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B60CAE" w:rsidRPr="00223A36" w:rsidRDefault="00B60CAE" w:rsidP="00B60CAE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244BB" w:rsidRDefault="00B60CAE" w:rsidP="00C05CDB">
      <w:pPr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Специальность   </w:t>
      </w:r>
      <w:r w:rsidR="007244BB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>10.02.05 Обеспечение информационной безопасности</w:t>
      </w:r>
    </w:p>
    <w:p w:rsidR="00B60CAE" w:rsidRPr="00223A36" w:rsidRDefault="007244BB" w:rsidP="00C05CDB">
      <w:pP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7244B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 xml:space="preserve"> автоматизированных систем</w:t>
      </w:r>
      <w:r w:rsidR="0086633D" w:rsidRPr="0086633D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 xml:space="preserve"> </w:t>
      </w: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ОТЧЕТ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B60CAE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 ПРОИЗВОДСТВЕННОЙ ПРАКТИКЕ 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195B76" w:rsidRDefault="00195B76" w:rsidP="00195B76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244BB" w:rsidRDefault="00C05CDB" w:rsidP="007244BB">
      <w:pPr>
        <w:rPr>
          <w:bCs/>
          <w:sz w:val="28"/>
          <w:szCs w:val="28"/>
          <w:u w:val="single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Профессиональный модуль</w:t>
      </w:r>
      <w:r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="007244BB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</w:t>
      </w:r>
      <w:r w:rsidR="007244BB" w:rsidRPr="007244BB">
        <w:rPr>
          <w:sz w:val="28"/>
          <w:szCs w:val="28"/>
          <w:u w:val="single"/>
        </w:rPr>
        <w:t>ПМ.03</w:t>
      </w:r>
      <w:r w:rsidR="007244BB" w:rsidRPr="007244BB">
        <w:rPr>
          <w:bCs/>
          <w:sz w:val="28"/>
          <w:szCs w:val="28"/>
          <w:u w:val="single"/>
        </w:rPr>
        <w:t xml:space="preserve"> Защита информации техническими </w:t>
      </w:r>
      <w:r w:rsidR="007244BB">
        <w:rPr>
          <w:bCs/>
          <w:sz w:val="28"/>
          <w:szCs w:val="28"/>
          <w:u w:val="single"/>
        </w:rPr>
        <w:t xml:space="preserve">           </w:t>
      </w:r>
    </w:p>
    <w:p w:rsidR="00B425DF" w:rsidRPr="007244BB" w:rsidRDefault="007244BB" w:rsidP="007244BB">
      <w:pPr>
        <w:rPr>
          <w:sz w:val="28"/>
          <w:szCs w:val="28"/>
          <w:u w:val="single"/>
        </w:rPr>
      </w:pPr>
      <w:r w:rsidRPr="007244BB">
        <w:rPr>
          <w:bCs/>
          <w:sz w:val="28"/>
          <w:szCs w:val="28"/>
        </w:rPr>
        <w:t xml:space="preserve">                                                 </w:t>
      </w:r>
      <w:r w:rsidRPr="007244BB">
        <w:rPr>
          <w:bCs/>
          <w:sz w:val="28"/>
          <w:szCs w:val="28"/>
          <w:u w:val="single"/>
        </w:rPr>
        <w:t>средствами</w:t>
      </w:r>
      <w:r w:rsidR="00195B76" w:rsidRPr="007244BB"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 xml:space="preserve">                 </w:t>
      </w:r>
      <w:r w:rsidR="00B51BB2" w:rsidRPr="007244BB"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 xml:space="preserve">  </w:t>
      </w:r>
      <w:r w:rsidR="0054644D" w:rsidRPr="007244BB"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 xml:space="preserve">                               </w:t>
      </w:r>
    </w:p>
    <w:p w:rsidR="00B60CAE" w:rsidRPr="00C05CDB" w:rsidRDefault="00B425DF" w:rsidP="0054644D">
      <w:pPr>
        <w:ind w:left="-426"/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 xml:space="preserve">                                          </w:t>
      </w:r>
      <w:r w:rsidR="00C05CDB"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>(наименование профессионального модуля)</w:t>
      </w:r>
    </w:p>
    <w:p w:rsidR="00B60CAE" w:rsidRPr="00223A36" w:rsidRDefault="00B60CAE" w:rsidP="00B60CAE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Выполнил:</w:t>
      </w:r>
    </w:p>
    <w:p w:rsidR="00B60CAE" w:rsidRPr="000B1504" w:rsidRDefault="00B60CAE" w:rsidP="00B60CAE">
      <w:pPr>
        <w:tabs>
          <w:tab w:val="left" w:pos="5245"/>
          <w:tab w:val="left" w:pos="5387"/>
        </w:tabs>
        <w:ind w:firstLine="709"/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</w:t>
      </w:r>
      <w:r w:rsidR="00881E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обучающийся учебной группы №</w:t>
      </w:r>
      <w:r w:rsidR="000B15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493E02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  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</w:t>
      </w:r>
      <w:r w:rsidR="00B425DF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</w:t>
      </w:r>
      <w:r w:rsidR="009148EB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</w:t>
      </w: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(И.О. Фамилия)</w:t>
      </w:r>
    </w:p>
    <w:p w:rsidR="00B60CAE" w:rsidRDefault="00B60CAE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881ED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Проверил:</w:t>
      </w:r>
    </w:p>
    <w:p w:rsidR="00881EDB" w:rsidRPr="00223A36" w:rsidRDefault="00881EDB" w:rsidP="00881EDB">
      <w:pPr>
        <w:tabs>
          <w:tab w:val="left" w:pos="3119"/>
          <w:tab w:val="left" w:pos="3261"/>
        </w:tabs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р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уководитель практики от колледжа:</w:t>
      </w:r>
    </w:p>
    <w:p w:rsidR="002E6BD1" w:rsidRDefault="00881EDB" w:rsidP="00881EDB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81EDB" w:rsidRPr="00223A36" w:rsidRDefault="009148EB" w:rsidP="009148EB">
      <w:pPr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eastAsiaTheme="minorHAnsi"/>
          <w:color w:val="000000" w:themeColor="text1"/>
          <w:sz w:val="28"/>
          <w:szCs w:val="28"/>
          <w:lang w:eastAsia="en-US"/>
        </w:rPr>
        <w:t>__________________</w:t>
      </w:r>
    </w:p>
    <w:p w:rsidR="00881EDB" w:rsidRPr="00223A36" w:rsidRDefault="009148EB" w:rsidP="00881EDB">
      <w:pPr>
        <w:ind w:left="4956" w:firstLine="708"/>
        <w:jc w:val="center"/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</w:pPr>
      <w:r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</w:t>
      </w:r>
      <w:r w:rsidR="00881EDB"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(И.О. Фамилия)</w:t>
      </w:r>
    </w:p>
    <w:p w:rsidR="00881EDB" w:rsidRPr="00223A36" w:rsidRDefault="00881EDB" w:rsidP="002E6BD1">
      <w:pPr>
        <w:jc w:val="right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Default="00F05AD2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</w:p>
    <w:p w:rsidR="00881EDB" w:rsidRDefault="00881EDB" w:rsidP="00493E02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B1504" w:rsidRDefault="000B1504" w:rsidP="001B45DD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Москва</w:t>
      </w:r>
    </w:p>
    <w:p w:rsidR="009C19C3" w:rsidRDefault="00B60CAE" w:rsidP="001B45DD">
      <w:pPr>
        <w:jc w:val="center"/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="009148EB">
        <w:rPr>
          <w:rFonts w:eastAsiaTheme="minorHAnsi"/>
          <w:b/>
          <w:color w:val="000000" w:themeColor="text1"/>
          <w:sz w:val="28"/>
          <w:szCs w:val="28"/>
          <w:lang w:eastAsia="en-US"/>
        </w:rPr>
        <w:t>24</w:t>
      </w:r>
    </w:p>
    <w:sectPr w:rsidR="009C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0"/>
    <w:rsid w:val="000B1504"/>
    <w:rsid w:val="00195B76"/>
    <w:rsid w:val="001B45DD"/>
    <w:rsid w:val="002E6BD1"/>
    <w:rsid w:val="003A2C00"/>
    <w:rsid w:val="00493E02"/>
    <w:rsid w:val="00524D18"/>
    <w:rsid w:val="0054644D"/>
    <w:rsid w:val="006013BE"/>
    <w:rsid w:val="00711FA1"/>
    <w:rsid w:val="007244BB"/>
    <w:rsid w:val="00865B26"/>
    <w:rsid w:val="0086633D"/>
    <w:rsid w:val="00881EDB"/>
    <w:rsid w:val="009148EB"/>
    <w:rsid w:val="009C19C3"/>
    <w:rsid w:val="00AB6D90"/>
    <w:rsid w:val="00B425DF"/>
    <w:rsid w:val="00B51BB2"/>
    <w:rsid w:val="00B60CAE"/>
    <w:rsid w:val="00C05CDB"/>
    <w:rsid w:val="00CB3CDF"/>
    <w:rsid w:val="00F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1B2D-28C8-4071-AFBF-DF7F499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5640-44F1-4770-972A-89DF66B4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Мирецкая Екатерина Алексеевна</dc:creator>
  <cp:keywords/>
  <dc:description/>
  <cp:lastModifiedBy>Гриневич Надежда Владимировна</cp:lastModifiedBy>
  <cp:revision>6</cp:revision>
  <dcterms:created xsi:type="dcterms:W3CDTF">2022-11-28T10:16:00Z</dcterms:created>
  <dcterms:modified xsi:type="dcterms:W3CDTF">2024-03-12T09:14:00Z</dcterms:modified>
</cp:coreProperties>
</file>