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0E97" w14:textId="77777777" w:rsidR="00E74021" w:rsidRDefault="00E74021" w:rsidP="00E74021">
      <w:pPr>
        <w:rPr>
          <w:noProof/>
        </w:rPr>
      </w:pPr>
      <w:r>
        <w:rPr>
          <w:noProof/>
          <w:lang w:eastAsia="ru-RU"/>
        </w:rPr>
        <w:drawing>
          <wp:inline distT="0" distB="0" distL="0" distR="0" wp14:anchorId="45D647AD" wp14:editId="4888804E">
            <wp:extent cx="19526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7AEFC9D" wp14:editId="4F1DE96D">
            <wp:extent cx="742950" cy="742950"/>
            <wp:effectExtent l="0" t="0" r="0" b="0"/>
            <wp:docPr id="1" name="Рисунок 1" descr="НСО Юридического факультета Финуниверси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СО Юридического факультета Финуниверсите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</w:p>
    <w:p w14:paraId="25717EF0" w14:textId="77777777" w:rsidR="001447B2" w:rsidRDefault="001447B2" w:rsidP="00E740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D2119F5" w14:textId="61273B69" w:rsidR="00111CC7" w:rsidRPr="004A047C" w:rsidRDefault="00111CC7" w:rsidP="00B2244F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111CC7">
        <w:rPr>
          <w:rFonts w:ascii="Times New Roman" w:hAnsi="Times New Roman" w:cs="Times New Roman"/>
          <w:b/>
          <w:bCs/>
          <w:sz w:val="32"/>
          <w:szCs w:val="32"/>
        </w:rPr>
        <w:t>О планах работы Научного студенческого общества Юридического факультета на 2021/22 учебный год</w:t>
      </w:r>
    </w:p>
    <w:p w14:paraId="6B20CE6D" w14:textId="77777777" w:rsidR="00F326A0" w:rsidRPr="00F326A0" w:rsidRDefault="00F326A0" w:rsidP="00F326A0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326A0">
        <w:rPr>
          <w:color w:val="000000"/>
          <w:sz w:val="28"/>
          <w:szCs w:val="28"/>
        </w:rPr>
        <w:t xml:space="preserve">В октябре НСО ЮФ провело отборы новых активистов (основной очный и дополнительный дистанционный). В результате отбора НСО пополнили 27 студентов, из которых 19 студенты 1-го курса, 7 – студенты 2 и выше курсов, 1 магистрант. </w:t>
      </w:r>
    </w:p>
    <w:p w14:paraId="649C17F1" w14:textId="77777777" w:rsidR="00F326A0" w:rsidRPr="00F326A0" w:rsidRDefault="00F326A0" w:rsidP="00F326A0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326A0">
        <w:rPr>
          <w:color w:val="000000"/>
          <w:sz w:val="28"/>
          <w:szCs w:val="28"/>
        </w:rPr>
        <w:t xml:space="preserve">На настоящей момент в НСО состоят 130 человек, при этом только 40 из них прикреплены к отделам (информационный и креативный отделы). В ближайшее время планируется реформирование внутренней структуры НСО ЮФ. Остальные считаются активом. Планируется создать новые отделы, упразднив не функционирующие, и закрепить большую часть членов НСО за ними. </w:t>
      </w:r>
    </w:p>
    <w:p w14:paraId="534F6B91" w14:textId="77777777" w:rsidR="00F326A0" w:rsidRPr="00F326A0" w:rsidRDefault="00F326A0" w:rsidP="00F326A0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326A0">
        <w:rPr>
          <w:color w:val="000000"/>
          <w:sz w:val="28"/>
          <w:szCs w:val="28"/>
        </w:rPr>
        <w:t xml:space="preserve">К этому времени уже создан отдел координации и контроля, руководителем данного отдела совместно с Председателем НСО ЮФ была модернизирована система сдачи отчётности. В созданной </w:t>
      </w:r>
      <w:proofErr w:type="spellStart"/>
      <w:r w:rsidRPr="00F326A0">
        <w:rPr>
          <w:color w:val="000000"/>
          <w:sz w:val="28"/>
          <w:szCs w:val="28"/>
        </w:rPr>
        <w:t>гугл</w:t>
      </w:r>
      <w:proofErr w:type="spellEnd"/>
      <w:r w:rsidRPr="00F326A0">
        <w:rPr>
          <w:color w:val="000000"/>
          <w:sz w:val="28"/>
          <w:szCs w:val="28"/>
        </w:rPr>
        <w:t xml:space="preserve">-таблице у каждого активиста есть своя вкладка, куда будут вносится участия во внутренних и внешних мероприятиях (в качестве слушателя и докладчика), а также сведения о публикационной активности. Теперь каждый член НСО будет указывать свои активности и достижения по ходу их появления, что также позволит определять самых активных студентов и предоставлять информацию для их поощрения. Это позволит мотивировать студентов заниматься научно-исследовательской деятельностью, участвовать в конференциях, конгрессах и т.п. на региональном, всероссийском и международном уровнях и повысит престиж студенческой научной деятельности факультета. </w:t>
      </w:r>
    </w:p>
    <w:p w14:paraId="28DE6C8C" w14:textId="77777777" w:rsidR="00F326A0" w:rsidRPr="00F326A0" w:rsidRDefault="00F326A0" w:rsidP="00F326A0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326A0">
        <w:rPr>
          <w:color w:val="000000"/>
          <w:sz w:val="28"/>
          <w:szCs w:val="28"/>
        </w:rPr>
        <w:t xml:space="preserve">Также уже начал функционировать изменённый отдел наставничества и консультирования. При условии очного формата обучения планируется проведение консультации с разбором процесса написания научных статей на конкретном примере, запрос на такое мероприятие уже поступил, планируется в начале ноября. Любой член НСО может в любое время обратиться к Заместителю Председателя НСО ЮФ за консультативной помощью. Данный вопрос был обсуждён Председателем НСО с представителями деканата, предложен вариант выделение из числа преподавательского состава нескольких кураторов, которые совместно с отделом наставничества НСО будут помогать студентам осваиваться в науке. Институт наставничества будет реализован не только как отдел, но и в виде прикрепления новых членов креативного и креативного отделов к личным наставникам на адаптационный период. С помощью механизма наставничества будет происходить обмен опытом, и идеями, которые далее реализуются посредством совместных научных исследований. Опытные студенты смогут подсказать новичкам, указать вектор развития их дальнейшей деятельности внутри НСО, передать им опыт и знания. </w:t>
      </w:r>
    </w:p>
    <w:p w14:paraId="77F70CA6" w14:textId="77777777" w:rsidR="00F326A0" w:rsidRPr="00F326A0" w:rsidRDefault="00F326A0" w:rsidP="00F326A0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326A0">
        <w:rPr>
          <w:color w:val="000000"/>
          <w:sz w:val="28"/>
          <w:szCs w:val="28"/>
        </w:rPr>
        <w:t xml:space="preserve">Планируется также создать отдел организации научных мероприятий, т.к. на данный момент организационными моментами занимается Председатель и его заместитель по организационным вопросам. Для более активного привлечения внешних организаций будет создан отдел внешних связей. Также НСО ЮФ планирует проведение </w:t>
      </w:r>
      <w:proofErr w:type="spellStart"/>
      <w:r w:rsidRPr="00F326A0">
        <w:rPr>
          <w:color w:val="000000"/>
          <w:sz w:val="28"/>
          <w:szCs w:val="28"/>
        </w:rPr>
        <w:t>рембрендинга</w:t>
      </w:r>
      <w:proofErr w:type="spellEnd"/>
      <w:r w:rsidRPr="00F326A0">
        <w:rPr>
          <w:color w:val="000000"/>
          <w:sz w:val="28"/>
          <w:szCs w:val="28"/>
        </w:rPr>
        <w:t xml:space="preserve">. Уже назначен ответственный дизайнер. Будут рассмотрены предложенные варианты нового логотипа. </w:t>
      </w:r>
    </w:p>
    <w:p w14:paraId="5BAD3BAE" w14:textId="77777777" w:rsidR="00F326A0" w:rsidRPr="00F326A0" w:rsidRDefault="00F326A0" w:rsidP="00F326A0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326A0">
        <w:rPr>
          <w:color w:val="000000"/>
          <w:sz w:val="28"/>
          <w:szCs w:val="28"/>
        </w:rPr>
        <w:t xml:space="preserve">До декабря будет разработан проект Положения о выборах в НСО ЮФ. Для студентов Юридического факультета важно нормативное закрепление данного вопроса, для чего уже создана группа, которая будет разрабатывать данный проект. </w:t>
      </w:r>
    </w:p>
    <w:p w14:paraId="1FD77A53" w14:textId="77777777" w:rsidR="00F326A0" w:rsidRPr="00F326A0" w:rsidRDefault="00F326A0" w:rsidP="00F326A0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326A0">
        <w:rPr>
          <w:color w:val="000000"/>
          <w:sz w:val="28"/>
          <w:szCs w:val="28"/>
        </w:rPr>
        <w:t xml:space="preserve">Прикрепление большинства членов НСО ЮФ к отделам также позволит ввести новые рубрики в информационном отделе (например, ведение периодической подборки научных изданий, рецензируемых в РИНЦ/ВАК, предоставляющих возможность бесплатного опубликования). Также планируется активное взаимодействие с издательствами Финансового университета. Это также будет способствовать росту показателей публикационной активности НСО ЮФ. </w:t>
      </w:r>
    </w:p>
    <w:p w14:paraId="287C7C26" w14:textId="77777777" w:rsidR="00F326A0" w:rsidRPr="00F326A0" w:rsidRDefault="00F326A0" w:rsidP="00F326A0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326A0">
        <w:rPr>
          <w:color w:val="000000"/>
          <w:sz w:val="28"/>
          <w:szCs w:val="28"/>
        </w:rPr>
        <w:t xml:space="preserve">Научное Студенческое сообщество будет стремится реализовывать мероприятия, взаимосвязанные с тематикой мероприятий, проводимых Юридическим факультетом. Председателем НСО ЮФ уже обсуждался с Демченко Максимом Владимировичем вопрос об организации студенческих секций на научных мероприятиях, проводимых Юридическим факультетом. </w:t>
      </w:r>
    </w:p>
    <w:p w14:paraId="4374A6FF" w14:textId="77777777" w:rsidR="004A047C" w:rsidRPr="004A047C" w:rsidRDefault="00F326A0" w:rsidP="004A047C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326A0">
        <w:rPr>
          <w:color w:val="000000"/>
          <w:sz w:val="28"/>
          <w:szCs w:val="28"/>
        </w:rPr>
        <w:t xml:space="preserve">Члены НСО ЮФ заполняли </w:t>
      </w:r>
      <w:proofErr w:type="spellStart"/>
      <w:r w:rsidRPr="00F326A0">
        <w:rPr>
          <w:color w:val="000000"/>
          <w:sz w:val="28"/>
          <w:szCs w:val="28"/>
        </w:rPr>
        <w:t>гугл</w:t>
      </w:r>
      <w:proofErr w:type="spellEnd"/>
      <w:r w:rsidRPr="00F326A0">
        <w:rPr>
          <w:color w:val="000000"/>
          <w:sz w:val="28"/>
          <w:szCs w:val="28"/>
        </w:rPr>
        <w:t>-форму, в которой высказывали свои пожелания по тематике и формату мероприятий, которые будут проводится во второй половине учебного года. Для качественной организации и</w:t>
      </w:r>
      <w:r w:rsidR="008D2E25">
        <w:rPr>
          <w:color w:val="000000"/>
          <w:sz w:val="28"/>
          <w:szCs w:val="28"/>
        </w:rPr>
        <w:t xml:space="preserve"> </w:t>
      </w:r>
      <w:r w:rsidR="004A047C" w:rsidRPr="004A047C">
        <w:rPr>
          <w:color w:val="000000"/>
          <w:sz w:val="28"/>
          <w:szCs w:val="28"/>
        </w:rPr>
        <w:t xml:space="preserve">проведения мероприятий НСО ЮФ планирует сотрудничать с другими внутренними структурами Финансового университета, например, с НСО других факультетов (25.11 совместно с НСО ФЭБ будет проведен круглый стол «Финансово-правовые вызовы современной ненормальности: новые реалии ловушки пандемии»), Студенческим Олимпиадным Клубом (планируется проведение дебатов 01.11.21, МК по ораторскому искусству 13.11.21, а также во второй половине декабря совместная конференция). Во второй половине учебного года НСО ЮФ совместно с </w:t>
      </w:r>
      <w:proofErr w:type="spellStart"/>
      <w:r w:rsidR="004A047C" w:rsidRPr="004A047C">
        <w:rPr>
          <w:color w:val="000000"/>
          <w:sz w:val="28"/>
          <w:szCs w:val="28"/>
        </w:rPr>
        <w:t>СОКом</w:t>
      </w:r>
      <w:proofErr w:type="spellEnd"/>
      <w:r w:rsidR="004A047C" w:rsidRPr="004A047C">
        <w:rPr>
          <w:color w:val="000000"/>
          <w:sz w:val="28"/>
          <w:szCs w:val="28"/>
        </w:rPr>
        <w:t xml:space="preserve"> будет организовывать студенческие </w:t>
      </w:r>
      <w:proofErr w:type="spellStart"/>
      <w:r w:rsidR="004A047C" w:rsidRPr="004A047C">
        <w:rPr>
          <w:color w:val="000000"/>
          <w:sz w:val="28"/>
          <w:szCs w:val="28"/>
        </w:rPr>
        <w:t>Ted-talks</w:t>
      </w:r>
      <w:proofErr w:type="spellEnd"/>
      <w:r w:rsidR="004A047C" w:rsidRPr="004A047C">
        <w:rPr>
          <w:color w:val="000000"/>
          <w:sz w:val="28"/>
          <w:szCs w:val="28"/>
        </w:rPr>
        <w:t xml:space="preserve">. Это будет способствовать развитию навыков публичных выступлений, а также вовлечение студентов в научную деятельность. </w:t>
      </w:r>
    </w:p>
    <w:p w14:paraId="6D374C31" w14:textId="77777777" w:rsidR="004A047C" w:rsidRPr="004A047C" w:rsidRDefault="004A047C" w:rsidP="004A047C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A047C">
        <w:rPr>
          <w:color w:val="000000"/>
          <w:sz w:val="28"/>
          <w:szCs w:val="28"/>
        </w:rPr>
        <w:t>В первой половине октября НСО ЮФ согласилось на сотрудничество с платформой-</w:t>
      </w:r>
      <w:proofErr w:type="spellStart"/>
      <w:r w:rsidRPr="004A047C">
        <w:rPr>
          <w:color w:val="000000"/>
          <w:sz w:val="28"/>
          <w:szCs w:val="28"/>
        </w:rPr>
        <w:t>агрегатором</w:t>
      </w:r>
      <w:proofErr w:type="spellEnd"/>
      <w:r w:rsidRPr="004A047C">
        <w:rPr>
          <w:color w:val="000000"/>
          <w:sz w:val="28"/>
          <w:szCs w:val="28"/>
        </w:rPr>
        <w:t xml:space="preserve"> научных юридических мероприятий </w:t>
      </w:r>
      <w:proofErr w:type="spellStart"/>
      <w:r w:rsidRPr="004A047C">
        <w:rPr>
          <w:color w:val="000000"/>
          <w:sz w:val="28"/>
          <w:szCs w:val="28"/>
        </w:rPr>
        <w:t>Lawbox</w:t>
      </w:r>
      <w:proofErr w:type="spellEnd"/>
      <w:r w:rsidRPr="004A047C">
        <w:rPr>
          <w:color w:val="000000"/>
          <w:sz w:val="28"/>
          <w:szCs w:val="28"/>
        </w:rPr>
        <w:t xml:space="preserve">. Кроме НСО ЮФ Финансового университета с данной платформой на данный момент сотрудничает НСО ЮФ МГУ и СНО МГЮА. Для нашего НСО это возможность привлечения большего числа студентов юридических специальностей на проводимые нами мероприятия, а также упрощённая система поиска научных мероприятий в сфере юриспруденции и регистрации на них. </w:t>
      </w:r>
    </w:p>
    <w:p w14:paraId="7D72DF8B" w14:textId="77777777" w:rsidR="004A047C" w:rsidRPr="004A047C" w:rsidRDefault="004A047C" w:rsidP="004A047C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A047C">
        <w:rPr>
          <w:color w:val="000000"/>
          <w:sz w:val="28"/>
          <w:szCs w:val="28"/>
        </w:rPr>
        <w:t xml:space="preserve">Предполагается также наладить сотрудничество с НСО ЮФ филиалов Финансового университета (проведение совместных мероприятий во второй половине учебного года). Это приведет к созданию единой научной площадки. </w:t>
      </w:r>
    </w:p>
    <w:p w14:paraId="3AF6DF7E" w14:textId="77777777" w:rsidR="004A047C" w:rsidRPr="004A047C" w:rsidRDefault="004A047C" w:rsidP="004A047C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A047C">
        <w:rPr>
          <w:color w:val="000000"/>
          <w:sz w:val="28"/>
          <w:szCs w:val="28"/>
        </w:rPr>
        <w:t xml:space="preserve">Для получения практических навыков члены НСО ЮФ будут активно информироваться о проведении и принимать участие в проектах, реализуемых деканатом Юридического факультета (например, «Я-практик», «Студент в науке»). </w:t>
      </w:r>
    </w:p>
    <w:p w14:paraId="2BE8B253" w14:textId="77777777" w:rsidR="004A047C" w:rsidRPr="004A047C" w:rsidRDefault="004A047C" w:rsidP="004A047C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A047C">
        <w:rPr>
          <w:color w:val="000000"/>
          <w:sz w:val="28"/>
          <w:szCs w:val="28"/>
        </w:rPr>
        <w:t xml:space="preserve">Также уже организовано сотрудничество НСО ЮФ с НКО «Студенты Москвы» (при Правительстве Москвы). В первую очередь это сотрудничество с проектом Правительства Москвы «Карьерный взлёт», а именно, привлечение студентов к участию в кейс-конвейере. Это поможет студентам пополнить своё портфолио и в дальнейшем увеличит шансы на трудоустройство. Члены НСО ЮФ во второй половине учебного года (после проведения изменений в структуре) будут иметь доступ к актуальным подборкам мероприятий (не только научным и образовательным), размещаемых на официальном портале организации. периодическим подборкам мероприятий. Для НСО ЮФ это также возможность увеличить охват аудитории заинтересованных студентов и проводить мероприятия более высокого уровня. </w:t>
      </w:r>
    </w:p>
    <w:p w14:paraId="190DF3EB" w14:textId="77777777" w:rsidR="004A047C" w:rsidRPr="004A047C" w:rsidRDefault="004A047C" w:rsidP="004A047C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A047C">
        <w:rPr>
          <w:color w:val="000000"/>
          <w:sz w:val="28"/>
          <w:szCs w:val="28"/>
        </w:rPr>
        <w:t xml:space="preserve">Также во второй половине ноября – декабре Юридический факультет </w:t>
      </w:r>
      <w:proofErr w:type="spellStart"/>
      <w:r w:rsidRPr="004A047C">
        <w:rPr>
          <w:color w:val="000000"/>
          <w:sz w:val="28"/>
          <w:szCs w:val="28"/>
        </w:rPr>
        <w:t>Финуниверситет</w:t>
      </w:r>
      <w:proofErr w:type="spellEnd"/>
      <w:r w:rsidRPr="004A047C">
        <w:rPr>
          <w:color w:val="000000"/>
          <w:sz w:val="28"/>
          <w:szCs w:val="28"/>
        </w:rPr>
        <w:t xml:space="preserve"> будет являться площадкой проведения Фестиваля актуального научного кино (ФАНК). Дни научного кино ФАНК включены в официальный перечень мероприятий Года науки и технологий, проводятся при поддержке Министерства науки и высшего образования Российской Федерации. Запланировано проведение 1 кинопросмотра в неделю с последующим обсуждением в формате дискуссии. На мероприятия будут привлечены преподаватели, специализирующиеся по тематикам фильмов. На момент доклада мероприятие уже полностью согласовано, фильмы выбраны членами НСО (в этом году тематика, следующая: «В поисках альтернативной планеты», «Мозг», «Вкус страха», «IHUMAN», «Системная ошибка», «Человеческая природа»), лицензионного соглашение о проведении подписано. К участию в мероприятии приглашены также активисты НСО других факультетов. Это позволит сплотить студентов, сделать членов НСО ближе друг к другу (укрепить корпоративную культуру). </w:t>
      </w:r>
    </w:p>
    <w:p w14:paraId="5C8718FB" w14:textId="47534913" w:rsidR="00D52265" w:rsidRPr="00054CF2" w:rsidRDefault="004A047C" w:rsidP="003772B8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A047C">
        <w:rPr>
          <w:color w:val="000000"/>
          <w:sz w:val="28"/>
          <w:szCs w:val="28"/>
        </w:rPr>
        <w:t>Ещё одной важной составляющей корпоративной культуры являются общие собрания активистов. НСО ЮФ осознаёт необходимость проведения ежемесячных собраний НСО и отделов в удобное для активистов время. В конце октября – начале ноября будет проведено очередное общее собрание.</w:t>
      </w:r>
    </w:p>
    <w:sectPr w:rsidR="00D52265" w:rsidRPr="0005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65"/>
    <w:rsid w:val="00044CB6"/>
    <w:rsid w:val="00054CF2"/>
    <w:rsid w:val="0007477B"/>
    <w:rsid w:val="00094FFB"/>
    <w:rsid w:val="00111CC7"/>
    <w:rsid w:val="001447B2"/>
    <w:rsid w:val="00155324"/>
    <w:rsid w:val="001563F2"/>
    <w:rsid w:val="00166A21"/>
    <w:rsid w:val="00197813"/>
    <w:rsid w:val="001C1433"/>
    <w:rsid w:val="00334632"/>
    <w:rsid w:val="0036529F"/>
    <w:rsid w:val="003772B8"/>
    <w:rsid w:val="003D1743"/>
    <w:rsid w:val="00414570"/>
    <w:rsid w:val="004A047C"/>
    <w:rsid w:val="004C3679"/>
    <w:rsid w:val="005E773B"/>
    <w:rsid w:val="006027B4"/>
    <w:rsid w:val="006A6750"/>
    <w:rsid w:val="007A23D1"/>
    <w:rsid w:val="008D2E25"/>
    <w:rsid w:val="00982FB3"/>
    <w:rsid w:val="00990783"/>
    <w:rsid w:val="00A051B4"/>
    <w:rsid w:val="00A12EF6"/>
    <w:rsid w:val="00A53314"/>
    <w:rsid w:val="00AB10F9"/>
    <w:rsid w:val="00AB78A6"/>
    <w:rsid w:val="00B04664"/>
    <w:rsid w:val="00B15EF6"/>
    <w:rsid w:val="00B2244F"/>
    <w:rsid w:val="00B419FE"/>
    <w:rsid w:val="00B70DFA"/>
    <w:rsid w:val="00C9346D"/>
    <w:rsid w:val="00D52265"/>
    <w:rsid w:val="00D663A3"/>
    <w:rsid w:val="00E328DA"/>
    <w:rsid w:val="00E74021"/>
    <w:rsid w:val="00F30584"/>
    <w:rsid w:val="00F3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1E9A"/>
  <w15:docId w15:val="{FCB2086D-A93A-4274-ABFC-04733802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02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3954D71BDD9540BBA926E43C5BB163" ma:contentTypeVersion="1" ma:contentTypeDescription="Создание документа." ma:contentTypeScope="" ma:versionID="77409ddad1ac7fa0f37e87a032d0575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F73946-CEC7-4731-BE9E-15D22646DC1B}"/>
</file>

<file path=customXml/itemProps2.xml><?xml version="1.0" encoding="utf-8"?>
<ds:datastoreItem xmlns:ds="http://schemas.openxmlformats.org/officeDocument/2006/customXml" ds:itemID="{40204381-D5F2-41D9-B69F-6DCC9D982726}"/>
</file>

<file path=customXml/itemProps3.xml><?xml version="1.0" encoding="utf-8"?>
<ds:datastoreItem xmlns:ds="http://schemas.openxmlformats.org/officeDocument/2006/customXml" ds:itemID="{8F2238C9-85C7-4550-A891-ADB9DD9759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Станислава Семцива</cp:lastModifiedBy>
  <cp:revision>2</cp:revision>
  <dcterms:created xsi:type="dcterms:W3CDTF">2021-12-22T15:13:00Z</dcterms:created>
  <dcterms:modified xsi:type="dcterms:W3CDTF">2021-12-22T15:13:00Z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0x010100033954D71BDD9540BBA926E43C5BB163</vt:lpwstr>
  </property>
</Properties>
</file>