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4C6" w14:textId="77777777" w:rsidR="00967E20" w:rsidRDefault="00695352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3F1D" wp14:editId="13200B43">
            <wp:extent cx="1104900" cy="1047750"/>
            <wp:effectExtent l="19050" t="0" r="0" b="0"/>
            <wp:docPr id="5" name="Рисунок 1" descr="C:\Users\Саша\AppData\Local\Temp\Rar$DI13.178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Temp\Rar$DI13.178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93C9" w14:textId="77777777" w:rsidR="00967E20" w:rsidRDefault="00967E20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22DCF" w14:textId="77777777" w:rsidR="00640E94" w:rsidRDefault="00640E94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3E422FD" w14:textId="77777777" w:rsidR="00640E94" w:rsidRDefault="00640E94" w:rsidP="0075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EEDA5" w14:textId="05AB3870" w:rsidR="00640E94" w:rsidRPr="0064239D" w:rsidRDefault="00A37968" w:rsidP="00DA1096">
      <w:pPr>
        <w:pStyle w:val="a3"/>
        <w:jc w:val="both"/>
        <w:rPr>
          <w:b/>
          <w:bCs/>
          <w:sz w:val="28"/>
          <w:szCs w:val="28"/>
        </w:rPr>
      </w:pPr>
      <w:r w:rsidRPr="00500321">
        <w:rPr>
          <w:sz w:val="28"/>
          <w:szCs w:val="28"/>
        </w:rPr>
        <w:t xml:space="preserve">Департаментом </w:t>
      </w:r>
      <w:r w:rsidR="00422629">
        <w:rPr>
          <w:sz w:val="28"/>
          <w:szCs w:val="28"/>
        </w:rPr>
        <w:t xml:space="preserve">банковского дела и </w:t>
      </w:r>
      <w:r w:rsidRPr="00500321">
        <w:rPr>
          <w:sz w:val="28"/>
          <w:szCs w:val="28"/>
        </w:rPr>
        <w:t>финансовых рынков Ф</w:t>
      </w:r>
      <w:r w:rsidR="00422629">
        <w:rPr>
          <w:sz w:val="28"/>
          <w:szCs w:val="28"/>
        </w:rPr>
        <w:t>инансового факультета</w:t>
      </w:r>
      <w:r w:rsidRPr="00500321">
        <w:rPr>
          <w:sz w:val="28"/>
          <w:szCs w:val="28"/>
        </w:rPr>
        <w:t xml:space="preserve"> в рамках </w:t>
      </w:r>
      <w:r w:rsidR="0064239D" w:rsidRPr="0064239D">
        <w:rPr>
          <w:sz w:val="28"/>
          <w:szCs w:val="28"/>
        </w:rPr>
        <w:t>XIII Международного научного студенческого конгресса «Цифровизация в поисках баланса: экономические возможности и социальные издержки»</w:t>
      </w:r>
      <w:r w:rsidR="0064239D">
        <w:rPr>
          <w:sz w:val="28"/>
          <w:szCs w:val="28"/>
        </w:rPr>
        <w:t xml:space="preserve"> </w:t>
      </w:r>
      <w:r w:rsidR="00D946DF" w:rsidRPr="00D946DF">
        <w:rPr>
          <w:sz w:val="28"/>
          <w:szCs w:val="28"/>
        </w:rPr>
        <w:t xml:space="preserve"> (в дистанционной форме)</w:t>
      </w:r>
      <w:r w:rsidR="00500321" w:rsidRPr="00500321">
        <w:rPr>
          <w:sz w:val="28"/>
          <w:szCs w:val="28"/>
        </w:rPr>
        <w:t xml:space="preserve"> </w:t>
      </w:r>
      <w:r w:rsidR="00C10730" w:rsidRPr="00500321">
        <w:rPr>
          <w:sz w:val="28"/>
          <w:szCs w:val="28"/>
        </w:rPr>
        <w:t xml:space="preserve">проводится </w:t>
      </w:r>
      <w:r w:rsidR="00422629" w:rsidRPr="00A33F55">
        <w:rPr>
          <w:b/>
          <w:bCs/>
          <w:sz w:val="28"/>
          <w:szCs w:val="28"/>
        </w:rPr>
        <w:t>научна</w:t>
      </w:r>
      <w:r w:rsidR="00C10730" w:rsidRPr="00A33F55">
        <w:rPr>
          <w:b/>
          <w:bCs/>
          <w:sz w:val="28"/>
          <w:szCs w:val="28"/>
        </w:rPr>
        <w:t xml:space="preserve">я конференция </w:t>
      </w:r>
      <w:r w:rsidR="0064239D">
        <w:rPr>
          <w:b/>
          <w:bCs/>
          <w:sz w:val="28"/>
          <w:szCs w:val="28"/>
        </w:rPr>
        <w:t>«</w:t>
      </w:r>
      <w:r w:rsidR="0064239D" w:rsidRPr="0064239D">
        <w:rPr>
          <w:b/>
          <w:bCs/>
          <w:sz w:val="28"/>
          <w:szCs w:val="28"/>
        </w:rPr>
        <w:t>Цифровизация и искусственный интеллект в банковском секторе России</w:t>
      </w:r>
      <w:r w:rsidR="0064239D">
        <w:rPr>
          <w:b/>
          <w:bCs/>
          <w:sz w:val="28"/>
          <w:szCs w:val="28"/>
        </w:rPr>
        <w:t>»</w:t>
      </w:r>
    </w:p>
    <w:p w14:paraId="52164988" w14:textId="77777777" w:rsidR="00FA2476" w:rsidRPr="00A33F55" w:rsidRDefault="00FA24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FB373" w14:textId="21804F78" w:rsidR="006E527B" w:rsidRPr="00FA2476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конференции приглашаются студенты </w:t>
      </w:r>
      <w:r w:rsidR="002A4B3A">
        <w:rPr>
          <w:rFonts w:ascii="Times New Roman" w:hAnsi="Times New Roman" w:cs="Times New Roman"/>
          <w:b/>
          <w:bCs/>
          <w:sz w:val="28"/>
          <w:szCs w:val="28"/>
        </w:rPr>
        <w:t>3,4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 курсов бакалавриата</w:t>
      </w:r>
      <w:r w:rsidR="00775A38">
        <w:rPr>
          <w:rFonts w:ascii="Times New Roman" w:hAnsi="Times New Roman" w:cs="Times New Roman"/>
          <w:b/>
          <w:bCs/>
          <w:sz w:val="28"/>
          <w:szCs w:val="28"/>
        </w:rPr>
        <w:t>, магистры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E41AD2" w14:textId="77777777" w:rsidR="00640E94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AE2C" w14:textId="77777777" w:rsidR="00F20A1C" w:rsidRDefault="006E527B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обсуждение </w:t>
      </w:r>
      <w:r w:rsidR="00640E94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D946DF">
        <w:rPr>
          <w:rFonts w:ascii="Times New Roman" w:hAnsi="Times New Roman" w:cs="Times New Roman"/>
          <w:sz w:val="28"/>
          <w:szCs w:val="28"/>
        </w:rPr>
        <w:t>участия финансовых рынков и банков России в бо</w:t>
      </w:r>
      <w:r w:rsidR="00D946DF" w:rsidRPr="00D946DF">
        <w:rPr>
          <w:rFonts w:ascii="Times New Roman" w:hAnsi="Times New Roman" w:cs="Times New Roman"/>
          <w:sz w:val="28"/>
          <w:szCs w:val="28"/>
        </w:rPr>
        <w:t>рьб</w:t>
      </w:r>
      <w:r w:rsidR="00D946DF">
        <w:rPr>
          <w:rFonts w:ascii="Times New Roman" w:hAnsi="Times New Roman" w:cs="Times New Roman"/>
          <w:sz w:val="28"/>
          <w:szCs w:val="28"/>
        </w:rPr>
        <w:t xml:space="preserve">е с пандемией коронавируса. </w:t>
      </w:r>
    </w:p>
    <w:p w14:paraId="34E423C1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1BBD" w14:textId="10B7E864" w:rsidR="00B44C76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необходимо</w:t>
      </w:r>
      <w:r w:rsidR="00B44C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2AF2F8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14BC" w14:textId="44B23E7E" w:rsidR="00B44C76" w:rsidRDefault="00A37968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00D9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DA1096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4239D" w:rsidRPr="006423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D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(включительно)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отправить заявку и т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езисы </w:t>
      </w:r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proofErr w:type="spellStart"/>
      <w:r w:rsidR="0064239D">
        <w:rPr>
          <w:rFonts w:ascii="Times New Roman" w:hAnsi="Times New Roman" w:cs="Times New Roman"/>
          <w:b/>
          <w:bCs/>
          <w:sz w:val="28"/>
          <w:szCs w:val="28"/>
          <w:lang w:val="en-US"/>
        </w:rPr>
        <w:t>svzybkova</w:t>
      </w:r>
      <w:proofErr w:type="spellEnd"/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2A4B3A">
        <w:rPr>
          <w:rFonts w:ascii="Times New Roman" w:hAnsi="Times New Roman" w:cs="Times New Roman"/>
          <w:b/>
          <w:bCs/>
          <w:sz w:val="28"/>
          <w:szCs w:val="28"/>
          <w:lang w:val="en-US"/>
        </w:rPr>
        <w:t>fa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2A4B3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7BD8E" w14:textId="5D967E4F" w:rsidR="00A37968" w:rsidRPr="00B44C76" w:rsidRDefault="00B44C76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968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тезисам </w:t>
      </w:r>
      <w:r w:rsidR="00040520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доклада </w:t>
      </w:r>
      <w:r w:rsidR="005306A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и форма заявки 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ниже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0FB5D1" w14:textId="77777777" w:rsidR="00A37968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0CD5" w14:textId="38216667" w:rsidR="00A37968" w:rsidRPr="00C834BC" w:rsidRDefault="00A37968" w:rsidP="00DA109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C834BC">
        <w:rPr>
          <w:color w:val="000000"/>
          <w:sz w:val="28"/>
          <w:szCs w:val="28"/>
        </w:rPr>
        <w:t>экспертной оценки тезисов будут отобраны лучшие работы</w:t>
      </w:r>
      <w:r>
        <w:rPr>
          <w:color w:val="000000"/>
          <w:sz w:val="28"/>
          <w:szCs w:val="28"/>
        </w:rPr>
        <w:t>, авторы которых</w:t>
      </w:r>
      <w:r w:rsidRPr="00C83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смогут принять </w:t>
      </w:r>
      <w:r w:rsidR="00435DCF">
        <w:rPr>
          <w:color w:val="000000"/>
          <w:sz w:val="28"/>
          <w:szCs w:val="28"/>
        </w:rPr>
        <w:t xml:space="preserve">очное участие в конференции, </w:t>
      </w:r>
      <w:r w:rsidR="00040520">
        <w:rPr>
          <w:color w:val="000000"/>
          <w:sz w:val="28"/>
          <w:szCs w:val="28"/>
        </w:rPr>
        <w:t>п</w:t>
      </w:r>
      <w:r w:rsidRPr="00C834BC">
        <w:rPr>
          <w:color w:val="000000"/>
          <w:sz w:val="28"/>
          <w:szCs w:val="28"/>
        </w:rPr>
        <w:t xml:space="preserve">о итогам </w:t>
      </w:r>
      <w:r w:rsidR="00040520">
        <w:rPr>
          <w:color w:val="000000"/>
          <w:sz w:val="28"/>
          <w:szCs w:val="28"/>
        </w:rPr>
        <w:t>которой</w:t>
      </w:r>
      <w:r w:rsidR="00500321">
        <w:rPr>
          <w:color w:val="000000"/>
          <w:sz w:val="28"/>
          <w:szCs w:val="28"/>
        </w:rPr>
        <w:t xml:space="preserve"> будут определены </w:t>
      </w:r>
      <w:r w:rsidR="00947A1C">
        <w:rPr>
          <w:color w:val="000000"/>
          <w:sz w:val="28"/>
          <w:szCs w:val="28"/>
        </w:rPr>
        <w:t xml:space="preserve">1 </w:t>
      </w:r>
      <w:r w:rsidR="00500321">
        <w:rPr>
          <w:color w:val="000000"/>
          <w:sz w:val="28"/>
          <w:szCs w:val="28"/>
        </w:rPr>
        <w:t>победител</w:t>
      </w:r>
      <w:r w:rsidR="00947A1C">
        <w:rPr>
          <w:color w:val="000000"/>
          <w:sz w:val="28"/>
          <w:szCs w:val="28"/>
        </w:rPr>
        <w:t>ь и 5 призеров для</w:t>
      </w:r>
      <w:r w:rsidR="00A54E25">
        <w:rPr>
          <w:color w:val="000000"/>
          <w:sz w:val="28"/>
          <w:szCs w:val="28"/>
        </w:rPr>
        <w:t xml:space="preserve"> торжественн</w:t>
      </w:r>
      <w:r w:rsidR="00947A1C">
        <w:rPr>
          <w:color w:val="000000"/>
          <w:sz w:val="28"/>
          <w:szCs w:val="28"/>
        </w:rPr>
        <w:t>ого</w:t>
      </w:r>
      <w:r w:rsidR="00A54E25">
        <w:rPr>
          <w:color w:val="000000"/>
          <w:sz w:val="28"/>
          <w:szCs w:val="28"/>
        </w:rPr>
        <w:t xml:space="preserve"> вручени</w:t>
      </w:r>
      <w:r w:rsidR="00947A1C">
        <w:rPr>
          <w:color w:val="000000"/>
          <w:sz w:val="28"/>
          <w:szCs w:val="28"/>
        </w:rPr>
        <w:t>я</w:t>
      </w:r>
      <w:r w:rsidR="00A54E25">
        <w:rPr>
          <w:color w:val="000000"/>
          <w:sz w:val="28"/>
          <w:szCs w:val="28"/>
        </w:rPr>
        <w:t xml:space="preserve"> дипломов </w:t>
      </w:r>
      <w:r w:rsidR="00A54E25">
        <w:rPr>
          <w:color w:val="000000"/>
          <w:sz w:val="28"/>
          <w:szCs w:val="28"/>
          <w:lang w:val="en-US"/>
        </w:rPr>
        <w:t>I</w:t>
      </w:r>
      <w:r w:rsidR="00A54E25" w:rsidRPr="00A54E25">
        <w:rPr>
          <w:color w:val="000000"/>
          <w:sz w:val="28"/>
          <w:szCs w:val="28"/>
        </w:rPr>
        <w:t xml:space="preserve">, </w:t>
      </w:r>
      <w:r w:rsidR="00A54E25">
        <w:rPr>
          <w:color w:val="000000"/>
          <w:sz w:val="28"/>
          <w:szCs w:val="28"/>
          <w:lang w:val="en-US"/>
        </w:rPr>
        <w:t>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 xml:space="preserve">и </w:t>
      </w:r>
      <w:r w:rsidR="00A54E25">
        <w:rPr>
          <w:color w:val="000000"/>
          <w:sz w:val="28"/>
          <w:szCs w:val="28"/>
          <w:lang w:val="en-US"/>
        </w:rPr>
        <w:t>III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>степени</w:t>
      </w:r>
      <w:r w:rsidRPr="00C834BC">
        <w:rPr>
          <w:color w:val="000000"/>
          <w:sz w:val="28"/>
          <w:szCs w:val="28"/>
        </w:rPr>
        <w:t>.</w:t>
      </w:r>
    </w:p>
    <w:p w14:paraId="635C3599" w14:textId="77777777" w:rsidR="00040520" w:rsidRDefault="00040520" w:rsidP="00DA1096">
      <w:pPr>
        <w:spacing w:after="0" w:line="240" w:lineRule="auto"/>
        <w:ind w:right="-1" w:firstLine="567"/>
        <w:jc w:val="both"/>
      </w:pPr>
    </w:p>
    <w:p w14:paraId="69497C1A" w14:textId="3112BEC0" w:rsidR="00116821" w:rsidRPr="002A4B3A" w:rsidRDefault="00A54E25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Очный этап конференции будет проведен 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239D" w:rsidRPr="006423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4239D" w:rsidRPr="006423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5D134587" w14:textId="77777777" w:rsidR="002936C5" w:rsidRDefault="002936C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6672A" w14:textId="77777777" w:rsidR="00A33F55" w:rsidRDefault="00A33F5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AD8D9" w14:textId="4EFC8CE7" w:rsid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DCDC9C8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3AC2EC67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3F0BA" w14:textId="77777777" w:rsidR="00751289" w:rsidRDefault="00751289" w:rsidP="00DA1096">
      <w:pPr>
        <w:spacing w:after="0" w:line="240" w:lineRule="auto"/>
        <w:ind w:right="-1" w:firstLine="567"/>
        <w:jc w:val="both"/>
      </w:pPr>
      <w:r>
        <w:br w:type="page"/>
      </w:r>
    </w:p>
    <w:tbl>
      <w:tblPr>
        <w:tblStyle w:val="a5"/>
        <w:tblW w:w="82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5874"/>
      </w:tblGrid>
      <w:tr w:rsidR="00715138" w14:paraId="4C75CE54" w14:textId="77777777" w:rsidTr="00715138">
        <w:tc>
          <w:tcPr>
            <w:tcW w:w="2351" w:type="dxa"/>
          </w:tcPr>
          <w:p w14:paraId="4366EA15" w14:textId="77777777" w:rsidR="00715138" w:rsidRDefault="00715138" w:rsidP="00DA1096">
            <w:pPr>
              <w:jc w:val="both"/>
              <w:rPr>
                <w:b/>
              </w:rPr>
            </w:pPr>
            <w:r w:rsidRPr="00D36A5C">
              <w:rPr>
                <w:noProof/>
                <w:lang w:eastAsia="ru-RU"/>
              </w:rPr>
              <w:lastRenderedPageBreak/>
              <w:drawing>
                <wp:inline distT="0" distB="0" distL="0" distR="0" wp14:anchorId="4F5CC701" wp14:editId="354B5E03">
                  <wp:extent cx="1355676" cy="709684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E2F11A7" w14:textId="77777777" w:rsidR="00967E20" w:rsidRDefault="00967E20" w:rsidP="00DA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25B1A" wp14:editId="034DCF43">
                  <wp:extent cx="1104900" cy="1047750"/>
                  <wp:effectExtent l="19050" t="0" r="0" b="0"/>
                  <wp:docPr id="3" name="Рисунок 1" descr="C:\Users\Саша\AppData\Local\Temp\Rar$DI13.178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AppData\Local\Temp\Rar$DI13.178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E4E4" w14:textId="5F4BE973" w:rsidR="00715138" w:rsidRDefault="00715138" w:rsidP="00DA1096">
            <w:pPr>
              <w:jc w:val="both"/>
              <w:rPr>
                <w:b/>
              </w:rPr>
            </w:pPr>
          </w:p>
        </w:tc>
      </w:tr>
    </w:tbl>
    <w:p w14:paraId="5E793BA3" w14:textId="77777777" w:rsidR="00715138" w:rsidRDefault="00715138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D539" w14:textId="77777777" w:rsidR="00751289" w:rsidRPr="00715138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3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8DD2F6" w14:textId="77777777" w:rsidR="00751289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540C">
        <w:rPr>
          <w:rFonts w:ascii="Times New Roman" w:hAnsi="Times New Roman" w:cs="Times New Roman"/>
          <w:sz w:val="28"/>
          <w:szCs w:val="28"/>
        </w:rPr>
        <w:t xml:space="preserve"> на представление к участию в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E2E688" w14:textId="77777777" w:rsidR="00715138" w:rsidRDefault="00715138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5F69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 в редакторе Microsoft Word и отвечать следующим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73" w14:textId="0BCBCAC7" w:rsidR="00751289" w:rsidRPr="00EA29E6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объем 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2A4B3A" w:rsidRPr="003D41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3-10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 страниц</w:t>
      </w: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66991E9A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поля – 2 см;</w:t>
      </w:r>
    </w:p>
    <w:p w14:paraId="1B37F46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абзацный отступ - 1,25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6FF6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14:paraId="3DA2292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0AEBC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0C0A4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14:paraId="10F45264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Microsoft Word и Excel, формулы –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нумеруются.</w:t>
      </w:r>
    </w:p>
    <w:p w14:paraId="08098A1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тезисов: </w:t>
      </w:r>
    </w:p>
    <w:p w14:paraId="7102697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– выравнивание по центру строки, заглавными буквами, полужирным шрифтом, интервал одинарный;</w:t>
      </w:r>
    </w:p>
    <w:p w14:paraId="049407E5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инициалы автора (авторов) - через интервал, строчными буквами, полужирным,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правому краю; </w:t>
      </w:r>
    </w:p>
    <w:p w14:paraId="3DFF88C6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руководитель, ученая степень, ученое звание, фамилия, инициалы –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краю;</w:t>
      </w:r>
    </w:p>
    <w:p w14:paraId="0F2EF0B2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6AF" w:rsidRPr="00C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полное -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краю. Например, Финансовый университет при Правительстве Российской Федерации;</w:t>
      </w:r>
    </w:p>
    <w:p w14:paraId="16D48B33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proofErr w:type="gram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 интервал</w:t>
      </w:r>
      <w:proofErr w:type="gram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пт. </w:t>
      </w:r>
    </w:p>
    <w:p w14:paraId="72ECCF48" w14:textId="77777777" w:rsidR="00751289" w:rsidRDefault="00751289" w:rsidP="00DA1096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005C" w14:textId="77777777" w:rsidR="00751289" w:rsidRDefault="005306AF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оригинальности </w:t>
      </w:r>
      <w:r w:rsidR="00751289"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должна составлять не менее 85%.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89"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 отвечают за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сторону тезисов и проверку доли авторского текста.</w:t>
      </w:r>
    </w:p>
    <w:p w14:paraId="7CEF7EFE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работы в Приложении 1</w:t>
      </w:r>
      <w:r w:rsidR="0053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D19C" w14:textId="77777777" w:rsidR="00751289" w:rsidRDefault="00751289" w:rsidP="0075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611779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E79EF" w14:textId="77777777" w:rsidR="00751289" w:rsidRPr="003D3EC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14:paraId="0128C522" w14:textId="77777777" w:rsidR="00751289" w:rsidRPr="00D549AD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тезисов</w:t>
      </w:r>
    </w:p>
    <w:p w14:paraId="141F4DD8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A1C8F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644B3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63F57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НАЗВАНИЕ НАУЧНО-ИССЛЕДОВАТЕЛЬСКОЙ РАБОТЫ</w:t>
      </w:r>
    </w:p>
    <w:p w14:paraId="0258A033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671C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19AE5D34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Научный руководитель: Фамилия И.О.</w:t>
      </w:r>
    </w:p>
    <w:p w14:paraId="513A535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научная степень, звание, должность</w:t>
      </w:r>
    </w:p>
    <w:p w14:paraId="459B2E3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Наименование ВУЗа</w:t>
      </w:r>
    </w:p>
    <w:p w14:paraId="6D47F533" w14:textId="77777777" w:rsidR="00751289" w:rsidRPr="003D3EC9" w:rsidRDefault="00751289" w:rsidP="007512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9698D7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38725EED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6B0767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0ABCF72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Рисунок 1. Название рисунка</w:t>
      </w:r>
    </w:p>
    <w:p w14:paraId="0E61DFFF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BDAEACA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786E2737" w14:textId="77777777" w:rsidR="00751289" w:rsidRPr="003D3EC9" w:rsidRDefault="00751289" w:rsidP="00751289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4E34F09" w14:textId="77777777" w:rsidR="00751289" w:rsidRPr="003D3EC9" w:rsidRDefault="00751289" w:rsidP="0075128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Название таблицы</w:t>
      </w:r>
    </w:p>
    <w:p w14:paraId="0F5BCF0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02239AD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4C0B7E8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70021BB1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ED51E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A6C0DD0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1E5AF148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1E70F6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847B23F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18DF913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E990DB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40B10292" w14:textId="77777777" w:rsidR="00751289" w:rsidRPr="003D3EC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7EFE" w14:textId="77777777" w:rsidR="00751289" w:rsidRDefault="00751289" w:rsidP="00751289">
      <w:pPr>
        <w:spacing w:after="0" w:line="240" w:lineRule="auto"/>
        <w:rPr>
          <w:sz w:val="28"/>
          <w:szCs w:val="28"/>
        </w:rPr>
      </w:pPr>
    </w:p>
    <w:p w14:paraId="1760BBF4" w14:textId="77777777" w:rsidR="00751289" w:rsidRDefault="00751289" w:rsidP="00751289">
      <w:pPr>
        <w:spacing w:after="0" w:line="240" w:lineRule="auto"/>
      </w:pPr>
      <w:r>
        <w:br w:type="page"/>
      </w:r>
    </w:p>
    <w:p w14:paraId="61A7D447" w14:textId="0272954A" w:rsidR="00751289" w:rsidRPr="00F20A1C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0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  <w:r w:rsidR="001700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A1C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7E878D8B" w14:textId="77777777" w:rsidR="00715138" w:rsidRPr="00B940A0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51289" w:rsidRPr="00B940A0" w14:paraId="5FB283AF" w14:textId="77777777" w:rsidTr="00F17960">
        <w:trPr>
          <w:trHeight w:val="736"/>
        </w:trPr>
        <w:tc>
          <w:tcPr>
            <w:tcW w:w="364" w:type="pct"/>
            <w:shd w:val="clear" w:color="auto" w:fill="FCFCB6"/>
          </w:tcPr>
          <w:p w14:paraId="36317760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</w:p>
          <w:p w14:paraId="22BD7552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14:paraId="594A7D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14:paraId="19B56A0F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</w:tr>
      <w:tr w:rsidR="00751289" w:rsidRPr="00B940A0" w14:paraId="603A9CDA" w14:textId="77777777" w:rsidTr="00F17960">
        <w:trPr>
          <w:trHeight w:val="282"/>
        </w:trPr>
        <w:tc>
          <w:tcPr>
            <w:tcW w:w="364" w:type="pct"/>
          </w:tcPr>
          <w:p w14:paraId="5E72C0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pct"/>
          </w:tcPr>
          <w:p w14:paraId="7347D06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  <w:p w14:paraId="2513642D" w14:textId="77777777" w:rsidR="00751289" w:rsidRPr="00B940A0" w:rsidRDefault="00751289" w:rsidP="009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 – указыва</w:t>
            </w:r>
            <w:r w:rsidR="009B745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все)</w:t>
            </w:r>
          </w:p>
        </w:tc>
        <w:tc>
          <w:tcPr>
            <w:tcW w:w="2793" w:type="pct"/>
          </w:tcPr>
          <w:p w14:paraId="73F6DAF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F255546" w14:textId="77777777" w:rsidTr="00F17960">
        <w:trPr>
          <w:trHeight w:val="282"/>
        </w:trPr>
        <w:tc>
          <w:tcPr>
            <w:tcW w:w="364" w:type="pct"/>
          </w:tcPr>
          <w:p w14:paraId="43A04BB5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pct"/>
          </w:tcPr>
          <w:p w14:paraId="778549E6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70F30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B27C109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FA007AD" w14:textId="77777777" w:rsidTr="00F17960">
        <w:trPr>
          <w:trHeight w:val="282"/>
        </w:trPr>
        <w:tc>
          <w:tcPr>
            <w:tcW w:w="364" w:type="pct"/>
          </w:tcPr>
          <w:p w14:paraId="56456AEB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pct"/>
          </w:tcPr>
          <w:p w14:paraId="4023A96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Группа, №</w:t>
            </w:r>
          </w:p>
          <w:p w14:paraId="33262A0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pct"/>
          </w:tcPr>
          <w:p w14:paraId="5A266FE8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1289" w:rsidRPr="00B940A0" w14:paraId="2BCF9D8B" w14:textId="77777777" w:rsidTr="00F17960">
        <w:trPr>
          <w:trHeight w:val="282"/>
        </w:trPr>
        <w:tc>
          <w:tcPr>
            <w:tcW w:w="364" w:type="pct"/>
          </w:tcPr>
          <w:p w14:paraId="09533D0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pct"/>
          </w:tcPr>
          <w:p w14:paraId="5958424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14:paraId="29F476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268DC1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289" w:rsidRPr="00B940A0" w14:paraId="5380C633" w14:textId="77777777" w:rsidTr="00F17960">
        <w:trPr>
          <w:trHeight w:val="580"/>
        </w:trPr>
        <w:tc>
          <w:tcPr>
            <w:tcW w:w="364" w:type="pct"/>
          </w:tcPr>
          <w:p w14:paraId="56DBB2C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pct"/>
          </w:tcPr>
          <w:p w14:paraId="4565D7CE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14:paraId="6F14C210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(краткое описание доклада, до 500 знаков)</w:t>
            </w:r>
          </w:p>
          <w:p w14:paraId="0A65E3E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1E5447B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934D823" w14:textId="77777777" w:rsidTr="00F17960">
        <w:trPr>
          <w:trHeight w:val="580"/>
        </w:trPr>
        <w:tc>
          <w:tcPr>
            <w:tcW w:w="364" w:type="pct"/>
          </w:tcPr>
          <w:p w14:paraId="0E40701E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pct"/>
          </w:tcPr>
          <w:p w14:paraId="5919F45B" w14:textId="77777777" w:rsidR="00751289" w:rsidRPr="00B940A0" w:rsidRDefault="00715138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(Ф.И.О.,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жность, ученая степень, ученое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  <w:p w14:paraId="53C02F8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EEB700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68E211E" w14:textId="77777777" w:rsidTr="00F17960">
        <w:trPr>
          <w:trHeight w:val="564"/>
        </w:trPr>
        <w:tc>
          <w:tcPr>
            <w:tcW w:w="364" w:type="pct"/>
          </w:tcPr>
          <w:p w14:paraId="7B54A7A1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pct"/>
          </w:tcPr>
          <w:p w14:paraId="79AFC17F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Контакты участника (моб. телефон, e-</w:t>
            </w:r>
            <w:proofErr w:type="spellStart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9F28A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6C6A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A602C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B8" w:rsidRPr="00B940A0" w14:paraId="5B94B8AF" w14:textId="77777777" w:rsidTr="00F17960">
        <w:trPr>
          <w:trHeight w:val="564"/>
        </w:trPr>
        <w:tc>
          <w:tcPr>
            <w:tcW w:w="364" w:type="pct"/>
          </w:tcPr>
          <w:p w14:paraId="1599372B" w14:textId="77777777" w:rsidR="007625B8" w:rsidRPr="00B940A0" w:rsidRDefault="007625B8" w:rsidP="0076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pct"/>
          </w:tcPr>
          <w:p w14:paraId="31E63A19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участнике конференции</w:t>
            </w:r>
          </w:p>
        </w:tc>
        <w:tc>
          <w:tcPr>
            <w:tcW w:w="2793" w:type="pct"/>
          </w:tcPr>
          <w:p w14:paraId="684FA3E0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="00695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оформления</w:t>
            </w: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4EBD90" w14:textId="77777777" w:rsid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Иванов И.И. – студент Факультета менеджмента, группы УПР4-3</w:t>
            </w:r>
            <w:r w:rsidRPr="007625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31CB1A73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57C27F26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: Иванов И.И. – доцент, к.э.н., доцент.</w:t>
            </w:r>
          </w:p>
        </w:tc>
      </w:tr>
    </w:tbl>
    <w:p w14:paraId="737DF048" w14:textId="77777777" w:rsidR="00751289" w:rsidRPr="00B940A0" w:rsidRDefault="00751289" w:rsidP="0076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EAC6" w14:textId="77777777" w:rsidR="00751289" w:rsidRPr="00B940A0" w:rsidRDefault="00751289" w:rsidP="00762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0A0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заполнения!</w:t>
      </w:r>
    </w:p>
    <w:p w14:paraId="30768812" w14:textId="77777777" w:rsidR="00751289" w:rsidRPr="00B940A0" w:rsidRDefault="00751289" w:rsidP="007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E1B8" w14:textId="77777777" w:rsidR="00F362B8" w:rsidRDefault="00F362B8" w:rsidP="00751289">
      <w:pPr>
        <w:spacing w:after="0" w:line="240" w:lineRule="auto"/>
      </w:pPr>
    </w:p>
    <w:sectPr w:rsidR="00F362B8" w:rsidSect="001359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5DA"/>
    <w:multiLevelType w:val="hybridMultilevel"/>
    <w:tmpl w:val="B05A0E9C"/>
    <w:lvl w:ilvl="0" w:tplc="BFFA91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F18606C"/>
    <w:multiLevelType w:val="hybridMultilevel"/>
    <w:tmpl w:val="AF8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8"/>
    <w:rsid w:val="00013527"/>
    <w:rsid w:val="00040520"/>
    <w:rsid w:val="0005463E"/>
    <w:rsid w:val="00064965"/>
    <w:rsid w:val="000A05B0"/>
    <w:rsid w:val="00116821"/>
    <w:rsid w:val="00135991"/>
    <w:rsid w:val="00170066"/>
    <w:rsid w:val="001F5930"/>
    <w:rsid w:val="002936C5"/>
    <w:rsid w:val="0029699C"/>
    <w:rsid w:val="002A4B3A"/>
    <w:rsid w:val="002F27BF"/>
    <w:rsid w:val="003300D9"/>
    <w:rsid w:val="003B20F4"/>
    <w:rsid w:val="003D0072"/>
    <w:rsid w:val="003D3EC9"/>
    <w:rsid w:val="003D41F7"/>
    <w:rsid w:val="004016AB"/>
    <w:rsid w:val="00422629"/>
    <w:rsid w:val="00435DCF"/>
    <w:rsid w:val="004607E9"/>
    <w:rsid w:val="00496A97"/>
    <w:rsid w:val="00500321"/>
    <w:rsid w:val="005306AF"/>
    <w:rsid w:val="00555245"/>
    <w:rsid w:val="00564806"/>
    <w:rsid w:val="005E409B"/>
    <w:rsid w:val="00640E94"/>
    <w:rsid w:val="0064239D"/>
    <w:rsid w:val="00694495"/>
    <w:rsid w:val="00695352"/>
    <w:rsid w:val="006E527B"/>
    <w:rsid w:val="006E6C9A"/>
    <w:rsid w:val="006F4D33"/>
    <w:rsid w:val="00715138"/>
    <w:rsid w:val="00751289"/>
    <w:rsid w:val="007625B8"/>
    <w:rsid w:val="00775A38"/>
    <w:rsid w:val="007939B6"/>
    <w:rsid w:val="007E79F5"/>
    <w:rsid w:val="008C5275"/>
    <w:rsid w:val="00947A1C"/>
    <w:rsid w:val="00967E20"/>
    <w:rsid w:val="009B745F"/>
    <w:rsid w:val="00A33F55"/>
    <w:rsid w:val="00A37968"/>
    <w:rsid w:val="00A54E25"/>
    <w:rsid w:val="00B44C76"/>
    <w:rsid w:val="00B4523F"/>
    <w:rsid w:val="00BE5ADE"/>
    <w:rsid w:val="00C10730"/>
    <w:rsid w:val="00C32371"/>
    <w:rsid w:val="00C47726"/>
    <w:rsid w:val="00D52D38"/>
    <w:rsid w:val="00D946DF"/>
    <w:rsid w:val="00D97BDF"/>
    <w:rsid w:val="00DA1096"/>
    <w:rsid w:val="00DD5579"/>
    <w:rsid w:val="00DE5981"/>
    <w:rsid w:val="00EB2141"/>
    <w:rsid w:val="00F20A1C"/>
    <w:rsid w:val="00F362B8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C5"/>
  <w15:docId w15:val="{6D1D26DF-3A70-40AF-A523-1F4A8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289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7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5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BE49-D111-4510-8178-BCEFEFEB3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83CCF-99EE-4877-913A-0735AC378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C7C6-E944-4A7C-BEC3-E68A5115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Травкина Елена Владимировна</cp:lastModifiedBy>
  <cp:revision>6</cp:revision>
  <dcterms:created xsi:type="dcterms:W3CDTF">2022-02-21T15:31:00Z</dcterms:created>
  <dcterms:modified xsi:type="dcterms:W3CDTF">2022-02-21T17:53:00Z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