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C4C6" w14:textId="77777777" w:rsidR="00967E20" w:rsidRDefault="00695352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63F1D" wp14:editId="13200B43">
            <wp:extent cx="1104900" cy="1047750"/>
            <wp:effectExtent l="19050" t="0" r="0" b="0"/>
            <wp:docPr id="5" name="Рисунок 1" descr="C:\Users\Саша\AppData\Local\Temp\Rar$DI13.178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Temp\Rar$DI13.178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93C9" w14:textId="77777777" w:rsidR="00967E20" w:rsidRDefault="00967E20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22DCF" w14:textId="77777777" w:rsidR="00640E94" w:rsidRDefault="00640E94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3E422FD" w14:textId="77777777" w:rsidR="00640E94" w:rsidRDefault="00640E94" w:rsidP="0075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4988" w14:textId="73A4E81F" w:rsidR="00FA2476" w:rsidRPr="00A33F55" w:rsidRDefault="00A37968" w:rsidP="00E40C13">
      <w:pPr>
        <w:pStyle w:val="a3"/>
        <w:jc w:val="both"/>
        <w:rPr>
          <w:b/>
          <w:bCs/>
          <w:sz w:val="28"/>
          <w:szCs w:val="28"/>
        </w:rPr>
      </w:pPr>
      <w:r w:rsidRPr="00500321">
        <w:rPr>
          <w:sz w:val="28"/>
          <w:szCs w:val="28"/>
        </w:rPr>
        <w:t xml:space="preserve">Департаментом </w:t>
      </w:r>
      <w:r w:rsidR="00422629">
        <w:rPr>
          <w:sz w:val="28"/>
          <w:szCs w:val="28"/>
        </w:rPr>
        <w:t xml:space="preserve">банковского дела и </w:t>
      </w:r>
      <w:r w:rsidR="00E40C13">
        <w:rPr>
          <w:sz w:val="28"/>
          <w:szCs w:val="28"/>
        </w:rPr>
        <w:t>монетарного регулирования</w:t>
      </w:r>
      <w:r w:rsidRPr="00500321">
        <w:rPr>
          <w:sz w:val="28"/>
          <w:szCs w:val="28"/>
        </w:rPr>
        <w:t xml:space="preserve"> Ф</w:t>
      </w:r>
      <w:r w:rsidR="00422629">
        <w:rPr>
          <w:sz w:val="28"/>
          <w:szCs w:val="28"/>
        </w:rPr>
        <w:t>инансового факультета</w:t>
      </w:r>
      <w:r w:rsidRPr="00500321">
        <w:rPr>
          <w:sz w:val="28"/>
          <w:szCs w:val="28"/>
        </w:rPr>
        <w:t xml:space="preserve"> в рамках </w:t>
      </w:r>
      <w:r w:rsidR="00E40C13" w:rsidRPr="009E3F75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>XIV Международного научного студенческого конгресса «</w:t>
      </w:r>
      <w:r w:rsidR="00E40C13" w:rsidRPr="009E3F75">
        <w:rPr>
          <w:rStyle w:val="a7"/>
          <w:color w:val="2C2D2E"/>
          <w:sz w:val="28"/>
          <w:szCs w:val="28"/>
          <w:shd w:val="clear" w:color="auto" w:fill="FFFFFF"/>
        </w:rPr>
        <w:t>Экономика России: новые тренды развития»</w:t>
      </w:r>
      <w:r w:rsidR="00E40C13" w:rsidRPr="009E3F75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> </w:t>
      </w:r>
      <w:r w:rsidR="00E40C13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 xml:space="preserve">будет </w:t>
      </w:r>
      <w:r w:rsidR="00C10730" w:rsidRPr="00500321">
        <w:rPr>
          <w:sz w:val="28"/>
          <w:szCs w:val="28"/>
        </w:rPr>
        <w:t xml:space="preserve">проводится </w:t>
      </w:r>
      <w:r w:rsidR="00E40C13" w:rsidRPr="00E40C13">
        <w:rPr>
          <w:sz w:val="28"/>
          <w:szCs w:val="28"/>
        </w:rPr>
        <w:t>круглый стол «</w:t>
      </w:r>
      <w:r w:rsidR="00124484" w:rsidRPr="00124484">
        <w:rPr>
          <w:sz w:val="28"/>
          <w:szCs w:val="28"/>
        </w:rPr>
        <w:t>Сценарии развития национального банковского сектора</w:t>
      </w:r>
      <w:r w:rsidR="00E40C13" w:rsidRPr="00124484">
        <w:rPr>
          <w:sz w:val="28"/>
          <w:szCs w:val="28"/>
        </w:rPr>
        <w:t>»</w:t>
      </w:r>
    </w:p>
    <w:p w14:paraId="578FB373" w14:textId="10B17597" w:rsidR="006E527B" w:rsidRPr="00FA2476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476">
        <w:rPr>
          <w:rFonts w:ascii="Times New Roman" w:hAnsi="Times New Roman" w:cs="Times New Roman"/>
          <w:b/>
          <w:bCs/>
          <w:sz w:val="28"/>
          <w:szCs w:val="28"/>
        </w:rPr>
        <w:t>К участию в конференц</w:t>
      </w:r>
      <w:bookmarkStart w:id="0" w:name="_GoBack"/>
      <w:bookmarkEnd w:id="0"/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ии приглашаются </w:t>
      </w:r>
      <w:r w:rsidR="003852A8">
        <w:rPr>
          <w:rFonts w:ascii="Times New Roman" w:hAnsi="Times New Roman" w:cs="Times New Roman"/>
          <w:b/>
          <w:bCs/>
          <w:sz w:val="28"/>
          <w:szCs w:val="28"/>
        </w:rPr>
        <w:t>аспиранты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E41AD2" w14:textId="77777777" w:rsidR="00640E94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AE2C" w14:textId="265A23E0" w:rsidR="00F20A1C" w:rsidRDefault="006E527B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30B7">
        <w:rPr>
          <w:rFonts w:ascii="Times New Roman" w:hAnsi="Times New Roman" w:cs="Times New Roman"/>
          <w:sz w:val="28"/>
          <w:szCs w:val="28"/>
        </w:rPr>
        <w:t xml:space="preserve">рамках конференции планируется обсуждение </w:t>
      </w:r>
      <w:r w:rsidR="00640E94" w:rsidRPr="005430B7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430B7" w:rsidRPr="005430B7">
        <w:rPr>
          <w:rFonts w:ascii="Times New Roman" w:hAnsi="Times New Roman" w:cs="Times New Roman"/>
          <w:sz w:val="28"/>
          <w:szCs w:val="28"/>
        </w:rPr>
        <w:t xml:space="preserve">о </w:t>
      </w:r>
      <w:r w:rsidR="003852A8">
        <w:rPr>
          <w:rFonts w:ascii="Times New Roman" w:hAnsi="Times New Roman" w:cs="Times New Roman"/>
          <w:sz w:val="28"/>
          <w:szCs w:val="28"/>
        </w:rPr>
        <w:t>возможных сценариях раз</w:t>
      </w:r>
      <w:r w:rsidR="00D946DF" w:rsidRPr="005430B7">
        <w:rPr>
          <w:rFonts w:ascii="Times New Roman" w:hAnsi="Times New Roman" w:cs="Times New Roman"/>
          <w:sz w:val="28"/>
          <w:szCs w:val="28"/>
        </w:rPr>
        <w:t>.</w:t>
      </w:r>
      <w:r w:rsidR="00D94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423C1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1BBD" w14:textId="10B7E864" w:rsidR="00B44C76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 необходимо</w:t>
      </w:r>
      <w:r w:rsidR="00B44C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2AF2F8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114BC" w14:textId="28B3B643" w:rsidR="00B44C76" w:rsidRDefault="00A37968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D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(включительно)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отправить заявку и т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езисы </w:t>
      </w:r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proofErr w:type="spellStart"/>
      <w:r w:rsidR="003852A8" w:rsidRPr="003852A8">
        <w:rPr>
          <w:rFonts w:ascii="Times New Roman" w:hAnsi="Times New Roman" w:cs="Times New Roman"/>
          <w:sz w:val="28"/>
          <w:szCs w:val="28"/>
          <w:lang w:val="en-US"/>
        </w:rPr>
        <w:t>ilarionova</w:t>
      </w:r>
      <w:proofErr w:type="spellEnd"/>
      <w:r w:rsidR="003852A8" w:rsidRPr="003852A8">
        <w:rPr>
          <w:rFonts w:ascii="Times New Roman" w:hAnsi="Times New Roman" w:cs="Times New Roman"/>
          <w:sz w:val="28"/>
          <w:szCs w:val="28"/>
        </w:rPr>
        <w:t>@</w:t>
      </w:r>
      <w:r w:rsidR="003852A8" w:rsidRPr="003852A8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3852A8" w:rsidRPr="003852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2A8" w:rsidRPr="003852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957BD8E" w14:textId="5D967E4F" w:rsidR="00A37968" w:rsidRPr="00B44C76" w:rsidRDefault="00B44C76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968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тезисам </w:t>
      </w:r>
      <w:r w:rsidR="00040520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доклада </w:t>
      </w:r>
      <w:r w:rsidR="005306A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и форма заявки 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ниже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0FB5D1" w14:textId="77777777" w:rsidR="00A37968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F0CD5" w14:textId="38216667" w:rsidR="00A37968" w:rsidRPr="00C834BC" w:rsidRDefault="00A37968" w:rsidP="00DA109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C834BC">
        <w:rPr>
          <w:color w:val="000000"/>
          <w:sz w:val="28"/>
          <w:szCs w:val="28"/>
        </w:rPr>
        <w:t>экспертной оценки тезисов будут отобраны лучшие работы</w:t>
      </w:r>
      <w:r>
        <w:rPr>
          <w:color w:val="000000"/>
          <w:sz w:val="28"/>
          <w:szCs w:val="28"/>
        </w:rPr>
        <w:t>, авторы которых</w:t>
      </w:r>
      <w:r w:rsidRPr="00C83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смогут принять </w:t>
      </w:r>
      <w:r w:rsidR="00435DCF">
        <w:rPr>
          <w:color w:val="000000"/>
          <w:sz w:val="28"/>
          <w:szCs w:val="28"/>
        </w:rPr>
        <w:t xml:space="preserve">очное участие в конференции, </w:t>
      </w:r>
      <w:r w:rsidR="00040520">
        <w:rPr>
          <w:color w:val="000000"/>
          <w:sz w:val="28"/>
          <w:szCs w:val="28"/>
        </w:rPr>
        <w:t>п</w:t>
      </w:r>
      <w:r w:rsidRPr="00C834BC">
        <w:rPr>
          <w:color w:val="000000"/>
          <w:sz w:val="28"/>
          <w:szCs w:val="28"/>
        </w:rPr>
        <w:t xml:space="preserve">о итогам </w:t>
      </w:r>
      <w:r w:rsidR="00040520">
        <w:rPr>
          <w:color w:val="000000"/>
          <w:sz w:val="28"/>
          <w:szCs w:val="28"/>
        </w:rPr>
        <w:t>которой</w:t>
      </w:r>
      <w:r w:rsidR="00500321">
        <w:rPr>
          <w:color w:val="000000"/>
          <w:sz w:val="28"/>
          <w:szCs w:val="28"/>
        </w:rPr>
        <w:t xml:space="preserve"> будут определены </w:t>
      </w:r>
      <w:r w:rsidR="00947A1C">
        <w:rPr>
          <w:color w:val="000000"/>
          <w:sz w:val="28"/>
          <w:szCs w:val="28"/>
        </w:rPr>
        <w:t xml:space="preserve">1 </w:t>
      </w:r>
      <w:r w:rsidR="00500321">
        <w:rPr>
          <w:color w:val="000000"/>
          <w:sz w:val="28"/>
          <w:szCs w:val="28"/>
        </w:rPr>
        <w:t>победител</w:t>
      </w:r>
      <w:r w:rsidR="00947A1C">
        <w:rPr>
          <w:color w:val="000000"/>
          <w:sz w:val="28"/>
          <w:szCs w:val="28"/>
        </w:rPr>
        <w:t>ь и 5 призеров для</w:t>
      </w:r>
      <w:r w:rsidR="00A54E25">
        <w:rPr>
          <w:color w:val="000000"/>
          <w:sz w:val="28"/>
          <w:szCs w:val="28"/>
        </w:rPr>
        <w:t xml:space="preserve"> торжественн</w:t>
      </w:r>
      <w:r w:rsidR="00947A1C">
        <w:rPr>
          <w:color w:val="000000"/>
          <w:sz w:val="28"/>
          <w:szCs w:val="28"/>
        </w:rPr>
        <w:t>ого</w:t>
      </w:r>
      <w:r w:rsidR="00A54E25">
        <w:rPr>
          <w:color w:val="000000"/>
          <w:sz w:val="28"/>
          <w:szCs w:val="28"/>
        </w:rPr>
        <w:t xml:space="preserve"> вручени</w:t>
      </w:r>
      <w:r w:rsidR="00947A1C">
        <w:rPr>
          <w:color w:val="000000"/>
          <w:sz w:val="28"/>
          <w:szCs w:val="28"/>
        </w:rPr>
        <w:t>я</w:t>
      </w:r>
      <w:r w:rsidR="00A54E25">
        <w:rPr>
          <w:color w:val="000000"/>
          <w:sz w:val="28"/>
          <w:szCs w:val="28"/>
        </w:rPr>
        <w:t xml:space="preserve"> дипломов </w:t>
      </w:r>
      <w:r w:rsidR="00A54E25">
        <w:rPr>
          <w:color w:val="000000"/>
          <w:sz w:val="28"/>
          <w:szCs w:val="28"/>
          <w:lang w:val="en-US"/>
        </w:rPr>
        <w:t>I</w:t>
      </w:r>
      <w:r w:rsidR="00A54E25" w:rsidRPr="00A54E25">
        <w:rPr>
          <w:color w:val="000000"/>
          <w:sz w:val="28"/>
          <w:szCs w:val="28"/>
        </w:rPr>
        <w:t xml:space="preserve">, </w:t>
      </w:r>
      <w:r w:rsidR="00A54E25">
        <w:rPr>
          <w:color w:val="000000"/>
          <w:sz w:val="28"/>
          <w:szCs w:val="28"/>
          <w:lang w:val="en-US"/>
        </w:rPr>
        <w:t>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 xml:space="preserve">и </w:t>
      </w:r>
      <w:r w:rsidR="00A54E25">
        <w:rPr>
          <w:color w:val="000000"/>
          <w:sz w:val="28"/>
          <w:szCs w:val="28"/>
          <w:lang w:val="en-US"/>
        </w:rPr>
        <w:t>III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>степени</w:t>
      </w:r>
      <w:r w:rsidRPr="00C834BC">
        <w:rPr>
          <w:color w:val="000000"/>
          <w:sz w:val="28"/>
          <w:szCs w:val="28"/>
        </w:rPr>
        <w:t>.</w:t>
      </w:r>
    </w:p>
    <w:p w14:paraId="635C3599" w14:textId="77777777" w:rsidR="00040520" w:rsidRDefault="00040520" w:rsidP="00DA1096">
      <w:pPr>
        <w:spacing w:after="0" w:line="240" w:lineRule="auto"/>
        <w:ind w:right="-1" w:firstLine="567"/>
        <w:jc w:val="both"/>
      </w:pPr>
    </w:p>
    <w:p w14:paraId="69497C1A" w14:textId="48876E1C" w:rsidR="00116821" w:rsidRPr="002A4B3A" w:rsidRDefault="00A54E25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Очный этап конференции будет проведен 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17.00</w:t>
      </w:r>
    </w:p>
    <w:p w14:paraId="5D134587" w14:textId="77777777" w:rsidR="002936C5" w:rsidRDefault="002936C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6672A" w14:textId="77777777" w:rsidR="00A33F55" w:rsidRDefault="00A33F5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AD8D9" w14:textId="4EFC8CE7" w:rsid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DCDC9C8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14:paraId="3AC2EC67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3F0BA" w14:textId="77777777" w:rsidR="00751289" w:rsidRDefault="00751289" w:rsidP="00DA1096">
      <w:pPr>
        <w:spacing w:after="0" w:line="240" w:lineRule="auto"/>
        <w:ind w:right="-1" w:firstLine="567"/>
        <w:jc w:val="both"/>
      </w:pPr>
      <w:r>
        <w:br w:type="page"/>
      </w:r>
    </w:p>
    <w:tbl>
      <w:tblPr>
        <w:tblStyle w:val="a5"/>
        <w:tblW w:w="82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5874"/>
      </w:tblGrid>
      <w:tr w:rsidR="00715138" w14:paraId="4C75CE54" w14:textId="77777777" w:rsidTr="00715138">
        <w:tc>
          <w:tcPr>
            <w:tcW w:w="2351" w:type="dxa"/>
          </w:tcPr>
          <w:p w14:paraId="4366EA15" w14:textId="77777777" w:rsidR="00715138" w:rsidRDefault="00715138" w:rsidP="00DA1096">
            <w:pPr>
              <w:jc w:val="both"/>
              <w:rPr>
                <w:b/>
              </w:rPr>
            </w:pPr>
            <w:r w:rsidRPr="00D36A5C">
              <w:rPr>
                <w:noProof/>
                <w:lang w:eastAsia="ru-RU"/>
              </w:rPr>
              <w:lastRenderedPageBreak/>
              <w:drawing>
                <wp:inline distT="0" distB="0" distL="0" distR="0" wp14:anchorId="4F5CC701" wp14:editId="354B5E03">
                  <wp:extent cx="1355676" cy="709684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76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5E2F11A7" w14:textId="77777777" w:rsidR="00967E20" w:rsidRDefault="00967E20" w:rsidP="00DA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25B1A" wp14:editId="034DCF43">
                  <wp:extent cx="1104900" cy="1047750"/>
                  <wp:effectExtent l="19050" t="0" r="0" b="0"/>
                  <wp:docPr id="3" name="Рисунок 1" descr="C:\Users\Саша\AppData\Local\Temp\Rar$DI13.178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AppData\Local\Temp\Rar$DI13.178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CE4E4" w14:textId="5F4BE973" w:rsidR="00715138" w:rsidRDefault="00715138" w:rsidP="00DA1096">
            <w:pPr>
              <w:jc w:val="both"/>
              <w:rPr>
                <w:b/>
              </w:rPr>
            </w:pPr>
          </w:p>
        </w:tc>
      </w:tr>
    </w:tbl>
    <w:p w14:paraId="5E793BA3" w14:textId="77777777" w:rsidR="00715138" w:rsidRDefault="00715138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D539" w14:textId="77777777" w:rsidR="00751289" w:rsidRPr="00715138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3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78DD2F6" w14:textId="77777777" w:rsidR="00751289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0C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540C">
        <w:rPr>
          <w:rFonts w:ascii="Times New Roman" w:hAnsi="Times New Roman" w:cs="Times New Roman"/>
          <w:sz w:val="28"/>
          <w:szCs w:val="28"/>
        </w:rPr>
        <w:t xml:space="preserve"> на представление к участию в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6E2E688" w14:textId="77777777" w:rsidR="00715138" w:rsidRDefault="00715138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45F69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 в редакторе Microsoft Word и отвечать следующим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1D2173" w14:textId="0E98120D" w:rsidR="00751289" w:rsidRPr="00EA29E6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объем 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2A4B3A" w:rsidRPr="003D41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3-10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страниц</w:t>
      </w: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66991E9A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поля – 2 см;</w:t>
      </w:r>
    </w:p>
    <w:p w14:paraId="1B37F46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абзацный отступ - 1,25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6FF6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межстрочный интервал – полуторный;</w:t>
      </w:r>
    </w:p>
    <w:p w14:paraId="3DA2292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шрифт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0AEBC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размер основного шрифта (кегль) –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0C0A4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выравнивание - по ширине. </w:t>
      </w:r>
    </w:p>
    <w:p w14:paraId="10F45264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иллюстрации (диаграммы, рисунки и т.д.) должны быть выполнены в Microsoft Word и Excel, формулы – в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нумеруются.</w:t>
      </w:r>
    </w:p>
    <w:p w14:paraId="08098A1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тезисов: </w:t>
      </w:r>
    </w:p>
    <w:p w14:paraId="7102697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– выравнивание по центру строки, заглавными буквами, полужирным шрифтом, интервал одинарный;</w:t>
      </w:r>
    </w:p>
    <w:p w14:paraId="049407E5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инициалы автора (авторов) - через интервал, строчными буквами, полужирным,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правому краю; </w:t>
      </w:r>
    </w:p>
    <w:p w14:paraId="3DFF88C6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научный руководитель, ученая степень, ученое звание, фамилия, инициалы –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краю;</w:t>
      </w:r>
    </w:p>
    <w:p w14:paraId="0F2EF0B2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6AF" w:rsidRPr="00C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учебного заведения, полное -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краю. Например, Финансовый университет при Правительстве Российской Федерации;</w:t>
      </w:r>
    </w:p>
    <w:p w14:paraId="16D48B33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</w:t>
      </w:r>
      <w:proofErr w:type="gram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 интервал</w:t>
      </w:r>
      <w:proofErr w:type="gram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пт. </w:t>
      </w:r>
    </w:p>
    <w:p w14:paraId="72ECCF48" w14:textId="77777777" w:rsidR="00751289" w:rsidRDefault="00751289" w:rsidP="00DA1096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9005C" w14:textId="77777777" w:rsidR="00751289" w:rsidRDefault="005306AF" w:rsidP="00751289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оригинальности </w:t>
      </w:r>
      <w:r w:rsidR="00751289"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 должна составлять не менее 85%.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89"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руководители отвечают за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сторону тезисов и проверку доли авторского текста.</w:t>
      </w:r>
    </w:p>
    <w:p w14:paraId="7CEF7EFE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работы в Приложении 1</w:t>
      </w:r>
      <w:r w:rsidR="0053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7D19C" w14:textId="77777777" w:rsidR="00751289" w:rsidRDefault="00751289" w:rsidP="0075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611779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E79EF" w14:textId="77777777" w:rsidR="00751289" w:rsidRPr="003D3EC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14:paraId="0128C522" w14:textId="77777777" w:rsidR="00751289" w:rsidRPr="00D549AD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тезисов</w:t>
      </w:r>
    </w:p>
    <w:p w14:paraId="141F4DD8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FA1C8F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2644B3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263F57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НАЗВАНИЕ НАУЧНО-ИССЛЕДОВАТЕЛЬСКОЙ РАБОТЫ</w:t>
      </w:r>
    </w:p>
    <w:p w14:paraId="0258A033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671C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19AE5D34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Научный руководитель: Фамилия И.О.</w:t>
      </w:r>
    </w:p>
    <w:p w14:paraId="513A535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научная степень, звание, должность</w:t>
      </w:r>
    </w:p>
    <w:p w14:paraId="459B2E3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Наименование ВУЗа</w:t>
      </w:r>
    </w:p>
    <w:p w14:paraId="6D47F533" w14:textId="77777777" w:rsidR="00751289" w:rsidRPr="003D3EC9" w:rsidRDefault="00751289" w:rsidP="007512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9698D7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38725EED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6B0767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0ABCF72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Рисунок 1. Название рисунка</w:t>
      </w:r>
    </w:p>
    <w:p w14:paraId="0E61DFFF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BDAEACA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786E2737" w14:textId="77777777" w:rsidR="00751289" w:rsidRPr="003D3EC9" w:rsidRDefault="00751289" w:rsidP="00751289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34E34F09" w14:textId="77777777" w:rsidR="00751289" w:rsidRPr="003D3EC9" w:rsidRDefault="00751289" w:rsidP="0075128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Название таблицы</w:t>
      </w:r>
    </w:p>
    <w:p w14:paraId="0F5BCF0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02239AD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4C0B7E8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70021BB1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BED51E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7A6C0DD0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1E5AF148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1E70F6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847B23F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18DF913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E990DB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40B10292" w14:textId="77777777" w:rsidR="00751289" w:rsidRPr="003D3EC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C7EFE" w14:textId="77777777" w:rsidR="00751289" w:rsidRDefault="00751289" w:rsidP="00751289">
      <w:pPr>
        <w:spacing w:after="0" w:line="240" w:lineRule="auto"/>
        <w:rPr>
          <w:sz w:val="28"/>
          <w:szCs w:val="28"/>
        </w:rPr>
      </w:pPr>
    </w:p>
    <w:p w14:paraId="1760BBF4" w14:textId="77777777" w:rsidR="00751289" w:rsidRDefault="00751289" w:rsidP="00751289">
      <w:pPr>
        <w:spacing w:after="0" w:line="240" w:lineRule="auto"/>
      </w:pPr>
      <w:r>
        <w:br w:type="page"/>
      </w:r>
    </w:p>
    <w:p w14:paraId="61A7D447" w14:textId="0272954A" w:rsidR="00751289" w:rsidRPr="00F20A1C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0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  <w:r w:rsidR="001700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0A1C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7E878D8B" w14:textId="77777777" w:rsidR="00715138" w:rsidRPr="00B940A0" w:rsidRDefault="00715138" w:rsidP="00751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751289" w:rsidRPr="00B940A0" w14:paraId="5FB283AF" w14:textId="77777777" w:rsidTr="00F17960">
        <w:trPr>
          <w:trHeight w:val="736"/>
        </w:trPr>
        <w:tc>
          <w:tcPr>
            <w:tcW w:w="364" w:type="pct"/>
            <w:shd w:val="clear" w:color="auto" w:fill="FCFCB6"/>
          </w:tcPr>
          <w:p w14:paraId="36317760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</w:p>
          <w:p w14:paraId="22BD7552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14:paraId="594A7D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14:paraId="19B56A0F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</w:tr>
      <w:tr w:rsidR="00751289" w:rsidRPr="00B940A0" w14:paraId="603A9CDA" w14:textId="77777777" w:rsidTr="00F17960">
        <w:trPr>
          <w:trHeight w:val="282"/>
        </w:trPr>
        <w:tc>
          <w:tcPr>
            <w:tcW w:w="364" w:type="pct"/>
          </w:tcPr>
          <w:p w14:paraId="5E72C0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pct"/>
          </w:tcPr>
          <w:p w14:paraId="7347D06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  <w:p w14:paraId="2513642D" w14:textId="77777777" w:rsidR="00751289" w:rsidRPr="00B940A0" w:rsidRDefault="00751289" w:rsidP="009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 – указыва</w:t>
            </w:r>
            <w:r w:rsidR="009B745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все)</w:t>
            </w:r>
          </w:p>
        </w:tc>
        <w:tc>
          <w:tcPr>
            <w:tcW w:w="2793" w:type="pct"/>
          </w:tcPr>
          <w:p w14:paraId="73F6DAF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F255546" w14:textId="77777777" w:rsidTr="00F17960">
        <w:trPr>
          <w:trHeight w:val="282"/>
        </w:trPr>
        <w:tc>
          <w:tcPr>
            <w:tcW w:w="364" w:type="pct"/>
          </w:tcPr>
          <w:p w14:paraId="43A04BB5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pct"/>
          </w:tcPr>
          <w:p w14:paraId="778549E6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4F70F30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3B27C109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FA007AD" w14:textId="77777777" w:rsidTr="00F17960">
        <w:trPr>
          <w:trHeight w:val="282"/>
        </w:trPr>
        <w:tc>
          <w:tcPr>
            <w:tcW w:w="364" w:type="pct"/>
          </w:tcPr>
          <w:p w14:paraId="56456AEB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pct"/>
          </w:tcPr>
          <w:p w14:paraId="4023A96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Группа, №</w:t>
            </w:r>
          </w:p>
          <w:p w14:paraId="33262A0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pct"/>
          </w:tcPr>
          <w:p w14:paraId="5A266FE8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1289" w:rsidRPr="00B940A0" w14:paraId="2BCF9D8B" w14:textId="77777777" w:rsidTr="00F17960">
        <w:trPr>
          <w:trHeight w:val="282"/>
        </w:trPr>
        <w:tc>
          <w:tcPr>
            <w:tcW w:w="364" w:type="pct"/>
          </w:tcPr>
          <w:p w14:paraId="09533D0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pct"/>
          </w:tcPr>
          <w:p w14:paraId="5958424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14:paraId="29F476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2268DC1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289" w:rsidRPr="00B940A0" w14:paraId="5380C633" w14:textId="77777777" w:rsidTr="00F17960">
        <w:trPr>
          <w:trHeight w:val="580"/>
        </w:trPr>
        <w:tc>
          <w:tcPr>
            <w:tcW w:w="364" w:type="pct"/>
          </w:tcPr>
          <w:p w14:paraId="56DBB2C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pct"/>
          </w:tcPr>
          <w:p w14:paraId="4565D7CE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  <w:p w14:paraId="6F14C210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(краткое описание доклада, до 500 знаков)</w:t>
            </w:r>
          </w:p>
          <w:p w14:paraId="0A65E3E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1E5447B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934D823" w14:textId="77777777" w:rsidTr="00F17960">
        <w:trPr>
          <w:trHeight w:val="580"/>
        </w:trPr>
        <w:tc>
          <w:tcPr>
            <w:tcW w:w="364" w:type="pct"/>
          </w:tcPr>
          <w:p w14:paraId="0E40701E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pct"/>
          </w:tcPr>
          <w:p w14:paraId="5919F45B" w14:textId="77777777" w:rsidR="00751289" w:rsidRPr="00B940A0" w:rsidRDefault="00715138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(Ф.И.О.,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жность, ученая степень, ученое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  <w:p w14:paraId="53C02F8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EEB700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68E211E" w14:textId="77777777" w:rsidTr="00F17960">
        <w:trPr>
          <w:trHeight w:val="564"/>
        </w:trPr>
        <w:tc>
          <w:tcPr>
            <w:tcW w:w="364" w:type="pct"/>
          </w:tcPr>
          <w:p w14:paraId="7B54A7A1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pct"/>
          </w:tcPr>
          <w:p w14:paraId="79AFC17F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Контакты участника (моб. телефон, e-</w:t>
            </w:r>
            <w:proofErr w:type="spellStart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9F28A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несколько,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6C6A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6A602C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B8" w:rsidRPr="00B940A0" w14:paraId="5B94B8AF" w14:textId="77777777" w:rsidTr="00F17960">
        <w:trPr>
          <w:trHeight w:val="564"/>
        </w:trPr>
        <w:tc>
          <w:tcPr>
            <w:tcW w:w="364" w:type="pct"/>
          </w:tcPr>
          <w:p w14:paraId="1599372B" w14:textId="77777777" w:rsidR="007625B8" w:rsidRPr="00B940A0" w:rsidRDefault="007625B8" w:rsidP="0076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pct"/>
          </w:tcPr>
          <w:p w14:paraId="31E63A19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участнике конференции</w:t>
            </w:r>
          </w:p>
        </w:tc>
        <w:tc>
          <w:tcPr>
            <w:tcW w:w="2793" w:type="pct"/>
          </w:tcPr>
          <w:p w14:paraId="684FA3E0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="00695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оформления</w:t>
            </w: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24EBD90" w14:textId="75CFFE87" w:rsid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Иванов И.И. – </w:t>
            </w:r>
            <w:r w:rsidR="003852A8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r w:rsidR="005430B7">
              <w:rPr>
                <w:rFonts w:ascii="Times New Roman" w:hAnsi="Times New Roman" w:cs="Times New Roman"/>
                <w:sz w:val="24"/>
                <w:szCs w:val="24"/>
              </w:rPr>
              <w:t>Финансового факультета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, группы </w:t>
            </w:r>
            <w:r w:rsidR="005430B7">
              <w:rPr>
                <w:rFonts w:ascii="Times New Roman" w:hAnsi="Times New Roman" w:cs="Times New Roman"/>
                <w:sz w:val="24"/>
                <w:szCs w:val="24"/>
              </w:rPr>
              <w:t>ФФР20-1</w:t>
            </w:r>
            <w:r w:rsidRPr="007625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31CB1A73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«Название работы»</w:t>
            </w:r>
          </w:p>
          <w:p w14:paraId="57C27F26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: Иванов И.И. – доцент, к.э.н., доцент.</w:t>
            </w:r>
          </w:p>
        </w:tc>
      </w:tr>
    </w:tbl>
    <w:p w14:paraId="737DF048" w14:textId="77777777" w:rsidR="00751289" w:rsidRPr="00B940A0" w:rsidRDefault="00751289" w:rsidP="0076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EAC6" w14:textId="77777777" w:rsidR="00751289" w:rsidRPr="00B940A0" w:rsidRDefault="00751289" w:rsidP="007625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0A0">
        <w:rPr>
          <w:rFonts w:ascii="Times New Roman" w:hAnsi="Times New Roman" w:cs="Times New Roman"/>
          <w:b/>
          <w:color w:val="FF0000"/>
          <w:sz w:val="24"/>
          <w:szCs w:val="24"/>
        </w:rPr>
        <w:t>Все поля обязательны для заполнения!</w:t>
      </w:r>
    </w:p>
    <w:p w14:paraId="30768812" w14:textId="77777777" w:rsidR="00751289" w:rsidRPr="00B940A0" w:rsidRDefault="00751289" w:rsidP="0076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E1B8" w14:textId="77777777" w:rsidR="00F362B8" w:rsidRDefault="00F362B8" w:rsidP="00751289">
      <w:pPr>
        <w:spacing w:after="0" w:line="240" w:lineRule="auto"/>
      </w:pPr>
    </w:p>
    <w:sectPr w:rsidR="00F362B8" w:rsidSect="001359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5DA"/>
    <w:multiLevelType w:val="hybridMultilevel"/>
    <w:tmpl w:val="B05A0E9C"/>
    <w:lvl w:ilvl="0" w:tplc="BFFA91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F18606C"/>
    <w:multiLevelType w:val="hybridMultilevel"/>
    <w:tmpl w:val="AF8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68"/>
    <w:rsid w:val="00013527"/>
    <w:rsid w:val="00040520"/>
    <w:rsid w:val="0005463E"/>
    <w:rsid w:val="00064965"/>
    <w:rsid w:val="000A05B0"/>
    <w:rsid w:val="00116821"/>
    <w:rsid w:val="00124484"/>
    <w:rsid w:val="00135991"/>
    <w:rsid w:val="00170066"/>
    <w:rsid w:val="001F5930"/>
    <w:rsid w:val="002936C5"/>
    <w:rsid w:val="0029699C"/>
    <w:rsid w:val="002A4B3A"/>
    <w:rsid w:val="002F27BF"/>
    <w:rsid w:val="003046D6"/>
    <w:rsid w:val="003300D9"/>
    <w:rsid w:val="003852A8"/>
    <w:rsid w:val="003B20F4"/>
    <w:rsid w:val="003D0072"/>
    <w:rsid w:val="003D3EC9"/>
    <w:rsid w:val="003D41F7"/>
    <w:rsid w:val="004016AB"/>
    <w:rsid w:val="00422629"/>
    <w:rsid w:val="00435DCF"/>
    <w:rsid w:val="004607E9"/>
    <w:rsid w:val="00496A97"/>
    <w:rsid w:val="00500321"/>
    <w:rsid w:val="005306AF"/>
    <w:rsid w:val="005430B7"/>
    <w:rsid w:val="00555245"/>
    <w:rsid w:val="00564806"/>
    <w:rsid w:val="005E409B"/>
    <w:rsid w:val="00640E94"/>
    <w:rsid w:val="0064239D"/>
    <w:rsid w:val="00694495"/>
    <w:rsid w:val="00695352"/>
    <w:rsid w:val="006E527B"/>
    <w:rsid w:val="006E6C9A"/>
    <w:rsid w:val="006F4D33"/>
    <w:rsid w:val="00715138"/>
    <w:rsid w:val="00751289"/>
    <w:rsid w:val="007625B8"/>
    <w:rsid w:val="00775A38"/>
    <w:rsid w:val="007939B6"/>
    <w:rsid w:val="007E79F5"/>
    <w:rsid w:val="008C5275"/>
    <w:rsid w:val="00947A1C"/>
    <w:rsid w:val="00967E20"/>
    <w:rsid w:val="009B745F"/>
    <w:rsid w:val="00A33F55"/>
    <w:rsid w:val="00A37968"/>
    <w:rsid w:val="00A54E25"/>
    <w:rsid w:val="00AC13FF"/>
    <w:rsid w:val="00B44C76"/>
    <w:rsid w:val="00B4523F"/>
    <w:rsid w:val="00BE5ADE"/>
    <w:rsid w:val="00C10730"/>
    <w:rsid w:val="00C32371"/>
    <w:rsid w:val="00C47726"/>
    <w:rsid w:val="00D52D38"/>
    <w:rsid w:val="00D946DF"/>
    <w:rsid w:val="00D97BDF"/>
    <w:rsid w:val="00DA1096"/>
    <w:rsid w:val="00DD5579"/>
    <w:rsid w:val="00DE5981"/>
    <w:rsid w:val="00E40C13"/>
    <w:rsid w:val="00EB2141"/>
    <w:rsid w:val="00F20A1C"/>
    <w:rsid w:val="00F362B8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9C5"/>
  <w15:docId w15:val="{6D1D26DF-3A70-40AF-A523-1F4A8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289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7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51289"/>
    <w:rPr>
      <w:b/>
      <w:bCs/>
    </w:rPr>
  </w:style>
  <w:style w:type="character" w:styleId="a7">
    <w:name w:val="Emphasis"/>
    <w:basedOn w:val="a0"/>
    <w:uiPriority w:val="20"/>
    <w:qFormat/>
    <w:rsid w:val="00E40C13"/>
    <w:rPr>
      <w:i/>
      <w:iCs/>
    </w:rPr>
  </w:style>
  <w:style w:type="character" w:styleId="a8">
    <w:name w:val="Hyperlink"/>
    <w:basedOn w:val="a0"/>
    <w:uiPriority w:val="99"/>
    <w:unhideWhenUsed/>
    <w:rsid w:val="0054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8C7C6-E944-4A7C-BEC3-E68A5115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83CCF-99EE-4877-913A-0735AC378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8BE49-D111-4510-8178-BCEFEFEB3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Травкина Елена Владимировна</cp:lastModifiedBy>
  <cp:revision>7</cp:revision>
  <dcterms:created xsi:type="dcterms:W3CDTF">2023-02-06T13:02:00Z</dcterms:created>
  <dcterms:modified xsi:type="dcterms:W3CDTF">2023-02-06T13:50:00Z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