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8D" w:rsidRPr="00910D00" w:rsidRDefault="009B618D" w:rsidP="009B618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0D00">
        <w:rPr>
          <w:rFonts w:ascii="Times New Roman" w:hAnsi="Times New Roman" w:cs="Times New Roman"/>
          <w:caps/>
          <w:sz w:val="28"/>
          <w:szCs w:val="28"/>
        </w:rPr>
        <w:t xml:space="preserve">перечень документов  </w:t>
      </w:r>
    </w:p>
    <w:p w:rsidR="009B618D" w:rsidRPr="003F7A65" w:rsidRDefault="009B618D" w:rsidP="009B618D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для направления в докторантуру</w:t>
      </w:r>
    </w:p>
    <w:p w:rsidR="009B618D" w:rsidRPr="003F7A65" w:rsidRDefault="009B618D" w:rsidP="009B618D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tbl>
      <w:tblPr>
        <w:tblStyle w:val="a4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4820"/>
        <w:gridCol w:w="850"/>
      </w:tblGrid>
      <w:tr w:rsidR="009B618D" w:rsidRPr="006B21B1" w:rsidTr="00D95D41">
        <w:trPr>
          <w:trHeight w:val="505"/>
          <w:jc w:val="center"/>
        </w:trPr>
        <w:tc>
          <w:tcPr>
            <w:tcW w:w="988" w:type="dxa"/>
            <w:vAlign w:val="center"/>
          </w:tcPr>
          <w:p w:rsidR="009B618D" w:rsidRPr="004C43E0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9B618D" w:rsidRPr="004C43E0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820" w:type="dxa"/>
            <w:vAlign w:val="center"/>
          </w:tcPr>
          <w:p w:rsidR="009B618D" w:rsidRPr="004C43E0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требования, </w:t>
            </w:r>
          </w:p>
          <w:p w:rsidR="009B618D" w:rsidRPr="004C43E0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характеристика документа</w:t>
            </w:r>
          </w:p>
        </w:tc>
        <w:tc>
          <w:tcPr>
            <w:tcW w:w="850" w:type="dxa"/>
            <w:vAlign w:val="center"/>
          </w:tcPr>
          <w:p w:rsidR="009B618D" w:rsidRPr="004C43E0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9B618D" w:rsidRPr="006B21B1" w:rsidTr="00D95D41">
        <w:trPr>
          <w:trHeight w:val="990"/>
          <w:jc w:val="center"/>
        </w:trPr>
        <w:tc>
          <w:tcPr>
            <w:tcW w:w="988" w:type="dxa"/>
          </w:tcPr>
          <w:p w:rsidR="009B618D" w:rsidRPr="006B21B1" w:rsidRDefault="009B618D" w:rsidP="009B61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18D" w:rsidRPr="006B21B1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направлении в докторантуру</w:t>
            </w:r>
          </w:p>
        </w:tc>
        <w:tc>
          <w:tcPr>
            <w:tcW w:w="4820" w:type="dxa"/>
          </w:tcPr>
          <w:p w:rsidR="009B618D" w:rsidRPr="006B21B1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</w:t>
            </w:r>
            <w:hyperlink r:id="rId5" w:history="1">
              <w:r w:rsidRPr="006B21B1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</w:t>
              </w:r>
              <w:r w:rsidRPr="00E35C64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</w:p>
        </w:tc>
        <w:tc>
          <w:tcPr>
            <w:tcW w:w="850" w:type="dxa"/>
          </w:tcPr>
          <w:p w:rsidR="009B618D" w:rsidRPr="006B21B1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18D" w:rsidRPr="00301674" w:rsidTr="00D95D41">
        <w:trPr>
          <w:trHeight w:val="1016"/>
          <w:jc w:val="center"/>
        </w:trPr>
        <w:tc>
          <w:tcPr>
            <w:tcW w:w="988" w:type="dxa"/>
          </w:tcPr>
          <w:p w:rsidR="009B618D" w:rsidRPr="00301674" w:rsidRDefault="009B618D" w:rsidP="009B61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Трудовая книжка при наличии в ней записей о педагогической и (или) научной работе и научно-педагогич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еском стаже</w:t>
            </w:r>
          </w:p>
          <w:p w:rsidR="009B618D" w:rsidRPr="00C95EC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Копия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016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заверенная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Управлением кадрового обеспечения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Финуниверситета</w:t>
            </w:r>
            <w:proofErr w:type="spellEnd"/>
            <w:r w:rsidRPr="003016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18D" w:rsidRPr="003F7A65" w:rsidTr="00D95D41">
        <w:trPr>
          <w:trHeight w:val="691"/>
          <w:jc w:val="center"/>
        </w:trPr>
        <w:tc>
          <w:tcPr>
            <w:tcW w:w="988" w:type="dxa"/>
          </w:tcPr>
          <w:p w:rsidR="009B618D" w:rsidRPr="00236014" w:rsidRDefault="009B618D" w:rsidP="009B61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618D" w:rsidRPr="009914C6" w:rsidRDefault="009B618D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6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наличие научно-педагогической деятельности (при необходимости и (или) при невозможности предоставления Трудовой книжки)</w:t>
            </w:r>
          </w:p>
          <w:p w:rsidR="009B618D" w:rsidRPr="009914C6" w:rsidRDefault="009B618D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618D" w:rsidRPr="009914C6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6">
              <w:rPr>
                <w:rFonts w:ascii="Times New Roman" w:hAnsi="Times New Roman" w:cs="Times New Roman"/>
                <w:sz w:val="24"/>
                <w:szCs w:val="24"/>
              </w:rPr>
              <w:t xml:space="preserve">Копии на бумажном носителе иных документов, заверенные в порядке, установленном законодательством Российской Федерации. </w:t>
            </w:r>
          </w:p>
        </w:tc>
        <w:tc>
          <w:tcPr>
            <w:tcW w:w="850" w:type="dxa"/>
          </w:tcPr>
          <w:p w:rsidR="009B618D" w:rsidRPr="003F7A65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618D" w:rsidRPr="003F7A65" w:rsidTr="00D95D41">
        <w:trPr>
          <w:trHeight w:val="691"/>
          <w:jc w:val="center"/>
        </w:trPr>
        <w:tc>
          <w:tcPr>
            <w:tcW w:w="988" w:type="dxa"/>
          </w:tcPr>
          <w:p w:rsidR="009B618D" w:rsidRPr="00236014" w:rsidRDefault="009B618D" w:rsidP="009B61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618D" w:rsidRPr="009914C6" w:rsidRDefault="009B618D" w:rsidP="00D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6">
              <w:rPr>
                <w:rFonts w:ascii="Times New Roman" w:hAnsi="Times New Roman" w:cs="Times New Roman"/>
                <w:sz w:val="24"/>
                <w:szCs w:val="24"/>
              </w:rPr>
              <w:t>Рекомендация структурного подразделения, в котором работает претендент, о направлении на целевой отбор в докторантуру.</w:t>
            </w:r>
          </w:p>
        </w:tc>
        <w:tc>
          <w:tcPr>
            <w:tcW w:w="4820" w:type="dxa"/>
          </w:tcPr>
          <w:p w:rsidR="009B618D" w:rsidRPr="009914C6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4C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</w:t>
            </w:r>
            <w:hyperlink r:id="rId6" w:history="1">
              <w:r w:rsidRPr="009914C6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3</w:t>
              </w:r>
            </w:hyperlink>
            <w:r w:rsidRPr="009914C6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Положению. Если претендент планирует подготовку в докторантуре в ином структурном подразделении Финансового университета, то такая рекомендация дополнительно согласовывается и руководителем принимающего структурного подразделения.</w:t>
            </w:r>
          </w:p>
        </w:tc>
        <w:tc>
          <w:tcPr>
            <w:tcW w:w="850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B618D" w:rsidRPr="003F7A65" w:rsidTr="00D95D41">
        <w:trPr>
          <w:jc w:val="center"/>
        </w:trPr>
        <w:tc>
          <w:tcPr>
            <w:tcW w:w="988" w:type="dxa"/>
          </w:tcPr>
          <w:p w:rsidR="009B618D" w:rsidRPr="00236014" w:rsidRDefault="009B618D" w:rsidP="009B618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618D" w:rsidRPr="004C43E0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научных достижений</w:t>
            </w:r>
          </w:p>
        </w:tc>
        <w:tc>
          <w:tcPr>
            <w:tcW w:w="4820" w:type="dxa"/>
          </w:tcPr>
          <w:p w:rsidR="009B618D" w:rsidRPr="003F7A65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</w:t>
            </w:r>
            <w:hyperlink r:id="rId7" w:history="1">
              <w:r w:rsidRPr="006B21B1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</w:t>
              </w:r>
              <w:r w:rsidRPr="00E35C64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приложением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заявлению о направлении в докторантуру</w:t>
            </w:r>
          </w:p>
        </w:tc>
        <w:tc>
          <w:tcPr>
            <w:tcW w:w="850" w:type="dxa"/>
          </w:tcPr>
          <w:p w:rsidR="009B618D" w:rsidRPr="00236014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B618D" w:rsidRPr="00301674" w:rsidTr="00D95D41">
        <w:trPr>
          <w:trHeight w:val="1529"/>
          <w:jc w:val="center"/>
        </w:trPr>
        <w:tc>
          <w:tcPr>
            <w:tcW w:w="988" w:type="dxa"/>
          </w:tcPr>
          <w:p w:rsidR="009B618D" w:rsidRPr="00301674" w:rsidRDefault="009B618D" w:rsidP="009B618D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Документ о высшем образовании: диплом специалиста, либо диплом магистра, либо диплом об окончании аспирантуры (адъюнктуры), включая предусмотренные приложения к соответствующему диплому</w:t>
            </w:r>
            <w:r w:rsidRPr="0096428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>(Документы об иностранном образовании и (или) иностранной квалификации, признаваемы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е</w:t>
            </w:r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в Российской Федерации, должны быть в установленном законодательством Российской Федерации </w:t>
            </w:r>
            <w:hyperlink r:id="rId8" w:history="1">
              <w:r w:rsidRPr="007E0C0D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порядке</w:t>
              </w:r>
            </w:hyperlink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легализованы и переведены на русский язык, если иное не предусмотрено международным </w:t>
            </w:r>
            <w:hyperlink r:id="rId9" w:history="1">
              <w:r w:rsidRPr="007E0C0D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договором</w:t>
              </w:r>
            </w:hyperlink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(законодательством) Российской Федерации (пункт 13 статьи 107 Федерального закона от 29.12.2012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br/>
            </w:r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 xml:space="preserve"> № 273-ФЗ «Об образовании в Российской Федерации»).</w:t>
            </w:r>
          </w:p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бумажном носителе, заверенная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кадрового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18D" w:rsidRPr="00301674" w:rsidTr="00D95D41">
        <w:trPr>
          <w:trHeight w:val="982"/>
          <w:jc w:val="center"/>
        </w:trPr>
        <w:tc>
          <w:tcPr>
            <w:tcW w:w="988" w:type="dxa"/>
          </w:tcPr>
          <w:p w:rsidR="009B618D" w:rsidRPr="00301674" w:rsidRDefault="009B618D" w:rsidP="009B618D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Свидетельство о признании иностранного образования и (или) иностранной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:rsidR="009B618D" w:rsidRPr="007E0C0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(Свидетельство о признании иностранного образования требуется, если высшее образование, полученное в иностранном государстве, не подпадает под действие международных договоров о взаимном признании, либо получено в иностранной образовательной организации, не входящей в </w:t>
            </w:r>
            <w:hyperlink r:id="rId10" w:history="1">
              <w:r w:rsidRPr="007E0C0D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перечень</w:t>
              </w:r>
            </w:hyperlink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>, который устанавливается Правительством Российской Федерации).</w:t>
            </w:r>
          </w:p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кадрового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18D" w:rsidRPr="00301674" w:rsidTr="00D95D41">
        <w:trPr>
          <w:trHeight w:val="954"/>
          <w:jc w:val="center"/>
        </w:trPr>
        <w:tc>
          <w:tcPr>
            <w:tcW w:w="988" w:type="dxa"/>
          </w:tcPr>
          <w:p w:rsidR="009B618D" w:rsidRPr="00301674" w:rsidRDefault="009B618D" w:rsidP="009B618D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Документ об учёной степени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E0C0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>Документы об иностранных учёных степенях, иностранных учёных званиях,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(законодательством) Российской Федерации (пункт 7 статьи 6.2 Федерального закона от 23.08.1996 № 127-ФЗ «О науке и государственной научно-технической политике»).</w:t>
            </w:r>
          </w:p>
          <w:p w:rsidR="009B618D" w:rsidRPr="007E0C0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кадрового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18D" w:rsidRPr="00301674" w:rsidTr="00D95D41">
        <w:trPr>
          <w:trHeight w:val="1054"/>
          <w:jc w:val="center"/>
        </w:trPr>
        <w:tc>
          <w:tcPr>
            <w:tcW w:w="988" w:type="dxa"/>
          </w:tcPr>
          <w:p w:rsidR="009B618D" w:rsidRPr="00301674" w:rsidRDefault="009B618D" w:rsidP="009B618D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Свидетельство о признании иностранной учёной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(Свидетельство о признании иностранной учёной степени требуется, если учёная степень, полученная в иностранном государстве, не подпадает под действие международных договоров о взаимном признании, либо получена в иностранной научной, либо образовательной организации, не входящей в </w:t>
            </w:r>
            <w:hyperlink r:id="rId11" w:history="1">
              <w:r w:rsidRPr="007E0C0D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перечень</w:t>
              </w:r>
            </w:hyperlink>
            <w:r w:rsidRPr="007E0C0D">
              <w:rPr>
                <w:rFonts w:ascii="Times New Roman" w:hAnsi="Times New Roman" w:cs="Times New Roman"/>
                <w:i/>
                <w:sz w:val="19"/>
                <w:szCs w:val="19"/>
              </w:rPr>
              <w:t>, который устанавливается Правительством Российской Федерации).</w:t>
            </w:r>
          </w:p>
          <w:p w:rsidR="009B618D" w:rsidRPr="007E0C0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кадрового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18D" w:rsidRPr="00301674" w:rsidTr="00D95D41">
        <w:trPr>
          <w:trHeight w:val="1054"/>
          <w:jc w:val="center"/>
        </w:trPr>
        <w:tc>
          <w:tcPr>
            <w:tcW w:w="988" w:type="dxa"/>
          </w:tcPr>
          <w:p w:rsidR="009B618D" w:rsidRPr="00301674" w:rsidRDefault="009B618D" w:rsidP="009B618D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</w:pPr>
          </w:p>
        </w:tc>
        <w:tc>
          <w:tcPr>
            <w:tcW w:w="3685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лан подготовки диссертации</w:t>
            </w:r>
          </w:p>
        </w:tc>
        <w:tc>
          <w:tcPr>
            <w:tcW w:w="482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носителе. Составляется претендентом в произвольной форме с учётом требований 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r w:rsidRPr="00E35C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подписывается претендентом и согласовывается научным консультантом (при наличии)</w:t>
            </w:r>
          </w:p>
        </w:tc>
        <w:tc>
          <w:tcPr>
            <w:tcW w:w="850" w:type="dxa"/>
          </w:tcPr>
          <w:p w:rsidR="009B618D" w:rsidRPr="00301674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18D" w:rsidRPr="005A6E91" w:rsidTr="00D95D41">
        <w:trPr>
          <w:trHeight w:val="1054"/>
          <w:jc w:val="center"/>
        </w:trPr>
        <w:tc>
          <w:tcPr>
            <w:tcW w:w="988" w:type="dxa"/>
          </w:tcPr>
          <w:p w:rsidR="009B618D" w:rsidRPr="005A6E91" w:rsidRDefault="009B618D" w:rsidP="009B618D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18D" w:rsidRPr="00190B73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научное консультирование   </w:t>
            </w:r>
          </w:p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73">
              <w:rPr>
                <w:rFonts w:ascii="Times New Roman" w:hAnsi="Times New Roman" w:cs="Times New Roman"/>
                <w:sz w:val="24"/>
                <w:szCs w:val="24"/>
              </w:rPr>
              <w:t>претендента в докторантуру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консультанта)</w:t>
            </w:r>
          </w:p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на бумажном носителе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</w:t>
            </w:r>
            <w:hyperlink r:id="rId12" w:history="1">
              <w:r w:rsidRPr="006B21B1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</w:t>
              </w:r>
              <w:r w:rsidRPr="00E35C6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</w:p>
        </w:tc>
        <w:tc>
          <w:tcPr>
            <w:tcW w:w="850" w:type="dxa"/>
          </w:tcPr>
          <w:p w:rsidR="009B618D" w:rsidRDefault="009B618D" w:rsidP="00D95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57BC" w:rsidRDefault="00F157BC"/>
    <w:sectPr w:rsidR="00F1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9"/>
    <w:rsid w:val="000067E9"/>
    <w:rsid w:val="009B618D"/>
    <w:rsid w:val="00F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4C2"/>
  <w15:chartTrackingRefBased/>
  <w15:docId w15:val="{18FE1791-B825-4BA4-98C1-8C1BD828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18D"/>
    <w:pPr>
      <w:ind w:left="720"/>
      <w:contextualSpacing/>
    </w:pPr>
  </w:style>
  <w:style w:type="paragraph" w:customStyle="1" w:styleId="ConsPlusNormal">
    <w:name w:val="ConsPlusNormal"/>
    <w:rsid w:val="009B6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9B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78F6F851C034ED1C7ABB4A68893F6BF7DE063595F9161D1FC60E77C8848E7FCADD6E470A44AD1u8j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D83C86D4789BF556F147799A48724BD42DE2204E80074020984BA60B8347A6EBF618817F007A2eDB8K" TargetMode="External"/><Relationship Id="rId12" Type="http://schemas.openxmlformats.org/officeDocument/2006/relationships/hyperlink" Target="consultantplus://offline/ref=BAFD83C86D4789BF556F147799A48724BD42DE2204E80074020984BA60B8347A6EBF618817F007A2eDB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D83C86D4789BF556F147799A48724BD42DE2204E80074020984BA60B8347A6EBF618817F007A2eDB8K" TargetMode="External"/><Relationship Id="rId11" Type="http://schemas.openxmlformats.org/officeDocument/2006/relationships/hyperlink" Target="consultantplus://offline/ref=BAFD83C86D4789BF556F147799A48724BE43D82706E10074020984BA60B8347A6EBF618817F004A6eDB8K" TargetMode="External"/><Relationship Id="rId5" Type="http://schemas.openxmlformats.org/officeDocument/2006/relationships/hyperlink" Target="consultantplus://offline/ref=BAFD83C86D4789BF556F147799A48724BD42DE2204E80074020984BA60B8347A6EBF618817F007A2eDB8K" TargetMode="External"/><Relationship Id="rId10" Type="http://schemas.openxmlformats.org/officeDocument/2006/relationships/hyperlink" Target="consultantplus://offline/ref=BAFD83C86D4789BF556F147799A48724BE43D82706E10074020984BA60B8347A6EBF618817F004A6eD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78F6F851C034ED1C7ABB4A68893F6BC7CE469560EC66380A96EuEj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dcterms:created xsi:type="dcterms:W3CDTF">2020-08-03T12:31:00Z</dcterms:created>
  <dcterms:modified xsi:type="dcterms:W3CDTF">2020-08-03T12:31:00Z</dcterms:modified>
</cp:coreProperties>
</file>