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3D3" w:rsidRPr="006823D3" w:rsidRDefault="006823D3" w:rsidP="006823D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23D3">
        <w:rPr>
          <w:rFonts w:ascii="Times New Roman" w:hAnsi="Times New Roman" w:cs="Times New Roman"/>
          <w:b/>
          <w:sz w:val="24"/>
          <w:szCs w:val="24"/>
        </w:rPr>
        <w:t>Тематический план журнала «Экономика. Налоги.  Право» на 2-е полугодие 2019 г</w:t>
      </w:r>
      <w:r w:rsidRPr="006823D3">
        <w:rPr>
          <w:rFonts w:ascii="Times New Roman" w:hAnsi="Times New Roman" w:cs="Times New Roman"/>
          <w:b/>
          <w:sz w:val="40"/>
          <w:szCs w:val="40"/>
        </w:rPr>
        <w:t>.</w:t>
      </w:r>
    </w:p>
    <w:p w:rsidR="006823D3" w:rsidRPr="006823D3" w:rsidRDefault="006823D3" w:rsidP="006823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3D3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Представление статей — до 5 июня 2019 г.</w:t>
      </w:r>
    </w:p>
    <w:p w:rsidR="006823D3" w:rsidRPr="006823D3" w:rsidRDefault="006823D3" w:rsidP="00682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23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ЭНП 4/2019 «Развитие международной кооперации, создание в базовых отраслях экономики высокопроизводительного </w:t>
      </w:r>
      <w:proofErr w:type="spellStart"/>
      <w:r w:rsidRPr="006823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экспортно</w:t>
      </w:r>
      <w:proofErr w:type="spellEnd"/>
      <w:r w:rsidRPr="006823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ориентированного сектора на основе современных технологий» </w:t>
      </w:r>
    </w:p>
    <w:p w:rsidR="006823D3" w:rsidRPr="006823D3" w:rsidRDefault="006823D3" w:rsidP="006823D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4.1. </w:t>
      </w:r>
      <w:r w:rsidRPr="006823D3">
        <w:rPr>
          <w:rFonts w:ascii="Times New Roman" w:hAnsi="Times New Roman" w:cs="Times New Roman"/>
          <w:i/>
          <w:sz w:val="20"/>
          <w:szCs w:val="20"/>
        </w:rPr>
        <w:t>Ориентация промышленной, аграрной и торговой политики, включая применяемые механизмы государственной поддержки, на достижение международной конкурентоспособности российских товаров</w:t>
      </w:r>
    </w:p>
    <w:p w:rsidR="006823D3" w:rsidRPr="006823D3" w:rsidRDefault="006823D3" w:rsidP="006823D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t>4.2. Завершение формирования в рамках Евразийского экономического союза общих рынков товаров, услуг, капитала и рабочей силы, включая окончательное устранение барьеров, ограничений и отмену изъятий в экономическом сотрудничестве, при одновременном активном использовании механизмов совместной проектной деятельности</w:t>
      </w:r>
    </w:p>
    <w:p w:rsidR="006823D3" w:rsidRPr="006823D3" w:rsidRDefault="006823D3" w:rsidP="006823D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t xml:space="preserve">4.3. Завершение создания гибкой линейки финансовых инструментов поддержки экспорта, включая расширенное </w:t>
      </w:r>
      <w:proofErr w:type="spellStart"/>
      <w:r w:rsidRPr="006823D3">
        <w:rPr>
          <w:rFonts w:ascii="Times New Roman" w:hAnsi="Times New Roman" w:cs="Times New Roman"/>
          <w:i/>
          <w:sz w:val="20"/>
          <w:szCs w:val="20"/>
        </w:rPr>
        <w:t>предэкспортное</w:t>
      </w:r>
      <w:proofErr w:type="spellEnd"/>
      <w:r w:rsidRPr="006823D3">
        <w:rPr>
          <w:rFonts w:ascii="Times New Roman" w:hAnsi="Times New Roman" w:cs="Times New Roman"/>
          <w:i/>
          <w:sz w:val="20"/>
          <w:szCs w:val="20"/>
        </w:rPr>
        <w:t>, экспортное и акционерное финансирование, лизинг и долгосрочные меры поддержки</w:t>
      </w:r>
    </w:p>
    <w:p w:rsidR="006823D3" w:rsidRPr="006823D3" w:rsidRDefault="006823D3" w:rsidP="006823D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t xml:space="preserve">4.4. Сокращение административных процедур и барьеров в сфере международной торговли, включая отмену избыточных требований при лицензировании экспорта и осуществлении валютного контроля, </w:t>
      </w:r>
      <w:proofErr w:type="gramStart"/>
      <w:r w:rsidRPr="006823D3">
        <w:rPr>
          <w:rFonts w:ascii="Times New Roman" w:hAnsi="Times New Roman" w:cs="Times New Roman"/>
          <w:i/>
          <w:sz w:val="20"/>
          <w:szCs w:val="20"/>
        </w:rPr>
        <w:t>организация  взаимодействия</w:t>
      </w:r>
      <w:proofErr w:type="gramEnd"/>
      <w:r w:rsidRPr="006823D3">
        <w:rPr>
          <w:rFonts w:ascii="Times New Roman" w:hAnsi="Times New Roman" w:cs="Times New Roman"/>
          <w:i/>
          <w:sz w:val="20"/>
          <w:szCs w:val="20"/>
        </w:rPr>
        <w:t xml:space="preserve"> субъектов международной торговли с контролирующими органами по принципу "одного окна</w:t>
      </w:r>
    </w:p>
    <w:p w:rsidR="006823D3" w:rsidRPr="006823D3" w:rsidRDefault="006823D3" w:rsidP="006823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t xml:space="preserve">4.5. </w:t>
      </w:r>
      <w:r w:rsidRPr="006823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Роль бюджета в</w:t>
      </w:r>
      <w:r w:rsidRPr="006823D3">
        <w:rPr>
          <w:rFonts w:ascii="Times New Roman" w:hAnsi="Times New Roman" w:cs="Times New Roman"/>
          <w:i/>
          <w:sz w:val="20"/>
          <w:szCs w:val="20"/>
        </w:rPr>
        <w:t xml:space="preserve"> обеспечении макроэкономической стабильности и создании предсказуемой и устойчивой среды</w:t>
      </w:r>
    </w:p>
    <w:p w:rsidR="006823D3" w:rsidRPr="006823D3" w:rsidRDefault="006823D3" w:rsidP="006823D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t>4.6.</w:t>
      </w:r>
      <w:r w:rsidRPr="006823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Пределы правового воздействия при осуществлении</w:t>
      </w:r>
      <w:r w:rsidRPr="006823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>администрирования реального сектора экономики в условиях цифровой экономики</w:t>
      </w:r>
    </w:p>
    <w:p w:rsidR="006823D3" w:rsidRPr="006823D3" w:rsidRDefault="006823D3" w:rsidP="006823D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t xml:space="preserve">4.7.О </w:t>
      </w:r>
      <w:r w:rsidRPr="006823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разработке административных процедур и результатов планирования, направленных на стабильное развитие цифровой </w:t>
      </w:r>
      <w:proofErr w:type="gramStart"/>
      <w:r w:rsidRPr="006823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экономики,  ее</w:t>
      </w:r>
      <w:proofErr w:type="gramEnd"/>
      <w:r w:rsidRPr="006823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конкурентоспособность и правовую защищенность.</w:t>
      </w:r>
    </w:p>
    <w:p w:rsidR="006823D3" w:rsidRPr="006823D3" w:rsidRDefault="006823D3" w:rsidP="006823D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t>4.8.</w:t>
      </w:r>
      <w:r w:rsidRPr="006823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Правовое обеспечение стимулирования </w:t>
      </w:r>
      <w:proofErr w:type="gramStart"/>
      <w:r w:rsidRPr="006823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развития  высокотехнологичной</w:t>
      </w:r>
      <w:proofErr w:type="gramEnd"/>
      <w:r w:rsidRPr="006823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промышленности.</w:t>
      </w:r>
    </w:p>
    <w:p w:rsidR="006823D3" w:rsidRPr="006823D3" w:rsidRDefault="006823D3" w:rsidP="006823D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t>4.9.</w:t>
      </w:r>
      <w:r w:rsidRPr="006823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Подходы к правовому обеспечению безопасности и качества продукции в условиях цифровой экономики</w:t>
      </w:r>
    </w:p>
    <w:p w:rsidR="006823D3" w:rsidRPr="006823D3" w:rsidRDefault="006823D3" w:rsidP="006823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t>4.10. П</w:t>
      </w:r>
      <w:r w:rsidRPr="006823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одходы к правовому обеспечению охраны и защиты прав и свобод человека и гражданина в условиях применения робототехники и технологий искусственного интеллекта</w:t>
      </w:r>
    </w:p>
    <w:p w:rsidR="006823D3" w:rsidRPr="006823D3" w:rsidRDefault="006823D3" w:rsidP="006823D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t>4.11. Отраслевые риски развития экономики.</w:t>
      </w:r>
    </w:p>
    <w:p w:rsidR="006823D3" w:rsidRPr="006823D3" w:rsidRDefault="006823D3" w:rsidP="006823D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t>4.12. Пути и методы обеспечения внешнеэкономической безопасности.</w:t>
      </w:r>
    </w:p>
    <w:p w:rsidR="006823D3" w:rsidRPr="006823D3" w:rsidRDefault="006823D3" w:rsidP="006823D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t>4.</w:t>
      </w:r>
      <w:proofErr w:type="gramStart"/>
      <w:r w:rsidRPr="006823D3">
        <w:rPr>
          <w:rFonts w:ascii="Times New Roman" w:hAnsi="Times New Roman" w:cs="Times New Roman"/>
          <w:i/>
          <w:sz w:val="20"/>
          <w:szCs w:val="20"/>
        </w:rPr>
        <w:t>13.Налоговые</w:t>
      </w:r>
      <w:proofErr w:type="gramEnd"/>
      <w:r w:rsidRPr="006823D3">
        <w:rPr>
          <w:rFonts w:ascii="Times New Roman" w:hAnsi="Times New Roman" w:cs="Times New Roman"/>
          <w:i/>
          <w:sz w:val="20"/>
          <w:szCs w:val="20"/>
        </w:rPr>
        <w:t xml:space="preserve"> инструменты стимулирования импортозамещения и экспортно-ориентированного производства</w:t>
      </w:r>
    </w:p>
    <w:p w:rsidR="006823D3" w:rsidRPr="006823D3" w:rsidRDefault="006823D3" w:rsidP="006823D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t>4.</w:t>
      </w:r>
      <w:proofErr w:type="gramStart"/>
      <w:r w:rsidRPr="006823D3">
        <w:rPr>
          <w:rFonts w:ascii="Times New Roman" w:hAnsi="Times New Roman" w:cs="Times New Roman"/>
          <w:i/>
          <w:sz w:val="20"/>
          <w:szCs w:val="20"/>
        </w:rPr>
        <w:t>14.Налоговое</w:t>
      </w:r>
      <w:proofErr w:type="gramEnd"/>
      <w:r w:rsidRPr="006823D3">
        <w:rPr>
          <w:rFonts w:ascii="Times New Roman" w:hAnsi="Times New Roman" w:cs="Times New Roman"/>
          <w:i/>
          <w:sz w:val="20"/>
          <w:szCs w:val="20"/>
        </w:rPr>
        <w:t xml:space="preserve"> и таможенное регулирование внешней торговли в условиях членства России в ЕАЭС</w:t>
      </w:r>
    </w:p>
    <w:p w:rsidR="006823D3" w:rsidRPr="006823D3" w:rsidRDefault="006823D3" w:rsidP="006823D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t>4.</w:t>
      </w:r>
      <w:proofErr w:type="gramStart"/>
      <w:r w:rsidRPr="006823D3">
        <w:rPr>
          <w:rFonts w:ascii="Times New Roman" w:hAnsi="Times New Roman" w:cs="Times New Roman"/>
          <w:i/>
          <w:sz w:val="20"/>
          <w:szCs w:val="20"/>
        </w:rPr>
        <w:t>15.Налоговое</w:t>
      </w:r>
      <w:proofErr w:type="gramEnd"/>
      <w:r w:rsidRPr="006823D3">
        <w:rPr>
          <w:rFonts w:ascii="Times New Roman" w:hAnsi="Times New Roman" w:cs="Times New Roman"/>
          <w:i/>
          <w:sz w:val="20"/>
          <w:szCs w:val="20"/>
        </w:rPr>
        <w:t xml:space="preserve"> стимулирование инновационной деятельности</w:t>
      </w:r>
    </w:p>
    <w:p w:rsidR="006823D3" w:rsidRPr="006823D3" w:rsidRDefault="006823D3" w:rsidP="006823D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t>4.</w:t>
      </w:r>
      <w:proofErr w:type="gramStart"/>
      <w:r w:rsidRPr="006823D3">
        <w:rPr>
          <w:rFonts w:ascii="Times New Roman" w:hAnsi="Times New Roman" w:cs="Times New Roman"/>
          <w:i/>
          <w:sz w:val="20"/>
          <w:szCs w:val="20"/>
        </w:rPr>
        <w:t>16.Перспективы</w:t>
      </w:r>
      <w:proofErr w:type="gramEnd"/>
      <w:r w:rsidRPr="006823D3">
        <w:rPr>
          <w:rFonts w:ascii="Times New Roman" w:hAnsi="Times New Roman" w:cs="Times New Roman"/>
          <w:i/>
          <w:sz w:val="20"/>
          <w:szCs w:val="20"/>
        </w:rPr>
        <w:t xml:space="preserve"> налогообложения электронной коммерции</w:t>
      </w:r>
    </w:p>
    <w:p w:rsidR="006823D3" w:rsidRPr="006823D3" w:rsidRDefault="006823D3" w:rsidP="006823D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t>4.</w:t>
      </w:r>
      <w:proofErr w:type="gramStart"/>
      <w:r w:rsidRPr="006823D3">
        <w:rPr>
          <w:rFonts w:ascii="Times New Roman" w:hAnsi="Times New Roman" w:cs="Times New Roman"/>
          <w:i/>
          <w:sz w:val="20"/>
          <w:szCs w:val="20"/>
        </w:rPr>
        <w:t>17.Государственная</w:t>
      </w:r>
      <w:proofErr w:type="gramEnd"/>
      <w:r w:rsidRPr="006823D3">
        <w:rPr>
          <w:rFonts w:ascii="Times New Roman" w:hAnsi="Times New Roman" w:cs="Times New Roman"/>
          <w:i/>
          <w:sz w:val="20"/>
          <w:szCs w:val="20"/>
        </w:rPr>
        <w:t xml:space="preserve"> финансовая поддержка товаропроизводителей в условиях членства России в ВТО</w:t>
      </w:r>
    </w:p>
    <w:p w:rsidR="006823D3" w:rsidRPr="006823D3" w:rsidRDefault="006823D3" w:rsidP="006823D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t>4.18. Глобализация и её влияние на формирование налоговой и таможенной политики России</w:t>
      </w:r>
    </w:p>
    <w:p w:rsidR="006823D3" w:rsidRPr="00BB7CE4" w:rsidRDefault="006823D3" w:rsidP="006823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</w:pPr>
      <w:r w:rsidRPr="006823D3">
        <w:rPr>
          <w:rFonts w:ascii="Times New Roman" w:hAnsi="Times New Roman" w:cs="Times New Roman"/>
          <w:sz w:val="20"/>
          <w:szCs w:val="20"/>
        </w:rPr>
        <w:br/>
      </w:r>
      <w:r w:rsidRPr="00BB7CE4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>Представление статей — до 15 июля 2019 г.</w:t>
      </w:r>
      <w:r w:rsidR="00BB7CE4" w:rsidRPr="00BB7CE4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>, заявок – до 1 июня</w:t>
      </w:r>
    </w:p>
    <w:p w:rsidR="006823D3" w:rsidRPr="006823D3" w:rsidRDefault="006823D3" w:rsidP="006823D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b/>
          <w:sz w:val="20"/>
          <w:szCs w:val="20"/>
        </w:rPr>
        <w:t>ЭНП 5/</w:t>
      </w:r>
      <w:proofErr w:type="gramStart"/>
      <w:r w:rsidRPr="006823D3">
        <w:rPr>
          <w:rFonts w:ascii="Times New Roman" w:hAnsi="Times New Roman" w:cs="Times New Roman"/>
          <w:b/>
          <w:sz w:val="20"/>
          <w:szCs w:val="20"/>
        </w:rPr>
        <w:t>2019  «</w:t>
      </w:r>
      <w:proofErr w:type="gramEnd"/>
      <w:r w:rsidRPr="006823D3">
        <w:rPr>
          <w:rFonts w:ascii="Times New Roman" w:hAnsi="Times New Roman" w:cs="Times New Roman"/>
          <w:b/>
          <w:sz w:val="20"/>
          <w:szCs w:val="20"/>
        </w:rPr>
        <w:t>Улучшение экологической обстановки в стране»</w:t>
      </w:r>
      <w:r w:rsidRPr="006823D3">
        <w:rPr>
          <w:rFonts w:ascii="Times New Roman" w:hAnsi="Times New Roman" w:cs="Times New Roman"/>
          <w:sz w:val="20"/>
          <w:szCs w:val="20"/>
        </w:rPr>
        <w:br/>
      </w:r>
      <w:r w:rsidRPr="006823D3">
        <w:rPr>
          <w:rFonts w:ascii="Times New Roman" w:hAnsi="Times New Roman" w:cs="Times New Roman"/>
          <w:i/>
          <w:sz w:val="20"/>
          <w:szCs w:val="20"/>
        </w:rPr>
        <w:t>5.1.Кардинальное снижение уровня загрязнения атмосферного воздуха в крупных промышленных центрах, в том числе уменьшение не менее чем на 20% совокупного объема выбросов загрязняющих веществ в атмосферный воздух в наиболее загрязненных городах</w:t>
      </w:r>
    </w:p>
    <w:p w:rsidR="006823D3" w:rsidRPr="006823D3" w:rsidRDefault="006823D3" w:rsidP="006823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t xml:space="preserve">5.2. Эффективное обращение с отходами производства, ликвидация всех </w:t>
      </w:r>
      <w:proofErr w:type="gramStart"/>
      <w:r w:rsidRPr="006823D3">
        <w:rPr>
          <w:rFonts w:ascii="Times New Roman" w:hAnsi="Times New Roman" w:cs="Times New Roman"/>
          <w:i/>
          <w:sz w:val="20"/>
          <w:szCs w:val="20"/>
        </w:rPr>
        <w:t xml:space="preserve">выявленных  </w:t>
      </w:r>
      <w:proofErr w:type="spellStart"/>
      <w:r w:rsidRPr="006823D3">
        <w:rPr>
          <w:rFonts w:ascii="Times New Roman" w:hAnsi="Times New Roman" w:cs="Times New Roman"/>
          <w:i/>
          <w:sz w:val="20"/>
          <w:szCs w:val="20"/>
        </w:rPr>
        <w:t>несакционных</w:t>
      </w:r>
      <w:proofErr w:type="spellEnd"/>
      <w:proofErr w:type="gramEnd"/>
      <w:r w:rsidRPr="006823D3">
        <w:rPr>
          <w:rFonts w:ascii="Times New Roman" w:hAnsi="Times New Roman" w:cs="Times New Roman"/>
          <w:i/>
          <w:sz w:val="20"/>
          <w:szCs w:val="20"/>
        </w:rPr>
        <w:t xml:space="preserve"> свалок, создание современной инфраструктуры, обеспечивающей безопасное обращение с отходами </w:t>
      </w:r>
    </w:p>
    <w:p w:rsidR="006823D3" w:rsidRPr="006823D3" w:rsidRDefault="006823D3" w:rsidP="006823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t>5.3. Повышение качества питьевой воды</w:t>
      </w:r>
    </w:p>
    <w:p w:rsidR="006823D3" w:rsidRPr="006823D3" w:rsidRDefault="006823D3" w:rsidP="006823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t>5.4. Роль бюджета в решении современных экологических проблем</w:t>
      </w:r>
    </w:p>
    <w:p w:rsidR="006823D3" w:rsidRPr="006823D3" w:rsidRDefault="006823D3" w:rsidP="006823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t>5.5. Влияние уровня обеспечения экологической безопасности на темпы социально-экономического развития</w:t>
      </w:r>
    </w:p>
    <w:p w:rsidR="006823D3" w:rsidRPr="006823D3" w:rsidRDefault="006823D3" w:rsidP="006823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t>5.6. Совершенствование механизмов обеспечения экологической безопасности и сохранения благоприятной окружающей среды.</w:t>
      </w:r>
    </w:p>
    <w:p w:rsidR="006823D3" w:rsidRPr="006823D3" w:rsidRDefault="006823D3" w:rsidP="006823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t>5.</w:t>
      </w:r>
      <w:proofErr w:type="gramStart"/>
      <w:r w:rsidRPr="006823D3">
        <w:rPr>
          <w:rFonts w:ascii="Times New Roman" w:hAnsi="Times New Roman" w:cs="Times New Roman"/>
          <w:i/>
          <w:sz w:val="20"/>
          <w:szCs w:val="20"/>
        </w:rPr>
        <w:t>7.Экологическое</w:t>
      </w:r>
      <w:proofErr w:type="gramEnd"/>
      <w:r w:rsidRPr="006823D3">
        <w:rPr>
          <w:rFonts w:ascii="Times New Roman" w:hAnsi="Times New Roman" w:cs="Times New Roman"/>
          <w:i/>
          <w:sz w:val="20"/>
          <w:szCs w:val="20"/>
        </w:rPr>
        <w:t xml:space="preserve"> налогообложение в России: миф, реальность или будущее?</w:t>
      </w:r>
    </w:p>
    <w:p w:rsidR="006823D3" w:rsidRPr="006823D3" w:rsidRDefault="006823D3" w:rsidP="006823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t>5.</w:t>
      </w:r>
      <w:proofErr w:type="gramStart"/>
      <w:r w:rsidRPr="006823D3">
        <w:rPr>
          <w:rFonts w:ascii="Times New Roman" w:hAnsi="Times New Roman" w:cs="Times New Roman"/>
          <w:i/>
          <w:sz w:val="20"/>
          <w:szCs w:val="20"/>
        </w:rPr>
        <w:t>8.Рентные</w:t>
      </w:r>
      <w:proofErr w:type="gramEnd"/>
      <w:r w:rsidRPr="006823D3">
        <w:rPr>
          <w:rFonts w:ascii="Times New Roman" w:hAnsi="Times New Roman" w:cs="Times New Roman"/>
          <w:i/>
          <w:sz w:val="20"/>
          <w:szCs w:val="20"/>
        </w:rPr>
        <w:t xml:space="preserve"> отношения в процессе налогообложения природных ресурсов</w:t>
      </w:r>
    </w:p>
    <w:p w:rsidR="006823D3" w:rsidRPr="006823D3" w:rsidRDefault="006823D3" w:rsidP="006823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t>5.</w:t>
      </w:r>
      <w:proofErr w:type="gramStart"/>
      <w:r w:rsidRPr="006823D3">
        <w:rPr>
          <w:rFonts w:ascii="Times New Roman" w:hAnsi="Times New Roman" w:cs="Times New Roman"/>
          <w:i/>
          <w:sz w:val="20"/>
          <w:szCs w:val="20"/>
        </w:rPr>
        <w:t>9.Налогообложение</w:t>
      </w:r>
      <w:proofErr w:type="gramEnd"/>
      <w:r w:rsidRPr="006823D3">
        <w:rPr>
          <w:rFonts w:ascii="Times New Roman" w:hAnsi="Times New Roman" w:cs="Times New Roman"/>
          <w:i/>
          <w:sz w:val="20"/>
          <w:szCs w:val="20"/>
        </w:rPr>
        <w:t xml:space="preserve"> добычи полезных ископаемых в условиях новых реалий</w:t>
      </w:r>
    </w:p>
    <w:p w:rsidR="006823D3" w:rsidRPr="006823D3" w:rsidRDefault="006823D3" w:rsidP="006823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t>5.</w:t>
      </w:r>
      <w:proofErr w:type="gramStart"/>
      <w:r w:rsidRPr="006823D3">
        <w:rPr>
          <w:rFonts w:ascii="Times New Roman" w:hAnsi="Times New Roman" w:cs="Times New Roman"/>
          <w:i/>
          <w:sz w:val="20"/>
          <w:szCs w:val="20"/>
        </w:rPr>
        <w:t>10.Особенности</w:t>
      </w:r>
      <w:proofErr w:type="gramEnd"/>
      <w:r w:rsidRPr="006823D3">
        <w:rPr>
          <w:rFonts w:ascii="Times New Roman" w:hAnsi="Times New Roman" w:cs="Times New Roman"/>
          <w:i/>
          <w:sz w:val="20"/>
          <w:szCs w:val="20"/>
        </w:rPr>
        <w:t xml:space="preserve"> налогообложения возобновляемых и </w:t>
      </w:r>
      <w:proofErr w:type="spellStart"/>
      <w:r w:rsidRPr="006823D3">
        <w:rPr>
          <w:rFonts w:ascii="Times New Roman" w:hAnsi="Times New Roman" w:cs="Times New Roman"/>
          <w:i/>
          <w:sz w:val="20"/>
          <w:szCs w:val="20"/>
        </w:rPr>
        <w:t>невозобновляемых</w:t>
      </w:r>
      <w:proofErr w:type="spellEnd"/>
      <w:r w:rsidRPr="006823D3">
        <w:rPr>
          <w:rFonts w:ascii="Times New Roman" w:hAnsi="Times New Roman" w:cs="Times New Roman"/>
          <w:i/>
          <w:sz w:val="20"/>
          <w:szCs w:val="20"/>
        </w:rPr>
        <w:t xml:space="preserve"> природных ресурсов</w:t>
      </w:r>
    </w:p>
    <w:p w:rsidR="006823D3" w:rsidRDefault="006823D3" w:rsidP="006823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t>5.11. Использование налоговых инструментов для получения экологических эффектов</w:t>
      </w:r>
    </w:p>
    <w:p w:rsidR="00BB7CE4" w:rsidRDefault="00BB7CE4" w:rsidP="006823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823D3" w:rsidRDefault="006823D3" w:rsidP="006823D3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</w:pPr>
    </w:p>
    <w:p w:rsidR="006823D3" w:rsidRPr="006823D3" w:rsidRDefault="006823D3" w:rsidP="006823D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823D3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 xml:space="preserve">Представление статей — до </w:t>
      </w:r>
      <w:r w:rsidR="00BB7CE4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>20 сентября</w:t>
      </w:r>
      <w:r w:rsidRPr="006823D3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 xml:space="preserve"> 2019 г. заявок </w:t>
      </w:r>
      <w:proofErr w:type="gramStart"/>
      <w:r w:rsidRPr="006823D3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>—  до</w:t>
      </w:r>
      <w:proofErr w:type="gramEnd"/>
      <w:r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 xml:space="preserve"> </w:t>
      </w:r>
      <w:r w:rsidRPr="006823D3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>1</w:t>
      </w:r>
      <w:r w:rsidR="00BB7CE4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>0</w:t>
      </w:r>
      <w:r w:rsidRPr="006823D3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 xml:space="preserve"> августа</w:t>
      </w:r>
    </w:p>
    <w:p w:rsidR="006823D3" w:rsidRPr="006823D3" w:rsidRDefault="006823D3" w:rsidP="006823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23D3">
        <w:rPr>
          <w:rFonts w:ascii="Times New Roman" w:hAnsi="Times New Roman" w:cs="Times New Roman"/>
          <w:b/>
          <w:sz w:val="20"/>
          <w:szCs w:val="20"/>
        </w:rPr>
        <w:t>ЭНП 6/2019 «Повышение производительности труда и поддержка занятости населения»</w:t>
      </w:r>
    </w:p>
    <w:p w:rsidR="006823D3" w:rsidRPr="006823D3" w:rsidRDefault="006823D3" w:rsidP="006823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t>6.1. Стимулирование внедрения передовых управленческих, организационных и технологических решений для повышения производительности труда и модернизации основных фондов, в том числе посредством предоставления налоговых преференций</w:t>
      </w:r>
    </w:p>
    <w:p w:rsidR="006823D3" w:rsidRPr="006823D3" w:rsidRDefault="006823D3" w:rsidP="006823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lastRenderedPageBreak/>
        <w:t>6.2. Сокращение нормативно-правовых и административных ограничений, препятствующих росту производительности труда, а также замещение устаревших и непроизводительных рабочих мест</w:t>
      </w:r>
    </w:p>
    <w:p w:rsidR="006823D3" w:rsidRPr="006823D3" w:rsidRDefault="006823D3" w:rsidP="006823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t>6.3. Формирование системы методической и организационной поддержки повышения производительности труда на предприятиях</w:t>
      </w:r>
    </w:p>
    <w:p w:rsidR="006823D3" w:rsidRPr="006823D3" w:rsidRDefault="006823D3" w:rsidP="006823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t>6.4. Формирование системы подготовки кадров, направленной на обучение основам повышения производительности труда, в том числе посредством использования цифровых технологий и платформенных решений</w:t>
      </w:r>
    </w:p>
    <w:p w:rsidR="006823D3" w:rsidRPr="006823D3" w:rsidRDefault="006823D3" w:rsidP="006823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t xml:space="preserve">6.5. Эффективные способы государственного финансового стимулирования занятости </w:t>
      </w:r>
    </w:p>
    <w:p w:rsidR="006823D3" w:rsidRPr="006823D3" w:rsidRDefault="006823D3" w:rsidP="006823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t>6.6. Приоритетная программа «Повышение производительности труда и поддержки занятости»: обоснованность основных параметров, ожидаемых результатов и проблемы реализации</w:t>
      </w:r>
    </w:p>
    <w:p w:rsidR="006823D3" w:rsidRPr="006823D3" w:rsidRDefault="006823D3" w:rsidP="006823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t>6.7. Проблемы государственного финансирования программ поддержки занятости и специальных мер в сфере занятости на федеральном и региональном уровнях, на отдельных предприятиях</w:t>
      </w:r>
    </w:p>
    <w:p w:rsidR="006823D3" w:rsidRPr="006823D3" w:rsidRDefault="006823D3" w:rsidP="006823D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t>6.8.</w:t>
      </w:r>
      <w:r w:rsidRPr="006823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Цифровизация трудовых </w:t>
      </w:r>
      <w:proofErr w:type="gramStart"/>
      <w:r w:rsidRPr="006823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отношений  в</w:t>
      </w:r>
      <w:proofErr w:type="gramEnd"/>
      <w:r w:rsidRPr="006823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РФ</w:t>
      </w:r>
    </w:p>
    <w:p w:rsidR="006823D3" w:rsidRPr="006823D3" w:rsidRDefault="006823D3" w:rsidP="006823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t>6.9. Динамика структуры населения и риски социального развития.</w:t>
      </w:r>
    </w:p>
    <w:p w:rsidR="006823D3" w:rsidRPr="006823D3" w:rsidRDefault="006823D3" w:rsidP="006823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t xml:space="preserve">6.10. Обеспечение экономической безопасности государства путем интеграции систем образования и рынка труда. </w:t>
      </w:r>
    </w:p>
    <w:p w:rsidR="006823D3" w:rsidRPr="006823D3" w:rsidRDefault="006823D3" w:rsidP="006823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t>6.11. Социальные риски повышения производительности труда в контексте четвертой промышленной революции.</w:t>
      </w:r>
    </w:p>
    <w:p w:rsidR="006823D3" w:rsidRPr="006823D3" w:rsidRDefault="006823D3" w:rsidP="006823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t>6.12. Налоговые инструменты стимулирования повышения производительности труда и занятости населения.</w:t>
      </w:r>
    </w:p>
    <w:p w:rsidR="006823D3" w:rsidRPr="006823D3" w:rsidRDefault="006823D3" w:rsidP="006823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t>6.13.</w:t>
      </w:r>
      <w:r w:rsidRPr="006823D3">
        <w:rPr>
          <w:rFonts w:ascii="Times New Roman" w:hAnsi="Times New Roman" w:cs="Times New Roman"/>
          <w:bCs/>
          <w:i/>
          <w:position w:val="6"/>
          <w:sz w:val="20"/>
          <w:szCs w:val="20"/>
        </w:rPr>
        <w:t xml:space="preserve"> </w:t>
      </w:r>
      <w:r w:rsidRPr="006823D3">
        <w:rPr>
          <w:rFonts w:ascii="Times New Roman" w:hAnsi="Times New Roman" w:cs="Times New Roman"/>
          <w:i/>
          <w:sz w:val="20"/>
          <w:szCs w:val="20"/>
        </w:rPr>
        <w:t>Совершенствование налогообложения и определение правового статуса самозанятых граждан для легализации доходов от их трудовой деятельности</w:t>
      </w:r>
    </w:p>
    <w:p w:rsidR="006823D3" w:rsidRPr="006823D3" w:rsidRDefault="006823D3" w:rsidP="006823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t>6.14. Страховые взносы при применении специальных налоговых режимов: проблема высокой фискальной нагрузки и пути решения</w:t>
      </w:r>
    </w:p>
    <w:p w:rsidR="006823D3" w:rsidRPr="006823D3" w:rsidRDefault="006823D3" w:rsidP="006823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t>6.15. Налоговое стимулирование повышения производительности труда в отраслях экономики</w:t>
      </w:r>
    </w:p>
    <w:p w:rsidR="006823D3" w:rsidRPr="006823D3" w:rsidRDefault="006823D3" w:rsidP="006823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23D3">
        <w:rPr>
          <w:rFonts w:ascii="Times New Roman" w:hAnsi="Times New Roman" w:cs="Times New Roman"/>
          <w:i/>
          <w:sz w:val="20"/>
          <w:szCs w:val="20"/>
        </w:rPr>
        <w:t>6.</w:t>
      </w:r>
      <w:proofErr w:type="gramStart"/>
      <w:r w:rsidRPr="006823D3">
        <w:rPr>
          <w:rFonts w:ascii="Times New Roman" w:hAnsi="Times New Roman" w:cs="Times New Roman"/>
          <w:i/>
          <w:sz w:val="20"/>
          <w:szCs w:val="20"/>
        </w:rPr>
        <w:t>16.Налогообложение</w:t>
      </w:r>
      <w:proofErr w:type="gramEnd"/>
      <w:r w:rsidRPr="006823D3">
        <w:rPr>
          <w:rFonts w:ascii="Times New Roman" w:hAnsi="Times New Roman" w:cs="Times New Roman"/>
          <w:i/>
          <w:sz w:val="20"/>
          <w:szCs w:val="20"/>
        </w:rPr>
        <w:t xml:space="preserve"> самозанятых: перспективы и проблемы внедрения </w:t>
      </w:r>
    </w:p>
    <w:p w:rsidR="006823D3" w:rsidRDefault="006823D3" w:rsidP="000135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3565" w:rsidRPr="006823D3" w:rsidRDefault="00821C6D" w:rsidP="000135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23D3">
        <w:rPr>
          <w:rFonts w:ascii="Times New Roman" w:hAnsi="Times New Roman" w:cs="Times New Roman"/>
          <w:b/>
          <w:sz w:val="40"/>
          <w:szCs w:val="40"/>
        </w:rPr>
        <w:t>Т</w:t>
      </w:r>
      <w:r w:rsidR="00013565" w:rsidRPr="006823D3">
        <w:rPr>
          <w:rFonts w:ascii="Times New Roman" w:hAnsi="Times New Roman" w:cs="Times New Roman"/>
          <w:b/>
          <w:sz w:val="40"/>
          <w:szCs w:val="40"/>
        </w:rPr>
        <w:t>ематическ</w:t>
      </w:r>
      <w:r w:rsidRPr="006823D3">
        <w:rPr>
          <w:rFonts w:ascii="Times New Roman" w:hAnsi="Times New Roman" w:cs="Times New Roman"/>
          <w:b/>
          <w:sz w:val="40"/>
          <w:szCs w:val="40"/>
        </w:rPr>
        <w:t>ий</w:t>
      </w:r>
      <w:r w:rsidR="00013565" w:rsidRPr="006823D3">
        <w:rPr>
          <w:rFonts w:ascii="Times New Roman" w:hAnsi="Times New Roman" w:cs="Times New Roman"/>
          <w:b/>
          <w:sz w:val="40"/>
          <w:szCs w:val="40"/>
        </w:rPr>
        <w:t xml:space="preserve"> план</w:t>
      </w:r>
      <w:r w:rsidRPr="006823D3">
        <w:rPr>
          <w:rFonts w:ascii="Times New Roman" w:hAnsi="Times New Roman" w:cs="Times New Roman"/>
          <w:b/>
          <w:sz w:val="40"/>
          <w:szCs w:val="40"/>
        </w:rPr>
        <w:t xml:space="preserve"> журнала</w:t>
      </w:r>
      <w:r w:rsidR="001A2C1A" w:rsidRPr="006823D3">
        <w:rPr>
          <w:rFonts w:ascii="Times New Roman" w:hAnsi="Times New Roman" w:cs="Times New Roman"/>
          <w:b/>
          <w:sz w:val="40"/>
          <w:szCs w:val="40"/>
        </w:rPr>
        <w:t xml:space="preserve"> «Экономика. Налоги.  Право» на 2020 г.</w:t>
      </w:r>
    </w:p>
    <w:p w:rsidR="00013565" w:rsidRDefault="00013565" w:rsidP="00013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2E9" w:rsidRPr="00E5001A" w:rsidRDefault="000652E9" w:rsidP="00013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00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Представление статей —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до 15 ноября</w:t>
      </w:r>
      <w:r w:rsidR="00BB7CE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2019 г.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, заявок —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до </w:t>
      </w:r>
      <w:r w:rsidR="00BB7CE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5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октября</w:t>
      </w:r>
    </w:p>
    <w:p w:rsidR="00013565" w:rsidRPr="00E5001A" w:rsidRDefault="00013565" w:rsidP="00AE7EAB">
      <w:pPr>
        <w:pStyle w:val="a5"/>
        <w:numPr>
          <w:ilvl w:val="0"/>
          <w:numId w:val="2"/>
        </w:numPr>
        <w:spacing w:after="0" w:line="240" w:lineRule="auto"/>
        <w:ind w:left="0" w:firstLine="340"/>
        <w:rPr>
          <w:rFonts w:ascii="Times New Roman" w:hAnsi="Times New Roman" w:cs="Times New Roman"/>
          <w:b/>
          <w:sz w:val="28"/>
          <w:szCs w:val="28"/>
        </w:rPr>
      </w:pPr>
      <w:r w:rsidRPr="00E5001A">
        <w:rPr>
          <w:rFonts w:ascii="Times New Roman" w:hAnsi="Times New Roman" w:cs="Times New Roman"/>
          <w:b/>
          <w:sz w:val="28"/>
          <w:szCs w:val="28"/>
        </w:rPr>
        <w:t>ЭНП 1/2020 «</w:t>
      </w:r>
      <w:r w:rsidRPr="00E50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Государственная денежно-кредитная, бюджетно-налоговая и </w:t>
      </w:r>
      <w:proofErr w:type="gramStart"/>
      <w:r w:rsidRPr="00E50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таможенная  политики</w:t>
      </w:r>
      <w:proofErr w:type="gramEnd"/>
      <w:r w:rsidRPr="00E50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2020 г.</w:t>
      </w:r>
      <w:r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013565" w:rsidRPr="00732788" w:rsidRDefault="00824949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001A">
        <w:rPr>
          <w:rFonts w:ascii="Times New Roman" w:hAnsi="Times New Roman" w:cs="Times New Roman"/>
          <w:sz w:val="28"/>
          <w:szCs w:val="28"/>
        </w:rPr>
        <w:t xml:space="preserve">1.1. </w:t>
      </w:r>
      <w:r w:rsidR="005C2DAE" w:rsidRPr="00732788">
        <w:rPr>
          <w:rFonts w:ascii="Times New Roman" w:hAnsi="Times New Roman" w:cs="Times New Roman"/>
          <w:sz w:val="28"/>
          <w:szCs w:val="28"/>
        </w:rPr>
        <w:t>Модернизация государственного контроля и надзора в современной России</w:t>
      </w:r>
    </w:p>
    <w:p w:rsidR="00732788" w:rsidRPr="00732788" w:rsidRDefault="00824949" w:rsidP="005508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788">
        <w:rPr>
          <w:sz w:val="28"/>
          <w:szCs w:val="28"/>
        </w:rPr>
        <w:t xml:space="preserve">1.2. </w:t>
      </w:r>
      <w:r w:rsidR="00732788" w:rsidRPr="00732788">
        <w:rPr>
          <w:sz w:val="28"/>
          <w:szCs w:val="28"/>
        </w:rPr>
        <w:t xml:space="preserve">Развитие цифровой экономики как фактор трансформации стратегии государственного управления и системы права </w:t>
      </w:r>
    </w:p>
    <w:p w:rsidR="00824949" w:rsidRPr="00732788" w:rsidRDefault="00824949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2788">
        <w:rPr>
          <w:rFonts w:ascii="Times New Roman" w:hAnsi="Times New Roman" w:cs="Times New Roman"/>
          <w:sz w:val="28"/>
          <w:szCs w:val="28"/>
        </w:rPr>
        <w:t>1.3.</w:t>
      </w:r>
      <w:r w:rsidR="00AE7EAB" w:rsidRPr="00732788">
        <w:rPr>
          <w:rFonts w:ascii="Times New Roman" w:hAnsi="Times New Roman" w:cs="Times New Roman"/>
          <w:sz w:val="28"/>
          <w:szCs w:val="28"/>
        </w:rPr>
        <w:t xml:space="preserve"> </w:t>
      </w:r>
      <w:r w:rsidR="00732788" w:rsidRPr="00732788">
        <w:rPr>
          <w:rFonts w:ascii="Times New Roman" w:hAnsi="Times New Roman" w:cs="Times New Roman"/>
          <w:sz w:val="28"/>
          <w:szCs w:val="28"/>
        </w:rPr>
        <w:t xml:space="preserve">Актуальные императивы современной </w:t>
      </w:r>
      <w:r w:rsidR="00732788" w:rsidRPr="00732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стратегии повышения финансовой грамотности населения </w:t>
      </w:r>
    </w:p>
    <w:p w:rsidR="00824949" w:rsidRPr="00732788" w:rsidRDefault="00824949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2788">
        <w:rPr>
          <w:rFonts w:ascii="Times New Roman" w:hAnsi="Times New Roman" w:cs="Times New Roman"/>
          <w:sz w:val="28"/>
          <w:szCs w:val="28"/>
        </w:rPr>
        <w:t>1.4.</w:t>
      </w:r>
      <w:r w:rsidR="00AE7EAB" w:rsidRPr="00732788">
        <w:rPr>
          <w:rFonts w:ascii="Times New Roman" w:hAnsi="Times New Roman" w:cs="Times New Roman"/>
          <w:sz w:val="28"/>
          <w:szCs w:val="28"/>
        </w:rPr>
        <w:t xml:space="preserve"> </w:t>
      </w:r>
      <w:r w:rsidR="00732788" w:rsidRPr="0073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Замедление темпов </w:t>
      </w:r>
      <w:proofErr w:type="gramStart"/>
      <w:r w:rsidR="00732788" w:rsidRPr="00732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 как</w:t>
      </w:r>
      <w:proofErr w:type="gramEnd"/>
      <w:r w:rsidR="00732788" w:rsidRPr="0073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доминантный тренд  мировой экономики</w:t>
      </w:r>
    </w:p>
    <w:p w:rsidR="00755011" w:rsidRPr="00732788" w:rsidRDefault="00755011" w:rsidP="00E5001A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788">
        <w:rPr>
          <w:rFonts w:ascii="Times New Roman" w:hAnsi="Times New Roman" w:cs="Times New Roman"/>
          <w:sz w:val="28"/>
          <w:szCs w:val="28"/>
        </w:rPr>
        <w:t>1.</w:t>
      </w:r>
      <w:r w:rsidR="0055080F">
        <w:rPr>
          <w:rFonts w:ascii="Times New Roman" w:hAnsi="Times New Roman" w:cs="Times New Roman"/>
          <w:sz w:val="28"/>
          <w:szCs w:val="28"/>
        </w:rPr>
        <w:t>5</w:t>
      </w:r>
      <w:r w:rsidRPr="00732788">
        <w:rPr>
          <w:rFonts w:ascii="Times New Roman" w:hAnsi="Times New Roman" w:cs="Times New Roman"/>
          <w:sz w:val="28"/>
          <w:szCs w:val="28"/>
        </w:rPr>
        <w:t>.</w:t>
      </w:r>
      <w:r w:rsidRPr="00732788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Финансовые и нефинансовые меры поддержки субъектов малого и среднего предпринимательства в приоритетных отраслях российской экономики </w:t>
      </w:r>
    </w:p>
    <w:p w:rsidR="00E5001A" w:rsidRPr="00732788" w:rsidRDefault="00E5001A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2788">
        <w:rPr>
          <w:rFonts w:ascii="Times New Roman" w:hAnsi="Times New Roman" w:cs="Times New Roman"/>
          <w:sz w:val="28"/>
          <w:szCs w:val="28"/>
        </w:rPr>
        <w:t>1.</w:t>
      </w:r>
      <w:r w:rsidR="0055080F">
        <w:rPr>
          <w:rFonts w:ascii="Times New Roman" w:hAnsi="Times New Roman" w:cs="Times New Roman"/>
          <w:sz w:val="28"/>
          <w:szCs w:val="28"/>
        </w:rPr>
        <w:t>6</w:t>
      </w:r>
      <w:r w:rsidRPr="00732788">
        <w:rPr>
          <w:rFonts w:ascii="Times New Roman" w:hAnsi="Times New Roman" w:cs="Times New Roman"/>
          <w:sz w:val="28"/>
          <w:szCs w:val="28"/>
        </w:rPr>
        <w:t>.</w:t>
      </w:r>
      <w:r w:rsidR="00C552E0">
        <w:rPr>
          <w:rFonts w:ascii="Times New Roman" w:hAnsi="Times New Roman" w:cs="Times New Roman"/>
          <w:sz w:val="28"/>
          <w:szCs w:val="28"/>
        </w:rPr>
        <w:t xml:space="preserve"> </w:t>
      </w:r>
      <w:r w:rsidRPr="00732788">
        <w:rPr>
          <w:rFonts w:ascii="Times New Roman" w:hAnsi="Times New Roman" w:cs="Times New Roman"/>
          <w:sz w:val="28"/>
          <w:szCs w:val="28"/>
        </w:rPr>
        <w:t>Современная денежно-кредитная политика и экономический рост: достигнут ли механизм взаимодействия?</w:t>
      </w:r>
    </w:p>
    <w:p w:rsidR="00E5001A" w:rsidRPr="00732788" w:rsidRDefault="00E5001A" w:rsidP="00E5001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5080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327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Денежно-кредитная, бюджетно-налоговая и </w:t>
      </w:r>
      <w:proofErr w:type="gramStart"/>
      <w:r w:rsidRPr="007327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таможенная  политики</w:t>
      </w:r>
      <w:proofErr w:type="gramEnd"/>
      <w:r w:rsidRPr="0073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контексте государственной социально-экономической политики</w:t>
      </w:r>
    </w:p>
    <w:p w:rsidR="0055080F" w:rsidRDefault="0055080F" w:rsidP="0055080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3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C68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Бюджетная политика и расширение производственного потенциала российской экономики</w:t>
      </w:r>
    </w:p>
    <w:p w:rsidR="0055080F" w:rsidRDefault="0055080F" w:rsidP="0055080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Совершенствование межбюджетных отношений и пространственное развитие </w:t>
      </w:r>
    </w:p>
    <w:p w:rsidR="0055080F" w:rsidRPr="00732788" w:rsidRDefault="0055080F" w:rsidP="0055080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2788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32788">
        <w:rPr>
          <w:rFonts w:ascii="Times New Roman" w:hAnsi="Times New Roman" w:cs="Times New Roman"/>
          <w:sz w:val="28"/>
          <w:szCs w:val="28"/>
        </w:rPr>
        <w:t>. Фискальная или регулирующая роль налогов: расстановка приоритетов современной налоговой политики.</w:t>
      </w:r>
    </w:p>
    <w:p w:rsidR="00C43434" w:rsidRPr="00732788" w:rsidRDefault="00C43434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2788">
        <w:rPr>
          <w:rFonts w:ascii="Times New Roman" w:hAnsi="Times New Roman" w:cs="Times New Roman"/>
          <w:sz w:val="28"/>
          <w:szCs w:val="28"/>
        </w:rPr>
        <w:t>1.</w:t>
      </w:r>
      <w:r w:rsidR="00E5001A" w:rsidRPr="00732788">
        <w:rPr>
          <w:rFonts w:ascii="Times New Roman" w:hAnsi="Times New Roman" w:cs="Times New Roman"/>
          <w:sz w:val="28"/>
          <w:szCs w:val="28"/>
        </w:rPr>
        <w:t>1</w:t>
      </w:r>
      <w:r w:rsidR="00732788" w:rsidRPr="00732788">
        <w:rPr>
          <w:rFonts w:ascii="Times New Roman" w:hAnsi="Times New Roman" w:cs="Times New Roman"/>
          <w:sz w:val="28"/>
          <w:szCs w:val="28"/>
        </w:rPr>
        <w:t>1</w:t>
      </w:r>
      <w:r w:rsidRPr="00732788">
        <w:rPr>
          <w:rFonts w:ascii="Times New Roman" w:hAnsi="Times New Roman" w:cs="Times New Roman"/>
          <w:sz w:val="28"/>
          <w:szCs w:val="28"/>
        </w:rPr>
        <w:t>. Повышение конкурентоспособности налоговой системы России</w:t>
      </w:r>
    </w:p>
    <w:p w:rsidR="00C43434" w:rsidRPr="00732788" w:rsidRDefault="00C43434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2788">
        <w:rPr>
          <w:rFonts w:ascii="Times New Roman" w:hAnsi="Times New Roman" w:cs="Times New Roman"/>
          <w:sz w:val="28"/>
          <w:szCs w:val="28"/>
        </w:rPr>
        <w:t>1.</w:t>
      </w:r>
      <w:r w:rsidR="00E5001A" w:rsidRPr="00732788">
        <w:rPr>
          <w:rFonts w:ascii="Times New Roman" w:hAnsi="Times New Roman" w:cs="Times New Roman"/>
          <w:sz w:val="28"/>
          <w:szCs w:val="28"/>
        </w:rPr>
        <w:t>1</w:t>
      </w:r>
      <w:r w:rsidR="00732788" w:rsidRPr="00732788">
        <w:rPr>
          <w:rFonts w:ascii="Times New Roman" w:hAnsi="Times New Roman" w:cs="Times New Roman"/>
          <w:sz w:val="28"/>
          <w:szCs w:val="28"/>
        </w:rPr>
        <w:t>2</w:t>
      </w:r>
      <w:r w:rsidRPr="00732788">
        <w:rPr>
          <w:rFonts w:ascii="Times New Roman" w:hAnsi="Times New Roman" w:cs="Times New Roman"/>
          <w:sz w:val="28"/>
          <w:szCs w:val="28"/>
        </w:rPr>
        <w:t xml:space="preserve">. </w:t>
      </w:r>
      <w:r w:rsidR="00732788" w:rsidRPr="00732788">
        <w:rPr>
          <w:rFonts w:ascii="Times New Roman" w:hAnsi="Times New Roman" w:cs="Times New Roman"/>
          <w:sz w:val="28"/>
          <w:szCs w:val="28"/>
        </w:rPr>
        <w:t xml:space="preserve">Современная трансформация </w:t>
      </w:r>
      <w:r w:rsidR="00732788" w:rsidRPr="0055080F">
        <w:rPr>
          <w:rFonts w:ascii="Times New Roman" w:hAnsi="Times New Roman" w:cs="Times New Roman"/>
          <w:sz w:val="28"/>
          <w:szCs w:val="28"/>
        </w:rPr>
        <w:t>н</w:t>
      </w:r>
      <w:r w:rsidRPr="0055080F">
        <w:rPr>
          <w:rFonts w:ascii="Times New Roman" w:hAnsi="Times New Roman" w:cs="Times New Roman"/>
          <w:sz w:val="28"/>
          <w:szCs w:val="28"/>
        </w:rPr>
        <w:t>алогов</w:t>
      </w:r>
      <w:r w:rsidR="008C4810" w:rsidRPr="0055080F">
        <w:rPr>
          <w:rFonts w:ascii="Times New Roman" w:hAnsi="Times New Roman" w:cs="Times New Roman"/>
          <w:sz w:val="28"/>
          <w:szCs w:val="28"/>
        </w:rPr>
        <w:t>ой</w:t>
      </w:r>
      <w:r w:rsidRPr="0055080F">
        <w:rPr>
          <w:rFonts w:ascii="Times New Roman" w:hAnsi="Times New Roman" w:cs="Times New Roman"/>
          <w:sz w:val="28"/>
          <w:szCs w:val="28"/>
        </w:rPr>
        <w:t xml:space="preserve"> и таможенн</w:t>
      </w:r>
      <w:r w:rsidR="008C4810" w:rsidRPr="0055080F">
        <w:rPr>
          <w:rFonts w:ascii="Times New Roman" w:hAnsi="Times New Roman" w:cs="Times New Roman"/>
          <w:sz w:val="28"/>
          <w:szCs w:val="28"/>
        </w:rPr>
        <w:t>ой</w:t>
      </w:r>
      <w:r w:rsidRPr="0055080F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8C4810" w:rsidRPr="0055080F">
        <w:rPr>
          <w:rFonts w:ascii="Times New Roman" w:hAnsi="Times New Roman" w:cs="Times New Roman"/>
          <w:sz w:val="28"/>
          <w:szCs w:val="28"/>
        </w:rPr>
        <w:t>и</w:t>
      </w:r>
      <w:r w:rsidRPr="0055080F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732788">
        <w:rPr>
          <w:rFonts w:ascii="Times New Roman" w:hAnsi="Times New Roman" w:cs="Times New Roman"/>
          <w:sz w:val="28"/>
          <w:szCs w:val="28"/>
        </w:rPr>
        <w:t>в условиях цифровизации экономики</w:t>
      </w:r>
    </w:p>
    <w:p w:rsidR="00C43434" w:rsidRPr="00732788" w:rsidRDefault="00C43434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2788">
        <w:rPr>
          <w:rFonts w:ascii="Times New Roman" w:hAnsi="Times New Roman" w:cs="Times New Roman"/>
          <w:sz w:val="28"/>
          <w:szCs w:val="28"/>
        </w:rPr>
        <w:t>1.1</w:t>
      </w:r>
      <w:r w:rsidR="0055080F">
        <w:rPr>
          <w:rFonts w:ascii="Times New Roman" w:hAnsi="Times New Roman" w:cs="Times New Roman"/>
          <w:sz w:val="28"/>
          <w:szCs w:val="28"/>
        </w:rPr>
        <w:t>3</w:t>
      </w:r>
      <w:r w:rsidRPr="00732788">
        <w:rPr>
          <w:rFonts w:ascii="Times New Roman" w:hAnsi="Times New Roman" w:cs="Times New Roman"/>
          <w:sz w:val="28"/>
          <w:szCs w:val="28"/>
        </w:rPr>
        <w:t>. Новые налоги и сборы: зачем нужны и как оцениваются бизнесом?</w:t>
      </w:r>
    </w:p>
    <w:p w:rsidR="00C43434" w:rsidRPr="00732788" w:rsidRDefault="00C43434" w:rsidP="00E5001A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788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55080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32788">
        <w:rPr>
          <w:rFonts w:ascii="Times New Roman" w:eastAsia="Times New Roman" w:hAnsi="Times New Roman"/>
          <w:sz w:val="28"/>
          <w:szCs w:val="28"/>
          <w:lang w:eastAsia="ru-RU"/>
        </w:rPr>
        <w:t xml:space="preserve">. Правовое регулирование создания и использования финансовых технологий стран-членов ЕАЭС </w:t>
      </w:r>
    </w:p>
    <w:p w:rsidR="00C43434" w:rsidRDefault="00C43434" w:rsidP="00E5001A">
      <w:pPr>
        <w:tabs>
          <w:tab w:val="num" w:pos="360"/>
        </w:tabs>
        <w:spacing w:after="0" w:line="240" w:lineRule="auto"/>
        <w:jc w:val="both"/>
        <w:rPr>
          <w:sz w:val="28"/>
          <w:szCs w:val="28"/>
        </w:rPr>
      </w:pPr>
      <w:r w:rsidRPr="00732788">
        <w:rPr>
          <w:rFonts w:ascii="Times New Roman" w:hAnsi="Times New Roman" w:cs="Times New Roman"/>
          <w:sz w:val="28"/>
          <w:szCs w:val="28"/>
        </w:rPr>
        <w:t xml:space="preserve"> 1.1</w:t>
      </w:r>
      <w:r w:rsidR="0055080F">
        <w:rPr>
          <w:rFonts w:ascii="Times New Roman" w:hAnsi="Times New Roman" w:cs="Times New Roman"/>
          <w:sz w:val="28"/>
          <w:szCs w:val="28"/>
        </w:rPr>
        <w:t>5</w:t>
      </w:r>
      <w:r w:rsidRPr="00732788">
        <w:rPr>
          <w:rFonts w:ascii="Times New Roman" w:hAnsi="Times New Roman" w:cs="Times New Roman"/>
          <w:sz w:val="28"/>
          <w:szCs w:val="28"/>
        </w:rPr>
        <w:t>.</w:t>
      </w:r>
      <w:r w:rsidRPr="007327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Совершенствование правовых основ эффективного экономического сотрудничества между участниками БРИКС</w:t>
      </w:r>
      <w:r w:rsidRPr="00732788">
        <w:rPr>
          <w:sz w:val="28"/>
          <w:szCs w:val="28"/>
        </w:rPr>
        <w:t xml:space="preserve"> </w:t>
      </w:r>
    </w:p>
    <w:p w:rsidR="000E629E" w:rsidRPr="00732788" w:rsidRDefault="000E629E" w:rsidP="00E5001A">
      <w:pPr>
        <w:tabs>
          <w:tab w:val="num" w:pos="360"/>
        </w:tabs>
        <w:spacing w:after="0" w:line="240" w:lineRule="auto"/>
        <w:jc w:val="both"/>
        <w:rPr>
          <w:sz w:val="28"/>
          <w:szCs w:val="28"/>
        </w:rPr>
      </w:pPr>
    </w:p>
    <w:p w:rsidR="00C43434" w:rsidRPr="00E5001A" w:rsidRDefault="00C43434" w:rsidP="00C43434">
      <w:pPr>
        <w:pStyle w:val="a5"/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</w:rPr>
      </w:pPr>
    </w:p>
    <w:p w:rsidR="00013565" w:rsidRPr="00E5001A" w:rsidRDefault="000652E9" w:rsidP="000652E9">
      <w:pPr>
        <w:pStyle w:val="a5"/>
        <w:spacing w:after="0" w:line="240" w:lineRule="auto"/>
        <w:ind w:left="0" w:firstLine="340"/>
        <w:jc w:val="right"/>
        <w:rPr>
          <w:rFonts w:ascii="Times New Roman" w:hAnsi="Times New Roman" w:cs="Times New Roman"/>
          <w:sz w:val="28"/>
          <w:szCs w:val="28"/>
        </w:rPr>
      </w:pPr>
      <w:r w:rsidRPr="005D000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Представление статей —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до 20 января</w:t>
      </w:r>
      <w:r w:rsidR="00BB7CE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2020 г.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, заявок — до </w:t>
      </w:r>
      <w:r w:rsidR="00BB7CE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декабря</w:t>
      </w:r>
      <w:r w:rsidR="00BB7CE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2019 </w:t>
      </w:r>
      <w:bookmarkStart w:id="0" w:name="_GoBack"/>
      <w:bookmarkEnd w:id="0"/>
    </w:p>
    <w:p w:rsidR="00013565" w:rsidRPr="00E5001A" w:rsidRDefault="00013565" w:rsidP="00AE7EAB">
      <w:pPr>
        <w:pStyle w:val="a5"/>
        <w:numPr>
          <w:ilvl w:val="0"/>
          <w:numId w:val="2"/>
        </w:numPr>
        <w:spacing w:after="0" w:line="240" w:lineRule="auto"/>
        <w:ind w:left="0" w:firstLine="340"/>
        <w:rPr>
          <w:rFonts w:ascii="Times New Roman" w:hAnsi="Times New Roman" w:cs="Times New Roman"/>
          <w:b/>
          <w:sz w:val="28"/>
          <w:szCs w:val="28"/>
        </w:rPr>
      </w:pPr>
      <w:r w:rsidRPr="00E500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ЭНП 2/2020 </w:t>
      </w:r>
      <w:r w:rsidR="00BC7E55" w:rsidRPr="00E5001A">
        <w:rPr>
          <w:rFonts w:ascii="Times New Roman" w:hAnsi="Times New Roman" w:cs="Times New Roman"/>
          <w:b/>
          <w:color w:val="000000"/>
          <w:sz w:val="28"/>
          <w:szCs w:val="28"/>
        </w:rPr>
        <w:t>Экономика знаний: международный опыт и российская модель</w:t>
      </w:r>
    </w:p>
    <w:p w:rsidR="00C44EA7" w:rsidRPr="00E5001A" w:rsidRDefault="00824949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001A">
        <w:rPr>
          <w:rFonts w:ascii="Times New Roman" w:hAnsi="Times New Roman" w:cs="Times New Roman"/>
          <w:b/>
          <w:color w:val="000000"/>
          <w:sz w:val="28"/>
          <w:szCs w:val="28"/>
        </w:rPr>
        <w:t>2.1.</w:t>
      </w:r>
      <w:r w:rsidR="00C44EA7" w:rsidRPr="00E5001A">
        <w:rPr>
          <w:rFonts w:ascii="Times New Roman" w:hAnsi="Times New Roman" w:cs="Times New Roman"/>
          <w:sz w:val="28"/>
          <w:szCs w:val="28"/>
        </w:rPr>
        <w:t xml:space="preserve"> Инновационное развитие экономики и права в контексте национальной безопасности</w:t>
      </w:r>
    </w:p>
    <w:p w:rsidR="00824949" w:rsidRPr="00E5001A" w:rsidRDefault="00824949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00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2.2. </w:t>
      </w:r>
      <w:r w:rsidR="00535684" w:rsidRPr="00E5001A">
        <w:rPr>
          <w:rFonts w:ascii="Times New Roman" w:hAnsi="Times New Roman" w:cs="Times New Roman"/>
          <w:color w:val="000000"/>
          <w:sz w:val="28"/>
          <w:szCs w:val="28"/>
        </w:rPr>
        <w:t>Управление человеческим капиталом</w:t>
      </w:r>
    </w:p>
    <w:p w:rsidR="00824949" w:rsidRPr="00E5001A" w:rsidRDefault="00824949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00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2.3. </w:t>
      </w:r>
      <w:r w:rsidRPr="00E5001A">
        <w:rPr>
          <w:rFonts w:ascii="Times New Roman" w:hAnsi="Times New Roman" w:cs="Times New Roman"/>
          <w:color w:val="000000"/>
          <w:sz w:val="28"/>
          <w:szCs w:val="28"/>
        </w:rPr>
        <w:t>Функционально-</w:t>
      </w:r>
      <w:proofErr w:type="spellStart"/>
      <w:r w:rsidRPr="00E5001A">
        <w:rPr>
          <w:rFonts w:ascii="Times New Roman" w:hAnsi="Times New Roman" w:cs="Times New Roman"/>
          <w:color w:val="000000"/>
          <w:sz w:val="28"/>
          <w:szCs w:val="28"/>
        </w:rPr>
        <w:t>компетенционный</w:t>
      </w:r>
      <w:proofErr w:type="spellEnd"/>
      <w:r w:rsidRPr="00E5001A">
        <w:rPr>
          <w:rFonts w:ascii="Times New Roman" w:hAnsi="Times New Roman" w:cs="Times New Roman"/>
          <w:color w:val="000000"/>
          <w:sz w:val="28"/>
          <w:szCs w:val="28"/>
        </w:rPr>
        <w:t xml:space="preserve"> подход к организации системы управления экономикой и публичными финансами</w:t>
      </w:r>
    </w:p>
    <w:p w:rsidR="00824949" w:rsidRPr="00E5001A" w:rsidRDefault="00824949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001A">
        <w:rPr>
          <w:rFonts w:ascii="Times New Roman" w:hAnsi="Times New Roman" w:cs="Times New Roman"/>
          <w:b/>
          <w:color w:val="000000"/>
          <w:sz w:val="28"/>
          <w:szCs w:val="28"/>
        </w:rPr>
        <w:t>2.4.</w:t>
      </w:r>
      <w:r w:rsidR="00AE7EAB" w:rsidRPr="00E500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E7EAB"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технологическая реальность: привлечение инвестиций, цифровизация образования</w:t>
      </w:r>
      <w:r w:rsidR="00550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5080F"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правовой среды,</w:t>
      </w:r>
    </w:p>
    <w:p w:rsidR="00824949" w:rsidRPr="00E5001A" w:rsidRDefault="00824949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5080F"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="00BC7E55" w:rsidRPr="00E500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C7E55" w:rsidRPr="00E5001A">
        <w:rPr>
          <w:rFonts w:ascii="Times New Roman" w:hAnsi="Times New Roman" w:cs="Times New Roman"/>
          <w:color w:val="000000"/>
          <w:sz w:val="28"/>
          <w:szCs w:val="28"/>
        </w:rPr>
        <w:t>Цифровая экономика: проблемы совершенствования государственного регулирования</w:t>
      </w:r>
    </w:p>
    <w:p w:rsidR="00141A55" w:rsidRPr="00E5001A" w:rsidRDefault="00141A55" w:rsidP="00E5001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01A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 w:rsidRPr="00E50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финансовая поддержка развития </w:t>
      </w:r>
      <w:r w:rsidRPr="0055080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STEM</w:t>
      </w:r>
      <w:r w:rsidRPr="00E50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-образования </w:t>
      </w:r>
    </w:p>
    <w:p w:rsidR="00141A55" w:rsidRPr="00E5001A" w:rsidRDefault="00141A55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001A">
        <w:rPr>
          <w:rFonts w:ascii="Times New Roman" w:hAnsi="Times New Roman" w:cs="Times New Roman"/>
          <w:color w:val="000000" w:themeColor="text1"/>
          <w:sz w:val="28"/>
          <w:szCs w:val="28"/>
        </w:rPr>
        <w:t>2.7. Развитие информационных, интеграционных, экономических сетей</w:t>
      </w:r>
      <w:r w:rsidRPr="00E50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E5001A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финансовые и правовые аспекты</w:t>
      </w:r>
      <w:r w:rsidRPr="00E50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41A55" w:rsidRPr="00E5001A" w:rsidRDefault="00141A55" w:rsidP="00E5001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01A">
        <w:rPr>
          <w:rFonts w:ascii="Times New Roman" w:hAnsi="Times New Roman" w:cs="Times New Roman"/>
          <w:color w:val="000000" w:themeColor="text1"/>
          <w:sz w:val="28"/>
          <w:szCs w:val="28"/>
        </w:rPr>
        <w:t>2.8. Финансовые и правовые проблемы создания новых бизнес-моделей при поддержке информационно-коммуникационных технологий</w:t>
      </w:r>
    </w:p>
    <w:p w:rsidR="00E5001A" w:rsidRPr="00E5001A" w:rsidRDefault="00E5001A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E5001A">
        <w:rPr>
          <w:rFonts w:ascii="Times New Roman" w:hAnsi="Times New Roman" w:cs="Times New Roman"/>
          <w:color w:val="000000"/>
          <w:sz w:val="28"/>
          <w:szCs w:val="28"/>
        </w:rPr>
        <w:t>2.9.</w:t>
      </w:r>
      <w:r w:rsidR="005508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01A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оборота электронных денег.</w:t>
      </w:r>
    </w:p>
    <w:p w:rsidR="00E5001A" w:rsidRPr="00E5001A" w:rsidRDefault="00E5001A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001A">
        <w:rPr>
          <w:rFonts w:ascii="Times New Roman" w:hAnsi="Times New Roman" w:cs="Times New Roman"/>
          <w:color w:val="000000"/>
          <w:sz w:val="28"/>
          <w:szCs w:val="28"/>
        </w:rPr>
        <w:t xml:space="preserve">2.10. </w:t>
      </w:r>
      <w:proofErr w:type="spellStart"/>
      <w:r w:rsidRPr="00E5001A">
        <w:rPr>
          <w:rFonts w:ascii="Times New Roman" w:hAnsi="Times New Roman" w:cs="Times New Roman"/>
          <w:color w:val="000000"/>
          <w:sz w:val="28"/>
          <w:szCs w:val="28"/>
        </w:rPr>
        <w:t>Финтех</w:t>
      </w:r>
      <w:proofErr w:type="spellEnd"/>
      <w:r w:rsidRPr="00E5001A">
        <w:rPr>
          <w:rFonts w:ascii="Times New Roman" w:hAnsi="Times New Roman" w:cs="Times New Roman"/>
          <w:color w:val="000000"/>
          <w:sz w:val="28"/>
          <w:szCs w:val="28"/>
        </w:rPr>
        <w:t xml:space="preserve"> и новые модели банковского бизнеса</w:t>
      </w:r>
    </w:p>
    <w:p w:rsidR="00141A55" w:rsidRPr="00E5001A" w:rsidRDefault="00141A55" w:rsidP="00E5001A">
      <w:pPr>
        <w:pStyle w:val="a6"/>
        <w:spacing w:line="240" w:lineRule="auto"/>
        <w:ind w:left="0" w:firstLine="0"/>
        <w:rPr>
          <w:b/>
          <w:bCs/>
          <w:color w:val="auto"/>
          <w:sz w:val="28"/>
          <w:szCs w:val="28"/>
        </w:rPr>
      </w:pPr>
      <w:r w:rsidRPr="00E5001A">
        <w:rPr>
          <w:color w:val="auto"/>
          <w:sz w:val="28"/>
          <w:szCs w:val="28"/>
        </w:rPr>
        <w:t>2.</w:t>
      </w:r>
      <w:r w:rsidR="00E5001A" w:rsidRPr="00732788">
        <w:rPr>
          <w:color w:val="auto"/>
          <w:sz w:val="28"/>
          <w:szCs w:val="28"/>
        </w:rPr>
        <w:t>11</w:t>
      </w:r>
      <w:r w:rsidRPr="00E5001A">
        <w:rPr>
          <w:color w:val="auto"/>
          <w:sz w:val="28"/>
          <w:szCs w:val="28"/>
        </w:rPr>
        <w:t xml:space="preserve">. </w:t>
      </w:r>
      <w:r w:rsidRPr="00E5001A">
        <w:rPr>
          <w:bCs/>
          <w:color w:val="auto"/>
          <w:sz w:val="28"/>
          <w:szCs w:val="28"/>
        </w:rPr>
        <w:t>Современное состояние регулирования искусственного интеллекта, роботов и объектов робототехники.</w:t>
      </w:r>
      <w:r w:rsidRPr="00E5001A">
        <w:rPr>
          <w:b/>
          <w:bCs/>
          <w:color w:val="auto"/>
          <w:sz w:val="28"/>
          <w:szCs w:val="28"/>
        </w:rPr>
        <w:t xml:space="preserve"> </w:t>
      </w:r>
    </w:p>
    <w:p w:rsidR="00900030" w:rsidRDefault="00C26A4E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E5001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41A55" w:rsidRPr="00E5001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5080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500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00030" w:rsidRPr="00E5001A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экономической </w:t>
      </w:r>
      <w:proofErr w:type="spellStart"/>
      <w:r w:rsidR="00900030" w:rsidRPr="00E5001A">
        <w:rPr>
          <w:rFonts w:ascii="Times New Roman" w:hAnsi="Times New Roman" w:cs="Times New Roman"/>
          <w:color w:val="000000"/>
          <w:sz w:val="28"/>
          <w:szCs w:val="28"/>
        </w:rPr>
        <w:t>киберсистемы</w:t>
      </w:r>
      <w:proofErr w:type="spellEnd"/>
      <w:r w:rsidR="00900030" w:rsidRPr="00E5001A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 – конструирование будущего национальной экономики </w:t>
      </w:r>
    </w:p>
    <w:p w:rsidR="0055080F" w:rsidRDefault="0055080F" w:rsidP="0055080F">
      <w:pPr>
        <w:pStyle w:val="a6"/>
        <w:spacing w:line="240" w:lineRule="auto"/>
        <w:ind w:left="0" w:firstLine="0"/>
        <w:rPr>
          <w:rFonts w:eastAsiaTheme="minorHAnsi"/>
          <w:snapToGrid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napToGrid/>
          <w:color w:val="auto"/>
          <w:sz w:val="28"/>
          <w:szCs w:val="28"/>
          <w:shd w:val="clear" w:color="auto" w:fill="FFFFFF"/>
          <w:lang w:eastAsia="en-US"/>
        </w:rPr>
        <w:t>2.13. Проблемы формирования системы финансирования проектов по разработке и внедрению цифровых технологий и платформенных решений</w:t>
      </w:r>
    </w:p>
    <w:p w:rsidR="0055080F" w:rsidRDefault="0055080F" w:rsidP="0055080F">
      <w:pPr>
        <w:pStyle w:val="a6"/>
        <w:spacing w:line="240" w:lineRule="auto"/>
        <w:ind w:left="0" w:firstLine="0"/>
        <w:rPr>
          <w:rFonts w:eastAsiaTheme="minorHAnsi"/>
          <w:snapToGrid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napToGrid/>
          <w:color w:val="auto"/>
          <w:sz w:val="28"/>
          <w:szCs w:val="28"/>
          <w:shd w:val="clear" w:color="auto" w:fill="FFFFFF"/>
          <w:lang w:eastAsia="en-US"/>
        </w:rPr>
        <w:t>2.14. Финансовые аспекты создания современной и безопасной цифровой образовательной среды</w:t>
      </w:r>
    </w:p>
    <w:p w:rsidR="0055080F" w:rsidRPr="00E5001A" w:rsidRDefault="0055080F" w:rsidP="0055080F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E5001A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5001A">
        <w:rPr>
          <w:rFonts w:ascii="Times New Roman" w:hAnsi="Times New Roman" w:cs="Times New Roman"/>
          <w:color w:val="000000"/>
          <w:sz w:val="28"/>
          <w:szCs w:val="28"/>
        </w:rPr>
        <w:t>. Стимулирующая роль налогов в развитии экономики знаний</w:t>
      </w:r>
    </w:p>
    <w:p w:rsidR="008C4810" w:rsidRDefault="0055080F" w:rsidP="008C481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4810" w:rsidRPr="0055080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="008C4810" w:rsidRPr="0055080F">
        <w:rPr>
          <w:rFonts w:ascii="Times New Roman" w:hAnsi="Times New Roman" w:cs="Times New Roman"/>
          <w:sz w:val="28"/>
          <w:szCs w:val="28"/>
        </w:rPr>
        <w:t>. Цифровые технологии противодействия уклонению от уплаты налогов</w:t>
      </w:r>
    </w:p>
    <w:p w:rsidR="0055080F" w:rsidRDefault="0055080F" w:rsidP="0055080F">
      <w:pPr>
        <w:pStyle w:val="a5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00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E500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Правовые основы формирования единого цифрового пространства на территории региональных объединений (ЕС, БРИКС, ШОС и пр.)</w:t>
      </w:r>
    </w:p>
    <w:p w:rsidR="0055080F" w:rsidRDefault="0055080F" w:rsidP="0055080F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E5001A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5001A">
        <w:rPr>
          <w:rFonts w:ascii="Times New Roman" w:hAnsi="Times New Roman" w:cs="Times New Roman"/>
          <w:color w:val="000000"/>
          <w:sz w:val="28"/>
          <w:szCs w:val="28"/>
        </w:rPr>
        <w:t xml:space="preserve">. Тенденции становления и развития правового регулирования </w:t>
      </w:r>
      <w:r w:rsidRPr="00E50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искусственного интеллекта, роботов и объектов робототехники в области </w:t>
      </w:r>
      <w:r w:rsidRPr="00E5001A">
        <w:rPr>
          <w:rFonts w:ascii="Times New Roman" w:hAnsi="Times New Roman" w:cs="Times New Roman"/>
          <w:color w:val="000000"/>
          <w:sz w:val="28"/>
          <w:szCs w:val="28"/>
        </w:rPr>
        <w:t>социальных отношений</w:t>
      </w:r>
    </w:p>
    <w:p w:rsidR="0055080F" w:rsidRDefault="0055080F" w:rsidP="005508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080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5080F">
        <w:rPr>
          <w:rFonts w:ascii="Times New Roman" w:hAnsi="Times New Roman" w:cs="Times New Roman"/>
          <w:sz w:val="28"/>
          <w:szCs w:val="28"/>
        </w:rPr>
        <w:t>. Правовое регулирование экономического сотрудничества государств – членов БРИКС и других региональных объединений</w:t>
      </w:r>
    </w:p>
    <w:p w:rsidR="0055080F" w:rsidRPr="00E5001A" w:rsidRDefault="0055080F" w:rsidP="0055080F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E7EAB" w:rsidRPr="00E5001A" w:rsidRDefault="0055080F" w:rsidP="006823D3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00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652E9" w:rsidRPr="005D000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Представление статей —</w:t>
      </w:r>
      <w:r w:rsidR="000652E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до 2</w:t>
      </w:r>
      <w:r w:rsidR="006E485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0</w:t>
      </w:r>
      <w:r w:rsidR="000652E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марта</w:t>
      </w:r>
      <w:r w:rsidR="00BB7CE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2020 г.</w:t>
      </w:r>
      <w:r w:rsidR="000652E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, заявок — до </w:t>
      </w:r>
      <w:r w:rsidR="00BB7CE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5</w:t>
      </w:r>
      <w:r w:rsidR="000652E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февраля</w:t>
      </w:r>
    </w:p>
    <w:p w:rsidR="003E7F88" w:rsidRPr="00E5001A" w:rsidRDefault="003E7F88" w:rsidP="00E5001A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50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ЭНП 3/2020 </w:t>
      </w:r>
      <w:r w:rsidR="00C44EA7" w:rsidRPr="00E50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Финансовые и денежно-кредитные инструменты реализации национальных проектов</w:t>
      </w:r>
    </w:p>
    <w:p w:rsidR="00C44EA7" w:rsidRPr="00C552E0" w:rsidRDefault="00C44EA7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C55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E7F88" w:rsidRPr="00C55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3E7F88" w:rsidRPr="00C552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52E0">
        <w:rPr>
          <w:rFonts w:ascii="Times New Roman" w:hAnsi="Times New Roman" w:cs="Times New Roman"/>
          <w:color w:val="000000"/>
          <w:sz w:val="28"/>
          <w:szCs w:val="28"/>
        </w:rPr>
        <w:t>Финансовый сектор экономики: поиск эффективных технологий воздействия</w:t>
      </w:r>
    </w:p>
    <w:p w:rsidR="003E7F88" w:rsidRPr="00C552E0" w:rsidRDefault="00C44EA7" w:rsidP="00E5001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E7F88" w:rsidRPr="00C55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3E7F88" w:rsidRPr="00C552E0">
        <w:rPr>
          <w:rFonts w:ascii="Times New Roman" w:hAnsi="Times New Roman" w:cs="Times New Roman"/>
          <w:color w:val="000000"/>
          <w:sz w:val="28"/>
          <w:szCs w:val="28"/>
        </w:rPr>
        <w:t>Реальный сектор экономики: проблемы совершенствования правового администрирования</w:t>
      </w:r>
    </w:p>
    <w:p w:rsidR="003E7F88" w:rsidRPr="00C552E0" w:rsidRDefault="00C44EA7" w:rsidP="00E5001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E7F88" w:rsidRPr="00C55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Pr="00C55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Внедрение проектного подхода в государственное управление </w:t>
      </w:r>
    </w:p>
    <w:p w:rsidR="00C44EA7" w:rsidRPr="00C552E0" w:rsidRDefault="00C44EA7" w:rsidP="00E5001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E7F88" w:rsidRPr="00C55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Pr="00C55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и перспективы цифровизации экономики России</w:t>
      </w:r>
    </w:p>
    <w:p w:rsidR="00597575" w:rsidRPr="00C552E0" w:rsidRDefault="00597575" w:rsidP="00E5001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Ликвидация нищеты и снижение уровня неравенства</w:t>
      </w:r>
    </w:p>
    <w:p w:rsidR="00C26A4E" w:rsidRPr="00E5001A" w:rsidRDefault="00C26A4E" w:rsidP="00E5001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 w:rsidR="00900030"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Экономические парадоксы национальных проектов: социальные мечты или реальные перспективы</w:t>
      </w:r>
    </w:p>
    <w:p w:rsidR="00C43434" w:rsidRPr="00E5001A" w:rsidRDefault="00C43434" w:rsidP="00E5001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Pr="00E50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Финансовые и денежные кредитные механизмы решения экологических проблем</w:t>
      </w:r>
    </w:p>
    <w:p w:rsidR="00C43434" w:rsidRPr="00E5001A" w:rsidRDefault="00C43434" w:rsidP="00E5001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3.8. Государственная финансовая поддержка науки и образования</w:t>
      </w:r>
    </w:p>
    <w:p w:rsidR="00C43434" w:rsidRPr="00E5001A" w:rsidRDefault="00C43434" w:rsidP="00E5001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3.9. Ключевые цели и ожидаемые результаты национальных проектов: финансовые аспекты</w:t>
      </w:r>
    </w:p>
    <w:p w:rsidR="00C43434" w:rsidRPr="00E5001A" w:rsidRDefault="00C43434" w:rsidP="00E5001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3.10. Финансовые механизмы повышения производительности труда и поддержки занятости</w:t>
      </w:r>
    </w:p>
    <w:p w:rsidR="00C43434" w:rsidRPr="00E5001A" w:rsidRDefault="00C43434" w:rsidP="00E5001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3.11. Государственная финансовая поддержка национальной программы цифровизации экономики </w:t>
      </w:r>
    </w:p>
    <w:p w:rsidR="00E5001A" w:rsidRPr="00E5001A" w:rsidRDefault="00E5001A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001A">
        <w:rPr>
          <w:rFonts w:ascii="Times New Roman" w:hAnsi="Times New Roman" w:cs="Times New Roman"/>
          <w:sz w:val="28"/>
          <w:szCs w:val="28"/>
        </w:rPr>
        <w:t>1.12.</w:t>
      </w:r>
      <w:r w:rsidR="007E6502" w:rsidRPr="007E6502">
        <w:rPr>
          <w:rFonts w:ascii="Times New Roman" w:hAnsi="Times New Roman" w:cs="Times New Roman"/>
          <w:sz w:val="28"/>
          <w:szCs w:val="28"/>
        </w:rPr>
        <w:t xml:space="preserve"> </w:t>
      </w:r>
      <w:r w:rsidRPr="00E5001A">
        <w:rPr>
          <w:rFonts w:ascii="Times New Roman" w:hAnsi="Times New Roman" w:cs="Times New Roman"/>
          <w:sz w:val="28"/>
          <w:szCs w:val="28"/>
        </w:rPr>
        <w:t>Финансовый рынок России и стимулирование внутреннего инвестора</w:t>
      </w:r>
    </w:p>
    <w:p w:rsidR="00E5001A" w:rsidRPr="00E5001A" w:rsidRDefault="00E5001A" w:rsidP="00E5001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01A">
        <w:rPr>
          <w:rFonts w:ascii="Times New Roman" w:hAnsi="Times New Roman" w:cs="Times New Roman"/>
          <w:sz w:val="28"/>
          <w:szCs w:val="28"/>
        </w:rPr>
        <w:t>1.</w:t>
      </w:r>
      <w:r w:rsidRPr="00732788">
        <w:rPr>
          <w:rFonts w:ascii="Times New Roman" w:hAnsi="Times New Roman" w:cs="Times New Roman"/>
          <w:sz w:val="28"/>
          <w:szCs w:val="28"/>
        </w:rPr>
        <w:t>13</w:t>
      </w:r>
      <w:r w:rsidRPr="00E5001A">
        <w:rPr>
          <w:rFonts w:ascii="Times New Roman" w:hAnsi="Times New Roman" w:cs="Times New Roman"/>
          <w:sz w:val="28"/>
          <w:szCs w:val="28"/>
        </w:rPr>
        <w:t>. Конкуренция на финансовом рынке: новые тренды и возможности</w:t>
      </w:r>
    </w:p>
    <w:p w:rsidR="00E5001A" w:rsidRDefault="00E5001A" w:rsidP="00E5001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Pr="0073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Новые формы финансового посредничества на финансовом рынке России.</w:t>
      </w:r>
    </w:p>
    <w:p w:rsidR="000E629E" w:rsidRDefault="000E629E" w:rsidP="000E629E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3.15. Стратегическая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бюджета: зарубежный и российский опыт</w:t>
      </w:r>
    </w:p>
    <w:p w:rsidR="000E629E" w:rsidRPr="00E5001A" w:rsidRDefault="000E629E" w:rsidP="000E629E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3.16. Бюджетные инструменты обеспечения комфортной среды</w:t>
      </w:r>
    </w:p>
    <w:p w:rsidR="000E629E" w:rsidRPr="00E5001A" w:rsidRDefault="000E629E" w:rsidP="00E5001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01A" w:rsidRPr="00E5001A" w:rsidRDefault="00E5001A" w:rsidP="00C43434">
      <w:pPr>
        <w:pStyle w:val="a5"/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5011" w:rsidRPr="00E5001A" w:rsidRDefault="000652E9" w:rsidP="000652E9">
      <w:pPr>
        <w:pStyle w:val="a5"/>
        <w:spacing w:after="0" w:line="240" w:lineRule="auto"/>
        <w:ind w:left="0" w:firstLine="3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000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Представление статей —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до 5 июня</w:t>
      </w:r>
      <w:r w:rsidR="00BB7CE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2020 г.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, заявок — до </w:t>
      </w:r>
      <w:r w:rsidR="00BB7CE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0 апреля</w:t>
      </w:r>
    </w:p>
    <w:p w:rsidR="00013565" w:rsidRPr="00E5001A" w:rsidRDefault="00013565" w:rsidP="00E5001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00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ЭНП </w:t>
      </w:r>
      <w:r w:rsidR="003E7F88" w:rsidRPr="00E500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E500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/2020</w:t>
      </w:r>
      <w:r w:rsidR="00535684" w:rsidRPr="00E500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44EA7" w:rsidRPr="00E50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«Современная экономическая глобализация: торгово-инвестиционные связи, финансовое развитие, вызовы и стратегии интернационализации российской экономики»</w:t>
      </w:r>
      <w:r w:rsidR="00C44EA7" w:rsidRPr="00E500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24949" w:rsidRPr="00E5001A" w:rsidRDefault="00C44EA7" w:rsidP="00E5001A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824949"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</w:t>
      </w:r>
      <w:r w:rsidR="00821C6D"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01A">
        <w:rPr>
          <w:rFonts w:ascii="Times New Roman" w:hAnsi="Times New Roman" w:cs="Times New Roman"/>
          <w:color w:val="000000"/>
          <w:sz w:val="28"/>
          <w:szCs w:val="28"/>
        </w:rPr>
        <w:t>Устойчивое развитие российского бизнеса в контексте современных глобальных процессов</w:t>
      </w:r>
      <w:r w:rsidR="00824949"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24949" w:rsidRPr="00E5001A" w:rsidRDefault="00C44EA7" w:rsidP="00E5001A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824949"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97575"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824949"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A17A1" w:rsidRPr="00E5001A">
        <w:rPr>
          <w:rFonts w:ascii="Times New Roman" w:hAnsi="Times New Roman" w:cs="Times New Roman"/>
          <w:color w:val="000000"/>
          <w:sz w:val="28"/>
          <w:szCs w:val="28"/>
        </w:rPr>
        <w:t xml:space="preserve"> Риск-ориентированный подход к государственному управлению экономикой и обеспечению национальной безопасности.</w:t>
      </w:r>
    </w:p>
    <w:p w:rsidR="00AE7EAB" w:rsidRPr="00E5001A" w:rsidRDefault="00597575" w:rsidP="00E5001A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4.3.</w:t>
      </w:r>
      <w:r w:rsidR="00821C6D"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рациональных моделей потребления и производства</w:t>
      </w:r>
    </w:p>
    <w:p w:rsidR="00C26A4E" w:rsidRPr="00E5001A" w:rsidRDefault="00C26A4E" w:rsidP="00E5001A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4.4.</w:t>
      </w:r>
      <w:r w:rsidR="00EF6342"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Проблемы и перспективы развития экономического сотрудничества в Евразийском экономическом союзе</w:t>
      </w:r>
    </w:p>
    <w:p w:rsidR="00C26A4E" w:rsidRPr="00E5001A" w:rsidRDefault="00C26A4E" w:rsidP="00E5001A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</w:t>
      </w:r>
      <w:r w:rsidR="00900030"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Финансовые модели и механизмы новой индустриализации России</w:t>
      </w:r>
    </w:p>
    <w:p w:rsidR="00E5001A" w:rsidRDefault="00E5001A" w:rsidP="00E5001A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7E6502" w:rsidRPr="007E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Финансовые модели и механизмы новой индустриализации России</w:t>
      </w:r>
    </w:p>
    <w:p w:rsidR="007E6502" w:rsidRDefault="007E6502" w:rsidP="007E650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Pr="007E65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Создание гибкой линейки финансовых инструментов поддержки экспорта </w:t>
      </w:r>
    </w:p>
    <w:p w:rsidR="00E5001A" w:rsidRDefault="00E5001A" w:rsidP="00E5001A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7E6502" w:rsidRPr="007E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5001A">
        <w:rPr>
          <w:rFonts w:ascii="Times New Roman" w:hAnsi="Times New Roman" w:cs="Times New Roman"/>
          <w:sz w:val="28"/>
          <w:szCs w:val="28"/>
        </w:rPr>
        <w:t xml:space="preserve"> Обеспечение экономической безопасности в сфере оборота электронных денег в рамках интеграционного объединения ЕАЭС</w:t>
      </w:r>
    </w:p>
    <w:p w:rsidR="00C552E0" w:rsidRPr="00E5001A" w:rsidRDefault="00C552E0" w:rsidP="00E5001A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E6502" w:rsidRPr="007E65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52E0">
        <w:rPr>
          <w:rFonts w:ascii="Times New Roman" w:hAnsi="Times New Roman" w:cs="Times New Roman"/>
          <w:sz w:val="28"/>
          <w:szCs w:val="28"/>
        </w:rPr>
        <w:t>Финансы «новой экономики»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 </w:t>
      </w:r>
      <w:r w:rsidRPr="00E9705C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9705C">
        <w:rPr>
          <w:rFonts w:ascii="Times New Roman" w:hAnsi="Times New Roman" w:cs="Times New Roman"/>
          <w:sz w:val="28"/>
          <w:szCs w:val="28"/>
        </w:rPr>
        <w:t xml:space="preserve"> Московского академического экономического форума (МАЭФ) 15 – 16 мая 2019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705C">
        <w:rPr>
          <w:rFonts w:ascii="Times New Roman" w:hAnsi="Times New Roman" w:cs="Times New Roman"/>
          <w:sz w:val="28"/>
          <w:szCs w:val="28"/>
        </w:rPr>
        <w:t xml:space="preserve"> Тема МАЭФ: «Перспективы социально-экономического развития и роль науки: академический дискурс». </w:t>
      </w:r>
    </w:p>
    <w:p w:rsidR="00E5001A" w:rsidRPr="00E5001A" w:rsidRDefault="00E5001A" w:rsidP="00E5001A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7E6502" w:rsidRPr="00682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Развитие финансового посредничества в рамках ЕАЭС</w:t>
      </w:r>
    </w:p>
    <w:p w:rsidR="00C43434" w:rsidRPr="00E5001A" w:rsidRDefault="00C43434" w:rsidP="00E5001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0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="00E5001A" w:rsidRPr="007327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7E6502" w:rsidRPr="006823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E500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Актуальные вопросы международного налогообложения</w:t>
      </w:r>
    </w:p>
    <w:p w:rsidR="00C43434" w:rsidRDefault="00C43434" w:rsidP="00E5001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0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="00E5001A" w:rsidRPr="007327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7E6502" w:rsidRPr="006823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E500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5001A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Pr="00E500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Трансформация налоговой отчетности в условиях глобальной цифровизации </w:t>
      </w:r>
    </w:p>
    <w:p w:rsidR="007E6502" w:rsidRPr="00E5001A" w:rsidRDefault="007E6502" w:rsidP="007E650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682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500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Гармонизация налогового регулирования внешней торговли в евразийском экономическом пространстве</w:t>
      </w:r>
    </w:p>
    <w:p w:rsidR="007E6502" w:rsidRPr="00E5001A" w:rsidRDefault="007E6502" w:rsidP="000E629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629E" w:rsidRPr="00E5001A" w:rsidRDefault="000E629E" w:rsidP="00E5001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43434" w:rsidRPr="00E5001A" w:rsidRDefault="00C43434" w:rsidP="00AE7EAB">
      <w:pPr>
        <w:pStyle w:val="a5"/>
        <w:shd w:val="clear" w:color="auto" w:fill="FFFFFF"/>
        <w:spacing w:after="0" w:line="240" w:lineRule="auto"/>
        <w:ind w:left="0" w:firstLine="3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7575" w:rsidRPr="00E5001A" w:rsidRDefault="000652E9" w:rsidP="000652E9">
      <w:pPr>
        <w:pStyle w:val="a5"/>
        <w:shd w:val="clear" w:color="auto" w:fill="FFFFFF"/>
        <w:spacing w:after="0" w:line="240" w:lineRule="auto"/>
        <w:ind w:left="0" w:firstLine="34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D000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Представление статей —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до  10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июля</w:t>
      </w:r>
      <w:r w:rsidR="00BB7CE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2020 г.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, заявок — до </w:t>
      </w:r>
      <w:r w:rsidR="00BB7CE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июня</w:t>
      </w:r>
    </w:p>
    <w:p w:rsidR="00013565" w:rsidRPr="00E5001A" w:rsidRDefault="00013565" w:rsidP="00AE7EA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40"/>
        <w:rPr>
          <w:b/>
          <w:color w:val="000000"/>
          <w:sz w:val="28"/>
          <w:szCs w:val="28"/>
        </w:rPr>
      </w:pPr>
      <w:r w:rsidRPr="00E5001A">
        <w:rPr>
          <w:b/>
          <w:color w:val="000000"/>
          <w:sz w:val="28"/>
          <w:szCs w:val="28"/>
        </w:rPr>
        <w:t xml:space="preserve">ЭНП </w:t>
      </w:r>
      <w:r w:rsidR="003E7F88" w:rsidRPr="00E5001A">
        <w:rPr>
          <w:b/>
          <w:color w:val="000000"/>
          <w:sz w:val="28"/>
          <w:szCs w:val="28"/>
        </w:rPr>
        <w:t>5/</w:t>
      </w:r>
      <w:proofErr w:type="gramStart"/>
      <w:r w:rsidRPr="00E5001A">
        <w:rPr>
          <w:b/>
          <w:color w:val="000000"/>
          <w:sz w:val="28"/>
          <w:szCs w:val="28"/>
        </w:rPr>
        <w:t xml:space="preserve">2020 </w:t>
      </w:r>
      <w:r w:rsidR="00535684" w:rsidRPr="00E5001A">
        <w:rPr>
          <w:b/>
          <w:color w:val="000000"/>
          <w:sz w:val="28"/>
          <w:szCs w:val="28"/>
        </w:rPr>
        <w:t>»</w:t>
      </w:r>
      <w:proofErr w:type="gramEnd"/>
      <w:r w:rsidR="00535684" w:rsidRPr="00E5001A">
        <w:rPr>
          <w:b/>
          <w:color w:val="000000"/>
          <w:sz w:val="28"/>
          <w:szCs w:val="28"/>
          <w:shd w:val="clear" w:color="auto" w:fill="FFFFFF"/>
        </w:rPr>
        <w:t xml:space="preserve"> «Экономические, правовые, </w:t>
      </w:r>
      <w:r w:rsidR="00E8012E" w:rsidRPr="00E5001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6823D3">
        <w:rPr>
          <w:b/>
          <w:color w:val="000000"/>
          <w:sz w:val="28"/>
          <w:szCs w:val="28"/>
          <w:shd w:val="clear" w:color="auto" w:fill="FFFFFF"/>
        </w:rPr>
        <w:t>с</w:t>
      </w:r>
      <w:r w:rsidR="00535684" w:rsidRPr="00E5001A">
        <w:rPr>
          <w:b/>
          <w:color w:val="000000"/>
          <w:sz w:val="28"/>
          <w:szCs w:val="28"/>
          <w:shd w:val="clear" w:color="auto" w:fill="FFFFFF"/>
        </w:rPr>
        <w:t>оциологические,  психологические аспекты современных денег и валюты»</w:t>
      </w:r>
    </w:p>
    <w:p w:rsidR="00E5001A" w:rsidRPr="00E5001A" w:rsidRDefault="00E5001A" w:rsidP="00E500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5001A">
        <w:rPr>
          <w:color w:val="000000"/>
          <w:sz w:val="28"/>
          <w:szCs w:val="28"/>
          <w:shd w:val="clear" w:color="auto" w:fill="FFFFFF"/>
        </w:rPr>
        <w:t>5.1.</w:t>
      </w:r>
      <w:r w:rsidRPr="00E5001A">
        <w:rPr>
          <w:sz w:val="28"/>
          <w:szCs w:val="28"/>
        </w:rPr>
        <w:t xml:space="preserve"> Монетарные проблемы и стимулы развития оборота электронных денег</w:t>
      </w:r>
    </w:p>
    <w:p w:rsidR="00E5001A" w:rsidRPr="00E5001A" w:rsidRDefault="00E5001A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</w:t>
      </w:r>
      <w:r w:rsidRPr="00E5001A">
        <w:rPr>
          <w:rFonts w:ascii="Times New Roman" w:hAnsi="Times New Roman" w:cs="Times New Roman"/>
          <w:sz w:val="28"/>
          <w:szCs w:val="28"/>
        </w:rPr>
        <w:t xml:space="preserve"> Концептуальные подходы к исследованию сущности денег и их роли в современной экономике (обоснование необходимости междисциплинарного подхода к исследованию сущности и роли денег). </w:t>
      </w:r>
    </w:p>
    <w:p w:rsidR="00E5001A" w:rsidRPr="00E5001A" w:rsidRDefault="00E5001A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001A">
        <w:rPr>
          <w:rFonts w:ascii="Times New Roman" w:hAnsi="Times New Roman" w:cs="Times New Roman"/>
          <w:sz w:val="28"/>
          <w:szCs w:val="28"/>
        </w:rPr>
        <w:t>5.3.</w:t>
      </w:r>
      <w:r w:rsidR="007E6502" w:rsidRPr="007E6502">
        <w:rPr>
          <w:rFonts w:ascii="Times New Roman" w:hAnsi="Times New Roman" w:cs="Times New Roman"/>
          <w:sz w:val="28"/>
          <w:szCs w:val="28"/>
        </w:rPr>
        <w:t xml:space="preserve"> </w:t>
      </w:r>
      <w:r w:rsidRPr="00E5001A">
        <w:rPr>
          <w:rFonts w:ascii="Times New Roman" w:hAnsi="Times New Roman" w:cs="Times New Roman"/>
          <w:sz w:val="28"/>
          <w:szCs w:val="28"/>
        </w:rPr>
        <w:t xml:space="preserve">Современные деньги и общественное воспроизводство. </w:t>
      </w:r>
    </w:p>
    <w:p w:rsidR="00E5001A" w:rsidRPr="00E5001A" w:rsidRDefault="00E5001A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001A">
        <w:rPr>
          <w:rFonts w:ascii="Times New Roman" w:hAnsi="Times New Roman" w:cs="Times New Roman"/>
          <w:sz w:val="28"/>
          <w:szCs w:val="28"/>
        </w:rPr>
        <w:t>5.4.</w:t>
      </w:r>
      <w:r w:rsidR="007E6502" w:rsidRPr="007E6502">
        <w:rPr>
          <w:rFonts w:ascii="Times New Roman" w:hAnsi="Times New Roman" w:cs="Times New Roman"/>
          <w:sz w:val="28"/>
          <w:szCs w:val="28"/>
        </w:rPr>
        <w:t xml:space="preserve"> </w:t>
      </w:r>
      <w:r w:rsidRPr="00E5001A">
        <w:rPr>
          <w:rFonts w:ascii="Times New Roman" w:hAnsi="Times New Roman" w:cs="Times New Roman"/>
          <w:sz w:val="28"/>
          <w:szCs w:val="28"/>
        </w:rPr>
        <w:t>Современные представления о сущности денег и их отражение в российской и зарубежной экономической, юридической, социологической науках.</w:t>
      </w:r>
    </w:p>
    <w:p w:rsidR="00E5001A" w:rsidRPr="00E5001A" w:rsidRDefault="00E5001A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001A">
        <w:rPr>
          <w:rFonts w:ascii="Times New Roman" w:hAnsi="Times New Roman" w:cs="Times New Roman"/>
          <w:sz w:val="28"/>
          <w:szCs w:val="28"/>
        </w:rPr>
        <w:t xml:space="preserve">5.5.  Новые явления в определении сущности и функций денег в условиях цифровой экономики. </w:t>
      </w:r>
      <w:r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Трансформация денег в эпоху цифровой экономики. </w:t>
      </w:r>
    </w:p>
    <w:p w:rsidR="00E5001A" w:rsidRPr="00E5001A" w:rsidRDefault="00E5001A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001A">
        <w:rPr>
          <w:rFonts w:ascii="Times New Roman" w:hAnsi="Times New Roman" w:cs="Times New Roman"/>
          <w:sz w:val="28"/>
          <w:szCs w:val="28"/>
        </w:rPr>
        <w:t xml:space="preserve">5.6. Деньги и ценные бумаги: общее и особенное.  </w:t>
      </w:r>
    </w:p>
    <w:p w:rsidR="00E5001A" w:rsidRPr="00E5001A" w:rsidRDefault="00E5001A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001A">
        <w:rPr>
          <w:rFonts w:ascii="Times New Roman" w:hAnsi="Times New Roman" w:cs="Times New Roman"/>
          <w:sz w:val="28"/>
          <w:szCs w:val="28"/>
        </w:rPr>
        <w:t xml:space="preserve">5.7. Деньга и валюта: общее и особенное.  </w:t>
      </w:r>
    </w:p>
    <w:p w:rsidR="00E5001A" w:rsidRPr="00E5001A" w:rsidRDefault="00E5001A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001A">
        <w:rPr>
          <w:rFonts w:ascii="Times New Roman" w:hAnsi="Times New Roman" w:cs="Times New Roman"/>
          <w:sz w:val="28"/>
          <w:szCs w:val="28"/>
        </w:rPr>
        <w:t xml:space="preserve">5.8. Деньги и кредит: взаимодействие сущностей и специфика функционирования </w:t>
      </w:r>
    </w:p>
    <w:p w:rsidR="00E5001A" w:rsidRPr="00E5001A" w:rsidRDefault="00E5001A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001A">
        <w:rPr>
          <w:rFonts w:ascii="Times New Roman" w:hAnsi="Times New Roman" w:cs="Times New Roman"/>
          <w:sz w:val="28"/>
          <w:szCs w:val="28"/>
        </w:rPr>
        <w:t xml:space="preserve">5.9. Деньги и денежные суррогаты: общее и особенное.  </w:t>
      </w:r>
    </w:p>
    <w:p w:rsidR="00E5001A" w:rsidRPr="00E5001A" w:rsidRDefault="00E5001A" w:rsidP="00E5001A">
      <w:pPr>
        <w:pStyle w:val="a5"/>
        <w:tabs>
          <w:tab w:val="num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00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5.10. </w:t>
      </w:r>
      <w:r w:rsidRPr="00E5001A">
        <w:rPr>
          <w:rFonts w:ascii="Times New Roman" w:hAnsi="Times New Roman" w:cs="Times New Roman"/>
          <w:sz w:val="28"/>
          <w:szCs w:val="28"/>
        </w:rPr>
        <w:t>Влияние правовых, экономических и социальных основ денег на их внутреннюю и внешнюю устойчивость</w:t>
      </w:r>
    </w:p>
    <w:p w:rsidR="00E5001A" w:rsidRPr="00E5001A" w:rsidRDefault="00E5001A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001A">
        <w:rPr>
          <w:rFonts w:ascii="Times New Roman" w:hAnsi="Times New Roman" w:cs="Times New Roman"/>
          <w:sz w:val="28"/>
          <w:szCs w:val="28"/>
        </w:rPr>
        <w:t>5.1</w:t>
      </w:r>
      <w:r w:rsidR="005D5777" w:rsidRPr="006823D3">
        <w:rPr>
          <w:rFonts w:ascii="Times New Roman" w:hAnsi="Times New Roman" w:cs="Times New Roman"/>
          <w:sz w:val="28"/>
          <w:szCs w:val="28"/>
        </w:rPr>
        <w:t>1</w:t>
      </w:r>
      <w:r w:rsidRPr="00E5001A">
        <w:rPr>
          <w:rFonts w:ascii="Times New Roman" w:hAnsi="Times New Roman" w:cs="Times New Roman"/>
          <w:sz w:val="28"/>
          <w:szCs w:val="28"/>
        </w:rPr>
        <w:t xml:space="preserve">. Теория денег и проблемы экономической безопасности. Противодействие отмыванию денег: современный российский и зарубежный опыт. </w:t>
      </w:r>
    </w:p>
    <w:p w:rsidR="00E5001A" w:rsidRPr="00E5001A" w:rsidRDefault="00E5001A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001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5.1</w:t>
      </w:r>
      <w:r w:rsidR="005D5777" w:rsidRPr="006823D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E50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Современный взгляд на социально-экономическую роль денег в обществе. </w:t>
      </w:r>
      <w:r w:rsidRPr="00E5001A">
        <w:rPr>
          <w:rFonts w:ascii="Times New Roman" w:hAnsi="Times New Roman" w:cs="Times New Roman"/>
          <w:sz w:val="28"/>
          <w:szCs w:val="28"/>
        </w:rPr>
        <w:t xml:space="preserve">Институциональное доверие к деньгам. </w:t>
      </w:r>
      <w:r w:rsidRPr="00E50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5001A" w:rsidRDefault="00E5001A" w:rsidP="00E500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001A">
        <w:rPr>
          <w:sz w:val="28"/>
          <w:szCs w:val="28"/>
        </w:rPr>
        <w:t>5.1</w:t>
      </w:r>
      <w:r w:rsidR="005D5777" w:rsidRPr="006823D3">
        <w:rPr>
          <w:sz w:val="28"/>
          <w:szCs w:val="28"/>
        </w:rPr>
        <w:t>3</w:t>
      </w:r>
      <w:r w:rsidRPr="00E5001A">
        <w:rPr>
          <w:sz w:val="28"/>
          <w:szCs w:val="28"/>
        </w:rPr>
        <w:t>. Использование математических моделей теории денег в денежно-кредитном регулировании</w:t>
      </w:r>
    </w:p>
    <w:p w:rsidR="00C552E0" w:rsidRPr="00E5001A" w:rsidRDefault="00C552E0" w:rsidP="00E5001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5.1</w:t>
      </w:r>
      <w:r w:rsidR="005D5777" w:rsidRPr="006823D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C552E0">
        <w:rPr>
          <w:sz w:val="28"/>
          <w:szCs w:val="28"/>
        </w:rPr>
        <w:t>Конкуренция валют в современной международной валютно-финансовой системе</w:t>
      </w:r>
    </w:p>
    <w:p w:rsidR="00824949" w:rsidRPr="00C552E0" w:rsidRDefault="008A17A1" w:rsidP="00E500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52E0">
        <w:rPr>
          <w:color w:val="000000"/>
          <w:sz w:val="28"/>
          <w:szCs w:val="28"/>
        </w:rPr>
        <w:t>5</w:t>
      </w:r>
      <w:r w:rsidR="00824949" w:rsidRPr="00C552E0">
        <w:rPr>
          <w:color w:val="000000"/>
          <w:sz w:val="28"/>
          <w:szCs w:val="28"/>
        </w:rPr>
        <w:t>.1</w:t>
      </w:r>
      <w:r w:rsidR="005D5777" w:rsidRPr="006823D3">
        <w:rPr>
          <w:color w:val="000000"/>
          <w:sz w:val="28"/>
          <w:szCs w:val="28"/>
        </w:rPr>
        <w:t>5</w:t>
      </w:r>
      <w:r w:rsidR="00824949" w:rsidRPr="00C552E0">
        <w:rPr>
          <w:color w:val="000000"/>
          <w:sz w:val="28"/>
          <w:szCs w:val="28"/>
        </w:rPr>
        <w:t>. Функционально-</w:t>
      </w:r>
      <w:proofErr w:type="spellStart"/>
      <w:r w:rsidR="00824949" w:rsidRPr="00C552E0">
        <w:rPr>
          <w:color w:val="000000"/>
          <w:sz w:val="28"/>
          <w:szCs w:val="28"/>
        </w:rPr>
        <w:t>компетенционный</w:t>
      </w:r>
      <w:proofErr w:type="spellEnd"/>
      <w:r w:rsidR="00824949" w:rsidRPr="00C552E0">
        <w:rPr>
          <w:color w:val="000000"/>
          <w:sz w:val="28"/>
          <w:szCs w:val="28"/>
        </w:rPr>
        <w:t xml:space="preserve"> подход к организации системы управления экономикой и публичными финансами</w:t>
      </w:r>
    </w:p>
    <w:p w:rsidR="00824949" w:rsidRPr="00C552E0" w:rsidRDefault="008A17A1" w:rsidP="00E500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52E0">
        <w:rPr>
          <w:color w:val="000000"/>
          <w:sz w:val="28"/>
          <w:szCs w:val="28"/>
        </w:rPr>
        <w:t>5</w:t>
      </w:r>
      <w:r w:rsidR="00824949" w:rsidRPr="00C552E0">
        <w:rPr>
          <w:color w:val="000000"/>
          <w:sz w:val="28"/>
          <w:szCs w:val="28"/>
        </w:rPr>
        <w:t>.</w:t>
      </w:r>
      <w:r w:rsidR="00E5001A" w:rsidRPr="00C552E0">
        <w:rPr>
          <w:color w:val="000000"/>
          <w:sz w:val="28"/>
          <w:szCs w:val="28"/>
        </w:rPr>
        <w:t>1</w:t>
      </w:r>
      <w:r w:rsidR="005D5777" w:rsidRPr="006823D3">
        <w:rPr>
          <w:color w:val="000000"/>
          <w:sz w:val="28"/>
          <w:szCs w:val="28"/>
        </w:rPr>
        <w:t>6</w:t>
      </w:r>
      <w:r w:rsidR="00824949" w:rsidRPr="00C552E0">
        <w:rPr>
          <w:color w:val="000000"/>
          <w:sz w:val="28"/>
          <w:szCs w:val="28"/>
        </w:rPr>
        <w:t>. Международные финансовые инициативы: вопросы теории и практической реализации в России</w:t>
      </w:r>
    </w:p>
    <w:p w:rsidR="00C26A4E" w:rsidRDefault="00C26A4E" w:rsidP="00E500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552E0">
        <w:rPr>
          <w:color w:val="000000"/>
          <w:sz w:val="28"/>
          <w:szCs w:val="28"/>
          <w:shd w:val="clear" w:color="auto" w:fill="FFFFFF"/>
        </w:rPr>
        <w:t>5.</w:t>
      </w:r>
      <w:r w:rsidR="00E5001A" w:rsidRPr="00C552E0">
        <w:rPr>
          <w:color w:val="000000"/>
          <w:sz w:val="28"/>
          <w:szCs w:val="28"/>
          <w:shd w:val="clear" w:color="auto" w:fill="FFFFFF"/>
        </w:rPr>
        <w:t>1</w:t>
      </w:r>
      <w:r w:rsidR="005D5777" w:rsidRPr="006823D3">
        <w:rPr>
          <w:color w:val="000000"/>
          <w:sz w:val="28"/>
          <w:szCs w:val="28"/>
          <w:shd w:val="clear" w:color="auto" w:fill="FFFFFF"/>
        </w:rPr>
        <w:t>7</w:t>
      </w:r>
      <w:r w:rsidR="00E5001A" w:rsidRPr="00C552E0">
        <w:rPr>
          <w:color w:val="000000"/>
          <w:sz w:val="28"/>
          <w:szCs w:val="28"/>
          <w:shd w:val="clear" w:color="auto" w:fill="FFFFFF"/>
        </w:rPr>
        <w:t xml:space="preserve">. </w:t>
      </w:r>
      <w:r w:rsidR="00EF6342" w:rsidRPr="00C552E0">
        <w:rPr>
          <w:color w:val="000000"/>
          <w:sz w:val="28"/>
          <w:szCs w:val="28"/>
          <w:shd w:val="clear" w:color="auto" w:fill="FFFFFF"/>
        </w:rPr>
        <w:t xml:space="preserve"> Проблемы и перспективы использования криптовалют в товарно-денежном обращении</w:t>
      </w:r>
    </w:p>
    <w:p w:rsidR="005D5777" w:rsidRPr="00C552E0" w:rsidRDefault="005D5777" w:rsidP="005D57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552E0">
        <w:rPr>
          <w:color w:val="000000"/>
          <w:sz w:val="28"/>
          <w:szCs w:val="28"/>
        </w:rPr>
        <w:t>5.18.</w:t>
      </w:r>
      <w:r w:rsidRPr="00C552E0">
        <w:rPr>
          <w:color w:val="000000"/>
          <w:sz w:val="28"/>
          <w:szCs w:val="28"/>
          <w:shd w:val="clear" w:color="auto" w:fill="FFFFFF"/>
        </w:rPr>
        <w:t xml:space="preserve"> Налог на профессиональный доход: обсуждаем результаты эксперимента</w:t>
      </w:r>
    </w:p>
    <w:p w:rsidR="00C43434" w:rsidRPr="00C552E0" w:rsidRDefault="00C43434" w:rsidP="00E5001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552E0">
        <w:rPr>
          <w:color w:val="000000"/>
          <w:sz w:val="28"/>
          <w:szCs w:val="28"/>
          <w:shd w:val="clear" w:color="auto" w:fill="FFFFFF"/>
        </w:rPr>
        <w:t>5.</w:t>
      </w:r>
      <w:r w:rsidR="005D5777" w:rsidRPr="006823D3">
        <w:rPr>
          <w:color w:val="000000"/>
          <w:sz w:val="28"/>
          <w:szCs w:val="28"/>
          <w:shd w:val="clear" w:color="auto" w:fill="FFFFFF"/>
        </w:rPr>
        <w:t>19</w:t>
      </w:r>
      <w:r w:rsidR="00E5001A" w:rsidRPr="00C552E0">
        <w:rPr>
          <w:color w:val="000000"/>
          <w:sz w:val="28"/>
          <w:szCs w:val="28"/>
          <w:shd w:val="clear" w:color="auto" w:fill="FFFFFF"/>
        </w:rPr>
        <w:t xml:space="preserve">. </w:t>
      </w:r>
      <w:r w:rsidRPr="00C552E0">
        <w:rPr>
          <w:rFonts w:eastAsia="SimSun"/>
          <w:sz w:val="28"/>
          <w:szCs w:val="28"/>
        </w:rPr>
        <w:t xml:space="preserve"> </w:t>
      </w:r>
      <w:r w:rsidRPr="00C552E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Интернационализация уклонения от уплаты налогов с использованием криптовалют и способы противодействия</w:t>
      </w:r>
    </w:p>
    <w:p w:rsidR="00C43434" w:rsidRDefault="00C43434" w:rsidP="00E5001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C552E0">
        <w:rPr>
          <w:color w:val="000000" w:themeColor="text1"/>
          <w:sz w:val="28"/>
          <w:szCs w:val="28"/>
          <w:shd w:val="clear" w:color="auto" w:fill="FFFFFF"/>
        </w:rPr>
        <w:t>5.</w:t>
      </w:r>
      <w:r w:rsidR="00E5001A" w:rsidRPr="00C552E0">
        <w:rPr>
          <w:color w:val="000000" w:themeColor="text1"/>
          <w:sz w:val="28"/>
          <w:szCs w:val="28"/>
          <w:shd w:val="clear" w:color="auto" w:fill="FFFFFF"/>
        </w:rPr>
        <w:t>2</w:t>
      </w:r>
      <w:r w:rsidR="005D5777" w:rsidRPr="006823D3">
        <w:rPr>
          <w:color w:val="000000" w:themeColor="text1"/>
          <w:sz w:val="28"/>
          <w:szCs w:val="28"/>
          <w:shd w:val="clear" w:color="auto" w:fill="FFFFFF"/>
        </w:rPr>
        <w:t>0</w:t>
      </w:r>
      <w:r w:rsidRPr="00C552E0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C552E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Перспективы налогообложения</w:t>
      </w:r>
      <w:r w:rsidRPr="00E5001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операций с оплатой в криптовалютах</w:t>
      </w:r>
    </w:p>
    <w:p w:rsidR="007E6502" w:rsidRPr="00E5001A" w:rsidRDefault="007E6502" w:rsidP="007E6502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5D5777" w:rsidRPr="00682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Теория денег как основа правового регулирования функционирования платежной системы. Правовое регулирование функционирования платежной системы: доктрина и практика. </w:t>
      </w:r>
    </w:p>
    <w:p w:rsidR="007E6502" w:rsidRDefault="007E6502" w:rsidP="00E5001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0652E9" w:rsidRPr="00E5001A" w:rsidRDefault="000652E9" w:rsidP="000652E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  <w:shd w:val="clear" w:color="auto" w:fill="FFFFFF"/>
        </w:rPr>
      </w:pPr>
      <w:r w:rsidRPr="005D0002">
        <w:rPr>
          <w:color w:val="FF0000"/>
          <w:sz w:val="28"/>
          <w:szCs w:val="28"/>
          <w:shd w:val="clear" w:color="auto" w:fill="FFFFFF"/>
        </w:rPr>
        <w:t>Представление статей —</w:t>
      </w:r>
      <w:r>
        <w:rPr>
          <w:color w:val="FF0000"/>
          <w:sz w:val="28"/>
          <w:szCs w:val="28"/>
          <w:shd w:val="clear" w:color="auto" w:fill="FFFFFF"/>
        </w:rPr>
        <w:t xml:space="preserve"> до </w:t>
      </w:r>
      <w:r w:rsidR="00BB7CE4">
        <w:rPr>
          <w:color w:val="FF0000"/>
          <w:sz w:val="28"/>
          <w:szCs w:val="28"/>
          <w:shd w:val="clear" w:color="auto" w:fill="FFFFFF"/>
        </w:rPr>
        <w:t>20</w:t>
      </w:r>
      <w:r>
        <w:rPr>
          <w:color w:val="FF0000"/>
          <w:sz w:val="28"/>
          <w:szCs w:val="28"/>
          <w:shd w:val="clear" w:color="auto" w:fill="FFFFFF"/>
        </w:rPr>
        <w:t xml:space="preserve"> сентября</w:t>
      </w:r>
      <w:r w:rsidR="00BB7CE4">
        <w:rPr>
          <w:color w:val="FF0000"/>
          <w:sz w:val="28"/>
          <w:szCs w:val="28"/>
          <w:shd w:val="clear" w:color="auto" w:fill="FFFFFF"/>
        </w:rPr>
        <w:t xml:space="preserve"> 2020 г.</w:t>
      </w:r>
      <w:r>
        <w:rPr>
          <w:color w:val="FF0000"/>
          <w:sz w:val="28"/>
          <w:szCs w:val="28"/>
          <w:shd w:val="clear" w:color="auto" w:fill="FFFFFF"/>
        </w:rPr>
        <w:t>, заявок — до 5 августа</w:t>
      </w:r>
    </w:p>
    <w:p w:rsidR="00013565" w:rsidRPr="00E5001A" w:rsidRDefault="00013565" w:rsidP="006E485B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ЭНП 6/2020 «Новое место России в современном мире: необходимость преодоления дезинтеграционных тенденций и "мягкая сила" влияния</w:t>
      </w:r>
      <w:r w:rsidR="00824949" w:rsidRPr="00E50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24949" w:rsidRPr="00E5001A" w:rsidRDefault="00824949" w:rsidP="00E5001A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Pr="00E50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5001A">
        <w:rPr>
          <w:rFonts w:ascii="Times New Roman" w:hAnsi="Times New Roman" w:cs="Times New Roman"/>
          <w:color w:val="000000"/>
          <w:sz w:val="28"/>
          <w:szCs w:val="28"/>
        </w:rPr>
        <w:t xml:space="preserve">Риск-ориентированный подход </w:t>
      </w:r>
      <w:proofErr w:type="gramStart"/>
      <w:r w:rsidRPr="00E5001A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E8012E" w:rsidRPr="00E50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01A">
        <w:rPr>
          <w:rFonts w:ascii="Times New Roman" w:hAnsi="Times New Roman" w:cs="Times New Roman"/>
          <w:color w:val="000000"/>
          <w:sz w:val="28"/>
          <w:szCs w:val="28"/>
        </w:rPr>
        <w:t>государственному</w:t>
      </w:r>
      <w:proofErr w:type="gramEnd"/>
      <w:r w:rsidRPr="00E5001A">
        <w:rPr>
          <w:rFonts w:ascii="Times New Roman" w:hAnsi="Times New Roman" w:cs="Times New Roman"/>
          <w:color w:val="000000"/>
          <w:sz w:val="28"/>
          <w:szCs w:val="28"/>
        </w:rPr>
        <w:t> управлению экономикой и обеспечению национальной безопасности.</w:t>
      </w:r>
    </w:p>
    <w:p w:rsidR="00824949" w:rsidRPr="00E5001A" w:rsidRDefault="00824949" w:rsidP="00E5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="00AE7EAB"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EAB" w:rsidRPr="00E5001A">
        <w:rPr>
          <w:rFonts w:ascii="Times New Roman" w:hAnsi="Times New Roman" w:cs="Times New Roman"/>
          <w:color w:val="353535"/>
          <w:sz w:val="28"/>
          <w:szCs w:val="28"/>
        </w:rPr>
        <w:t>Институты государственного и муниципального управления: актуальная российская практика и мировые тенденции</w:t>
      </w:r>
    </w:p>
    <w:p w:rsidR="00824949" w:rsidRPr="00E5001A" w:rsidRDefault="00824949" w:rsidP="00E5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="00821C6D"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597575"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охранение и рациональное использование природных ресурсов в интересах устойчивого развития</w:t>
      </w:r>
    </w:p>
    <w:p w:rsidR="00E8012E" w:rsidRPr="00E5001A" w:rsidRDefault="00E8012E" w:rsidP="00E50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5D5777" w:rsidRPr="005D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"Мягкая сила" влияния России в современном мире: экспортный потенциал сферы искусства и спорта.</w:t>
      </w:r>
    </w:p>
    <w:p w:rsidR="00E8012E" w:rsidRPr="00E5001A" w:rsidRDefault="00E8012E" w:rsidP="00E50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5D5777" w:rsidRPr="005D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Особенности развития интеграционных процессов с участием России: перспективы ЕАЭС и проекта "Один пояс - один путь"</w:t>
      </w:r>
    </w:p>
    <w:p w:rsidR="00E8012E" w:rsidRPr="00E5001A" w:rsidRDefault="00E8012E" w:rsidP="00E50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5D5777" w:rsidRPr="005D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Участие России в системе межгосударственного налогового регулирования</w:t>
      </w:r>
    </w:p>
    <w:p w:rsidR="00C43434" w:rsidRPr="00E5001A" w:rsidRDefault="00C43434" w:rsidP="00E5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50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D5777" w:rsidRPr="005D5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E50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Формирование эффективной системы международной кооперации и увеличения экспорта в рамках региональных экономических объединений</w:t>
      </w:r>
    </w:p>
    <w:p w:rsidR="00C43434" w:rsidRPr="00E5001A" w:rsidRDefault="00C43434" w:rsidP="00E5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5D5777" w:rsidRPr="005D5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E50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Форсайт в финансовой сфере в России: цели, становление и методы развития</w:t>
      </w:r>
    </w:p>
    <w:p w:rsidR="00C43434" w:rsidRPr="00E5001A" w:rsidRDefault="00C43434" w:rsidP="00E5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5D5777" w:rsidRPr="005D5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E50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«Новая экономика» как способ преодоления дезинтеграционных тенденций </w:t>
      </w:r>
    </w:p>
    <w:p w:rsidR="00C43434" w:rsidRDefault="00C43434" w:rsidP="00E5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</w:t>
      </w:r>
      <w:r w:rsidR="005D5777" w:rsidRPr="0068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E50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5001A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Pr="00E50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Налоговое регулирование развития смарт-промышленности: международный аспект</w:t>
      </w:r>
    </w:p>
    <w:p w:rsidR="005D5777" w:rsidRDefault="000E629E" w:rsidP="000E6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6.1</w:t>
      </w:r>
      <w:r w:rsidR="005D5777" w:rsidRPr="0068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Каналы влияния региональных экономических группировок стран на бюджетную политику</w:t>
      </w:r>
    </w:p>
    <w:p w:rsidR="005D5777" w:rsidRPr="00E5001A" w:rsidRDefault="005D5777" w:rsidP="005D57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682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Налоговая политика России в условиях геополитических вызовов современности.</w:t>
      </w:r>
    </w:p>
    <w:p w:rsidR="000E629E" w:rsidRPr="00E8012E" w:rsidRDefault="000E629E" w:rsidP="000E6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0E629E" w:rsidRPr="00E5001A" w:rsidRDefault="000E629E" w:rsidP="00E5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3434" w:rsidRPr="00E5001A" w:rsidRDefault="00C43434" w:rsidP="00E801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12E" w:rsidRPr="00E5001A" w:rsidRDefault="00E8012E" w:rsidP="00AE7EAB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011" w:rsidRPr="00E8012E" w:rsidRDefault="00755011" w:rsidP="00AE7EAB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755011" w:rsidRPr="00E8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F4B41"/>
    <w:multiLevelType w:val="hybridMultilevel"/>
    <w:tmpl w:val="36EC7A8A"/>
    <w:lvl w:ilvl="0" w:tplc="7BDC1AEC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6F66B5"/>
    <w:multiLevelType w:val="hybridMultilevel"/>
    <w:tmpl w:val="0E32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82F26"/>
    <w:multiLevelType w:val="hybridMultilevel"/>
    <w:tmpl w:val="0E32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4F"/>
    <w:rsid w:val="00013565"/>
    <w:rsid w:val="000652E9"/>
    <w:rsid w:val="000E629E"/>
    <w:rsid w:val="00141A55"/>
    <w:rsid w:val="001A2C1A"/>
    <w:rsid w:val="0032484B"/>
    <w:rsid w:val="003E7F88"/>
    <w:rsid w:val="003F09C6"/>
    <w:rsid w:val="00535684"/>
    <w:rsid w:val="0055080F"/>
    <w:rsid w:val="00597575"/>
    <w:rsid w:val="005C2DAE"/>
    <w:rsid w:val="005D5777"/>
    <w:rsid w:val="00625F95"/>
    <w:rsid w:val="006823D3"/>
    <w:rsid w:val="006E485B"/>
    <w:rsid w:val="00732788"/>
    <w:rsid w:val="00755011"/>
    <w:rsid w:val="007564D7"/>
    <w:rsid w:val="0075797E"/>
    <w:rsid w:val="007D2DB7"/>
    <w:rsid w:val="007D4575"/>
    <w:rsid w:val="007E6502"/>
    <w:rsid w:val="00821C6D"/>
    <w:rsid w:val="00824949"/>
    <w:rsid w:val="00870B12"/>
    <w:rsid w:val="008A17A1"/>
    <w:rsid w:val="008C4810"/>
    <w:rsid w:val="00900030"/>
    <w:rsid w:val="009A2866"/>
    <w:rsid w:val="00AD7F4F"/>
    <w:rsid w:val="00AE7EAB"/>
    <w:rsid w:val="00B75FC8"/>
    <w:rsid w:val="00B96D0C"/>
    <w:rsid w:val="00BB7CE4"/>
    <w:rsid w:val="00BC5AC7"/>
    <w:rsid w:val="00BC7E55"/>
    <w:rsid w:val="00C26A4E"/>
    <w:rsid w:val="00C43434"/>
    <w:rsid w:val="00C44EA7"/>
    <w:rsid w:val="00C552E0"/>
    <w:rsid w:val="00CB3C40"/>
    <w:rsid w:val="00DA1DFC"/>
    <w:rsid w:val="00DD1201"/>
    <w:rsid w:val="00E5001A"/>
    <w:rsid w:val="00E8012E"/>
    <w:rsid w:val="00ED33F3"/>
    <w:rsid w:val="00E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42FB"/>
  <w15:chartTrackingRefBased/>
  <w15:docId w15:val="{8E8AD0EA-E6A7-421D-B194-581E24CB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DB7"/>
    <w:rPr>
      <w:b/>
      <w:bCs/>
    </w:rPr>
  </w:style>
  <w:style w:type="paragraph" w:styleId="a5">
    <w:name w:val="List Paragraph"/>
    <w:basedOn w:val="a"/>
    <w:uiPriority w:val="34"/>
    <w:qFormat/>
    <w:rsid w:val="00BC5AC7"/>
    <w:pPr>
      <w:ind w:left="720"/>
      <w:contextualSpacing/>
    </w:pPr>
  </w:style>
  <w:style w:type="paragraph" w:styleId="a6">
    <w:name w:val="Body Text Indent"/>
    <w:basedOn w:val="a"/>
    <w:link w:val="a7"/>
    <w:rsid w:val="00755011"/>
    <w:pPr>
      <w:shd w:val="clear" w:color="auto" w:fill="FFFFFF"/>
      <w:spacing w:after="0" w:line="317" w:lineRule="exact"/>
      <w:ind w:left="10" w:hanging="10"/>
      <w:jc w:val="both"/>
    </w:pPr>
    <w:rPr>
      <w:rFonts w:ascii="Times New Roman" w:eastAsia="Times New Roman" w:hAnsi="Times New Roman" w:cs="Times New Roman"/>
      <w:snapToGrid w:val="0"/>
      <w:color w:val="000000"/>
      <w:sz w:val="23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55011"/>
    <w:rPr>
      <w:rFonts w:ascii="Times New Roman" w:eastAsia="Times New Roman" w:hAnsi="Times New Roman" w:cs="Times New Roman"/>
      <w:snapToGrid w:val="0"/>
      <w:color w:val="000000"/>
      <w:sz w:val="23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0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FF7B8B92988D4F882C8C1656AB9FCE" ma:contentTypeVersion="0" ma:contentTypeDescription="Создание документа." ma:contentTypeScope="" ma:versionID="bb304d311501f13b9c0c16bf55ad26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2D3333-3610-4084-842A-256486EACF5A}"/>
</file>

<file path=customXml/itemProps2.xml><?xml version="1.0" encoding="utf-8"?>
<ds:datastoreItem xmlns:ds="http://schemas.openxmlformats.org/officeDocument/2006/customXml" ds:itemID="{40EB8ACD-0D40-4618-B1C9-58F3655E9408}"/>
</file>

<file path=customXml/itemProps3.xml><?xml version="1.0" encoding="utf-8"?>
<ds:datastoreItem xmlns:ds="http://schemas.openxmlformats.org/officeDocument/2006/customXml" ds:itemID="{65895B92-3E00-4A6E-9F69-C5A71B057B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7</cp:revision>
  <dcterms:created xsi:type="dcterms:W3CDTF">2019-04-29T16:03:00Z</dcterms:created>
  <dcterms:modified xsi:type="dcterms:W3CDTF">2019-04-30T11:53:00Z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0x01010066FF7B8B92988D4F882C8C1656AB9FCE</vt:lpwstr>
  </property>
</Properties>
</file>