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5A" w:rsidRDefault="0015475A" w:rsidP="002C36D0">
      <w:pPr>
        <w:pStyle w:val="1"/>
        <w:spacing w:after="450" w:afterAutospacing="0"/>
        <w:jc w:val="center"/>
        <w:rPr>
          <w:rFonts w:ascii="Noto Sans" w:hAnsi="Noto Sans"/>
          <w:b w:val="0"/>
          <w:bCs w:val="0"/>
          <w:sz w:val="69"/>
          <w:szCs w:val="69"/>
        </w:rPr>
      </w:pPr>
      <w:r>
        <w:rPr>
          <w:rFonts w:ascii="Trebuchet MS" w:hAnsi="Trebuchet MS"/>
          <w:noProof/>
          <w:color w:val="0072BC"/>
          <w:sz w:val="16"/>
          <w:szCs w:val="16"/>
        </w:rPr>
        <w:drawing>
          <wp:inline distT="0" distB="0" distL="0" distR="0">
            <wp:extent cx="4467225" cy="1428750"/>
            <wp:effectExtent l="0" t="0" r="9525" b="0"/>
            <wp:docPr id="3" name="Рисунок 3" descr="Логотип Фин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rf-logo" descr="Логотип Фин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75A" w:rsidRPr="005C3A1C" w:rsidRDefault="0015475A" w:rsidP="0015475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3A1C">
        <w:rPr>
          <w:rFonts w:ascii="Times New Roman" w:hAnsi="Times New Roman" w:cs="Times New Roman"/>
          <w:b/>
          <w:sz w:val="36"/>
          <w:szCs w:val="36"/>
        </w:rPr>
        <w:t>Информационное письмо</w:t>
      </w:r>
    </w:p>
    <w:p w:rsidR="00F777CC" w:rsidRDefault="00F777CC" w:rsidP="0015475A">
      <w:pPr>
        <w:spacing w:line="240" w:lineRule="auto"/>
        <w:jc w:val="center"/>
        <w:rPr>
          <w:b/>
          <w:szCs w:val="28"/>
        </w:rPr>
      </w:pPr>
    </w:p>
    <w:p w:rsidR="00A36324" w:rsidRDefault="0015475A" w:rsidP="00A36324">
      <w:pPr>
        <w:pStyle w:val="1"/>
        <w:spacing w:before="0" w:beforeAutospacing="0" w:after="0" w:afterAutospacing="0" w:line="360" w:lineRule="auto"/>
        <w:ind w:firstLine="567"/>
        <w:jc w:val="center"/>
        <w:rPr>
          <w:b w:val="0"/>
          <w:sz w:val="28"/>
          <w:szCs w:val="28"/>
        </w:rPr>
      </w:pPr>
      <w:r w:rsidRPr="005C3A1C">
        <w:rPr>
          <w:b w:val="0"/>
          <w:sz w:val="28"/>
          <w:szCs w:val="28"/>
        </w:rPr>
        <w:t xml:space="preserve">Кафедра </w:t>
      </w:r>
      <w:r w:rsidRPr="00A36324">
        <w:rPr>
          <w:sz w:val="28"/>
          <w:szCs w:val="28"/>
        </w:rPr>
        <w:t>«Управление персоналом и психология»</w:t>
      </w:r>
      <w:r w:rsidRPr="005C3A1C">
        <w:rPr>
          <w:b w:val="0"/>
          <w:sz w:val="28"/>
          <w:szCs w:val="28"/>
        </w:rPr>
        <w:t xml:space="preserve"> организует </w:t>
      </w:r>
    </w:p>
    <w:p w:rsidR="00A36324" w:rsidRDefault="00A36324" w:rsidP="00A36324">
      <w:pPr>
        <w:pStyle w:val="1"/>
        <w:spacing w:before="0" w:beforeAutospacing="0" w:after="0" w:afterAutospacing="0" w:line="360" w:lineRule="auto"/>
        <w:ind w:firstLine="567"/>
        <w:jc w:val="center"/>
        <w:rPr>
          <w:rFonts w:ascii="Noto Sans" w:hAnsi="Noto Sans"/>
          <w:b w:val="0"/>
          <w:bCs w:val="0"/>
          <w:sz w:val="28"/>
          <w:szCs w:val="28"/>
        </w:rPr>
      </w:pPr>
      <w:r>
        <w:rPr>
          <w:rFonts w:ascii="Noto Sans" w:hAnsi="Noto Sans"/>
          <w:b w:val="0"/>
          <w:bCs w:val="0"/>
          <w:sz w:val="28"/>
          <w:szCs w:val="28"/>
        </w:rPr>
        <w:t>н</w:t>
      </w:r>
      <w:r w:rsidR="0015475A" w:rsidRPr="005C3A1C">
        <w:rPr>
          <w:rFonts w:ascii="Noto Sans" w:hAnsi="Noto Sans"/>
          <w:b w:val="0"/>
          <w:bCs w:val="0"/>
          <w:sz w:val="28"/>
          <w:szCs w:val="28"/>
        </w:rPr>
        <w:t xml:space="preserve">аучно-методический круглый стол </w:t>
      </w:r>
    </w:p>
    <w:p w:rsidR="00A36324" w:rsidRPr="00541808" w:rsidRDefault="0015475A" w:rsidP="00A36324">
      <w:pPr>
        <w:pStyle w:val="1"/>
        <w:spacing w:before="0" w:beforeAutospacing="0" w:after="0" w:afterAutospacing="0" w:line="360" w:lineRule="auto"/>
        <w:ind w:firstLine="567"/>
        <w:jc w:val="center"/>
        <w:rPr>
          <w:sz w:val="32"/>
          <w:szCs w:val="32"/>
        </w:rPr>
      </w:pPr>
      <w:r w:rsidRPr="00541808">
        <w:rPr>
          <w:sz w:val="32"/>
          <w:szCs w:val="32"/>
        </w:rPr>
        <w:t>«Технология и методика обучения студентов в зарубежных вузах»</w:t>
      </w:r>
    </w:p>
    <w:p w:rsidR="0015475A" w:rsidRPr="005C3A1C" w:rsidRDefault="0015475A" w:rsidP="00A36324">
      <w:pPr>
        <w:pStyle w:val="1"/>
        <w:spacing w:before="0" w:beforeAutospacing="0" w:after="0" w:afterAutospacing="0" w:line="360" w:lineRule="auto"/>
        <w:ind w:firstLine="567"/>
        <w:jc w:val="center"/>
        <w:rPr>
          <w:b w:val="0"/>
          <w:sz w:val="28"/>
          <w:szCs w:val="28"/>
        </w:rPr>
      </w:pPr>
      <w:r w:rsidRPr="005C3A1C">
        <w:rPr>
          <w:rFonts w:ascii="Noto Sans" w:hAnsi="Noto Sans"/>
          <w:sz w:val="28"/>
          <w:szCs w:val="28"/>
        </w:rPr>
        <w:t xml:space="preserve"> 12 ноября</w:t>
      </w:r>
      <w:r w:rsidR="00A36324">
        <w:rPr>
          <w:rFonts w:ascii="Noto Sans" w:hAnsi="Noto Sans"/>
          <w:sz w:val="28"/>
          <w:szCs w:val="28"/>
        </w:rPr>
        <w:t xml:space="preserve"> 2018 г</w:t>
      </w:r>
      <w:r w:rsidRPr="005C3A1C">
        <w:rPr>
          <w:rFonts w:ascii="Noto Sans" w:hAnsi="Noto Sans"/>
          <w:sz w:val="28"/>
          <w:szCs w:val="28"/>
        </w:rPr>
        <w:t xml:space="preserve">, </w:t>
      </w:r>
      <w:r w:rsidRPr="00541808">
        <w:rPr>
          <w:rFonts w:ascii="Noto Sans" w:hAnsi="Noto Sans"/>
          <w:sz w:val="28"/>
          <w:szCs w:val="28"/>
        </w:rPr>
        <w:t>16.00</w:t>
      </w:r>
      <w:r w:rsidR="00A36324" w:rsidRPr="00541808">
        <w:rPr>
          <w:sz w:val="28"/>
          <w:szCs w:val="28"/>
        </w:rPr>
        <w:t xml:space="preserve"> -1</w:t>
      </w:r>
      <w:r w:rsidRPr="00541808">
        <w:rPr>
          <w:sz w:val="28"/>
          <w:szCs w:val="28"/>
        </w:rPr>
        <w:t>8:00</w:t>
      </w:r>
      <w:r w:rsidRPr="005C3A1C">
        <w:rPr>
          <w:b w:val="0"/>
          <w:sz w:val="28"/>
          <w:szCs w:val="28"/>
        </w:rPr>
        <w:t xml:space="preserve">, </w:t>
      </w:r>
      <w:proofErr w:type="gramStart"/>
      <w:r w:rsidRPr="005C3A1C">
        <w:rPr>
          <w:b w:val="0"/>
          <w:sz w:val="28"/>
          <w:szCs w:val="28"/>
        </w:rPr>
        <w:t>Верхняя</w:t>
      </w:r>
      <w:proofErr w:type="gramEnd"/>
      <w:r w:rsidRPr="005C3A1C">
        <w:rPr>
          <w:b w:val="0"/>
          <w:sz w:val="28"/>
          <w:szCs w:val="28"/>
        </w:rPr>
        <w:t xml:space="preserve"> </w:t>
      </w:r>
      <w:proofErr w:type="spellStart"/>
      <w:r w:rsidRPr="005C3A1C">
        <w:rPr>
          <w:b w:val="0"/>
          <w:sz w:val="28"/>
          <w:szCs w:val="28"/>
        </w:rPr>
        <w:t>Масловка</w:t>
      </w:r>
      <w:proofErr w:type="spellEnd"/>
      <w:r w:rsidRPr="005C3A1C">
        <w:rPr>
          <w:b w:val="0"/>
          <w:sz w:val="28"/>
          <w:szCs w:val="28"/>
        </w:rPr>
        <w:t>, 15, ауд. 357</w:t>
      </w:r>
    </w:p>
    <w:p w:rsidR="0015475A" w:rsidRPr="005C3A1C" w:rsidRDefault="0015475A" w:rsidP="00A36324">
      <w:pPr>
        <w:spacing w:after="0" w:line="360" w:lineRule="auto"/>
        <w:ind w:firstLine="567"/>
        <w:jc w:val="center"/>
        <w:rPr>
          <w:b/>
          <w:sz w:val="28"/>
          <w:szCs w:val="28"/>
        </w:rPr>
      </w:pPr>
    </w:p>
    <w:p w:rsidR="005C3A1C" w:rsidRPr="005C3A1C" w:rsidRDefault="0015475A" w:rsidP="00A363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Выступления на актуальные темы </w:t>
      </w:r>
      <w:r w:rsidR="005C3A1C" w:rsidRPr="005C3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теории и практ</w:t>
      </w:r>
      <w:r w:rsidR="00A36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ики обучения студентов в вузах </w:t>
      </w:r>
      <w:r w:rsidR="005C3A1C" w:rsidRPr="005C3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 и за рубежом.</w:t>
      </w:r>
    </w:p>
    <w:p w:rsidR="005C3A1C" w:rsidRPr="005C3A1C" w:rsidRDefault="005C3A1C" w:rsidP="00A363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5475A" w:rsidRPr="005C3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бсуждение вопросов </w:t>
      </w:r>
      <w:r w:rsidRPr="005C3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организации, технологии и методики обучения студентов с коллегами их зарубежных вузов, преподавателями и студентами, проходившими стажировки в зарубежных вузах.</w:t>
      </w:r>
    </w:p>
    <w:p w:rsidR="0015475A" w:rsidRPr="005C3A1C" w:rsidRDefault="0015475A" w:rsidP="00A3632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about"/>
      <w:bookmarkEnd w:id="0"/>
    </w:p>
    <w:p w:rsidR="0015475A" w:rsidRPr="005C3A1C" w:rsidRDefault="0015475A" w:rsidP="00A36324">
      <w:pPr>
        <w:pBdr>
          <w:top w:val="single" w:sz="6" w:space="1" w:color="auto"/>
        </w:pBdr>
        <w:spacing w:after="0" w:line="360" w:lineRule="auto"/>
        <w:ind w:firstLine="567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5C3A1C">
        <w:rPr>
          <w:rFonts w:ascii="Arial" w:eastAsia="Times New Roman" w:hAnsi="Arial" w:cs="Arial"/>
          <w:vanish/>
          <w:sz w:val="28"/>
          <w:szCs w:val="28"/>
          <w:lang w:eastAsia="ru-RU"/>
        </w:rPr>
        <w:t>Конец формы</w:t>
      </w:r>
    </w:p>
    <w:p w:rsidR="0015475A" w:rsidRPr="005C3A1C" w:rsidRDefault="0015475A" w:rsidP="00A36324">
      <w:pPr>
        <w:pBdr>
          <w:bottom w:val="single" w:sz="6" w:space="1" w:color="auto"/>
        </w:pBdr>
        <w:spacing w:after="0" w:line="360" w:lineRule="auto"/>
        <w:ind w:firstLine="567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5C3A1C">
        <w:rPr>
          <w:rFonts w:ascii="Arial" w:eastAsia="Times New Roman" w:hAnsi="Arial" w:cs="Arial"/>
          <w:vanish/>
          <w:sz w:val="28"/>
          <w:szCs w:val="28"/>
          <w:lang w:eastAsia="ru-RU"/>
        </w:rPr>
        <w:t>Начало формы</w:t>
      </w:r>
    </w:p>
    <w:p w:rsidR="0015475A" w:rsidRPr="005C3A1C" w:rsidRDefault="0015475A" w:rsidP="00A36324">
      <w:pPr>
        <w:pBdr>
          <w:top w:val="single" w:sz="6" w:space="1" w:color="auto"/>
        </w:pBdr>
        <w:spacing w:after="0" w:line="360" w:lineRule="auto"/>
        <w:ind w:firstLine="567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5C3A1C">
        <w:rPr>
          <w:rFonts w:ascii="Arial" w:eastAsia="Times New Roman" w:hAnsi="Arial" w:cs="Arial"/>
          <w:vanish/>
          <w:sz w:val="28"/>
          <w:szCs w:val="28"/>
          <w:lang w:eastAsia="ru-RU"/>
        </w:rPr>
        <w:t>Конец формы</w:t>
      </w:r>
    </w:p>
    <w:p w:rsidR="0015475A" w:rsidRPr="005C3A1C" w:rsidRDefault="0015475A" w:rsidP="00A3632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 МЕРОПРИЯТИЯ</w:t>
      </w:r>
    </w:p>
    <w:p w:rsidR="0015475A" w:rsidRPr="005C3A1C" w:rsidRDefault="00BB6588" w:rsidP="00A3632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15475A" w:rsidRPr="005C3A1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Кафедра «Управление персоналом и психология», Финансовый университет при правительстве РФ</w:t>
        </w:r>
      </w:hyperlink>
      <w:r w:rsidR="0015475A" w:rsidRPr="005C3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1" w:name="_GoBack"/>
      <w:bookmarkEnd w:id="1"/>
    </w:p>
    <w:p w:rsidR="00A36324" w:rsidRPr="00541808" w:rsidRDefault="00BB6588" w:rsidP="00A36324">
      <w:pPr>
        <w:spacing w:after="0" w:line="240" w:lineRule="auto"/>
        <w:ind w:firstLine="567"/>
        <w:jc w:val="center"/>
        <w:rPr>
          <w:rFonts w:ascii="Open Sans" w:eastAsia="Times New Roman" w:hAnsi="Open Sans" w:cs="Times New Roman"/>
          <w:b/>
          <w:bCs/>
          <w:color w:val="0000FF"/>
          <w:sz w:val="36"/>
          <w:szCs w:val="36"/>
          <w:lang w:eastAsia="ru-RU"/>
        </w:rPr>
      </w:pPr>
      <w:hyperlink r:id="rId8" w:history="1">
        <w:r w:rsidR="0015475A" w:rsidRPr="00541808">
          <w:rPr>
            <w:rStyle w:val="a3"/>
            <w:rFonts w:ascii="Open Sans" w:eastAsia="Times New Roman" w:hAnsi="Open Sans" w:cs="Times New Roman"/>
            <w:b/>
            <w:bCs/>
            <w:color w:val="0000FF"/>
            <w:sz w:val="36"/>
            <w:szCs w:val="36"/>
            <w:lang w:eastAsia="ru-RU"/>
          </w:rPr>
          <w:t>Регистрация</w:t>
        </w:r>
      </w:hyperlink>
    </w:p>
    <w:p w:rsidR="002C36D0" w:rsidRDefault="002C36D0" w:rsidP="002C36D0">
      <w:pPr>
        <w:spacing w:after="0" w:line="240" w:lineRule="auto"/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</w:pPr>
    </w:p>
    <w:p w:rsidR="00A36324" w:rsidRPr="00A36324" w:rsidRDefault="00A36324" w:rsidP="00A36324">
      <w:pPr>
        <w:spacing w:after="0" w:line="240" w:lineRule="auto"/>
        <w:ind w:firstLine="567"/>
        <w:jc w:val="center"/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</w:pPr>
      <w:r w:rsidRPr="00A36324">
        <w:t xml:space="preserve"> </w:t>
      </w:r>
      <w:r w:rsidRPr="00A36324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КОНТАКТЫ</w:t>
      </w:r>
    </w:p>
    <w:p w:rsidR="00A36324" w:rsidRPr="00A36324" w:rsidRDefault="00A36324" w:rsidP="00A36324">
      <w:pPr>
        <w:spacing w:after="0" w:line="240" w:lineRule="auto"/>
        <w:ind w:firstLine="567"/>
        <w:jc w:val="center"/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</w:pPr>
      <w:r w:rsidRPr="00A36324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+7 903 185 09 53</w:t>
      </w:r>
    </w:p>
    <w:p w:rsidR="00A36324" w:rsidRPr="00A36324" w:rsidRDefault="00A36324" w:rsidP="00A36324">
      <w:pPr>
        <w:spacing w:after="0" w:line="240" w:lineRule="auto"/>
        <w:ind w:firstLine="567"/>
        <w:jc w:val="center"/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</w:pPr>
      <w:r w:rsidRPr="00A36324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8 (495) 249-51-70</w:t>
      </w:r>
    </w:p>
    <w:p w:rsidR="00A36324" w:rsidRPr="00A36324" w:rsidRDefault="00A36324" w:rsidP="00A36324">
      <w:pPr>
        <w:spacing w:after="0" w:line="240" w:lineRule="auto"/>
        <w:ind w:firstLine="567"/>
        <w:jc w:val="center"/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</w:pPr>
      <w:r w:rsidRPr="00A36324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upps@fa.ru</w:t>
      </w:r>
    </w:p>
    <w:p w:rsidR="007A65F0" w:rsidRPr="0081424A" w:rsidRDefault="00A36324" w:rsidP="005C3A1C">
      <w:pPr>
        <w:spacing w:after="0" w:line="240" w:lineRule="auto"/>
        <w:ind w:firstLine="567"/>
        <w:jc w:val="center"/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val="en-US" w:eastAsia="ru-RU"/>
        </w:rPr>
      </w:pPr>
      <w:r w:rsidRPr="00A36324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Москва, Финансовый университет при Правительстве РФ,</w:t>
      </w:r>
      <w:r w:rsidRPr="00A36324">
        <w:t xml:space="preserve"> </w:t>
      </w:r>
      <w:r w:rsidRPr="00A36324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 xml:space="preserve">Верхняя </w:t>
      </w:r>
      <w:proofErr w:type="spellStart"/>
      <w:r w:rsidRPr="00A36324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Масловка</w:t>
      </w:r>
      <w:proofErr w:type="spellEnd"/>
      <w:r w:rsidRPr="00A36324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, 15, аудитория 357, 3 этаж. Метро</w:t>
      </w:r>
      <w:r w:rsidRPr="0081424A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A36324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Динамо</w:t>
      </w:r>
    </w:p>
    <w:p w:rsidR="0015475A" w:rsidRPr="005C3A1C" w:rsidRDefault="0015475A" w:rsidP="005C3A1C">
      <w:pPr>
        <w:pBdr>
          <w:bottom w:val="single" w:sz="6" w:space="1" w:color="auto"/>
        </w:pBdr>
        <w:spacing w:after="0" w:line="240" w:lineRule="auto"/>
        <w:ind w:firstLine="567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5C3A1C">
        <w:rPr>
          <w:rFonts w:ascii="Arial" w:eastAsia="Times New Roman" w:hAnsi="Arial" w:cs="Arial"/>
          <w:vanish/>
          <w:sz w:val="28"/>
          <w:szCs w:val="28"/>
          <w:lang w:eastAsia="ru-RU"/>
        </w:rPr>
        <w:t>Начало формы</w:t>
      </w:r>
    </w:p>
    <w:sectPr w:rsidR="0015475A" w:rsidRPr="005C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5A"/>
    <w:rsid w:val="0015475A"/>
    <w:rsid w:val="002C36D0"/>
    <w:rsid w:val="00541808"/>
    <w:rsid w:val="005C3A1C"/>
    <w:rsid w:val="007A65F0"/>
    <w:rsid w:val="007E306F"/>
    <w:rsid w:val="0081424A"/>
    <w:rsid w:val="00A36324"/>
    <w:rsid w:val="00BB6588"/>
    <w:rsid w:val="00EE5303"/>
    <w:rsid w:val="00F7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777C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36D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777C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36D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4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48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4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63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533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78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4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3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5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0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3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7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2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36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0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2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8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52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86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9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40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5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07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5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5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05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4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9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13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3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22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6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3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2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5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73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71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4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5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9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4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4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5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9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7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1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581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07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04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93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34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5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2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8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1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5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4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5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4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8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06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9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9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61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5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7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4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4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15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8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72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5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82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0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13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4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16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6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7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5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05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7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5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dd6VHn3fsCvnxtqk1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uppsfa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fa.ru/images/ufrf_logo.png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2DDA86-D1C9-4334-8E19-F0EE5055EE6A}"/>
</file>

<file path=customXml/itemProps2.xml><?xml version="1.0" encoding="utf-8"?>
<ds:datastoreItem xmlns:ds="http://schemas.openxmlformats.org/officeDocument/2006/customXml" ds:itemID="{C02CFFC1-70BF-4F61-B638-535A9CB4B48D}"/>
</file>

<file path=customXml/itemProps3.xml><?xml version="1.0" encoding="utf-8"?>
<ds:datastoreItem xmlns:ds="http://schemas.openxmlformats.org/officeDocument/2006/customXml" ds:itemID="{1CEED46C-9E6B-4D01-BBE5-D05BBBD1C4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Коробанова Жанна Владимировна</dc:creator>
  <cp:lastModifiedBy>nemo</cp:lastModifiedBy>
  <cp:revision>2</cp:revision>
  <dcterms:created xsi:type="dcterms:W3CDTF">2018-11-02T18:33:00Z</dcterms:created>
  <dcterms:modified xsi:type="dcterms:W3CDTF">2018-11-02T18:33:00Z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