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65" w:rsidRDefault="00215065" w:rsidP="0021506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150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Сроки подготовки выпускной квалификационной работы по программ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е</w:t>
      </w:r>
      <w:r w:rsidRPr="002150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  <w:r w:rsidRPr="0021506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магистратуры</w:t>
      </w:r>
    </w:p>
    <w:p w:rsidR="00215065" w:rsidRPr="00215065" w:rsidRDefault="00215065" w:rsidP="0021506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215065" w:rsidRDefault="00215065" w:rsidP="0021506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215065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ГРАФИК ПОДГОТОВКИ ВКР В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  <w:u w:val="single"/>
        </w:rPr>
        <w:t>2023/2024</w:t>
      </w:r>
      <w:r>
        <w:rPr>
          <w:rFonts w:ascii="Arial" w:hAnsi="Arial" w:cs="Arial"/>
          <w:color w:val="000000"/>
          <w:sz w:val="23"/>
          <w:szCs w:val="23"/>
        </w:rPr>
        <w:t xml:space="preserve"> УЧЕБНОМ ГОДУ</w:t>
      </w:r>
    </w:p>
    <w:p w:rsidR="00215065" w:rsidRPr="00215065" w:rsidRDefault="00215065" w:rsidP="00215065">
      <w:pPr>
        <w:spacing w:after="147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7"/>
        <w:gridCol w:w="3458"/>
      </w:tblGrid>
      <w:tr w:rsidR="00215065" w:rsidRPr="00215065" w:rsidTr="00215065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A03" w:rsidRDefault="00685A03" w:rsidP="002150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5065" w:rsidRPr="00215065" w:rsidRDefault="00215065" w:rsidP="0021506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  <w:p w:rsidR="00215065" w:rsidRPr="00215065" w:rsidRDefault="00215065" w:rsidP="0021506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1506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​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выпускной квалификационной (бакалаврской) работы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2023 г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ВКР за обучающимся и назначение руководителя приказом Финуниверситета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 2023 г.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и согласование плана задания на ВКР, размещение его на платформе для утверждения руководителем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2023 г.</w:t>
            </w:r>
          </w:p>
        </w:tc>
      </w:tr>
      <w:tr w:rsidR="00215065" w:rsidRPr="00215065" w:rsidTr="00215065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A03" w:rsidRDefault="00685A03" w:rsidP="002150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065" w:rsidRPr="00685A03" w:rsidRDefault="00215065" w:rsidP="002150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курс</w:t>
            </w:r>
          </w:p>
          <w:p w:rsidR="00215065" w:rsidRPr="00215065" w:rsidRDefault="00215065" w:rsidP="002150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первой главы руководителю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февраля 2024 г.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второй главы руководителю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  <w:proofErr w:type="gramStart"/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 2024</w:t>
            </w:r>
            <w:proofErr w:type="gramEnd"/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третьей главы руководителю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 апреля 2024 г.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руководителю полностью ВКР (с введением, заключением и списком литературы)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апреля 2024 г.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предзащиты ВКР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мая 2024 г.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согласованную с руководителем ВКР на образовательный портал с отчетом о результатах проверки «Антиплагиат» на ИОП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 2024 г.</w:t>
            </w:r>
          </w:p>
          <w:p w:rsidR="00215065" w:rsidRPr="00215065" w:rsidRDefault="00685A03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календарных дней до начала ГИА</w:t>
            </w:r>
          </w:p>
        </w:tc>
      </w:tr>
      <w:tr w:rsidR="00215065" w:rsidRPr="00215065" w:rsidTr="00215065">
        <w:tc>
          <w:tcPr>
            <w:tcW w:w="3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215065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рецензии на ВКР</w:t>
            </w:r>
          </w:p>
        </w:tc>
        <w:tc>
          <w:tcPr>
            <w:tcW w:w="1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065" w:rsidRPr="00215065" w:rsidRDefault="00685A03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 2024​ г.</w:t>
            </w:r>
          </w:p>
          <w:p w:rsidR="00215065" w:rsidRPr="00215065" w:rsidRDefault="00685A03" w:rsidP="002150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065" w:rsidRPr="002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дней до даты защиты</w:t>
            </w:r>
          </w:p>
        </w:tc>
      </w:tr>
    </w:tbl>
    <w:p w:rsidR="00E63998" w:rsidRPr="00215065" w:rsidRDefault="00E63998" w:rsidP="00215065"/>
    <w:sectPr w:rsidR="00E63998" w:rsidRPr="0021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65"/>
    <w:rsid w:val="00215065"/>
    <w:rsid w:val="00685A03"/>
    <w:rsid w:val="00E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D6F"/>
  <w15:chartTrackingRefBased/>
  <w15:docId w15:val="{AF48FBA8-F616-4EB3-939D-BB78671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Тиникашвили Тенгиз Шаликоевич</dc:creator>
  <cp:keywords/>
  <dc:description/>
  <cp:lastModifiedBy>Тиникашвили Тенгиз Шаликоевич</cp:lastModifiedBy>
  <cp:revision>2</cp:revision>
  <dcterms:created xsi:type="dcterms:W3CDTF">2023-11-23T09:08:00Z</dcterms:created>
  <dcterms:modified xsi:type="dcterms:W3CDTF">2023-11-23T09:19:00Z</dcterms:modified>
</cp:coreProperties>
</file>