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«ФИНАНСОВЫЙ УНИВЕРСИТЕТ ПРИ ПРАВИТЕЛЬСТВЕ</w:t>
      </w: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830BE8" w:rsidRDefault="00830BE8" w:rsidP="00830BE8">
      <w:pPr>
        <w:pStyle w:val="a5"/>
        <w:pBdr>
          <w:bottom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830BE8" w:rsidRDefault="00830BE8" w:rsidP="00830BE8">
      <w:pPr>
        <w:pStyle w:val="a5"/>
        <w:pBdr>
          <w:bottom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BE8" w:rsidRDefault="00830BE8" w:rsidP="00830BE8">
      <w:pPr>
        <w:pStyle w:val="a5"/>
        <w:pBdr>
          <w:bottom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«Международный туризм, гостиничный бизнес и социальный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менеджмент»</w:t>
      </w:r>
    </w:p>
    <w:p w:rsidR="00830BE8" w:rsidRDefault="00830BE8" w:rsidP="00830BE8">
      <w:pPr>
        <w:pStyle w:val="a5"/>
        <w:pBdr>
          <w:bottom w:val="nil"/>
        </w:pBdr>
        <w:jc w:val="right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bottom w:val="nil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830BE8" w:rsidRPr="00830BE8" w:rsidRDefault="00830BE8" w:rsidP="00830B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Псарева Н.Ю.</w:t>
      </w:r>
    </w:p>
    <w:p w:rsidR="00830BE8" w:rsidRDefault="00830BE8" w:rsidP="00830BE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30BE8" w:rsidRPr="00830BE8" w:rsidRDefault="00830BE8" w:rsidP="0083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 xml:space="preserve">Спортивное предпринимательство </w:t>
      </w:r>
    </w:p>
    <w:p w:rsidR="00830BE8" w:rsidRPr="003F6BFF" w:rsidRDefault="00830BE8" w:rsidP="00830BE8">
      <w:pPr>
        <w:jc w:val="center"/>
        <w:rPr>
          <w:b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ТРЕНИНГА</w:t>
      </w: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0BE8">
        <w:rPr>
          <w:rFonts w:ascii="Times New Roman" w:hAnsi="Times New Roman"/>
          <w:sz w:val="28"/>
          <w:szCs w:val="28"/>
        </w:rPr>
        <w:t>МОДЕЛИРОВАНИЕ ДЕЯТЕЛЬНОСТИ СПОРТИВНОЙ ОРГАНИЗАЦИИ</w:t>
      </w:r>
      <w:r>
        <w:rPr>
          <w:rFonts w:ascii="Times New Roman" w:hAnsi="Times New Roman"/>
          <w:sz w:val="28"/>
          <w:szCs w:val="28"/>
        </w:rPr>
        <w:t>»</w:t>
      </w:r>
    </w:p>
    <w:p w:rsidR="00830BE8" w:rsidRDefault="00830BE8" w:rsidP="00830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BE8" w:rsidRPr="006C6906" w:rsidRDefault="00830BE8" w:rsidP="00830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w:rsidR="00830BE8" w:rsidRPr="006C6906" w:rsidRDefault="00830BE8" w:rsidP="00830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 xml:space="preserve">38.04.02 «Менеджмент» </w:t>
      </w:r>
    </w:p>
    <w:p w:rsidR="00830BE8" w:rsidRPr="006C6906" w:rsidRDefault="00830BE8" w:rsidP="00830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( Магистерская программа «Управление спортивными проектами »)</w:t>
      </w: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sz w:val="28"/>
          <w:szCs w:val="28"/>
        </w:rPr>
      </w:pPr>
    </w:p>
    <w:p w:rsidR="00830BE8" w:rsidRDefault="00830BE8" w:rsidP="00830BE8">
      <w:pPr>
        <w:pStyle w:val="a5"/>
        <w:pBdr>
          <w:top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2018</w:t>
      </w:r>
    </w:p>
    <w:p w:rsidR="00830BE8" w:rsidRPr="00DC4840" w:rsidRDefault="00830BE8" w:rsidP="00830BE8">
      <w:pPr>
        <w:spacing w:line="360" w:lineRule="auto"/>
        <w:ind w:firstLine="709"/>
        <w:rPr>
          <w:rFonts w:ascii="Times" w:hAnsi="Times"/>
          <w:b/>
          <w:sz w:val="28"/>
          <w:szCs w:val="28"/>
        </w:rPr>
      </w:pPr>
      <w:r w:rsidRPr="00DC4840">
        <w:rPr>
          <w:rFonts w:ascii="Times" w:hAnsi="Times"/>
          <w:b/>
          <w:sz w:val="28"/>
          <w:szCs w:val="28"/>
        </w:rPr>
        <w:lastRenderedPageBreak/>
        <w:t xml:space="preserve">Целевая аудитория: </w:t>
      </w:r>
    </w:p>
    <w:p w:rsidR="00830BE8" w:rsidRPr="00DC4840" w:rsidRDefault="00830BE8" w:rsidP="00830BE8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Тренинг</w:t>
      </w:r>
      <w:r w:rsidRPr="00DC4840">
        <w:rPr>
          <w:rFonts w:ascii="Times" w:hAnsi="Times"/>
          <w:sz w:val="28"/>
          <w:szCs w:val="28"/>
        </w:rPr>
        <w:t xml:space="preserve"> предназначен для студентов Финансового университета</w:t>
      </w:r>
      <w:proofErr w:type="gramStart"/>
      <w:r w:rsidRPr="00DC4840">
        <w:rPr>
          <w:rFonts w:ascii="Times" w:hAnsi="Times"/>
          <w:sz w:val="28"/>
          <w:szCs w:val="28"/>
        </w:rPr>
        <w:t xml:space="preserve"> ,</w:t>
      </w:r>
      <w:proofErr w:type="gramEnd"/>
      <w:r w:rsidRPr="00DC4840">
        <w:rPr>
          <w:rFonts w:ascii="Times" w:hAnsi="Times"/>
          <w:sz w:val="28"/>
          <w:szCs w:val="28"/>
        </w:rPr>
        <w:t xml:space="preserve"> изучающих специфику </w:t>
      </w:r>
      <w:r w:rsidRPr="00830BE8">
        <w:rPr>
          <w:rFonts w:ascii="Times New Roman" w:hAnsi="Times New Roman" w:cs="Times New Roman"/>
          <w:sz w:val="28"/>
          <w:szCs w:val="28"/>
        </w:rPr>
        <w:t>предпринимательства в спорте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840">
        <w:rPr>
          <w:rFonts w:ascii="Times" w:hAnsi="Times"/>
          <w:sz w:val="28"/>
          <w:szCs w:val="28"/>
        </w:rPr>
        <w:t xml:space="preserve"> Тренинг направлен на формирование базовых знаний </w:t>
      </w:r>
      <w:r w:rsidRPr="00830BE8">
        <w:rPr>
          <w:rFonts w:ascii="Times New Roman" w:hAnsi="Times New Roman" w:cs="Times New Roman"/>
          <w:sz w:val="28"/>
          <w:szCs w:val="28"/>
        </w:rPr>
        <w:t xml:space="preserve">о </w:t>
      </w:r>
      <w:r w:rsidRPr="00830BE8">
        <w:rPr>
          <w:rFonts w:ascii="Times New Roman" w:hAnsi="Times New Roman" w:cs="Times New Roman"/>
          <w:sz w:val="28"/>
          <w:szCs w:val="28"/>
        </w:rPr>
        <w:t>моделировании предпринимательской деятельности в спорте на основе бизнес-модели «</w:t>
      </w:r>
      <w:proofErr w:type="spellStart"/>
      <w:r w:rsidRPr="00830BE8">
        <w:rPr>
          <w:rFonts w:ascii="Times New Roman" w:hAnsi="Times New Roman" w:cs="Times New Roman"/>
          <w:sz w:val="28"/>
          <w:szCs w:val="28"/>
        </w:rPr>
        <w:t>Канвас</w:t>
      </w:r>
      <w:proofErr w:type="spellEnd"/>
      <w:r w:rsidRPr="00830B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позволяющей решить принципиальные вопросы создания </w:t>
      </w:r>
      <w:r>
        <w:rPr>
          <w:sz w:val="28"/>
          <w:szCs w:val="28"/>
        </w:rPr>
        <w:t xml:space="preserve">и </w:t>
      </w:r>
      <w:r w:rsidRPr="00830BE8">
        <w:rPr>
          <w:rFonts w:ascii="Times New Roman" w:hAnsi="Times New Roman" w:cs="Times New Roman"/>
          <w:sz w:val="28"/>
          <w:szCs w:val="28"/>
        </w:rPr>
        <w:t>оценки бизнеса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</w:t>
      </w:r>
      <w:r w:rsidRPr="00DC4840">
        <w:rPr>
          <w:rFonts w:ascii="Times" w:hAnsi="Times"/>
          <w:sz w:val="28"/>
          <w:szCs w:val="28"/>
        </w:rPr>
        <w:t>ренинг позволит студентам структурировать свои знания и опыт, скорректировать и обновить имеющиеся навыки. </w:t>
      </w:r>
    </w:p>
    <w:p w:rsidR="00830BE8" w:rsidRPr="0099189E" w:rsidRDefault="00830BE8" w:rsidP="00830BE8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DC4840">
        <w:rPr>
          <w:rFonts w:ascii="Times" w:hAnsi="Times"/>
          <w:b/>
          <w:sz w:val="28"/>
          <w:szCs w:val="28"/>
        </w:rPr>
        <w:t>Время проведения:</w:t>
      </w:r>
      <w:r>
        <w:rPr>
          <w:rFonts w:ascii="Times" w:hAnsi="Times"/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DC4840">
        <w:rPr>
          <w:rFonts w:ascii="Times" w:hAnsi="Times"/>
          <w:sz w:val="28"/>
          <w:szCs w:val="28"/>
        </w:rPr>
        <w:t xml:space="preserve"> часов/ 2 дня</w:t>
      </w:r>
    </w:p>
    <w:p w:rsidR="00830BE8" w:rsidRPr="00DC4840" w:rsidRDefault="00830BE8" w:rsidP="00830BE8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DC4840">
        <w:rPr>
          <w:rFonts w:ascii="Times" w:hAnsi="Times"/>
          <w:b/>
          <w:sz w:val="28"/>
          <w:szCs w:val="28"/>
        </w:rPr>
        <w:t>Размер группы:</w:t>
      </w:r>
      <w:r w:rsidRPr="00DC4840">
        <w:rPr>
          <w:rFonts w:ascii="Times" w:hAnsi="Times"/>
          <w:sz w:val="28"/>
          <w:szCs w:val="28"/>
        </w:rPr>
        <w:t xml:space="preserve">  от 8 до 25 человек</w:t>
      </w:r>
    </w:p>
    <w:p w:rsidR="00830BE8" w:rsidRPr="00DC4840" w:rsidRDefault="00830BE8" w:rsidP="00830BE8">
      <w:pPr>
        <w:spacing w:line="360" w:lineRule="auto"/>
        <w:ind w:firstLine="709"/>
        <w:jc w:val="both"/>
        <w:rPr>
          <w:rFonts w:ascii="Times" w:hAnsi="Times"/>
          <w:b/>
          <w:sz w:val="28"/>
          <w:szCs w:val="28"/>
        </w:rPr>
      </w:pPr>
      <w:r w:rsidRPr="00DC4840">
        <w:rPr>
          <w:rFonts w:ascii="Times" w:hAnsi="Times"/>
          <w:b/>
          <w:sz w:val="28"/>
          <w:szCs w:val="28"/>
        </w:rPr>
        <w:t>Цель тренинга:</w:t>
      </w:r>
    </w:p>
    <w:p w:rsidR="00830BE8" w:rsidRDefault="00830BE8" w:rsidP="008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0">
        <w:rPr>
          <w:rFonts w:ascii="Times" w:hAnsi="Times"/>
          <w:sz w:val="28"/>
          <w:szCs w:val="28"/>
        </w:rPr>
        <w:t xml:space="preserve">Формирование навыков </w:t>
      </w:r>
      <w:r w:rsidRPr="00830BE8">
        <w:rPr>
          <w:rFonts w:ascii="Times New Roman" w:hAnsi="Times New Roman" w:cs="Times New Roman"/>
          <w:sz w:val="28"/>
          <w:szCs w:val="28"/>
        </w:rPr>
        <w:t>моделирования предпринимательской деятельности в спорте</w:t>
      </w:r>
      <w:r w:rsidRPr="0083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E8" w:rsidRDefault="00830BE8" w:rsidP="00830B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4840">
        <w:rPr>
          <w:rFonts w:ascii="Times" w:hAnsi="Times"/>
          <w:b/>
          <w:sz w:val="28"/>
          <w:szCs w:val="28"/>
        </w:rPr>
        <w:t xml:space="preserve">Задачи: </w:t>
      </w:r>
    </w:p>
    <w:p w:rsidR="00175DF5" w:rsidRDefault="00175DF5" w:rsidP="008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F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75DF5">
        <w:rPr>
          <w:rFonts w:ascii="Times New Roman" w:hAnsi="Times New Roman" w:cs="Times New Roman"/>
          <w:sz w:val="28"/>
          <w:szCs w:val="28"/>
        </w:rPr>
        <w:t>Научиться проектировать деятельность спортивной ор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175DF5"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Fonts w:ascii="Times New Roman" w:hAnsi="Times New Roman" w:cs="Times New Roman"/>
          <w:sz w:val="28"/>
          <w:szCs w:val="28"/>
        </w:rPr>
        <w:t xml:space="preserve">  с учетом требований рынка;</w:t>
      </w:r>
    </w:p>
    <w:p w:rsidR="00175DF5" w:rsidRDefault="00175DF5" w:rsidP="008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5DF5">
        <w:t xml:space="preserve"> </w:t>
      </w:r>
      <w:r w:rsidRPr="00175DF5">
        <w:rPr>
          <w:rFonts w:ascii="Times New Roman" w:hAnsi="Times New Roman" w:cs="Times New Roman"/>
          <w:sz w:val="28"/>
          <w:szCs w:val="28"/>
        </w:rPr>
        <w:t>Сегмент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175DF5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фирмы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пределив какие услуги востребованы на рынке и для каких клиентов они важны;</w:t>
      </w:r>
    </w:p>
    <w:p w:rsidR="00175DF5" w:rsidRDefault="00175DF5" w:rsidP="008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5DF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какие </w:t>
      </w:r>
      <w:r w:rsidRPr="00175DF5">
        <w:rPr>
          <w:rFonts w:ascii="Times New Roman" w:hAnsi="Times New Roman" w:cs="Times New Roman"/>
          <w:sz w:val="28"/>
          <w:szCs w:val="28"/>
        </w:rPr>
        <w:t xml:space="preserve">проблемы клиента </w:t>
      </w:r>
      <w:r>
        <w:rPr>
          <w:rFonts w:ascii="Times New Roman" w:hAnsi="Times New Roman" w:cs="Times New Roman"/>
          <w:sz w:val="28"/>
          <w:szCs w:val="28"/>
        </w:rPr>
        <w:t>будет решены и в чем ценность услу</w:t>
      </w:r>
      <w:r w:rsidR="00EF79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DF5" w:rsidRDefault="00175DF5" w:rsidP="008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798A" w:rsidRPr="00EF798A">
        <w:rPr>
          <w:rFonts w:ascii="Times New Roman" w:hAnsi="Times New Roman" w:cs="Times New Roman"/>
          <w:sz w:val="28"/>
          <w:szCs w:val="28"/>
        </w:rPr>
        <w:t>Развитие навыков взаимодействия с клиентами</w:t>
      </w:r>
    </w:p>
    <w:p w:rsidR="00175DF5" w:rsidRDefault="00175DF5" w:rsidP="0083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необходимые ресурсы для  деятельности  фирмы</w:t>
      </w:r>
    </w:p>
    <w:p w:rsidR="00175DF5" w:rsidRPr="00175DF5" w:rsidRDefault="00175DF5" w:rsidP="00830B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 источники доходов и расходы</w:t>
      </w:r>
    </w:p>
    <w:p w:rsidR="00EF798A" w:rsidRPr="00DC4840" w:rsidRDefault="00EF798A" w:rsidP="00EF798A">
      <w:pPr>
        <w:spacing w:line="360" w:lineRule="auto"/>
        <w:ind w:firstLine="709"/>
        <w:jc w:val="both"/>
        <w:rPr>
          <w:rFonts w:ascii="Times" w:hAnsi="Times"/>
          <w:b/>
          <w:sz w:val="28"/>
          <w:szCs w:val="28"/>
        </w:rPr>
      </w:pPr>
      <w:r w:rsidRPr="00DC4840">
        <w:rPr>
          <w:rFonts w:ascii="Times" w:hAnsi="Times"/>
          <w:b/>
          <w:sz w:val="28"/>
          <w:szCs w:val="28"/>
        </w:rPr>
        <w:t>Форма активности:</w:t>
      </w:r>
    </w:p>
    <w:p w:rsidR="00830BE8" w:rsidRDefault="00EF798A" w:rsidP="00EF798A">
      <w:pPr>
        <w:pStyle w:val="a5"/>
        <w:pBdr>
          <w:top w:val="nil"/>
        </w:pBdr>
        <w:jc w:val="center"/>
        <w:rPr>
          <w:rFonts w:asciiTheme="minorHAnsi" w:hAnsiTheme="minorHAnsi"/>
          <w:sz w:val="28"/>
          <w:szCs w:val="28"/>
        </w:rPr>
      </w:pPr>
      <w:r w:rsidRPr="00DC4840">
        <w:rPr>
          <w:rFonts w:ascii="Times" w:hAnsi="Times"/>
          <w:sz w:val="28"/>
          <w:szCs w:val="28"/>
        </w:rPr>
        <w:lastRenderedPageBreak/>
        <w:t>Разминки, работа в группах</w:t>
      </w:r>
      <w:r>
        <w:rPr>
          <w:rFonts w:ascii="Times" w:hAnsi="Times"/>
          <w:sz w:val="28"/>
          <w:szCs w:val="28"/>
        </w:rPr>
        <w:t>, кейсы, дискуссии, видеоанализ</w:t>
      </w:r>
      <w:r>
        <w:rPr>
          <w:rFonts w:asciiTheme="minorHAnsi" w:hAnsiTheme="minorHAnsi"/>
          <w:sz w:val="28"/>
          <w:szCs w:val="28"/>
        </w:rPr>
        <w:t>.</w:t>
      </w:r>
    </w:p>
    <w:p w:rsidR="00EF798A" w:rsidRDefault="00EF798A" w:rsidP="00EF798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Планируемый результат</w:t>
      </w:r>
      <w:r>
        <w:rPr>
          <w:b/>
          <w:sz w:val="28"/>
          <w:szCs w:val="28"/>
        </w:rPr>
        <w:t xml:space="preserve">: </w:t>
      </w:r>
      <w:r w:rsidRPr="00EF798A">
        <w:rPr>
          <w:rFonts w:ascii="Times New Roman" w:hAnsi="Times New Roman" w:cs="Times New Roman"/>
          <w:sz w:val="28"/>
          <w:szCs w:val="28"/>
        </w:rPr>
        <w:t xml:space="preserve">После тренинга участники научатся </w:t>
      </w:r>
      <w:r w:rsidRPr="00EF798A">
        <w:rPr>
          <w:rFonts w:ascii="Times New Roman" w:hAnsi="Times New Roman" w:cs="Times New Roman"/>
          <w:sz w:val="28"/>
          <w:szCs w:val="28"/>
        </w:rPr>
        <w:t>моделировать деятельность спортивных организаций  с учетом требования рынка</w:t>
      </w:r>
      <w:r w:rsidRPr="00EF798A">
        <w:rPr>
          <w:rFonts w:ascii="Times New Roman" w:hAnsi="Times New Roman" w:cs="Times New Roman"/>
          <w:sz w:val="28"/>
          <w:szCs w:val="28"/>
        </w:rPr>
        <w:t xml:space="preserve">, приобретут навыки </w:t>
      </w:r>
      <w:r w:rsidRPr="00EF798A">
        <w:rPr>
          <w:rFonts w:ascii="Times New Roman" w:hAnsi="Times New Roman" w:cs="Times New Roman"/>
          <w:sz w:val="28"/>
          <w:szCs w:val="28"/>
        </w:rPr>
        <w:t>определения необходимых и достаточных условий предпринимательской деятельности в сфере спорта и физической культуры</w:t>
      </w:r>
    </w:p>
    <w:p w:rsidR="00EF798A" w:rsidRDefault="00EF798A" w:rsidP="00EF79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798A">
        <w:rPr>
          <w:b/>
          <w:sz w:val="28"/>
          <w:szCs w:val="28"/>
        </w:rPr>
        <w:t xml:space="preserve"> Содержание программы: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8A">
        <w:rPr>
          <w:rFonts w:ascii="Times New Roman" w:hAnsi="Times New Roman" w:cs="Times New Roman"/>
          <w:b/>
          <w:sz w:val="28"/>
          <w:szCs w:val="28"/>
        </w:rPr>
        <w:t>1. Изучение особенностей  структуры модели «</w:t>
      </w:r>
      <w:proofErr w:type="spellStart"/>
      <w:r w:rsidRPr="00EF798A">
        <w:rPr>
          <w:rFonts w:ascii="Times New Roman" w:hAnsi="Times New Roman" w:cs="Times New Roman"/>
          <w:b/>
          <w:sz w:val="28"/>
          <w:szCs w:val="28"/>
        </w:rPr>
        <w:t>Канвас</w:t>
      </w:r>
      <w:proofErr w:type="spellEnd"/>
      <w:r w:rsidRPr="00EF798A">
        <w:rPr>
          <w:rFonts w:ascii="Times New Roman" w:hAnsi="Times New Roman" w:cs="Times New Roman"/>
          <w:b/>
          <w:sz w:val="28"/>
          <w:szCs w:val="28"/>
        </w:rPr>
        <w:t>»</w:t>
      </w:r>
    </w:p>
    <w:p w:rsidR="00EF798A" w:rsidRPr="00EF798A" w:rsidRDefault="00EF798A" w:rsidP="00EF798A">
      <w:pPr>
        <w:pStyle w:val="a5"/>
        <w:pBdr>
          <w:top w:val="nil"/>
        </w:pBdr>
        <w:jc w:val="both"/>
        <w:rPr>
          <w:rFonts w:asciiTheme="minorHAnsi" w:hAnsiTheme="minorHAnsi" w:cs="Times New Roman"/>
          <w:sz w:val="28"/>
          <w:szCs w:val="28"/>
        </w:rPr>
      </w:pP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 xml:space="preserve">Канва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состоит из 9 блоков, которые могут быть объединены в 4 группы, каждый из блоков описывает свою часть бизнес-модели организации, а именно: ключевые партнеры, ключевые активности, достоинства и предложения, отношения с заказчиком, пользовательские сегменты, ключевые ресурсы, каналы поставки, структура затрат и источники доходов[4].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 xml:space="preserve">Основные группы и блоки в рамках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>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 xml:space="preserve">Инфраструктура –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описывает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как и с помощью чего компания производит ценность, по сути определяется основа производственных процессов предприятия. Состоит из трех областей: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Процессы – наиболее важные процессы в цепочке создания ценностей клиентам компании.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Ресурсы – ключевые ресурсы, которые необходимы для создания ценности клиентам компании. Ресурсы могут быть человеческие, финансовые, средства производства, интеллектуальные.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 xml:space="preserve">Партнеры – ключевые партнеры, взаимоотношения с которыми могут повлиять на процесс создания ценности для клиентов компании. </w:t>
      </w:r>
      <w:r w:rsidRPr="00EF798A">
        <w:rPr>
          <w:rFonts w:ascii="Times New Roman" w:hAnsi="Times New Roman" w:cs="Times New Roman"/>
          <w:sz w:val="28"/>
          <w:szCs w:val="28"/>
        </w:rPr>
        <w:lastRenderedPageBreak/>
        <w:t>Формы взаимодействия с партнерами, могут принимать различные формы, к примеру: ключевой поставщик, стратегический альянс, совместное предприятие и т.д.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 xml:space="preserve">Предложение – описывает продукт или услугу,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компания предлагает на рынке. Состоит из одной области: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Предлагаемая ценность (</w:t>
      </w:r>
      <w:proofErr w:type="spellStart"/>
      <w:r w:rsidRPr="00EF798A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EF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98A">
        <w:rPr>
          <w:rFonts w:ascii="Times New Roman" w:hAnsi="Times New Roman" w:cs="Times New Roman"/>
          <w:sz w:val="28"/>
          <w:szCs w:val="28"/>
        </w:rPr>
        <w:t>proposition</w:t>
      </w:r>
      <w:proofErr w:type="spellEnd"/>
      <w:r w:rsidRPr="00EF798A">
        <w:rPr>
          <w:rFonts w:ascii="Times New Roman" w:hAnsi="Times New Roman" w:cs="Times New Roman"/>
          <w:sz w:val="28"/>
          <w:szCs w:val="28"/>
        </w:rPr>
        <w:t xml:space="preserve">) – набор продуктов и услуг, которые выделяют компанию среди конкурентов на рынке и создают ценность для клиентов. Ценность продуктов и услуг предлагаемых на рынке, как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достигается за счет следующих характеристик: новизна, производительность, гибкость и </w:t>
      </w:r>
      <w:proofErr w:type="spellStart"/>
      <w:r w:rsidRPr="00EF798A">
        <w:rPr>
          <w:rFonts w:ascii="Times New Roman" w:hAnsi="Times New Roman" w:cs="Times New Roman"/>
          <w:sz w:val="28"/>
          <w:szCs w:val="28"/>
        </w:rPr>
        <w:t>адаптируемость</w:t>
      </w:r>
      <w:proofErr w:type="spellEnd"/>
      <w:r w:rsidRPr="00EF798A">
        <w:rPr>
          <w:rFonts w:ascii="Times New Roman" w:hAnsi="Times New Roman" w:cs="Times New Roman"/>
          <w:sz w:val="28"/>
          <w:szCs w:val="28"/>
        </w:rPr>
        <w:t xml:space="preserve">, комплектность, дизайн, бренд и </w:t>
      </w:r>
      <w:proofErr w:type="spellStart"/>
      <w:r w:rsidRPr="00EF798A">
        <w:rPr>
          <w:rFonts w:ascii="Times New Roman" w:hAnsi="Times New Roman" w:cs="Times New Roman"/>
          <w:sz w:val="28"/>
          <w:szCs w:val="28"/>
        </w:rPr>
        <w:t>статусность</w:t>
      </w:r>
      <w:proofErr w:type="spellEnd"/>
      <w:r w:rsidRPr="00EF798A">
        <w:rPr>
          <w:rFonts w:ascii="Times New Roman" w:hAnsi="Times New Roman" w:cs="Times New Roman"/>
          <w:sz w:val="28"/>
          <w:szCs w:val="28"/>
        </w:rPr>
        <w:t>, цена, снижение рисков, доступность, удобство.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Клиенты – описывает основные сегменты рынка либо клиентов, на обслуживании которых будет в первую очередь ориентироваться компания. А также основные процессы и способы работы с клиентами. Состоит из трех областей: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 xml:space="preserve">Клиенты – компания должна в первую очередь понять, кто будет пользоваться предлагаемыми ею продуктами или услугами, каковы их потребности и каковы особенности целевого рынка. Различные группы клиентов включают: массовый рынок, </w:t>
      </w:r>
      <w:proofErr w:type="spellStart"/>
      <w:r w:rsidRPr="00EF798A">
        <w:rPr>
          <w:rFonts w:ascii="Times New Roman" w:hAnsi="Times New Roman" w:cs="Times New Roman"/>
          <w:sz w:val="28"/>
          <w:szCs w:val="28"/>
        </w:rPr>
        <w:t>нишевые</w:t>
      </w:r>
      <w:proofErr w:type="spellEnd"/>
      <w:r w:rsidRPr="00EF798A">
        <w:rPr>
          <w:rFonts w:ascii="Times New Roman" w:hAnsi="Times New Roman" w:cs="Times New Roman"/>
          <w:sz w:val="28"/>
          <w:szCs w:val="28"/>
        </w:rPr>
        <w:t xml:space="preserve"> рынки, сегменты рынка, диверсификация (фокусирование одновременно на различных сегментах рынка), взаимозависимость клиентов (компания в рамках одного предложения обслуживает потребности различных клиентов).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Каналы сбыта – способ доставки продукта или услуги до клиента, удовлетворяющий потребностям в скорости, эффективности и стоимости.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8A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– каким образом будут строиться взаимоотношения с клиентами, каким образом компания будет приобретать новых клиентов, удерживать существующих и развивать отношения с ними. Различные формы построения взаимоотношения с клиентами включают: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 xml:space="preserve">Персональное обслуживание – личное взаимодействие между сотрудником компании и клиентом, как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в офисах продаж, по телефону, в рамках онлайн-чата и т.д.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Эксклюзивное персональное обслуживание – схоже с персональным обслуживанием, но с выделением для каждого клиента персонального менеджера по обслуживанию.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Самообслуживание – клиенты самостоятельно обслуживают себя посредством предлагаемых компанией инструментов.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Автоматизированное обслуживание – схоже с самообслуживанием, но системы компании могут определять потребности клиента и предлагать наиболее интересные предложения.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 xml:space="preserve">Сообщество клиентов – прямое взаимодействие между клиентами компании, компания предоставляет </w:t>
      </w:r>
      <w:proofErr w:type="gramStart"/>
      <w:r w:rsidRPr="00EF798A">
        <w:rPr>
          <w:rFonts w:ascii="Times New Roman" w:hAnsi="Times New Roman" w:cs="Times New Roman"/>
          <w:sz w:val="28"/>
          <w:szCs w:val="28"/>
        </w:rPr>
        <w:t>платформу</w:t>
      </w:r>
      <w:proofErr w:type="gramEnd"/>
      <w:r w:rsidRPr="00EF798A">
        <w:rPr>
          <w:rFonts w:ascii="Times New Roman" w:hAnsi="Times New Roman" w:cs="Times New Roman"/>
          <w:sz w:val="28"/>
          <w:szCs w:val="28"/>
        </w:rPr>
        <w:t xml:space="preserve"> в рамках которой клиенты могут обмениваться идеями, советами и решать различные проблемы.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Совместная работа – клиенты непосредственно участвую в процессе создания дизайна продукта или услуги компании.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Финансы – описание особенностей организации финансовых потоков компании, как входящих (ценообразование), так и исходящих (структура затрат). Состоит из двух областей: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>Структура затрат – описание основных финансовых моделей и объектов инвестиций компании, которые необходимо понести для создания продукта или услуги. Основные элементы в описании структуры затрат: фиксированные расходы, переменные расходы, модели оптимизации затрат (экономия за счет масштаба, аутсорсинг непрофильных функций и т.д.).</w:t>
      </w:r>
    </w:p>
    <w:p w:rsidR="00EF798A" w:rsidRPr="00EF798A" w:rsidRDefault="00EF798A" w:rsidP="00EF7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A">
        <w:rPr>
          <w:rFonts w:ascii="Times New Roman" w:hAnsi="Times New Roman" w:cs="Times New Roman"/>
          <w:sz w:val="28"/>
          <w:szCs w:val="28"/>
        </w:rPr>
        <w:t>•</w:t>
      </w:r>
      <w:r w:rsidRPr="00EF798A">
        <w:rPr>
          <w:rFonts w:ascii="Times New Roman" w:hAnsi="Times New Roman" w:cs="Times New Roman"/>
          <w:sz w:val="28"/>
          <w:szCs w:val="28"/>
        </w:rPr>
        <w:tab/>
        <w:t xml:space="preserve">Источники дохода – способ получения финансирования с каждого из рыночных сегментов, на котором она работает. Выделяют следующие источники дохода для компании: продажа товара, плата за </w:t>
      </w:r>
      <w:r w:rsidRPr="00EF798A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Pr="00EF798A">
        <w:rPr>
          <w:rFonts w:ascii="Times New Roman" w:hAnsi="Times New Roman" w:cs="Times New Roman"/>
          <w:b/>
        </w:rPr>
        <w:t xml:space="preserve">, </w:t>
      </w:r>
      <w:r w:rsidRPr="00EF798A">
        <w:rPr>
          <w:rFonts w:ascii="Times New Roman" w:hAnsi="Times New Roman" w:cs="Times New Roman"/>
          <w:sz w:val="28"/>
          <w:szCs w:val="28"/>
        </w:rPr>
        <w:t xml:space="preserve">плата за подписку, сдача в аренду, лицензирование, посредничество, реклама. </w:t>
      </w:r>
    </w:p>
    <w:p w:rsidR="00830BE8" w:rsidRPr="00EF798A" w:rsidRDefault="00EF798A" w:rsidP="00830BE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98A">
        <w:rPr>
          <w:rFonts w:ascii="Times New Roman" w:hAnsi="Times New Roman" w:cs="Times New Roman"/>
          <w:b/>
          <w:sz w:val="28"/>
          <w:szCs w:val="28"/>
        </w:rPr>
        <w:t>2. Используя технологию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моделирования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Канвас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оценить</w:t>
      </w:r>
      <w:r w:rsidR="00B84C0E">
        <w:rPr>
          <w:rFonts w:ascii="Times New Roman" w:hAnsi="Times New Roman" w:cs="Times New Roman"/>
          <w:b/>
          <w:sz w:val="28"/>
          <w:szCs w:val="28"/>
        </w:rPr>
        <w:t xml:space="preserve">/спроектировать деятельность спортивных организаций </w:t>
      </w:r>
    </w:p>
    <w:p w:rsidR="00B84C0E" w:rsidRDefault="00B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выбору студентов определяется профиль деятельности  спортивной организации:</w:t>
      </w:r>
    </w:p>
    <w:p w:rsidR="00B84C0E" w:rsidRPr="00B84C0E" w:rsidRDefault="00B84C0E" w:rsidP="00B84C0E">
      <w:pPr>
        <w:rPr>
          <w:rFonts w:ascii="Times New Roman" w:hAnsi="Times New Roman" w:cs="Times New Roman"/>
          <w:sz w:val="28"/>
          <w:szCs w:val="28"/>
        </w:rPr>
      </w:pPr>
      <w:r w:rsidRPr="00B84C0E">
        <w:rPr>
          <w:rFonts w:ascii="Times New Roman" w:hAnsi="Times New Roman" w:cs="Times New Roman"/>
          <w:sz w:val="28"/>
          <w:szCs w:val="28"/>
        </w:rPr>
        <w:t>1. Детская спортивная школа</w:t>
      </w:r>
    </w:p>
    <w:p w:rsidR="00B84C0E" w:rsidRPr="00B84C0E" w:rsidRDefault="00B84C0E" w:rsidP="00B84C0E">
      <w:pPr>
        <w:rPr>
          <w:rFonts w:ascii="Times New Roman" w:hAnsi="Times New Roman" w:cs="Times New Roman"/>
          <w:sz w:val="28"/>
          <w:szCs w:val="28"/>
        </w:rPr>
      </w:pPr>
      <w:r w:rsidRPr="00B84C0E">
        <w:rPr>
          <w:rFonts w:ascii="Times New Roman" w:hAnsi="Times New Roman" w:cs="Times New Roman"/>
          <w:sz w:val="28"/>
          <w:szCs w:val="28"/>
        </w:rPr>
        <w:t>2.  Профессиональный футбольный клуб</w:t>
      </w:r>
    </w:p>
    <w:p w:rsidR="00B84C0E" w:rsidRDefault="00B84C0E" w:rsidP="00B84C0E">
      <w:pPr>
        <w:rPr>
          <w:rFonts w:ascii="Times New Roman" w:hAnsi="Times New Roman" w:cs="Times New Roman"/>
          <w:sz w:val="28"/>
          <w:szCs w:val="28"/>
        </w:rPr>
      </w:pPr>
      <w:r w:rsidRPr="00B84C0E">
        <w:rPr>
          <w:rFonts w:ascii="Times New Roman" w:hAnsi="Times New Roman" w:cs="Times New Roman"/>
          <w:sz w:val="28"/>
          <w:szCs w:val="28"/>
        </w:rPr>
        <w:t>3. Ассоциация  студенческих спортивных клубов</w:t>
      </w:r>
    </w:p>
    <w:p w:rsidR="00B84C0E" w:rsidRDefault="00B84C0E" w:rsidP="00B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использованием источников Интернет выбирается  действующая организация </w:t>
      </w:r>
    </w:p>
    <w:p w:rsidR="00B84C0E" w:rsidRDefault="00B84C0E" w:rsidP="00B8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основе бизнес-модели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/проектируется деятельность  организации выбранного направления бизнеса.</w:t>
      </w:r>
    </w:p>
    <w:p w:rsidR="00B84C0E" w:rsidRPr="00B84C0E" w:rsidRDefault="00B84C0E" w:rsidP="00B84C0E">
      <w:pPr>
        <w:rPr>
          <w:rFonts w:ascii="Times New Roman" w:hAnsi="Times New Roman" w:cs="Times New Roman"/>
          <w:b/>
          <w:sz w:val="28"/>
          <w:szCs w:val="28"/>
        </w:rPr>
      </w:pPr>
      <w:r w:rsidRPr="00B84C0E">
        <w:rPr>
          <w:rFonts w:ascii="Times New Roman" w:hAnsi="Times New Roman" w:cs="Times New Roman"/>
          <w:b/>
          <w:sz w:val="28"/>
          <w:szCs w:val="28"/>
        </w:rPr>
        <w:t>3. Алгоритм действий:</w:t>
      </w:r>
    </w:p>
    <w:p w:rsidR="00830BE8" w:rsidRPr="00830BE8" w:rsidRDefault="00B84C0E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0BE8" w:rsidRPr="00830BE8">
        <w:rPr>
          <w:rFonts w:ascii="Times New Roman" w:hAnsi="Times New Roman" w:cs="Times New Roman"/>
          <w:sz w:val="28"/>
          <w:szCs w:val="28"/>
        </w:rPr>
        <w:t>Бизнес-модель «</w:t>
      </w:r>
      <w:proofErr w:type="spellStart"/>
      <w:r w:rsidR="00830BE8" w:rsidRPr="00830BE8">
        <w:rPr>
          <w:rFonts w:ascii="Times New Roman" w:hAnsi="Times New Roman" w:cs="Times New Roman"/>
          <w:sz w:val="28"/>
          <w:szCs w:val="28"/>
        </w:rPr>
        <w:t>Канвас</w:t>
      </w:r>
      <w:proofErr w:type="spellEnd"/>
      <w:r w:rsidR="00830BE8" w:rsidRPr="00830B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 реализуются </w:t>
      </w:r>
      <w:r w:rsidR="00830BE8" w:rsidRPr="00830BE8">
        <w:rPr>
          <w:rFonts w:ascii="Times New Roman" w:hAnsi="Times New Roman" w:cs="Times New Roman"/>
          <w:sz w:val="28"/>
          <w:szCs w:val="28"/>
        </w:rPr>
        <w:t xml:space="preserve"> 9 основных  блоков, схема, которых представлена на рис. 1:</w:t>
      </w:r>
    </w:p>
    <w:p w:rsidR="00830BE8" w:rsidRPr="00830BE8" w:rsidRDefault="00830BE8" w:rsidP="00830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9A516" wp14:editId="461F1F99">
                <wp:simplePos x="0" y="0"/>
                <wp:positionH relativeFrom="column">
                  <wp:posOffset>40005</wp:posOffset>
                </wp:positionH>
                <wp:positionV relativeFrom="paragraph">
                  <wp:posOffset>3195955</wp:posOffset>
                </wp:positionV>
                <wp:extent cx="5905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51.65pt" to="468.1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" strokecolor="#4579b8 [3044]"/>
            </w:pict>
          </mc:Fallback>
        </mc:AlternateContent>
      </w:r>
      <w:r w:rsidRPr="00830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C0BEC" wp14:editId="70322051">
            <wp:extent cx="5943600" cy="32385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Рисунок 1. Структура основных элементов  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0BE8">
        <w:rPr>
          <w:rFonts w:ascii="Times New Roman" w:hAnsi="Times New Roman" w:cs="Times New Roman"/>
          <w:sz w:val="28"/>
          <w:szCs w:val="28"/>
        </w:rPr>
        <w:t>Канвас</w:t>
      </w:r>
      <w:proofErr w:type="spellEnd"/>
      <w:r w:rsidRPr="00830BE8">
        <w:rPr>
          <w:rFonts w:ascii="Times New Roman" w:hAnsi="Times New Roman" w:cs="Times New Roman"/>
          <w:sz w:val="28"/>
          <w:szCs w:val="28"/>
        </w:rPr>
        <w:t>»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lastRenderedPageBreak/>
        <w:t>Так, как рынок определяет потребности в предоставляемых услугах, прежде  всего,  необходимо определиться сегментом потребителей. В рассматриваемой модели это блок 1.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</w:t>
      </w:r>
      <w:r w:rsidRPr="00830BE8">
        <w:rPr>
          <w:rFonts w:ascii="Times New Roman" w:hAnsi="Times New Roman" w:cs="Times New Roman"/>
          <w:b/>
          <w:sz w:val="28"/>
          <w:szCs w:val="28"/>
        </w:rPr>
        <w:t>Блок 1.</w:t>
      </w:r>
      <w:r w:rsidRPr="00830BE8">
        <w:rPr>
          <w:rFonts w:ascii="Times New Roman" w:hAnsi="Times New Roman" w:cs="Times New Roman"/>
          <w:sz w:val="28"/>
          <w:szCs w:val="28"/>
        </w:rPr>
        <w:t xml:space="preserve"> Сегменты потребителей, ответив на вопрос: На кого мы работаем? Кому нужны наши услуги, какой клиент для нас важен?  Для ответа на эти простые вопросы необходимо проанализировать рынок,  определиться с видом деятельности и определить, кому необходимы эти услуги, используя инструменты стратегического анализа.</w:t>
      </w:r>
    </w:p>
    <w:p w:rsidR="00830BE8" w:rsidRPr="00830BE8" w:rsidRDefault="00B84C0E" w:rsidP="00B84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анализа необходимо </w:t>
      </w:r>
      <w:r w:rsidR="00830BE8" w:rsidRPr="00830BE8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830BE8" w:rsidRPr="00830BE8">
        <w:rPr>
          <w:rFonts w:ascii="Times New Roman" w:hAnsi="Times New Roman" w:cs="Times New Roman"/>
          <w:sz w:val="28"/>
          <w:szCs w:val="28"/>
        </w:rPr>
        <w:t xml:space="preserve"> потребителей услуг 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Второй блок модели, фактически уточняет деятельность организации, определяя интересы клиентов, за что они готовы платить организации.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Блок 2. Ключевые ценности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Чтобы определить ключевые ценности  необходимо ответить на вопросы: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Какие проблемы клиента мы решаем? Что ценного в нашем предложении? Какие услуги мы можем предложить каждому из сегментов потребителей?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</w:t>
      </w:r>
      <w:r w:rsidRPr="00830BE8">
        <w:rPr>
          <w:rFonts w:ascii="Times New Roman" w:hAnsi="Times New Roman" w:cs="Times New Roman"/>
          <w:b/>
          <w:sz w:val="28"/>
          <w:szCs w:val="28"/>
        </w:rPr>
        <w:t>Третий блок модели</w:t>
      </w:r>
      <w:r w:rsidRPr="00830BE8">
        <w:rPr>
          <w:rFonts w:ascii="Times New Roman" w:hAnsi="Times New Roman" w:cs="Times New Roman"/>
          <w:sz w:val="28"/>
          <w:szCs w:val="28"/>
        </w:rPr>
        <w:t xml:space="preserve"> определяет, через какие каналы наши клиенты хотят получать наши ценности. Через какие каналы они их получают сейчас? Какие наиболее эффективны?</w:t>
      </w:r>
      <w:r w:rsidRPr="00830BE8">
        <w:rPr>
          <w:rFonts w:ascii="Times New Roman" w:hAnsi="Times New Roman" w:cs="Times New Roman"/>
          <w:sz w:val="28"/>
          <w:szCs w:val="28"/>
        </w:rPr>
        <w:cr/>
        <w:t xml:space="preserve"> Вопрос для размышления. Какие каналы используют государственные спортивные организации.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Определив ключевые ценности заинтересованных лиц важно правильно выстроить с ними взаимоотношения. Этот вопрос решается в четвертом блоке модели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4. Взаимоотношения с клиентами</w:t>
      </w:r>
      <w:r w:rsidRPr="00830BE8">
        <w:rPr>
          <w:rFonts w:ascii="Times New Roman" w:hAnsi="Times New Roman" w:cs="Times New Roman"/>
          <w:sz w:val="28"/>
          <w:szCs w:val="28"/>
        </w:rPr>
        <w:t>. Важно определить характер взаимоотношений с каждой группой клиентов, выяснить характер взаимоотношений  между  сегментами, определить важность каждого клиента для компании.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Логическим продолжением построения модели бизнеса является определение величины доходов, получаемых от  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клиентов-это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 xml:space="preserve"> пятый блок модели.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5. Определение потоков доходов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Необходимо выяснить ряд вопросов: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-   за что наши клиенты готовы платить?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 - За что они платят сейчас? Как они платят?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- Какова доля каждого из потоков в общей сумме дохода?</w:t>
      </w:r>
      <w:r w:rsidRPr="00830BE8">
        <w:rPr>
          <w:rFonts w:ascii="Times New Roman" w:hAnsi="Times New Roman" w:cs="Times New Roman"/>
          <w:sz w:val="28"/>
          <w:szCs w:val="28"/>
        </w:rPr>
        <w:cr/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Очень важным вопросом  функционирования всего предыдущего построения модели бизнеса являются имеющиеся у организации ресурсы, что бы обеспечить  ожидания клиентов и удовлетворить их интересы, за которые они готовы платить.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6 Блок.  Ресурсный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Какие ключевые ресурсы нам нужды для создания ценностей?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 ресурсам организации  относятся: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- имеющиеся  каналы распространения информации, как важного источника коммуникаций с клиентами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- отношения с клиентами;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- потоки доходов.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Ключевые ресурсы определяют и ключевые действия организации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Блок 7. Ключевые действия.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Необходимо определить, что нужно сделать для обеспечения и увеличение каналов сбыта. Каким образом выстроить отношения клиентами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>беспечивая прирост потоков доходов и их учета.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Любая деятельности  организации зависит от участников рынка взаимодействующих  с ней. Поэтому проектируя или 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анализируя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 xml:space="preserve">  организация надо определить </w:t>
      </w:r>
      <w:proofErr w:type="spellStart"/>
      <w:r w:rsidRPr="00830BE8">
        <w:rPr>
          <w:rFonts w:ascii="Times New Roman" w:hAnsi="Times New Roman" w:cs="Times New Roman"/>
          <w:sz w:val="28"/>
          <w:szCs w:val="28"/>
        </w:rPr>
        <w:t>стейхолдеров</w:t>
      </w:r>
      <w:proofErr w:type="spellEnd"/>
      <w:r w:rsidRPr="00830BE8">
        <w:rPr>
          <w:rFonts w:ascii="Times New Roman" w:hAnsi="Times New Roman" w:cs="Times New Roman"/>
          <w:sz w:val="28"/>
          <w:szCs w:val="28"/>
        </w:rPr>
        <w:t xml:space="preserve">, заинтересованных в деятельности спортивной организации, и построить с ними </w:t>
      </w:r>
      <w:r w:rsidRPr="00830BE8">
        <w:rPr>
          <w:rFonts w:ascii="Times New Roman" w:hAnsi="Times New Roman" w:cs="Times New Roman"/>
          <w:sz w:val="28"/>
          <w:szCs w:val="28"/>
        </w:rPr>
        <w:lastRenderedPageBreak/>
        <w:t>взаимоотношения, позволяющие  обеспечить получение ценностей для клиентов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Блок 8.  Ключевые партнеры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В этом блоке необходимо ответить на вопросы: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Кто наши ключевые партнеры?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Кто наши ключевые поставщики?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Какие ключевые ресурсы мы от них получаем?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>Какие мероприятия они для нас делают?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BE8">
        <w:rPr>
          <w:rFonts w:ascii="Times New Roman" w:hAnsi="Times New Roman" w:cs="Times New Roman"/>
          <w:b/>
          <w:sz w:val="28"/>
          <w:szCs w:val="28"/>
        </w:rPr>
        <w:t>Блок 9. Расходы.</w:t>
      </w:r>
    </w:p>
    <w:p w:rsidR="00830BE8" w:rsidRP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Этот блок замыкает логическую цепочку построения модели организации. Очень важна структура расходов, выявление затрат, связанных с 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бизнес-моделью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 xml:space="preserve">. Важно выявить какие  ключевые ресурсы являются самыми дорогими? Какие основные действия являются самыми дорогими? Все это необходимо определить, для формирования бюджета организации и формирования источника дохода для  дальнейшего развития. </w:t>
      </w:r>
    </w:p>
    <w:p w:rsidR="00830BE8" w:rsidRDefault="00830BE8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E8">
        <w:rPr>
          <w:rFonts w:ascii="Times New Roman" w:hAnsi="Times New Roman" w:cs="Times New Roman"/>
          <w:sz w:val="28"/>
          <w:szCs w:val="28"/>
        </w:rPr>
        <w:t xml:space="preserve"> Построение такой модели позволят в дальнейшем создать бизнес-план  </w:t>
      </w:r>
      <w:proofErr w:type="gramStart"/>
      <w:r w:rsidRPr="00830BE8">
        <w:rPr>
          <w:rFonts w:ascii="Times New Roman" w:hAnsi="Times New Roman" w:cs="Times New Roman"/>
          <w:sz w:val="28"/>
          <w:szCs w:val="28"/>
        </w:rPr>
        <w:t>создания/функционирования деятельности  спортивной организации любого типа</w:t>
      </w:r>
      <w:proofErr w:type="gramEnd"/>
      <w:r w:rsidRPr="00830BE8">
        <w:rPr>
          <w:rFonts w:ascii="Times New Roman" w:hAnsi="Times New Roman" w:cs="Times New Roman"/>
          <w:sz w:val="28"/>
          <w:szCs w:val="28"/>
        </w:rPr>
        <w:t>.</w:t>
      </w:r>
    </w:p>
    <w:p w:rsidR="00B84C0E" w:rsidRDefault="00B84C0E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Итоговый результат:</w:t>
      </w:r>
    </w:p>
    <w:p w:rsidR="00B84C0E" w:rsidRPr="00830BE8" w:rsidRDefault="00B84C0E" w:rsidP="0083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спортивной организации.</w:t>
      </w:r>
    </w:p>
    <w:p w:rsidR="00AB1AA9" w:rsidRDefault="00AB1AA9"/>
    <w:sectPr w:rsidR="00AB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E8"/>
    <w:rsid w:val="000038EF"/>
    <w:rsid w:val="0000712F"/>
    <w:rsid w:val="00007AAB"/>
    <w:rsid w:val="0001071B"/>
    <w:rsid w:val="0001367C"/>
    <w:rsid w:val="00020B63"/>
    <w:rsid w:val="00020CE4"/>
    <w:rsid w:val="000330D4"/>
    <w:rsid w:val="000335FD"/>
    <w:rsid w:val="00034D77"/>
    <w:rsid w:val="00041ACD"/>
    <w:rsid w:val="00045850"/>
    <w:rsid w:val="0005151F"/>
    <w:rsid w:val="00052538"/>
    <w:rsid w:val="000579AF"/>
    <w:rsid w:val="00061B62"/>
    <w:rsid w:val="00061D6D"/>
    <w:rsid w:val="0007359E"/>
    <w:rsid w:val="0008442C"/>
    <w:rsid w:val="000910BD"/>
    <w:rsid w:val="00092A5C"/>
    <w:rsid w:val="0009513C"/>
    <w:rsid w:val="000A5DEC"/>
    <w:rsid w:val="000B6703"/>
    <w:rsid w:val="000C229D"/>
    <w:rsid w:val="000C4BB6"/>
    <w:rsid w:val="000C51CF"/>
    <w:rsid w:val="000D0A44"/>
    <w:rsid w:val="000D1BE2"/>
    <w:rsid w:val="000D43C1"/>
    <w:rsid w:val="000D5039"/>
    <w:rsid w:val="000D65AD"/>
    <w:rsid w:val="000E3FF4"/>
    <w:rsid w:val="000E4CD8"/>
    <w:rsid w:val="000F1674"/>
    <w:rsid w:val="000F6115"/>
    <w:rsid w:val="00100E8D"/>
    <w:rsid w:val="00112D88"/>
    <w:rsid w:val="00113324"/>
    <w:rsid w:val="00120453"/>
    <w:rsid w:val="00125DFD"/>
    <w:rsid w:val="00131231"/>
    <w:rsid w:val="00141321"/>
    <w:rsid w:val="00142972"/>
    <w:rsid w:val="001514B1"/>
    <w:rsid w:val="00161F95"/>
    <w:rsid w:val="00167EA8"/>
    <w:rsid w:val="00175DF5"/>
    <w:rsid w:val="0017710A"/>
    <w:rsid w:val="0018473A"/>
    <w:rsid w:val="00187785"/>
    <w:rsid w:val="00190063"/>
    <w:rsid w:val="001923BD"/>
    <w:rsid w:val="00192FD5"/>
    <w:rsid w:val="001A18F0"/>
    <w:rsid w:val="001A6394"/>
    <w:rsid w:val="001B05C3"/>
    <w:rsid w:val="001B5DCB"/>
    <w:rsid w:val="001C3737"/>
    <w:rsid w:val="001E2592"/>
    <w:rsid w:val="001E28CE"/>
    <w:rsid w:val="001F0B7A"/>
    <w:rsid w:val="001F42C5"/>
    <w:rsid w:val="001F4810"/>
    <w:rsid w:val="001F5CBC"/>
    <w:rsid w:val="0020441B"/>
    <w:rsid w:val="00210EC2"/>
    <w:rsid w:val="00213352"/>
    <w:rsid w:val="002145A3"/>
    <w:rsid w:val="0024229B"/>
    <w:rsid w:val="002424E1"/>
    <w:rsid w:val="002471AE"/>
    <w:rsid w:val="00253A7C"/>
    <w:rsid w:val="0025542D"/>
    <w:rsid w:val="00260AD6"/>
    <w:rsid w:val="00264F26"/>
    <w:rsid w:val="002661E1"/>
    <w:rsid w:val="002773A1"/>
    <w:rsid w:val="00286FB6"/>
    <w:rsid w:val="0029150D"/>
    <w:rsid w:val="00296389"/>
    <w:rsid w:val="002A16A2"/>
    <w:rsid w:val="002A3F5A"/>
    <w:rsid w:val="002A5964"/>
    <w:rsid w:val="002A6F40"/>
    <w:rsid w:val="002B2DE6"/>
    <w:rsid w:val="002B7B1C"/>
    <w:rsid w:val="002C14E7"/>
    <w:rsid w:val="002C2864"/>
    <w:rsid w:val="002C3F62"/>
    <w:rsid w:val="002C47FE"/>
    <w:rsid w:val="002C64C4"/>
    <w:rsid w:val="002C68F4"/>
    <w:rsid w:val="002C7F01"/>
    <w:rsid w:val="002D019A"/>
    <w:rsid w:val="002E01B2"/>
    <w:rsid w:val="002F34B9"/>
    <w:rsid w:val="002F56F6"/>
    <w:rsid w:val="002F59E1"/>
    <w:rsid w:val="003044C1"/>
    <w:rsid w:val="00307C94"/>
    <w:rsid w:val="0031212D"/>
    <w:rsid w:val="00313969"/>
    <w:rsid w:val="003177A1"/>
    <w:rsid w:val="00317C09"/>
    <w:rsid w:val="003259BC"/>
    <w:rsid w:val="00331DBF"/>
    <w:rsid w:val="003357C3"/>
    <w:rsid w:val="003400B8"/>
    <w:rsid w:val="00343226"/>
    <w:rsid w:val="00360B99"/>
    <w:rsid w:val="00362D86"/>
    <w:rsid w:val="00365A29"/>
    <w:rsid w:val="003671F4"/>
    <w:rsid w:val="00370AAE"/>
    <w:rsid w:val="00376DEC"/>
    <w:rsid w:val="003808A0"/>
    <w:rsid w:val="00392598"/>
    <w:rsid w:val="00393BDE"/>
    <w:rsid w:val="003945D2"/>
    <w:rsid w:val="00394A61"/>
    <w:rsid w:val="00395638"/>
    <w:rsid w:val="003A1D3F"/>
    <w:rsid w:val="003A5B0E"/>
    <w:rsid w:val="003B5DA1"/>
    <w:rsid w:val="003C5706"/>
    <w:rsid w:val="003D01A3"/>
    <w:rsid w:val="003D0E97"/>
    <w:rsid w:val="003D18E6"/>
    <w:rsid w:val="003D4EBD"/>
    <w:rsid w:val="003E06D4"/>
    <w:rsid w:val="003E3052"/>
    <w:rsid w:val="003E42EA"/>
    <w:rsid w:val="003E5113"/>
    <w:rsid w:val="003F1E7F"/>
    <w:rsid w:val="003F7AC3"/>
    <w:rsid w:val="00404E69"/>
    <w:rsid w:val="00426ACF"/>
    <w:rsid w:val="004275FC"/>
    <w:rsid w:val="004302D0"/>
    <w:rsid w:val="0043241B"/>
    <w:rsid w:val="00433C32"/>
    <w:rsid w:val="004446A5"/>
    <w:rsid w:val="00446EB8"/>
    <w:rsid w:val="00447C1C"/>
    <w:rsid w:val="004539C2"/>
    <w:rsid w:val="00461B6C"/>
    <w:rsid w:val="004703D5"/>
    <w:rsid w:val="0047535D"/>
    <w:rsid w:val="00482786"/>
    <w:rsid w:val="00494C51"/>
    <w:rsid w:val="004A1270"/>
    <w:rsid w:val="004A1E6F"/>
    <w:rsid w:val="004B0806"/>
    <w:rsid w:val="004B481E"/>
    <w:rsid w:val="004B626E"/>
    <w:rsid w:val="004B7E13"/>
    <w:rsid w:val="004C1E27"/>
    <w:rsid w:val="004C7AA2"/>
    <w:rsid w:val="004E2E9A"/>
    <w:rsid w:val="004F1890"/>
    <w:rsid w:val="004F3CD8"/>
    <w:rsid w:val="004F424D"/>
    <w:rsid w:val="004F58C9"/>
    <w:rsid w:val="00501FD9"/>
    <w:rsid w:val="00514B27"/>
    <w:rsid w:val="00521D7C"/>
    <w:rsid w:val="0052477A"/>
    <w:rsid w:val="00533475"/>
    <w:rsid w:val="00537C4F"/>
    <w:rsid w:val="00541105"/>
    <w:rsid w:val="005439FE"/>
    <w:rsid w:val="00547F57"/>
    <w:rsid w:val="00550FB5"/>
    <w:rsid w:val="00552521"/>
    <w:rsid w:val="0055531E"/>
    <w:rsid w:val="00557943"/>
    <w:rsid w:val="00563C66"/>
    <w:rsid w:val="00567D76"/>
    <w:rsid w:val="00570FBD"/>
    <w:rsid w:val="005756BC"/>
    <w:rsid w:val="005852D1"/>
    <w:rsid w:val="00591065"/>
    <w:rsid w:val="005A13E9"/>
    <w:rsid w:val="005A1CB0"/>
    <w:rsid w:val="005A24CE"/>
    <w:rsid w:val="005A3E07"/>
    <w:rsid w:val="005C18C8"/>
    <w:rsid w:val="005D0BF1"/>
    <w:rsid w:val="005D3980"/>
    <w:rsid w:val="005E1AA4"/>
    <w:rsid w:val="005E551A"/>
    <w:rsid w:val="005F038D"/>
    <w:rsid w:val="00601175"/>
    <w:rsid w:val="00604155"/>
    <w:rsid w:val="006064BB"/>
    <w:rsid w:val="00615C01"/>
    <w:rsid w:val="00623EE6"/>
    <w:rsid w:val="0062406A"/>
    <w:rsid w:val="00631408"/>
    <w:rsid w:val="0063148A"/>
    <w:rsid w:val="006346C1"/>
    <w:rsid w:val="006346E1"/>
    <w:rsid w:val="00655DF2"/>
    <w:rsid w:val="006575C3"/>
    <w:rsid w:val="00657AD8"/>
    <w:rsid w:val="00671900"/>
    <w:rsid w:val="0068686A"/>
    <w:rsid w:val="00690426"/>
    <w:rsid w:val="0069191D"/>
    <w:rsid w:val="006955D5"/>
    <w:rsid w:val="006A36A8"/>
    <w:rsid w:val="006A76C6"/>
    <w:rsid w:val="006B16B7"/>
    <w:rsid w:val="006B1FFF"/>
    <w:rsid w:val="006C2F94"/>
    <w:rsid w:val="006C73E3"/>
    <w:rsid w:val="006C77CF"/>
    <w:rsid w:val="006C7834"/>
    <w:rsid w:val="006E1171"/>
    <w:rsid w:val="006E4EAC"/>
    <w:rsid w:val="006E5508"/>
    <w:rsid w:val="006F1AE1"/>
    <w:rsid w:val="006F53CA"/>
    <w:rsid w:val="00704E56"/>
    <w:rsid w:val="007059A9"/>
    <w:rsid w:val="0072092A"/>
    <w:rsid w:val="0072300A"/>
    <w:rsid w:val="00724E9E"/>
    <w:rsid w:val="00725107"/>
    <w:rsid w:val="00726AE3"/>
    <w:rsid w:val="00734041"/>
    <w:rsid w:val="0074242C"/>
    <w:rsid w:val="00742472"/>
    <w:rsid w:val="0075013C"/>
    <w:rsid w:val="00750CB2"/>
    <w:rsid w:val="007557A2"/>
    <w:rsid w:val="00761870"/>
    <w:rsid w:val="00764777"/>
    <w:rsid w:val="00765005"/>
    <w:rsid w:val="00772173"/>
    <w:rsid w:val="00783039"/>
    <w:rsid w:val="0078347A"/>
    <w:rsid w:val="007941DE"/>
    <w:rsid w:val="007A0431"/>
    <w:rsid w:val="007A281C"/>
    <w:rsid w:val="007B0C6E"/>
    <w:rsid w:val="007B0E8A"/>
    <w:rsid w:val="007B17DD"/>
    <w:rsid w:val="007B3F87"/>
    <w:rsid w:val="007C0831"/>
    <w:rsid w:val="007C5B5C"/>
    <w:rsid w:val="007C64FE"/>
    <w:rsid w:val="007D13CC"/>
    <w:rsid w:val="007E6023"/>
    <w:rsid w:val="007F34E1"/>
    <w:rsid w:val="007F7E21"/>
    <w:rsid w:val="008024D9"/>
    <w:rsid w:val="00804D47"/>
    <w:rsid w:val="008108CE"/>
    <w:rsid w:val="00813180"/>
    <w:rsid w:val="00814C7F"/>
    <w:rsid w:val="00820981"/>
    <w:rsid w:val="00825912"/>
    <w:rsid w:val="00830BE8"/>
    <w:rsid w:val="008408A9"/>
    <w:rsid w:val="0084280C"/>
    <w:rsid w:val="00842909"/>
    <w:rsid w:val="008535B7"/>
    <w:rsid w:val="00864758"/>
    <w:rsid w:val="00875204"/>
    <w:rsid w:val="00877A77"/>
    <w:rsid w:val="00880D76"/>
    <w:rsid w:val="00887BB8"/>
    <w:rsid w:val="008945B1"/>
    <w:rsid w:val="00894691"/>
    <w:rsid w:val="00896814"/>
    <w:rsid w:val="008A4C78"/>
    <w:rsid w:val="008A4E3E"/>
    <w:rsid w:val="008A62A0"/>
    <w:rsid w:val="008B5E9B"/>
    <w:rsid w:val="008D10E0"/>
    <w:rsid w:val="008E2373"/>
    <w:rsid w:val="008E2CBA"/>
    <w:rsid w:val="008E4323"/>
    <w:rsid w:val="008F3BDF"/>
    <w:rsid w:val="00900CD4"/>
    <w:rsid w:val="00902B17"/>
    <w:rsid w:val="00904DF8"/>
    <w:rsid w:val="009125D3"/>
    <w:rsid w:val="00916E62"/>
    <w:rsid w:val="00921377"/>
    <w:rsid w:val="0092386C"/>
    <w:rsid w:val="009259B8"/>
    <w:rsid w:val="00930012"/>
    <w:rsid w:val="0094054B"/>
    <w:rsid w:val="00942700"/>
    <w:rsid w:val="0094546F"/>
    <w:rsid w:val="00951E11"/>
    <w:rsid w:val="00953DA5"/>
    <w:rsid w:val="00955730"/>
    <w:rsid w:val="0096256D"/>
    <w:rsid w:val="00965D7A"/>
    <w:rsid w:val="00966F6D"/>
    <w:rsid w:val="00967795"/>
    <w:rsid w:val="00975EBC"/>
    <w:rsid w:val="00982C82"/>
    <w:rsid w:val="009855AC"/>
    <w:rsid w:val="0098671A"/>
    <w:rsid w:val="0099160A"/>
    <w:rsid w:val="00994F6D"/>
    <w:rsid w:val="009A03DC"/>
    <w:rsid w:val="009A13E9"/>
    <w:rsid w:val="009A1B49"/>
    <w:rsid w:val="009A3420"/>
    <w:rsid w:val="009A535E"/>
    <w:rsid w:val="009B21E6"/>
    <w:rsid w:val="009C05E5"/>
    <w:rsid w:val="009C2E78"/>
    <w:rsid w:val="009C2F59"/>
    <w:rsid w:val="009C681B"/>
    <w:rsid w:val="009D14BC"/>
    <w:rsid w:val="009D1D2D"/>
    <w:rsid w:val="009E001E"/>
    <w:rsid w:val="009E3706"/>
    <w:rsid w:val="009E4203"/>
    <w:rsid w:val="009E4FBD"/>
    <w:rsid w:val="009E5448"/>
    <w:rsid w:val="009E596E"/>
    <w:rsid w:val="009F3811"/>
    <w:rsid w:val="009F4FA4"/>
    <w:rsid w:val="009F52F9"/>
    <w:rsid w:val="00A1464C"/>
    <w:rsid w:val="00A215FE"/>
    <w:rsid w:val="00A25C23"/>
    <w:rsid w:val="00A41595"/>
    <w:rsid w:val="00A43F19"/>
    <w:rsid w:val="00A451F4"/>
    <w:rsid w:val="00A47887"/>
    <w:rsid w:val="00A6481F"/>
    <w:rsid w:val="00A64B43"/>
    <w:rsid w:val="00A66120"/>
    <w:rsid w:val="00A804DA"/>
    <w:rsid w:val="00A9737A"/>
    <w:rsid w:val="00AA0050"/>
    <w:rsid w:val="00AA1DF0"/>
    <w:rsid w:val="00AA78E0"/>
    <w:rsid w:val="00AB1AA9"/>
    <w:rsid w:val="00AB4ABF"/>
    <w:rsid w:val="00AB4EA4"/>
    <w:rsid w:val="00AC5BF4"/>
    <w:rsid w:val="00AE26D7"/>
    <w:rsid w:val="00AE4A28"/>
    <w:rsid w:val="00AE7112"/>
    <w:rsid w:val="00B07583"/>
    <w:rsid w:val="00B118FD"/>
    <w:rsid w:val="00B200D3"/>
    <w:rsid w:val="00B30CF0"/>
    <w:rsid w:val="00B41401"/>
    <w:rsid w:val="00B41611"/>
    <w:rsid w:val="00B444F0"/>
    <w:rsid w:val="00B51FF0"/>
    <w:rsid w:val="00B55E63"/>
    <w:rsid w:val="00B62493"/>
    <w:rsid w:val="00B63225"/>
    <w:rsid w:val="00B63314"/>
    <w:rsid w:val="00B670F7"/>
    <w:rsid w:val="00B72947"/>
    <w:rsid w:val="00B73C6B"/>
    <w:rsid w:val="00B74A2A"/>
    <w:rsid w:val="00B81F9A"/>
    <w:rsid w:val="00B84908"/>
    <w:rsid w:val="00B84C0E"/>
    <w:rsid w:val="00B92109"/>
    <w:rsid w:val="00B93A1A"/>
    <w:rsid w:val="00B969C8"/>
    <w:rsid w:val="00BA3DD9"/>
    <w:rsid w:val="00BA4F86"/>
    <w:rsid w:val="00BA7D2D"/>
    <w:rsid w:val="00BB3600"/>
    <w:rsid w:val="00BB6352"/>
    <w:rsid w:val="00BC0465"/>
    <w:rsid w:val="00BC2304"/>
    <w:rsid w:val="00BC37EF"/>
    <w:rsid w:val="00BC6C7E"/>
    <w:rsid w:val="00BD3CAE"/>
    <w:rsid w:val="00BD6FCA"/>
    <w:rsid w:val="00BE1137"/>
    <w:rsid w:val="00BE3DA9"/>
    <w:rsid w:val="00BF4E10"/>
    <w:rsid w:val="00C03C71"/>
    <w:rsid w:val="00C04E1B"/>
    <w:rsid w:val="00C11D16"/>
    <w:rsid w:val="00C139BF"/>
    <w:rsid w:val="00C14DEA"/>
    <w:rsid w:val="00C17FFE"/>
    <w:rsid w:val="00C255BF"/>
    <w:rsid w:val="00C26DC1"/>
    <w:rsid w:val="00C3054F"/>
    <w:rsid w:val="00C403C1"/>
    <w:rsid w:val="00C46714"/>
    <w:rsid w:val="00C467CF"/>
    <w:rsid w:val="00C53BCB"/>
    <w:rsid w:val="00C60E2C"/>
    <w:rsid w:val="00C64BD7"/>
    <w:rsid w:val="00C65A7A"/>
    <w:rsid w:val="00C6711E"/>
    <w:rsid w:val="00C768CE"/>
    <w:rsid w:val="00C80C0D"/>
    <w:rsid w:val="00C81718"/>
    <w:rsid w:val="00C91BF4"/>
    <w:rsid w:val="00CA4016"/>
    <w:rsid w:val="00CA6957"/>
    <w:rsid w:val="00CB226F"/>
    <w:rsid w:val="00CB384D"/>
    <w:rsid w:val="00CB70C0"/>
    <w:rsid w:val="00CC3B80"/>
    <w:rsid w:val="00CC64B6"/>
    <w:rsid w:val="00CC6ABD"/>
    <w:rsid w:val="00CD5F72"/>
    <w:rsid w:val="00CE2856"/>
    <w:rsid w:val="00CF3B07"/>
    <w:rsid w:val="00D01AAA"/>
    <w:rsid w:val="00D01CB6"/>
    <w:rsid w:val="00D202C2"/>
    <w:rsid w:val="00D23912"/>
    <w:rsid w:val="00D26948"/>
    <w:rsid w:val="00D415E5"/>
    <w:rsid w:val="00D44EC0"/>
    <w:rsid w:val="00D52306"/>
    <w:rsid w:val="00D53597"/>
    <w:rsid w:val="00D572A0"/>
    <w:rsid w:val="00D603C5"/>
    <w:rsid w:val="00D650B3"/>
    <w:rsid w:val="00D70C2F"/>
    <w:rsid w:val="00D72F3F"/>
    <w:rsid w:val="00D74951"/>
    <w:rsid w:val="00D74C95"/>
    <w:rsid w:val="00D7601C"/>
    <w:rsid w:val="00D83202"/>
    <w:rsid w:val="00D91F7B"/>
    <w:rsid w:val="00D938EF"/>
    <w:rsid w:val="00D9531D"/>
    <w:rsid w:val="00D97E14"/>
    <w:rsid w:val="00DA1857"/>
    <w:rsid w:val="00DB592A"/>
    <w:rsid w:val="00DB7B15"/>
    <w:rsid w:val="00DC0952"/>
    <w:rsid w:val="00DC4412"/>
    <w:rsid w:val="00DC7793"/>
    <w:rsid w:val="00DD0387"/>
    <w:rsid w:val="00DD206A"/>
    <w:rsid w:val="00DD4D4D"/>
    <w:rsid w:val="00DD4F72"/>
    <w:rsid w:val="00DF05F8"/>
    <w:rsid w:val="00DF733D"/>
    <w:rsid w:val="00E00545"/>
    <w:rsid w:val="00E074BE"/>
    <w:rsid w:val="00E133EE"/>
    <w:rsid w:val="00E16E83"/>
    <w:rsid w:val="00E17D9E"/>
    <w:rsid w:val="00E17EFA"/>
    <w:rsid w:val="00E2166B"/>
    <w:rsid w:val="00E3130D"/>
    <w:rsid w:val="00E32E47"/>
    <w:rsid w:val="00E35039"/>
    <w:rsid w:val="00E40851"/>
    <w:rsid w:val="00E416B6"/>
    <w:rsid w:val="00E5388D"/>
    <w:rsid w:val="00E56923"/>
    <w:rsid w:val="00E85AFD"/>
    <w:rsid w:val="00E9670A"/>
    <w:rsid w:val="00EA12A7"/>
    <w:rsid w:val="00EA1A52"/>
    <w:rsid w:val="00EA3B32"/>
    <w:rsid w:val="00EA614F"/>
    <w:rsid w:val="00EA7186"/>
    <w:rsid w:val="00EA71BE"/>
    <w:rsid w:val="00EB2CBC"/>
    <w:rsid w:val="00ED111E"/>
    <w:rsid w:val="00EE0A78"/>
    <w:rsid w:val="00EE27D8"/>
    <w:rsid w:val="00EF3EE4"/>
    <w:rsid w:val="00EF798A"/>
    <w:rsid w:val="00F00395"/>
    <w:rsid w:val="00F0259A"/>
    <w:rsid w:val="00F217EE"/>
    <w:rsid w:val="00F23E0D"/>
    <w:rsid w:val="00F26A65"/>
    <w:rsid w:val="00F34977"/>
    <w:rsid w:val="00F47962"/>
    <w:rsid w:val="00F47B33"/>
    <w:rsid w:val="00F53766"/>
    <w:rsid w:val="00F60E4B"/>
    <w:rsid w:val="00F6546E"/>
    <w:rsid w:val="00F76233"/>
    <w:rsid w:val="00F77E12"/>
    <w:rsid w:val="00F91D3F"/>
    <w:rsid w:val="00F93786"/>
    <w:rsid w:val="00F94043"/>
    <w:rsid w:val="00F963B5"/>
    <w:rsid w:val="00FA05BA"/>
    <w:rsid w:val="00FA3981"/>
    <w:rsid w:val="00FB132A"/>
    <w:rsid w:val="00FB4A69"/>
    <w:rsid w:val="00FB7D35"/>
    <w:rsid w:val="00FC24D2"/>
    <w:rsid w:val="00FC63C6"/>
    <w:rsid w:val="00FC7218"/>
    <w:rsid w:val="00FD0A91"/>
    <w:rsid w:val="00FD3BB0"/>
    <w:rsid w:val="00FD684F"/>
    <w:rsid w:val="00FE3DA8"/>
    <w:rsid w:val="00FF1A6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E8"/>
    <w:rPr>
      <w:rFonts w:ascii="Tahoma" w:hAnsi="Tahoma" w:cs="Tahoma"/>
      <w:sz w:val="16"/>
      <w:szCs w:val="16"/>
    </w:rPr>
  </w:style>
  <w:style w:type="paragraph" w:styleId="a5">
    <w:name w:val="Plain Text"/>
    <w:link w:val="a6"/>
    <w:rsid w:val="00830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830BE8"/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2">
    <w:name w:val="Body Text Indent 2"/>
    <w:basedOn w:val="a"/>
    <w:link w:val="20"/>
    <w:rsid w:val="00EF7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798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E8"/>
    <w:rPr>
      <w:rFonts w:ascii="Tahoma" w:hAnsi="Tahoma" w:cs="Tahoma"/>
      <w:sz w:val="16"/>
      <w:szCs w:val="16"/>
    </w:rPr>
  </w:style>
  <w:style w:type="paragraph" w:styleId="a5">
    <w:name w:val="Plain Text"/>
    <w:link w:val="a6"/>
    <w:rsid w:val="00830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830BE8"/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2">
    <w:name w:val="Body Text Indent 2"/>
    <w:basedOn w:val="a"/>
    <w:link w:val="20"/>
    <w:rsid w:val="00EF7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798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4DD1A-636C-4A3D-A1EE-4BFD55CF024C}"/>
</file>

<file path=customXml/itemProps2.xml><?xml version="1.0" encoding="utf-8"?>
<ds:datastoreItem xmlns:ds="http://schemas.openxmlformats.org/officeDocument/2006/customXml" ds:itemID="{7B0AF32F-664F-4A3D-9065-638DA9E34D40}"/>
</file>

<file path=customXml/itemProps3.xml><?xml version="1.0" encoding="utf-8"?>
<ds:datastoreItem xmlns:ds="http://schemas.openxmlformats.org/officeDocument/2006/customXml" ds:itemID="{DD4F3ACD-7D8E-4F97-9429-88716D2B0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2018-01-25T03:21:00Z</dcterms:created>
  <dcterms:modified xsi:type="dcterms:W3CDTF">2018-01-25T04:02:00Z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