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E0" w:rsidRPr="00763C14" w:rsidRDefault="00316DE0" w:rsidP="00F14D7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63C14">
        <w:rPr>
          <w:rFonts w:ascii="Times New Roman" w:hAnsi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316DE0" w:rsidRPr="00763C14" w:rsidRDefault="00316DE0" w:rsidP="00316DE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63C14">
        <w:rPr>
          <w:rFonts w:ascii="Times New Roman" w:hAnsi="Times New Roman"/>
          <w:sz w:val="28"/>
          <w:szCs w:val="28"/>
        </w:rPr>
        <w:t>высшего образования</w:t>
      </w:r>
    </w:p>
    <w:p w:rsidR="00316DE0" w:rsidRPr="00763C14" w:rsidRDefault="00316DE0" w:rsidP="00316DE0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3C14">
        <w:rPr>
          <w:rFonts w:ascii="Times New Roman" w:hAnsi="Times New Roman"/>
          <w:b/>
          <w:caps/>
          <w:sz w:val="28"/>
          <w:szCs w:val="28"/>
        </w:rPr>
        <w:t xml:space="preserve">«ФинансоВЫЙ УНИВЕРСИТЕТ </w:t>
      </w:r>
    </w:p>
    <w:p w:rsidR="00316DE0" w:rsidRPr="00763C14" w:rsidRDefault="00316DE0" w:rsidP="00316DE0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3C14">
        <w:rPr>
          <w:rFonts w:ascii="Times New Roman" w:hAnsi="Times New Roman"/>
          <w:b/>
          <w:caps/>
          <w:sz w:val="28"/>
          <w:szCs w:val="28"/>
        </w:rPr>
        <w:t>при Правительстве Российской Федерации»</w:t>
      </w:r>
    </w:p>
    <w:p w:rsidR="00316DE0" w:rsidRDefault="00316DE0" w:rsidP="00316D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3C14">
        <w:rPr>
          <w:rFonts w:ascii="Times New Roman" w:hAnsi="Times New Roman"/>
          <w:b/>
          <w:sz w:val="28"/>
          <w:szCs w:val="28"/>
        </w:rPr>
        <w:t>(Финансовый университет)</w:t>
      </w:r>
    </w:p>
    <w:p w:rsidR="0017692F" w:rsidRPr="00763C14" w:rsidRDefault="0017692F" w:rsidP="00316D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6DE0" w:rsidRPr="00763C14" w:rsidRDefault="00316DE0" w:rsidP="008C00AF">
      <w:pPr>
        <w:ind w:left="900" w:firstLine="0"/>
        <w:jc w:val="center"/>
        <w:rPr>
          <w:rFonts w:ascii="Times New Roman" w:hAnsi="Times New Roman"/>
          <w:sz w:val="28"/>
          <w:szCs w:val="28"/>
        </w:rPr>
      </w:pPr>
      <w:bookmarkStart w:id="0" w:name="_Hlk501982538"/>
      <w:r w:rsidRPr="00763C14">
        <w:rPr>
          <w:rFonts w:ascii="Times New Roman" w:hAnsi="Times New Roman"/>
          <w:b/>
          <w:bCs/>
          <w:sz w:val="28"/>
          <w:szCs w:val="28"/>
        </w:rPr>
        <w:t>Кафедра «</w:t>
      </w:r>
      <w:r w:rsidR="00BA4CF0">
        <w:rPr>
          <w:rFonts w:ascii="Times New Roman" w:hAnsi="Times New Roman"/>
          <w:b/>
          <w:bCs/>
          <w:sz w:val="28"/>
          <w:szCs w:val="28"/>
        </w:rPr>
        <w:t>Международный туризм, гостиничный бизнес и социальный менеджмент»</w:t>
      </w:r>
    </w:p>
    <w:p w:rsidR="00F158C8" w:rsidRPr="00763C14" w:rsidRDefault="00F158C8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bookmarkEnd w:id="0"/>
    <w:p w:rsidR="00F158C8" w:rsidRDefault="00F158C8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12BC" w:rsidRPr="00763C14" w:rsidRDefault="009512BC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158C8" w:rsidRPr="00763C14" w:rsidRDefault="00F158C8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158C8" w:rsidRPr="00763C14" w:rsidRDefault="00F158C8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55B02" w:rsidRPr="00763C14" w:rsidRDefault="00C55B02" w:rsidP="00C55B02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Р.Ю. Стыцюк</w:t>
      </w:r>
    </w:p>
    <w:p w:rsidR="007E39E8" w:rsidRPr="00763C14" w:rsidRDefault="00FB6CDD" w:rsidP="00763C14">
      <w:pPr>
        <w:ind w:left="-181" w:right="618" w:firstLine="357"/>
        <w:jc w:val="center"/>
        <w:rPr>
          <w:rFonts w:ascii="Times New Roman" w:hAnsi="Times New Roman"/>
          <w:b/>
          <w:sz w:val="28"/>
          <w:szCs w:val="28"/>
        </w:rPr>
      </w:pPr>
      <w:bookmarkStart w:id="1" w:name="_Hlk501996043"/>
      <w:r w:rsidRPr="00763C14">
        <w:rPr>
          <w:rFonts w:ascii="Times New Roman" w:hAnsi="Times New Roman"/>
          <w:b/>
          <w:sz w:val="28"/>
          <w:szCs w:val="28"/>
        </w:rPr>
        <w:t>Технологии формирования и продвижения территориального туристского продукта</w:t>
      </w:r>
    </w:p>
    <w:bookmarkEnd w:id="1"/>
    <w:p w:rsidR="00763C14" w:rsidRPr="00763C14" w:rsidRDefault="00763C14" w:rsidP="00763C14">
      <w:pPr>
        <w:ind w:left="-181" w:right="618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F158C8" w:rsidRPr="00763C14" w:rsidRDefault="00FD35CA">
      <w:pPr>
        <w:spacing w:line="360" w:lineRule="auto"/>
        <w:ind w:left="-180" w:right="616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заданий для самостоятельной работы студентов</w:t>
      </w:r>
    </w:p>
    <w:p w:rsidR="00F61D05" w:rsidRPr="00F61D05" w:rsidRDefault="00F61D05" w:rsidP="00F61D05">
      <w:pPr>
        <w:ind w:firstLine="0"/>
        <w:jc w:val="center"/>
        <w:rPr>
          <w:rFonts w:ascii="Times New Roman" w:hAnsi="Times New Roman"/>
          <w:noProof w:val="0"/>
          <w:sz w:val="28"/>
          <w:szCs w:val="28"/>
        </w:rPr>
      </w:pPr>
      <w:r w:rsidRPr="00F61D05">
        <w:rPr>
          <w:rFonts w:ascii="Times New Roman" w:hAnsi="Times New Roman"/>
          <w:noProof w:val="0"/>
          <w:sz w:val="28"/>
          <w:szCs w:val="28"/>
        </w:rPr>
        <w:t>для направления 43.03.02 «Туризм»,</w:t>
      </w:r>
    </w:p>
    <w:p w:rsidR="00F61D05" w:rsidRPr="00F61D05" w:rsidRDefault="00F61D05" w:rsidP="00F61D05">
      <w:pPr>
        <w:ind w:firstLine="0"/>
        <w:jc w:val="center"/>
        <w:rPr>
          <w:rFonts w:ascii="Times New Roman" w:hAnsi="Times New Roman"/>
          <w:noProof w:val="0"/>
          <w:sz w:val="28"/>
          <w:szCs w:val="28"/>
        </w:rPr>
      </w:pPr>
      <w:r w:rsidRPr="00F61D05">
        <w:rPr>
          <w:rFonts w:ascii="Times New Roman" w:hAnsi="Times New Roman"/>
          <w:noProof w:val="0"/>
          <w:sz w:val="28"/>
          <w:szCs w:val="28"/>
        </w:rPr>
        <w:t>профиль «Международный и национальный туризм»</w:t>
      </w:r>
    </w:p>
    <w:p w:rsidR="00F158C8" w:rsidRPr="00F61D05" w:rsidRDefault="00F158C8" w:rsidP="00F61D0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3367" w:rsidRPr="00763C14" w:rsidRDefault="00573367" w:rsidP="007E55C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73367" w:rsidRPr="00763C14" w:rsidRDefault="0057336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3367" w:rsidRPr="00763C14" w:rsidRDefault="0057336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3367" w:rsidRPr="00763C14" w:rsidRDefault="0057336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158C8" w:rsidRPr="00763C14" w:rsidRDefault="00F158C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158C8" w:rsidRDefault="00F158C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63C14" w:rsidRDefault="00763C1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1D05" w:rsidRDefault="00F61D0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1D05" w:rsidRDefault="00F61D0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1D05" w:rsidRDefault="00F61D0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1D05" w:rsidRDefault="00F61D0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1D05" w:rsidRDefault="00F61D0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1D05" w:rsidRDefault="00F61D0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1D05" w:rsidRDefault="00F61D0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63C14" w:rsidRPr="00763C14" w:rsidRDefault="00763C1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8003A" w:rsidRPr="00763C14" w:rsidRDefault="005800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8003A" w:rsidRPr="00763C14" w:rsidRDefault="0058003A" w:rsidP="00FB6CD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8003A" w:rsidRPr="00763C14" w:rsidRDefault="005800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158C8" w:rsidRPr="00763C14" w:rsidRDefault="007E39E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3C14">
        <w:rPr>
          <w:rFonts w:ascii="Times New Roman" w:hAnsi="Times New Roman"/>
          <w:b/>
          <w:sz w:val="28"/>
          <w:szCs w:val="28"/>
        </w:rPr>
        <w:t>Москва – 201</w:t>
      </w:r>
      <w:r w:rsidR="00BA4CF0">
        <w:rPr>
          <w:rFonts w:ascii="Times New Roman" w:hAnsi="Times New Roman"/>
          <w:b/>
          <w:sz w:val="28"/>
          <w:szCs w:val="28"/>
        </w:rPr>
        <w:t>7</w:t>
      </w:r>
    </w:p>
    <w:p w:rsidR="0065242E" w:rsidRPr="00FD35CA" w:rsidRDefault="00F158C8" w:rsidP="00FD35CA">
      <w:pPr>
        <w:pStyle w:val="af7"/>
        <w:numPr>
          <w:ilvl w:val="0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 w:rsidRPr="00FD35CA">
        <w:rPr>
          <w:rFonts w:ascii="Times New Roman" w:hAnsi="Times New Roman"/>
          <w:b/>
          <w:sz w:val="28"/>
          <w:szCs w:val="28"/>
        </w:rPr>
        <w:br w:type="page"/>
      </w:r>
      <w:r w:rsidR="0065242E" w:rsidRPr="00FD35CA">
        <w:rPr>
          <w:rFonts w:ascii="Times New Roman" w:hAnsi="Times New Roman"/>
          <w:b/>
          <w:sz w:val="28"/>
          <w:szCs w:val="28"/>
        </w:rPr>
        <w:lastRenderedPageBreak/>
        <w:t>Вопросы для самостоятельной работы студентов</w:t>
      </w:r>
    </w:p>
    <w:p w:rsidR="00FD35CA" w:rsidRPr="00B9398E" w:rsidRDefault="00FD35CA" w:rsidP="00FD35C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9398E" w:rsidRPr="002B094D" w:rsidRDefault="00B9398E" w:rsidP="003371E1">
      <w:pPr>
        <w:pStyle w:val="af7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2B094D">
        <w:rPr>
          <w:rStyle w:val="a3"/>
          <w:rFonts w:ascii="Times New Roman" w:hAnsi="Times New Roman"/>
          <w:b w:val="0"/>
          <w:sz w:val="28"/>
          <w:szCs w:val="28"/>
        </w:rPr>
        <w:t>Что такое т</w:t>
      </w:r>
      <w:r w:rsidR="00264642" w:rsidRPr="002B094D">
        <w:rPr>
          <w:rStyle w:val="a3"/>
          <w:rFonts w:ascii="Times New Roman" w:hAnsi="Times New Roman"/>
          <w:b w:val="0"/>
          <w:sz w:val="28"/>
          <w:szCs w:val="28"/>
        </w:rPr>
        <w:t>ерриториальный туристский продукт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>?</w:t>
      </w:r>
    </w:p>
    <w:p w:rsidR="00B9398E" w:rsidRPr="002B094D" w:rsidRDefault="00B9398E" w:rsidP="003371E1">
      <w:pPr>
        <w:pStyle w:val="af7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Какова роль территориального туристского продукта в социально-экономическом развитии территории? </w:t>
      </w:r>
    </w:p>
    <w:p w:rsidR="00B9398E" w:rsidRPr="002B094D" w:rsidRDefault="00B9398E" w:rsidP="003371E1">
      <w:pPr>
        <w:pStyle w:val="af7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Основные цели и принципы разработки ТТП. </w:t>
      </w:r>
    </w:p>
    <w:p w:rsidR="00B9398E" w:rsidRPr="002B094D" w:rsidRDefault="00B9398E" w:rsidP="003371E1">
      <w:pPr>
        <w:pStyle w:val="af7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Перечислите элементы, характеризующие среду для формирования туристского продукта. </w:t>
      </w:r>
    </w:p>
    <w:p w:rsidR="009341F5" w:rsidRPr="002B094D" w:rsidRDefault="009341F5" w:rsidP="003371E1">
      <w:pPr>
        <w:pStyle w:val="af7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Style w:val="a3"/>
          <w:rFonts w:ascii="Times New Roman" w:hAnsi="Times New Roman"/>
          <w:b w:val="0"/>
          <w:sz w:val="28"/>
          <w:szCs w:val="28"/>
        </w:rPr>
      </w:pPr>
      <w:r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Когда </w:t>
      </w:r>
      <w:r w:rsidR="00840730"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и каким образом 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>сложилась стратегия " ИМЯ-МЕСТО-БИЗНЕС"</w:t>
      </w:r>
      <w:r w:rsidR="00840730" w:rsidRPr="002B094D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2B094D" w:rsidRDefault="002B094D" w:rsidP="003371E1">
      <w:pPr>
        <w:pStyle w:val="af7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Приведите основы 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классификации туристских ресурсов. </w:t>
      </w:r>
    </w:p>
    <w:p w:rsidR="002B094D" w:rsidRDefault="002B094D" w:rsidP="003371E1">
      <w:pPr>
        <w:pStyle w:val="af7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Раскройте р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оль и значение туристских ресурсов </w:t>
      </w:r>
      <w:r>
        <w:rPr>
          <w:rStyle w:val="a3"/>
          <w:rFonts w:ascii="Times New Roman" w:hAnsi="Times New Roman"/>
          <w:b w:val="0"/>
          <w:sz w:val="28"/>
          <w:szCs w:val="28"/>
        </w:rPr>
        <w:t>в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 успешно</w:t>
      </w:r>
      <w:r>
        <w:rPr>
          <w:rStyle w:val="a3"/>
          <w:rFonts w:ascii="Times New Roman" w:hAnsi="Times New Roman"/>
          <w:b w:val="0"/>
          <w:sz w:val="28"/>
          <w:szCs w:val="28"/>
        </w:rPr>
        <w:t>м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 развити</w:t>
      </w:r>
      <w:r>
        <w:rPr>
          <w:rStyle w:val="a3"/>
          <w:rFonts w:ascii="Times New Roman" w:hAnsi="Times New Roman"/>
          <w:b w:val="0"/>
          <w:sz w:val="28"/>
          <w:szCs w:val="28"/>
        </w:rPr>
        <w:t>и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 территории. </w:t>
      </w:r>
    </w:p>
    <w:p w:rsidR="002B094D" w:rsidRDefault="002B094D" w:rsidP="003371E1">
      <w:pPr>
        <w:pStyle w:val="af7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Каковы о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сновные направления оценки ресурсного потенциала территории. </w:t>
      </w:r>
    </w:p>
    <w:p w:rsidR="002B094D" w:rsidRDefault="002B094D" w:rsidP="003371E1">
      <w:pPr>
        <w:pStyle w:val="af7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Раскройте о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>собенности психолого-эстетической оценки территории</w:t>
      </w:r>
      <w:r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2B094D" w:rsidRDefault="002B094D" w:rsidP="003371E1">
      <w:pPr>
        <w:pStyle w:val="af7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Какова р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оль и значение аттрактивности туристских ресурсов для формирования имиджа туристского региона. </w:t>
      </w:r>
    </w:p>
    <w:p w:rsidR="002B094D" w:rsidRDefault="002B094D" w:rsidP="003371E1">
      <w:pPr>
        <w:pStyle w:val="af7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Раскройте м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еждународные тенденции формирования и продвижения территориальных туристских продуктов. </w:t>
      </w:r>
    </w:p>
    <w:p w:rsidR="002B094D" w:rsidRDefault="002B094D" w:rsidP="003371E1">
      <w:pPr>
        <w:pStyle w:val="af7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Какова туристская с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>пецифика раз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личных 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стран. </w:t>
      </w:r>
    </w:p>
    <w:p w:rsidR="002B094D" w:rsidRDefault="002B094D" w:rsidP="003371E1">
      <w:pPr>
        <w:pStyle w:val="af7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Дайте определение с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>обытийн</w:t>
      </w:r>
      <w:r>
        <w:rPr>
          <w:rStyle w:val="a3"/>
          <w:rFonts w:ascii="Times New Roman" w:hAnsi="Times New Roman"/>
          <w:b w:val="0"/>
          <w:sz w:val="28"/>
          <w:szCs w:val="28"/>
        </w:rPr>
        <w:t>ому туризму.</w:t>
      </w:r>
    </w:p>
    <w:p w:rsidR="002B094D" w:rsidRPr="002B094D" w:rsidRDefault="002B094D" w:rsidP="003371E1">
      <w:pPr>
        <w:pStyle w:val="af7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Приведите примеры 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формирования и продвижения территориальных туристских продуктов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в процессе подготовки и проведении 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>Мега-событи</w:t>
      </w:r>
      <w:r>
        <w:rPr>
          <w:rStyle w:val="a3"/>
          <w:rFonts w:ascii="Times New Roman" w:hAnsi="Times New Roman"/>
          <w:b w:val="0"/>
          <w:sz w:val="28"/>
          <w:szCs w:val="28"/>
        </w:rPr>
        <w:t>я.</w:t>
      </w:r>
    </w:p>
    <w:p w:rsidR="002B094D" w:rsidRPr="002B094D" w:rsidRDefault="002B094D" w:rsidP="003371E1">
      <w:pPr>
        <w:pStyle w:val="af7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Раскройте о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>собенности формирования и продвижения территориальных туристских продуктов в малых городах России.</w:t>
      </w:r>
    </w:p>
    <w:p w:rsidR="002B094D" w:rsidRDefault="002B094D" w:rsidP="003371E1">
      <w:pPr>
        <w:pStyle w:val="af7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Сформулируйте о</w:t>
      </w:r>
      <w:r w:rsidRPr="002B094D">
        <w:rPr>
          <w:rStyle w:val="a3"/>
          <w:rFonts w:ascii="Times New Roman" w:hAnsi="Times New Roman"/>
          <w:b w:val="0"/>
          <w:sz w:val="28"/>
          <w:szCs w:val="28"/>
        </w:rPr>
        <w:t>сновные проблемы и тенденции в области продвижения туристских продуктов</w:t>
      </w:r>
      <w:r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2B094D" w:rsidRDefault="002B094D" w:rsidP="003371E1">
      <w:pPr>
        <w:pStyle w:val="af7"/>
        <w:widowControl w:val="0"/>
        <w:numPr>
          <w:ilvl w:val="0"/>
          <w:numId w:val="22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Style w:val="a3"/>
          <w:rFonts w:ascii="Times New Roman" w:hAnsi="Times New Roman"/>
          <w:b w:val="0"/>
          <w:sz w:val="28"/>
          <w:szCs w:val="28"/>
        </w:rPr>
      </w:pPr>
      <w:r w:rsidRPr="002B094D">
        <w:rPr>
          <w:rStyle w:val="a3"/>
          <w:rFonts w:ascii="Times New Roman" w:hAnsi="Times New Roman"/>
          <w:b w:val="0"/>
          <w:sz w:val="28"/>
          <w:szCs w:val="28"/>
        </w:rPr>
        <w:t xml:space="preserve"> Дайте характеристику основным средствам продвижения.</w:t>
      </w:r>
    </w:p>
    <w:p w:rsidR="00F3246B" w:rsidRDefault="00A30637" w:rsidP="003371E1">
      <w:pPr>
        <w:pStyle w:val="af7"/>
        <w:widowControl w:val="0"/>
        <w:numPr>
          <w:ilvl w:val="0"/>
          <w:numId w:val="22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Style w:val="a3"/>
          <w:rFonts w:ascii="Times New Roman" w:hAnsi="Times New Roman"/>
          <w:b w:val="0"/>
          <w:sz w:val="28"/>
          <w:szCs w:val="28"/>
        </w:rPr>
      </w:pPr>
      <w:r w:rsidRPr="00F3246B">
        <w:rPr>
          <w:rStyle w:val="a3"/>
          <w:rFonts w:ascii="Times New Roman" w:hAnsi="Times New Roman"/>
          <w:b w:val="0"/>
          <w:sz w:val="28"/>
          <w:szCs w:val="28"/>
        </w:rPr>
        <w:t>Основные направле</w:t>
      </w:r>
      <w:r w:rsidR="00144CE4" w:rsidRPr="00F3246B">
        <w:rPr>
          <w:rStyle w:val="a3"/>
          <w:rFonts w:ascii="Times New Roman" w:hAnsi="Times New Roman"/>
          <w:b w:val="0"/>
          <w:sz w:val="28"/>
          <w:szCs w:val="28"/>
        </w:rPr>
        <w:t>ния деятельности для достижения</w:t>
      </w:r>
      <w:r w:rsidR="002B094D" w:rsidRPr="00F3246B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F3246B">
        <w:rPr>
          <w:rStyle w:val="a3"/>
          <w:rFonts w:ascii="Times New Roman" w:hAnsi="Times New Roman"/>
          <w:b w:val="0"/>
          <w:sz w:val="28"/>
          <w:szCs w:val="28"/>
        </w:rPr>
        <w:t>конкурентоспособности</w:t>
      </w:r>
      <w:r w:rsidR="00144CE4" w:rsidRPr="00F3246B">
        <w:rPr>
          <w:rStyle w:val="a3"/>
          <w:rFonts w:ascii="Times New Roman" w:hAnsi="Times New Roman"/>
          <w:b w:val="0"/>
          <w:sz w:val="28"/>
          <w:szCs w:val="28"/>
        </w:rPr>
        <w:t xml:space="preserve"> турподукта.</w:t>
      </w:r>
    </w:p>
    <w:p w:rsidR="00A30637" w:rsidRPr="00F3246B" w:rsidRDefault="00A30637" w:rsidP="003371E1">
      <w:pPr>
        <w:pStyle w:val="af7"/>
        <w:widowControl w:val="0"/>
        <w:numPr>
          <w:ilvl w:val="0"/>
          <w:numId w:val="22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Style w:val="a3"/>
          <w:rFonts w:ascii="Times New Roman" w:hAnsi="Times New Roman"/>
          <w:b w:val="0"/>
          <w:sz w:val="28"/>
          <w:szCs w:val="28"/>
        </w:rPr>
      </w:pPr>
      <w:r w:rsidRPr="00F3246B">
        <w:rPr>
          <w:rStyle w:val="a3"/>
          <w:rFonts w:ascii="Times New Roman" w:hAnsi="Times New Roman"/>
          <w:b w:val="0"/>
          <w:sz w:val="28"/>
          <w:szCs w:val="28"/>
        </w:rPr>
        <w:t>Что необходимо для создания привлекательности города</w:t>
      </w:r>
      <w:r w:rsidR="00144CE4" w:rsidRPr="00F3246B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8B0F45" w:rsidRDefault="008B0F45" w:rsidP="003546F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Style w:val="a3"/>
          <w:rFonts w:ascii="Times New Roman" w:hAnsi="Times New Roman"/>
          <w:sz w:val="28"/>
          <w:szCs w:val="28"/>
        </w:rPr>
      </w:pPr>
    </w:p>
    <w:p w:rsidR="008B0F45" w:rsidRDefault="008B0F45" w:rsidP="003546F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lastRenderedPageBreak/>
        <w:t>2. Домашние задания</w:t>
      </w:r>
    </w:p>
    <w:p w:rsidR="00556EBB" w:rsidRPr="00FD4542" w:rsidRDefault="00222644" w:rsidP="003546F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Style w:val="a3"/>
          <w:rFonts w:ascii="Times New Roman" w:hAnsi="Times New Roman"/>
          <w:sz w:val="28"/>
          <w:szCs w:val="28"/>
        </w:rPr>
      </w:pPr>
      <w:r w:rsidRPr="00FD4542">
        <w:rPr>
          <w:rStyle w:val="a3"/>
          <w:rFonts w:ascii="Times New Roman" w:hAnsi="Times New Roman"/>
          <w:sz w:val="28"/>
          <w:szCs w:val="28"/>
        </w:rPr>
        <w:t>Пример домашнего задания по теме 1</w:t>
      </w:r>
      <w:r w:rsidR="00124D59" w:rsidRPr="00FD4542">
        <w:rPr>
          <w:rStyle w:val="a3"/>
          <w:rFonts w:ascii="Times New Roman" w:hAnsi="Times New Roman"/>
          <w:sz w:val="28"/>
          <w:szCs w:val="28"/>
        </w:rPr>
        <w:t>:</w:t>
      </w:r>
    </w:p>
    <w:p w:rsidR="00BE406D" w:rsidRPr="00F53131" w:rsidRDefault="00BE406D" w:rsidP="00F569A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 xml:space="preserve">Территориальный туристский </w:t>
      </w:r>
      <w:r w:rsidR="00D060FE" w:rsidRPr="00F53131">
        <w:rPr>
          <w:rStyle w:val="a3"/>
          <w:rFonts w:ascii="Times New Roman" w:hAnsi="Times New Roman"/>
          <w:b w:val="0"/>
          <w:sz w:val="28"/>
          <w:szCs w:val="28"/>
        </w:rPr>
        <w:t>продукт: понятия</w:t>
      </w:r>
      <w:r w:rsidRPr="00F53131">
        <w:rPr>
          <w:rStyle w:val="a3"/>
          <w:rFonts w:ascii="Times New Roman" w:hAnsi="Times New Roman"/>
          <w:b w:val="0"/>
          <w:sz w:val="28"/>
          <w:szCs w:val="28"/>
        </w:rPr>
        <w:t>, роль, функции и значение</w:t>
      </w:r>
      <w:r w:rsidR="00F569A9"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  <w:r w:rsidRPr="00F53131">
        <w:rPr>
          <w:rStyle w:val="a3"/>
          <w:rFonts w:ascii="Times New Roman" w:hAnsi="Times New Roman"/>
          <w:b w:val="0"/>
          <w:sz w:val="28"/>
          <w:szCs w:val="28"/>
        </w:rPr>
        <w:t>Вопросы для контроля знаний и обсуждения:</w:t>
      </w:r>
    </w:p>
    <w:p w:rsidR="00BE406D" w:rsidRPr="00F53131" w:rsidRDefault="00BE406D" w:rsidP="003371E1">
      <w:pPr>
        <w:widowControl w:val="0"/>
        <w:numPr>
          <w:ilvl w:val="0"/>
          <w:numId w:val="15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Когда и каким образом сложилась стратегия " ИМЯ-МЕСТО-БИЗНЕС"</w:t>
      </w:r>
      <w:r w:rsidR="00124D59" w:rsidRPr="00F53131">
        <w:rPr>
          <w:rStyle w:val="a3"/>
          <w:rFonts w:ascii="Times New Roman" w:hAnsi="Times New Roman"/>
          <w:b w:val="0"/>
          <w:sz w:val="28"/>
          <w:szCs w:val="28"/>
        </w:rPr>
        <w:t>?</w:t>
      </w:r>
    </w:p>
    <w:p w:rsidR="00BE406D" w:rsidRPr="00F53131" w:rsidRDefault="00BE406D" w:rsidP="003371E1">
      <w:pPr>
        <w:widowControl w:val="0"/>
        <w:numPr>
          <w:ilvl w:val="0"/>
          <w:numId w:val="15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В чем разн</w:t>
      </w:r>
      <w:r w:rsidR="00124D59" w:rsidRPr="00F53131">
        <w:rPr>
          <w:rStyle w:val="a3"/>
          <w:rFonts w:ascii="Times New Roman" w:hAnsi="Times New Roman"/>
          <w:b w:val="0"/>
          <w:sz w:val="28"/>
          <w:szCs w:val="28"/>
        </w:rPr>
        <w:t>ица между брендом и маркетингом?</w:t>
      </w:r>
    </w:p>
    <w:p w:rsidR="00BE406D" w:rsidRPr="00F53131" w:rsidRDefault="00BE406D" w:rsidP="003371E1">
      <w:pPr>
        <w:widowControl w:val="0"/>
        <w:numPr>
          <w:ilvl w:val="0"/>
          <w:numId w:val="15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Типология брендов территории .</w:t>
      </w:r>
    </w:p>
    <w:p w:rsidR="00BE406D" w:rsidRPr="00F53131" w:rsidRDefault="00BE406D" w:rsidP="003371E1">
      <w:pPr>
        <w:widowControl w:val="0"/>
        <w:numPr>
          <w:ilvl w:val="0"/>
          <w:numId w:val="15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Какую р</w:t>
      </w:r>
      <w:r w:rsidR="00124D59" w:rsidRPr="00F53131">
        <w:rPr>
          <w:rStyle w:val="a3"/>
          <w:rFonts w:ascii="Times New Roman" w:hAnsi="Times New Roman"/>
          <w:b w:val="0"/>
          <w:sz w:val="28"/>
          <w:szCs w:val="28"/>
        </w:rPr>
        <w:t>оль несет брендинг для жителей?</w:t>
      </w:r>
      <w:r w:rsidRPr="00F5313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BE406D" w:rsidRPr="00F53131" w:rsidRDefault="00BE406D" w:rsidP="003371E1">
      <w:pPr>
        <w:widowControl w:val="0"/>
        <w:numPr>
          <w:ilvl w:val="0"/>
          <w:numId w:val="15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Цель бренда города.</w:t>
      </w:r>
    </w:p>
    <w:p w:rsidR="00556EBB" w:rsidRPr="00FD4542" w:rsidRDefault="00222644" w:rsidP="003546F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Style w:val="a3"/>
          <w:rFonts w:ascii="Times New Roman" w:hAnsi="Times New Roman"/>
          <w:sz w:val="28"/>
          <w:szCs w:val="28"/>
        </w:rPr>
      </w:pPr>
      <w:r w:rsidRPr="00FD4542">
        <w:rPr>
          <w:rStyle w:val="a3"/>
          <w:rFonts w:ascii="Times New Roman" w:hAnsi="Times New Roman"/>
          <w:sz w:val="28"/>
          <w:szCs w:val="28"/>
        </w:rPr>
        <w:t>Пример домашнего задания по теме 2</w:t>
      </w:r>
      <w:r w:rsidR="00124D59" w:rsidRPr="00FD4542">
        <w:rPr>
          <w:rStyle w:val="a3"/>
          <w:rFonts w:ascii="Times New Roman" w:hAnsi="Times New Roman"/>
          <w:sz w:val="28"/>
          <w:szCs w:val="28"/>
        </w:rPr>
        <w:t>:</w:t>
      </w:r>
    </w:p>
    <w:p w:rsidR="001D444E" w:rsidRPr="00F53131" w:rsidRDefault="001D444E" w:rsidP="003546F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Туристские ресурсы как основа формирования территориального туристского продукта</w:t>
      </w:r>
    </w:p>
    <w:p w:rsidR="001D444E" w:rsidRPr="00F53131" w:rsidRDefault="001D444E" w:rsidP="003546F6">
      <w:pPr>
        <w:pStyle w:val="2"/>
        <w:tabs>
          <w:tab w:val="left" w:pos="709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Вопросы для контроля знаний и обсуждения:</w:t>
      </w:r>
    </w:p>
    <w:p w:rsidR="001D444E" w:rsidRPr="00F53131" w:rsidRDefault="001D444E" w:rsidP="003371E1">
      <w:pPr>
        <w:widowControl w:val="0"/>
        <w:numPr>
          <w:ilvl w:val="0"/>
          <w:numId w:val="16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left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Минусы брендинга города.</w:t>
      </w:r>
    </w:p>
    <w:p w:rsidR="001D444E" w:rsidRPr="00F53131" w:rsidRDefault="001D444E" w:rsidP="003371E1">
      <w:pPr>
        <w:widowControl w:val="0"/>
        <w:numPr>
          <w:ilvl w:val="0"/>
          <w:numId w:val="16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left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Что подразумевается под стейкхолдерами и целевой аудиторией</w:t>
      </w:r>
      <w:r w:rsidR="00124D59" w:rsidRPr="00F53131">
        <w:rPr>
          <w:rStyle w:val="a3"/>
          <w:rFonts w:ascii="Times New Roman" w:hAnsi="Times New Roman"/>
          <w:b w:val="0"/>
          <w:sz w:val="28"/>
          <w:szCs w:val="28"/>
        </w:rPr>
        <w:t>?</w:t>
      </w:r>
    </w:p>
    <w:p w:rsidR="001D444E" w:rsidRPr="00F53131" w:rsidRDefault="001D444E" w:rsidP="003371E1">
      <w:pPr>
        <w:widowControl w:val="0"/>
        <w:numPr>
          <w:ilvl w:val="0"/>
          <w:numId w:val="16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left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Примеры брендов городов.</w:t>
      </w:r>
    </w:p>
    <w:p w:rsidR="001D444E" w:rsidRPr="00F53131" w:rsidRDefault="001D444E" w:rsidP="003371E1">
      <w:pPr>
        <w:widowControl w:val="0"/>
        <w:numPr>
          <w:ilvl w:val="0"/>
          <w:numId w:val="16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left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Что необходимо сделать городским властям для дости</w:t>
      </w:r>
      <w:r w:rsidR="00124D59" w:rsidRPr="00F53131">
        <w:rPr>
          <w:rStyle w:val="a3"/>
          <w:rFonts w:ascii="Times New Roman" w:hAnsi="Times New Roman"/>
          <w:b w:val="0"/>
          <w:sz w:val="28"/>
          <w:szCs w:val="28"/>
        </w:rPr>
        <w:t>жения успеха в брендинге города?</w:t>
      </w:r>
    </w:p>
    <w:p w:rsidR="001D444E" w:rsidRPr="00F53131" w:rsidRDefault="001D444E" w:rsidP="003371E1">
      <w:pPr>
        <w:widowControl w:val="0"/>
        <w:numPr>
          <w:ilvl w:val="0"/>
          <w:numId w:val="16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left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Ведущие специа</w:t>
      </w:r>
      <w:r w:rsidR="00124D59" w:rsidRPr="00F53131">
        <w:rPr>
          <w:rStyle w:val="a3"/>
          <w:rFonts w:ascii="Times New Roman" w:hAnsi="Times New Roman"/>
          <w:b w:val="0"/>
          <w:sz w:val="28"/>
          <w:szCs w:val="28"/>
        </w:rPr>
        <w:t>листы в сфере брендинга городов</w:t>
      </w:r>
      <w:r w:rsidRPr="00F53131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1D444E" w:rsidRPr="00F53131" w:rsidRDefault="001D444E" w:rsidP="003371E1">
      <w:pPr>
        <w:widowControl w:val="0"/>
        <w:numPr>
          <w:ilvl w:val="0"/>
          <w:numId w:val="16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jc w:val="left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Понятие бренд нации.</w:t>
      </w:r>
    </w:p>
    <w:p w:rsidR="00556EBB" w:rsidRPr="00FD4542" w:rsidRDefault="00B00071" w:rsidP="003546F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sz w:val="28"/>
          <w:szCs w:val="28"/>
        </w:rPr>
        <w:tab/>
      </w:r>
      <w:r w:rsidR="00222644" w:rsidRPr="00FD4542">
        <w:rPr>
          <w:rStyle w:val="a3"/>
          <w:rFonts w:ascii="Times New Roman" w:hAnsi="Times New Roman"/>
          <w:sz w:val="28"/>
          <w:szCs w:val="28"/>
        </w:rPr>
        <w:t>Пример домашнего задания по теме 3</w:t>
      </w:r>
      <w:r w:rsidR="00124D59" w:rsidRPr="00FD4542">
        <w:rPr>
          <w:rStyle w:val="a3"/>
          <w:rFonts w:ascii="Times New Roman" w:hAnsi="Times New Roman"/>
          <w:sz w:val="28"/>
          <w:szCs w:val="28"/>
        </w:rPr>
        <w:t>:</w:t>
      </w:r>
      <w:r w:rsidR="00222644" w:rsidRPr="00FD4542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1D444E" w:rsidRPr="00FD4542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1D444E" w:rsidRPr="00F53131" w:rsidRDefault="001D444E" w:rsidP="003546F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Международный опыт формирования и продвижения территориальных туристских продуктов</w:t>
      </w:r>
    </w:p>
    <w:p w:rsidR="00124D59" w:rsidRPr="00F53131" w:rsidRDefault="001D444E" w:rsidP="003546F6">
      <w:pPr>
        <w:tabs>
          <w:tab w:val="left" w:pos="709"/>
        </w:tabs>
        <w:spacing w:line="360" w:lineRule="auto"/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Тема панельной дискуссии:</w:t>
      </w:r>
      <w:r w:rsidR="00124D59" w:rsidRPr="00F5313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1D444E" w:rsidRPr="00F53131" w:rsidRDefault="001D444E" w:rsidP="003546F6">
      <w:pPr>
        <w:tabs>
          <w:tab w:val="left" w:pos="709"/>
        </w:tabs>
        <w:spacing w:line="360" w:lineRule="auto"/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Укажите уникальные объекты историко -культурного и духовного наследия выбранного региона и обоснуйте персективы создания территориального туристского продукта в данном регионе</w:t>
      </w:r>
    </w:p>
    <w:p w:rsidR="00433BD2" w:rsidRPr="00FD4542" w:rsidRDefault="00123766" w:rsidP="003546F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sz w:val="28"/>
          <w:szCs w:val="28"/>
        </w:rPr>
        <w:tab/>
      </w:r>
      <w:r w:rsidR="00222644" w:rsidRPr="00FD4542">
        <w:rPr>
          <w:rStyle w:val="a3"/>
          <w:rFonts w:ascii="Times New Roman" w:hAnsi="Times New Roman"/>
          <w:sz w:val="28"/>
          <w:szCs w:val="28"/>
        </w:rPr>
        <w:t>Пример домашнего задания по теме 4</w:t>
      </w:r>
      <w:r w:rsidR="00124D59" w:rsidRPr="00FD4542">
        <w:rPr>
          <w:rStyle w:val="a3"/>
          <w:rFonts w:ascii="Times New Roman" w:hAnsi="Times New Roman"/>
          <w:sz w:val="28"/>
          <w:szCs w:val="28"/>
        </w:rPr>
        <w:t>:</w:t>
      </w:r>
    </w:p>
    <w:p w:rsidR="00C62BAC" w:rsidRPr="00F53131" w:rsidRDefault="00C62BAC" w:rsidP="003546F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 xml:space="preserve"> Российская специфика формирования и продвижения территориальных туристских продуктов.</w:t>
      </w:r>
    </w:p>
    <w:p w:rsidR="00C62BAC" w:rsidRPr="00F53131" w:rsidRDefault="00C62BAC" w:rsidP="003546F6">
      <w:pPr>
        <w:pStyle w:val="2"/>
        <w:tabs>
          <w:tab w:val="left" w:pos="709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lastRenderedPageBreak/>
        <w:t>Вопросы для контроля знаний и обсуждения:</w:t>
      </w:r>
    </w:p>
    <w:p w:rsidR="00C62BAC" w:rsidRPr="00F53131" w:rsidRDefault="00C62BAC" w:rsidP="003371E1">
      <w:pPr>
        <w:widowControl w:val="0"/>
        <w:numPr>
          <w:ilvl w:val="0"/>
          <w:numId w:val="17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Определение понятия бренд в рамках проведения мега-событий.</w:t>
      </w:r>
    </w:p>
    <w:p w:rsidR="00124D59" w:rsidRPr="00F53131" w:rsidRDefault="00C62BAC" w:rsidP="003371E1">
      <w:pPr>
        <w:widowControl w:val="0"/>
        <w:numPr>
          <w:ilvl w:val="0"/>
          <w:numId w:val="17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Рассмотрев различные точки зрения на проблему воздействия мега-событий на имидж и бренд территорий, мы можем прийти к выводу, что мега-события являются эффективным инструментом для создания бренда города в системе интегрированных</w:t>
      </w:r>
      <w:r w:rsidRPr="00F53131">
        <w:rPr>
          <w:rStyle w:val="a3"/>
          <w:rFonts w:ascii="Times New Roman" w:hAnsi="Times New Roman"/>
          <w:b w:val="0"/>
          <w:sz w:val="28"/>
          <w:szCs w:val="28"/>
        </w:rPr>
        <w:tab/>
        <w:t>маркетинговых коммуникаций (обоснуйте эту точку зрения).</w:t>
      </w:r>
      <w:r w:rsidR="00124D59" w:rsidRPr="00F5313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124D59" w:rsidRPr="00FD4542" w:rsidRDefault="009838A1" w:rsidP="003546F6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rPr>
          <w:rStyle w:val="a3"/>
          <w:rFonts w:ascii="Times New Roman" w:hAnsi="Times New Roman"/>
          <w:sz w:val="28"/>
          <w:szCs w:val="28"/>
        </w:rPr>
      </w:pPr>
      <w:r w:rsidRPr="00FD4542">
        <w:rPr>
          <w:rStyle w:val="a3"/>
          <w:rFonts w:ascii="Times New Roman" w:hAnsi="Times New Roman"/>
          <w:sz w:val="28"/>
          <w:szCs w:val="28"/>
        </w:rPr>
        <w:t>Пример домашнего задания по теме 5</w:t>
      </w:r>
      <w:r w:rsidR="00124D59" w:rsidRPr="00FD4542">
        <w:rPr>
          <w:rStyle w:val="a3"/>
          <w:rFonts w:ascii="Times New Roman" w:hAnsi="Times New Roman"/>
          <w:sz w:val="28"/>
          <w:szCs w:val="28"/>
        </w:rPr>
        <w:t>:</w:t>
      </w:r>
      <w:r w:rsidR="00C62BAC" w:rsidRPr="00FD4542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124D59" w:rsidRPr="00F53131" w:rsidRDefault="00C62BAC" w:rsidP="003546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Формы и методы продвижения территориального туристского продукта</w:t>
      </w:r>
    </w:p>
    <w:p w:rsidR="00124D59" w:rsidRPr="00F53131" w:rsidRDefault="00C62BAC" w:rsidP="003546F6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Пример деловой игры:</w:t>
      </w:r>
      <w:r w:rsidR="00124D59" w:rsidRPr="00F5313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C62BAC" w:rsidRPr="00F53131" w:rsidRDefault="00C62BAC" w:rsidP="003546F6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Разработайте программу продвижения территориального туристского продуктов и имиджа территории, используя Интернет-ресурсы (блоги, форумы, социальные сети и пр.)</w:t>
      </w:r>
    </w:p>
    <w:p w:rsidR="009838A1" w:rsidRPr="00F53131" w:rsidRDefault="009838A1" w:rsidP="003546F6">
      <w:pPr>
        <w:pStyle w:val="2"/>
        <w:tabs>
          <w:tab w:val="left" w:pos="709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Вопросы для контроля знаний и обсуждения:</w:t>
      </w:r>
    </w:p>
    <w:p w:rsidR="00C62BAC" w:rsidRPr="00F53131" w:rsidRDefault="00C62BAC" w:rsidP="003371E1">
      <w:pPr>
        <w:widowControl w:val="0"/>
        <w:numPr>
          <w:ilvl w:val="0"/>
          <w:numId w:val="18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Основные направления деятельности для достижения. конкурентоспособности турподукта.</w:t>
      </w:r>
    </w:p>
    <w:p w:rsidR="00C62BAC" w:rsidRPr="00F53131" w:rsidRDefault="00C62BAC" w:rsidP="003371E1">
      <w:pPr>
        <w:widowControl w:val="0"/>
        <w:numPr>
          <w:ilvl w:val="0"/>
          <w:numId w:val="18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Как определить понятие туристического потенциала</w:t>
      </w:r>
      <w:r w:rsidR="00124D59" w:rsidRPr="00F53131">
        <w:rPr>
          <w:rStyle w:val="a3"/>
          <w:rFonts w:ascii="Times New Roman" w:hAnsi="Times New Roman"/>
          <w:b w:val="0"/>
          <w:sz w:val="28"/>
          <w:szCs w:val="28"/>
        </w:rPr>
        <w:t>?</w:t>
      </w:r>
      <w:r w:rsidRPr="00F53131">
        <w:rPr>
          <w:rStyle w:val="a3"/>
          <w:rFonts w:ascii="Times New Roman" w:hAnsi="Times New Roman"/>
          <w:b w:val="0"/>
          <w:sz w:val="28"/>
          <w:szCs w:val="28"/>
        </w:rPr>
        <w:t xml:space="preserve">  </w:t>
      </w:r>
    </w:p>
    <w:p w:rsidR="00433BD2" w:rsidRDefault="00C62BAC" w:rsidP="003371E1">
      <w:pPr>
        <w:widowControl w:val="0"/>
        <w:numPr>
          <w:ilvl w:val="0"/>
          <w:numId w:val="18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F53131">
        <w:rPr>
          <w:rStyle w:val="a3"/>
          <w:rFonts w:ascii="Times New Roman" w:hAnsi="Times New Roman"/>
          <w:b w:val="0"/>
          <w:sz w:val="28"/>
          <w:szCs w:val="28"/>
        </w:rPr>
        <w:t>Что необходимо для создания привлекательности города</w:t>
      </w:r>
      <w:r w:rsidR="00124D59" w:rsidRPr="00F53131">
        <w:rPr>
          <w:rStyle w:val="a3"/>
          <w:rFonts w:ascii="Times New Roman" w:hAnsi="Times New Roman"/>
          <w:b w:val="0"/>
          <w:sz w:val="28"/>
          <w:szCs w:val="28"/>
        </w:rPr>
        <w:t>?</w:t>
      </w:r>
      <w:r w:rsidR="004A2F0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997FAE" w:rsidRPr="00123766" w:rsidRDefault="00F158C8" w:rsidP="00FC216A">
      <w:pPr>
        <w:pStyle w:val="1"/>
        <w:spacing w:after="100" w:afterAutospacing="1"/>
        <w:rPr>
          <w:rStyle w:val="a3"/>
          <w:rFonts w:ascii="Times New Roman" w:hAnsi="Times New Roman"/>
          <w:b/>
          <w:color w:val="auto"/>
        </w:rPr>
      </w:pPr>
      <w:bookmarkStart w:id="2" w:name="_Toc455148674"/>
      <w:r w:rsidRPr="00123766">
        <w:rPr>
          <w:rStyle w:val="a3"/>
          <w:rFonts w:ascii="Times New Roman" w:hAnsi="Times New Roman"/>
          <w:b/>
          <w:color w:val="auto"/>
        </w:rPr>
        <w:t>3.Т</w:t>
      </w:r>
      <w:r w:rsidR="008B0F45">
        <w:rPr>
          <w:rStyle w:val="a3"/>
          <w:rFonts w:ascii="Times New Roman" w:hAnsi="Times New Roman"/>
          <w:b/>
          <w:color w:val="auto"/>
        </w:rPr>
        <w:t>естовые</w:t>
      </w:r>
      <w:r w:rsidRPr="00123766">
        <w:rPr>
          <w:rStyle w:val="a3"/>
          <w:rFonts w:ascii="Times New Roman" w:hAnsi="Times New Roman"/>
          <w:b/>
          <w:color w:val="auto"/>
        </w:rPr>
        <w:t xml:space="preserve"> задания</w:t>
      </w:r>
      <w:bookmarkEnd w:id="2"/>
      <w:r w:rsidR="00997FAE" w:rsidRPr="00123766">
        <w:rPr>
          <w:rStyle w:val="a3"/>
          <w:rFonts w:ascii="Times New Roman" w:hAnsi="Times New Roman"/>
          <w:b/>
          <w:color w:val="auto"/>
        </w:rPr>
        <w:t xml:space="preserve"> </w:t>
      </w:r>
    </w:p>
    <w:p w:rsidR="00EA62D2" w:rsidRPr="00D06560" w:rsidRDefault="00D10A76" w:rsidP="008C5687">
      <w:pPr>
        <w:pStyle w:val="2"/>
        <w:spacing w:after="0" w:line="360" w:lineRule="auto"/>
        <w:ind w:left="0" w:firstLine="42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1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. Определите качественные цели </w:t>
      </w:r>
      <w:r w:rsidR="00065D9B" w:rsidRPr="00D06560">
        <w:rPr>
          <w:rStyle w:val="a3"/>
          <w:rFonts w:ascii="Times New Roman" w:hAnsi="Times New Roman"/>
          <w:b w:val="0"/>
          <w:sz w:val="28"/>
          <w:szCs w:val="28"/>
        </w:rPr>
        <w:t>продвижение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 территорий:</w:t>
      </w:r>
      <w:r w:rsidR="00997FAE"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EA62D2" w:rsidRPr="00D06560" w:rsidRDefault="00997FAE" w:rsidP="003371E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jc w:val="left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увеличение доходов региона;</w:t>
      </w:r>
    </w:p>
    <w:p w:rsidR="002956F0" w:rsidRPr="00D06560" w:rsidRDefault="00EA62D2" w:rsidP="003371E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jc w:val="left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увеличение доли рынков</w:t>
      </w:r>
      <w:r w:rsidR="002956F0" w:rsidRPr="00D06560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EA62D2" w:rsidRPr="00D06560" w:rsidRDefault="00997FAE" w:rsidP="003371E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увеличение производительности труда работников основных и вспомогательных отраслей региона;</w:t>
      </w:r>
    </w:p>
    <w:p w:rsidR="00997FAE" w:rsidRPr="00D06560" w:rsidRDefault="008C5687" w:rsidP="003371E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достижение значительных результатов в области развития современной инфраструктуры и формирования конкурентоспосо</w:t>
      </w:r>
      <w:r w:rsidR="002956F0" w:rsidRPr="00D06560">
        <w:rPr>
          <w:rStyle w:val="a3"/>
          <w:rFonts w:ascii="Times New Roman" w:hAnsi="Times New Roman"/>
          <w:b w:val="0"/>
          <w:sz w:val="28"/>
          <w:szCs w:val="28"/>
        </w:rPr>
        <w:t>бного территориального продукта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997FAE"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EA62D2" w:rsidRPr="00D06560" w:rsidRDefault="00997FAE" w:rsidP="00123766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line="360" w:lineRule="auto"/>
        <w:ind w:firstLine="284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D06560">
        <w:rPr>
          <w:rStyle w:val="a3"/>
          <w:rFonts w:ascii="Times New Roman" w:hAnsi="Times New Roman"/>
          <w:b w:val="0"/>
          <w:sz w:val="28"/>
          <w:szCs w:val="28"/>
        </w:rPr>
        <w:tab/>
      </w:r>
      <w:r w:rsidR="00D10A76" w:rsidRPr="00D06560">
        <w:rPr>
          <w:rStyle w:val="a3"/>
          <w:rFonts w:ascii="Times New Roman" w:hAnsi="Times New Roman"/>
          <w:b w:val="0"/>
          <w:sz w:val="28"/>
          <w:szCs w:val="28"/>
        </w:rPr>
        <w:t>2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Pr="00D06560">
        <w:rPr>
          <w:rStyle w:val="a3"/>
          <w:rFonts w:ascii="Times New Roman" w:hAnsi="Times New Roman"/>
          <w:b w:val="0"/>
          <w:sz w:val="28"/>
          <w:szCs w:val="28"/>
        </w:rPr>
        <w:t> 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Ка</w:t>
      </w:r>
      <w:r w:rsidR="002956F0"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ковы основные объекты продвижения </w:t>
      </w:r>
      <w:r w:rsidRPr="00D06560">
        <w:rPr>
          <w:rStyle w:val="a3"/>
          <w:rFonts w:ascii="Times New Roman" w:hAnsi="Times New Roman"/>
          <w:b w:val="0"/>
          <w:sz w:val="28"/>
          <w:szCs w:val="28"/>
        </w:rPr>
        <w:t>туристского территориального</w:t>
      </w:r>
      <w:r w:rsidR="002956F0"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 продукта:</w:t>
      </w:r>
    </w:p>
    <w:p w:rsidR="00EA62D2" w:rsidRPr="00D06560" w:rsidRDefault="002956F0" w:rsidP="003371E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lastRenderedPageBreak/>
        <w:t>товарная и ценовая политика;</w:t>
      </w:r>
    </w:p>
    <w:p w:rsidR="00EA62D2" w:rsidRPr="00D06560" w:rsidRDefault="002956F0" w:rsidP="003371E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маркетинговые коммуникации;</w:t>
      </w:r>
    </w:p>
    <w:p w:rsidR="00EA62D2" w:rsidRPr="00D06560" w:rsidRDefault="002956F0" w:rsidP="003371E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т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овары и услуги, производимые фирмами, расположенными на территории.</w:t>
      </w:r>
    </w:p>
    <w:p w:rsidR="00EA62D2" w:rsidRPr="00D06560" w:rsidRDefault="002956F0" w:rsidP="003371E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с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трана, регионы, более локальные места.</w:t>
      </w:r>
    </w:p>
    <w:p w:rsidR="00EA62D2" w:rsidRPr="00D06560" w:rsidRDefault="00D10A76" w:rsidP="008C5687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3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. Определите количественные цели территориального маркетинга:</w:t>
      </w:r>
    </w:p>
    <w:p w:rsidR="00EA62D2" w:rsidRPr="00D06560" w:rsidRDefault="008C5687" w:rsidP="003371E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укрепление престижа территории;</w:t>
      </w:r>
    </w:p>
    <w:p w:rsidR="00EA62D2" w:rsidRPr="00D06560" w:rsidRDefault="008C5687" w:rsidP="003371E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повышение эффективности инвестиций;</w:t>
      </w:r>
    </w:p>
    <w:p w:rsidR="00EA62D2" w:rsidRPr="00D06560" w:rsidRDefault="008C5687" w:rsidP="003371E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положительное влияние на занятость и региональный рынок труда;</w:t>
      </w:r>
    </w:p>
    <w:p w:rsidR="00EA62D2" w:rsidRPr="00D06560" w:rsidRDefault="008C5687" w:rsidP="003371E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поддержка образовательных, культурных, спортивных и других социальных программ.</w:t>
      </w:r>
    </w:p>
    <w:p w:rsidR="00EA62D2" w:rsidRPr="00D06560" w:rsidRDefault="00D10A76" w:rsidP="00997FAE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4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. Какой метод территориального маркетинга применяется для улучшения имиджа туристской территории?</w:t>
      </w:r>
    </w:p>
    <w:p w:rsidR="00EA62D2" w:rsidRPr="00D06560" w:rsidRDefault="00134FCC" w:rsidP="003371E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озиционирование, эвристические методы, метод экспертных оценок </w:t>
      </w:r>
      <w:r w:rsidRPr="00D06560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EA62D2" w:rsidRPr="00D06560" w:rsidRDefault="00EA62D2" w:rsidP="003371E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SWOT-анализ</w:t>
      </w:r>
      <w:r w:rsidR="00134FCC" w:rsidRPr="00D06560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EA62D2" w:rsidRPr="00D06560" w:rsidRDefault="00134FCC" w:rsidP="003371E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с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истемный и комплексные подходы</w:t>
      </w:r>
      <w:r w:rsidRPr="00D06560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EA62D2" w:rsidRPr="00D06560" w:rsidRDefault="00134FCC" w:rsidP="003371E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д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иверсификация.</w:t>
      </w:r>
    </w:p>
    <w:p w:rsidR="00EA62D2" w:rsidRPr="00D06560" w:rsidRDefault="00D10A76" w:rsidP="00997FAE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5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.Туристское пространство - это</w:t>
      </w:r>
    </w:p>
    <w:p w:rsidR="00EA62D2" w:rsidRPr="00D06560" w:rsidRDefault="00134FCC" w:rsidP="003371E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э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кономическое пространство, характеризующееся множеством объектов и субъектов деятельности, специализирующихся на туризме и рекреации</w:t>
      </w:r>
      <w:r w:rsidRPr="00D06560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EA62D2" w:rsidRPr="00D06560" w:rsidRDefault="00134FCC" w:rsidP="003371E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риродный объект сосредоточения туристских ресурсов</w:t>
      </w:r>
      <w:r w:rsidRPr="00D06560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EA62D2" w:rsidRPr="00D06560" w:rsidRDefault="00134FCC" w:rsidP="003371E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у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часток местности с туристско-экскурсионным обслуживанием</w:t>
      </w:r>
      <w:r w:rsidRPr="00D06560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EA62D2" w:rsidRPr="00D06560" w:rsidRDefault="00134FCC" w:rsidP="003371E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м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есто посещения туристами.</w:t>
      </w:r>
    </w:p>
    <w:p w:rsidR="00EA62D2" w:rsidRPr="00D06560" w:rsidRDefault="00134FCC" w:rsidP="00997FAE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6. 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Какая из перечисленных ниже групп регионов имеет высокий уровень развития туризма и рекреации:</w:t>
      </w:r>
    </w:p>
    <w:p w:rsidR="00EA62D2" w:rsidRPr="00D06560" w:rsidRDefault="00EA62D2" w:rsidP="003371E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Москва, Санкт-Петербург, Краснодарски</w:t>
      </w:r>
      <w:r w:rsidR="00185E8C" w:rsidRPr="00D06560">
        <w:rPr>
          <w:rStyle w:val="a3"/>
          <w:rFonts w:ascii="Times New Roman" w:hAnsi="Times New Roman"/>
          <w:b w:val="0"/>
          <w:sz w:val="28"/>
          <w:szCs w:val="28"/>
        </w:rPr>
        <w:t>й край, Калининградская область;</w:t>
      </w:r>
    </w:p>
    <w:p w:rsidR="00EA62D2" w:rsidRPr="00D06560" w:rsidRDefault="00EA62D2" w:rsidP="003371E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Московская область, П</w:t>
      </w:r>
      <w:r w:rsidR="00185E8C" w:rsidRPr="00D06560">
        <w:rPr>
          <w:rStyle w:val="a3"/>
          <w:rFonts w:ascii="Times New Roman" w:hAnsi="Times New Roman"/>
          <w:b w:val="0"/>
          <w:sz w:val="28"/>
          <w:szCs w:val="28"/>
        </w:rPr>
        <w:t>сковская и Новгородская области;</w:t>
      </w:r>
    </w:p>
    <w:p w:rsidR="00EA62D2" w:rsidRPr="00D06560" w:rsidRDefault="00EA62D2" w:rsidP="003371E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Дальневосточный регион, Западно – Сибирский </w:t>
      </w:r>
      <w:r w:rsidR="00185E8C" w:rsidRPr="00D06560">
        <w:rPr>
          <w:rStyle w:val="a3"/>
          <w:rFonts w:ascii="Times New Roman" w:hAnsi="Times New Roman"/>
          <w:b w:val="0"/>
          <w:sz w:val="28"/>
          <w:szCs w:val="28"/>
        </w:rPr>
        <w:t>регион;</w:t>
      </w:r>
    </w:p>
    <w:p w:rsidR="00EA62D2" w:rsidRPr="00D06560" w:rsidRDefault="00EA62D2" w:rsidP="003371E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Район Кавказских Минеральных вод, Краснодарский край, Поволжье, Приморье</w:t>
      </w:r>
      <w:r w:rsidR="00185E8C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EA62D2" w:rsidRPr="00D06560" w:rsidRDefault="00134FCC" w:rsidP="00997FAE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lastRenderedPageBreak/>
        <w:t>7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. Выделите группы туристских территорий с наиболее ценными и разнообразными туристскими ресурсами, широко используемыми для организации отдыха в период массовых отпусков для жите</w:t>
      </w:r>
      <w:r w:rsidR="00185E8C" w:rsidRPr="00D06560">
        <w:rPr>
          <w:rStyle w:val="a3"/>
          <w:rFonts w:ascii="Times New Roman" w:hAnsi="Times New Roman"/>
          <w:b w:val="0"/>
          <w:sz w:val="28"/>
          <w:szCs w:val="28"/>
        </w:rPr>
        <w:t>лей Москвы и Московской области:</w:t>
      </w:r>
    </w:p>
    <w:p w:rsidR="00EA62D2" w:rsidRPr="00D06560" w:rsidRDefault="00EA62D2" w:rsidP="003371E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Республика Карелия, Приморье, Калининградская область</w:t>
      </w:r>
      <w:r w:rsidR="00185E8C" w:rsidRPr="00D06560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EA62D2" w:rsidRPr="00D06560" w:rsidRDefault="00EA62D2" w:rsidP="003371E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Золотое кольцо, Псковская и Новгородская области</w:t>
      </w:r>
      <w:r w:rsidR="00185E8C" w:rsidRPr="00D06560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EA62D2" w:rsidRPr="00D06560" w:rsidRDefault="00EA62D2" w:rsidP="003371E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Краснодарский край, район Кавказских минеральных вод, Калининградская область</w:t>
      </w:r>
      <w:r w:rsidR="00185E8C" w:rsidRPr="00D06560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EA62D2" w:rsidRPr="00D06560" w:rsidRDefault="00EA62D2" w:rsidP="003371E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Регион озера Байкал.</w:t>
      </w:r>
    </w:p>
    <w:p w:rsidR="00EA62D2" w:rsidRPr="00D06560" w:rsidRDefault="00134FCC" w:rsidP="00997FAE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8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. Определите комплекс маркетинга туристской территории:</w:t>
      </w:r>
    </w:p>
    <w:p w:rsidR="00EA62D2" w:rsidRPr="00D06560" w:rsidRDefault="003F39E5" w:rsidP="003371E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родукт, цена, методы распро</w:t>
      </w:r>
      <w:r w:rsidRPr="00D06560">
        <w:rPr>
          <w:rStyle w:val="a3"/>
          <w:rFonts w:ascii="Times New Roman" w:hAnsi="Times New Roman"/>
          <w:b w:val="0"/>
          <w:sz w:val="28"/>
          <w:szCs w:val="28"/>
        </w:rPr>
        <w:t>странения, продвижение;</w:t>
      </w:r>
    </w:p>
    <w:p w:rsidR="00EA62D2" w:rsidRPr="00D06560" w:rsidRDefault="003F39E5" w:rsidP="003371E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ро</w:t>
      </w:r>
      <w:r w:rsidRPr="00D06560">
        <w:rPr>
          <w:rStyle w:val="a3"/>
          <w:rFonts w:ascii="Times New Roman" w:hAnsi="Times New Roman"/>
          <w:b w:val="0"/>
          <w:sz w:val="28"/>
          <w:szCs w:val="28"/>
        </w:rPr>
        <w:t>дукт, рынок, потребности, спрос;</w:t>
      </w:r>
    </w:p>
    <w:p w:rsidR="00EA62D2" w:rsidRPr="00D06560" w:rsidRDefault="003F39E5" w:rsidP="003371E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реклама, цели, задачи, спрос;</w:t>
      </w:r>
    </w:p>
    <w:p w:rsidR="00EA62D2" w:rsidRPr="00D06560" w:rsidRDefault="003F39E5" w:rsidP="003371E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ц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ена, рынок, потребности спрос.</w:t>
      </w:r>
    </w:p>
    <w:p w:rsidR="00EA62D2" w:rsidRPr="00D06560" w:rsidRDefault="00134FCC" w:rsidP="00997FAE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9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. Что не явля</w:t>
      </w:r>
      <w:r w:rsidR="00123766">
        <w:rPr>
          <w:rStyle w:val="a3"/>
          <w:rFonts w:ascii="Times New Roman" w:hAnsi="Times New Roman"/>
          <w:b w:val="0"/>
          <w:sz w:val="28"/>
          <w:szCs w:val="28"/>
        </w:rPr>
        <w:t>ет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ся ценой территориального продукта в комплексе маркетинга туристских территорий:</w:t>
      </w:r>
    </w:p>
    <w:p w:rsidR="00EA62D2" w:rsidRPr="00D06560" w:rsidRDefault="00253C8A" w:rsidP="003371E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з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атраты потребителей услуг территории</w:t>
      </w:r>
      <w:r w:rsidR="00685616" w:rsidRPr="00D06560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EA62D2" w:rsidRPr="00D06560" w:rsidRDefault="00253C8A" w:rsidP="003371E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у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ровень развития сферы бизнесa</w:t>
      </w:r>
      <w:r w:rsidR="00685616" w:rsidRPr="00D06560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EA62D2" w:rsidRPr="00D06560" w:rsidRDefault="00253C8A" w:rsidP="003371E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с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тоимость конкретных товаров и услуг территории</w:t>
      </w:r>
      <w:r w:rsidR="00685616" w:rsidRPr="00D06560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EA62D2" w:rsidRPr="00D06560" w:rsidRDefault="00253C8A" w:rsidP="003371E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с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тоимость путевок.</w:t>
      </w:r>
    </w:p>
    <w:p w:rsidR="00EA62D2" w:rsidRPr="00D06560" w:rsidRDefault="00134FCC" w:rsidP="00997FAE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10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. Что входит в понятие комплексного</w:t>
      </w:r>
      <w:r w:rsidR="00685616"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 территориального </w:t>
      </w:r>
      <w:r w:rsidR="00997FAE" w:rsidRPr="00D06560">
        <w:rPr>
          <w:rStyle w:val="a3"/>
          <w:rFonts w:ascii="Times New Roman" w:hAnsi="Times New Roman"/>
          <w:b w:val="0"/>
          <w:sz w:val="28"/>
          <w:szCs w:val="28"/>
        </w:rPr>
        <w:t>туристского продукта:</w:t>
      </w:r>
    </w:p>
    <w:p w:rsidR="00EA62D2" w:rsidRPr="00D06560" w:rsidRDefault="00685616" w:rsidP="003371E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219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 п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родукты и услуги отдельных предприятий туризма</w:t>
      </w:r>
    </w:p>
    <w:p w:rsidR="00EA62D2" w:rsidRPr="00D06560" w:rsidRDefault="00685616" w:rsidP="003371E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219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ро</w:t>
      </w:r>
      <w:r w:rsidRPr="00D06560">
        <w:rPr>
          <w:rStyle w:val="a3"/>
          <w:rFonts w:ascii="Times New Roman" w:hAnsi="Times New Roman"/>
          <w:b w:val="0"/>
          <w:sz w:val="28"/>
          <w:szCs w:val="28"/>
        </w:rPr>
        <w:t>дукты и услуги отраслей туризма;</w:t>
      </w:r>
    </w:p>
    <w:p w:rsidR="00EA62D2" w:rsidRPr="00D06560" w:rsidRDefault="00685616" w:rsidP="003371E1">
      <w:pPr>
        <w:widowControl w:val="0"/>
        <w:numPr>
          <w:ilvl w:val="0"/>
          <w:numId w:val="14"/>
        </w:numPr>
        <w:tabs>
          <w:tab w:val="left" w:pos="220"/>
          <w:tab w:val="left" w:pos="360"/>
        </w:tabs>
        <w:autoSpaceDE w:val="0"/>
        <w:autoSpaceDN w:val="0"/>
        <w:adjustRightInd w:val="0"/>
        <w:spacing w:line="360" w:lineRule="auto"/>
        <w:ind w:left="0" w:firstLine="567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родукты и услуги туристских, гостиничных, санаторно-курортных предприятий и продукты, товары и услуги смежных отраслей, формируется на основе свободного в</w:t>
      </w:r>
      <w:r w:rsidRPr="00D06560">
        <w:rPr>
          <w:rStyle w:val="a3"/>
          <w:rFonts w:ascii="Times New Roman" w:hAnsi="Times New Roman"/>
          <w:b w:val="0"/>
          <w:sz w:val="28"/>
          <w:szCs w:val="28"/>
        </w:rPr>
        <w:t>ыбора потребителей;</w:t>
      </w:r>
    </w:p>
    <w:p w:rsidR="00E31618" w:rsidRPr="00D06560" w:rsidRDefault="00D47F28" w:rsidP="003371E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219"/>
        <w:jc w:val="left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="00EA62D2" w:rsidRPr="00D06560">
        <w:rPr>
          <w:rStyle w:val="a3"/>
          <w:rFonts w:ascii="Times New Roman" w:hAnsi="Times New Roman"/>
          <w:b w:val="0"/>
          <w:sz w:val="28"/>
          <w:szCs w:val="28"/>
        </w:rPr>
        <w:t>родукты и услуги туристских регионов.</w:t>
      </w:r>
    </w:p>
    <w:p w:rsidR="005C5E46" w:rsidRDefault="005C5E46" w:rsidP="005A314A">
      <w:pPr>
        <w:tabs>
          <w:tab w:val="left" w:pos="5873"/>
        </w:tabs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Style w:val="a3"/>
          <w:rFonts w:ascii="Times New Roman" w:hAnsi="Times New Roman"/>
          <w:b w:val="0"/>
          <w:sz w:val="28"/>
          <w:szCs w:val="28"/>
        </w:rPr>
      </w:pPr>
    </w:p>
    <w:p w:rsidR="005C5E46" w:rsidRDefault="005C5E46" w:rsidP="005A314A">
      <w:pPr>
        <w:tabs>
          <w:tab w:val="left" w:pos="5873"/>
        </w:tabs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Style w:val="a3"/>
          <w:rFonts w:ascii="Times New Roman" w:hAnsi="Times New Roman"/>
          <w:b w:val="0"/>
          <w:sz w:val="28"/>
          <w:szCs w:val="28"/>
        </w:rPr>
      </w:pPr>
    </w:p>
    <w:p w:rsidR="005C5E46" w:rsidRDefault="005C5E46" w:rsidP="005A314A">
      <w:pPr>
        <w:tabs>
          <w:tab w:val="left" w:pos="5873"/>
        </w:tabs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Style w:val="a3"/>
          <w:rFonts w:ascii="Times New Roman" w:hAnsi="Times New Roman"/>
          <w:b w:val="0"/>
          <w:sz w:val="28"/>
          <w:szCs w:val="28"/>
        </w:rPr>
      </w:pPr>
    </w:p>
    <w:p w:rsidR="00E31618" w:rsidRPr="005C5E46" w:rsidRDefault="005C5E46" w:rsidP="005A314A">
      <w:pPr>
        <w:tabs>
          <w:tab w:val="left" w:pos="5873"/>
        </w:tabs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Style w:val="a3"/>
          <w:rFonts w:ascii="Times New Roman" w:hAnsi="Times New Roman"/>
          <w:sz w:val="28"/>
          <w:szCs w:val="28"/>
        </w:rPr>
      </w:pPr>
      <w:r w:rsidRPr="005C5E46">
        <w:rPr>
          <w:rStyle w:val="a3"/>
          <w:rFonts w:ascii="Times New Roman" w:hAnsi="Times New Roman"/>
          <w:sz w:val="28"/>
          <w:szCs w:val="28"/>
        </w:rPr>
        <w:lastRenderedPageBreak/>
        <w:t xml:space="preserve">4. </w:t>
      </w:r>
      <w:r w:rsidR="00E31618" w:rsidRPr="005C5E46">
        <w:rPr>
          <w:rStyle w:val="a3"/>
          <w:rFonts w:ascii="Times New Roman" w:hAnsi="Times New Roman"/>
          <w:sz w:val="28"/>
          <w:szCs w:val="28"/>
        </w:rPr>
        <w:t xml:space="preserve">Перечень </w:t>
      </w:r>
      <w:r w:rsidR="00DB787C" w:rsidRPr="005C5E46">
        <w:rPr>
          <w:rStyle w:val="a3"/>
          <w:rFonts w:ascii="Times New Roman" w:hAnsi="Times New Roman"/>
          <w:sz w:val="28"/>
          <w:szCs w:val="28"/>
        </w:rPr>
        <w:t>во</w:t>
      </w:r>
      <w:r w:rsidR="00DA73D5" w:rsidRPr="005C5E46">
        <w:rPr>
          <w:rStyle w:val="a3"/>
          <w:rFonts w:ascii="Times New Roman" w:hAnsi="Times New Roman"/>
          <w:sz w:val="28"/>
          <w:szCs w:val="28"/>
        </w:rPr>
        <w:t>просов для подготовки к зачету</w:t>
      </w:r>
    </w:p>
    <w:p w:rsidR="00310149" w:rsidRPr="00D06560" w:rsidRDefault="00F23E6D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1. </w:t>
      </w:r>
      <w:r w:rsidR="00310149" w:rsidRPr="00D06560">
        <w:rPr>
          <w:rStyle w:val="a3"/>
          <w:rFonts w:ascii="Times New Roman" w:hAnsi="Times New Roman"/>
          <w:b w:val="0"/>
          <w:sz w:val="28"/>
          <w:szCs w:val="28"/>
        </w:rPr>
        <w:t>Региональный маркетинг: понятие, основные цели, функции и задачи</w:t>
      </w:r>
      <w:r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10149" w:rsidRPr="00D06560" w:rsidRDefault="00F23E6D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2.</w:t>
      </w:r>
      <w:r w:rsidR="00310149" w:rsidRPr="00D06560">
        <w:rPr>
          <w:rStyle w:val="a3"/>
          <w:rFonts w:ascii="Times New Roman" w:hAnsi="Times New Roman"/>
          <w:b w:val="0"/>
          <w:sz w:val="28"/>
          <w:szCs w:val="28"/>
        </w:rPr>
        <w:t>Основные стратегические направления регионального маркетинга. Характеристика основных участников (субъектов) регионального маркетинга</w:t>
      </w:r>
      <w:r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3. Маркетинг туристско-рекреационных территорий, основные понятия, роль, значение, функции. Основные цели маркетинга туристских территорий</w:t>
      </w:r>
      <w:r w:rsidR="00F23E6D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4.Характеристика основных элементов, характеризующих маркетинговую деятельность туристско-рекреационных территорий.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5. Основные понятия в области туристских и рекреационных ресурсов, их роль и значение в формировании территориальных турпродуктов и укреплении имиджа туристско-рекреационных территории.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6. Классификация туристских ресурсов</w:t>
      </w:r>
      <w:r w:rsidR="00F23E6D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7. Понятие комплекса маркетинга туристских территорий, роль и значение базовых элементов (продукт, цена, каналы сбыта, продвижение) в формировании региональных маркетинговых программ.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8. Структура территориального продукта, уровни туристского продукта региона, комплексный подход к формированию и продвижению регионального продукта.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9. Цена территориального турпродукта, как элемент маркетинга, основные понятия и сущность.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10. Каналы сбыта территориального турпродукта, основные понятия, задачи и функции каналов продвижения</w:t>
      </w:r>
      <w:r w:rsidR="00F23E6D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11. Сайт туристской администрации как важнейший инструмент продвижения территории, требования, предъявляемые ВТО.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12. Характеристика важнейших каналов продвижения территориальных туристских продуктов и услуг</w:t>
      </w:r>
      <w:r w:rsidR="00F23E6D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13. Маркетинг курортов, специфические особенности курортного продукта.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14. Характеристика лечебных факторов, их роль в формировании специализации туристско-рекреационных комплексов.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15. Характеристика основных современных средств продвижения: </w:t>
      </w:r>
      <w:r w:rsidRPr="00D06560">
        <w:rPr>
          <w:rStyle w:val="a3"/>
          <w:rFonts w:ascii="Times New Roman" w:hAnsi="Times New Roman"/>
          <w:b w:val="0"/>
          <w:sz w:val="28"/>
          <w:szCs w:val="28"/>
        </w:rPr>
        <w:lastRenderedPageBreak/>
        <w:t>выставочная деятельность, реклама в СМИ</w:t>
      </w:r>
      <w:r w:rsidR="00F23E6D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16. Новейшие электронные технологии (Интернет, мультимедийные средства, Е-mail маркетинг)</w:t>
      </w:r>
      <w:r w:rsidR="00F23E6D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17. Система маркетинга туристско-рекреационных территорий, круг важнейших практических задач</w:t>
      </w:r>
      <w:r w:rsidR="00F23E6D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18. Рекламные и ознакомительные туры как эффективное средство продвижения туристских территорий</w:t>
      </w:r>
      <w:r w:rsidR="00F23E6D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19. Понятие и значение имиджа туристско-рекреационной территории (региона, турцентра, туристской дестинации)</w:t>
      </w:r>
      <w:r w:rsidR="00F23E6D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20. Основные понятия в области туристско-рекреационного районирования (курорты, курортные местности, туристские центры и др.)</w:t>
      </w:r>
      <w:r w:rsidR="00F23E6D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21. Маркетинг имиджа, основные понятия, роль и значение. Процессный подход к маркетингу имиджа, характеристика основных элементов</w:t>
      </w:r>
      <w:r w:rsidR="00F23E6D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22. Имиджевое позиционирование туристско-рекреационных территорий</w:t>
      </w:r>
      <w:r w:rsidR="00F23E6D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23. Особенности брендинга туристско-рекреационных территорий, основные понятия, характеристика видов брендов. Процесс формирования бренда, характеристика основных этапов</w:t>
      </w:r>
      <w:r w:rsidR="00F23E6D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10149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24. Продвижение туристских территорий на внутренних и внешних рынках, характеристика основных понятий и инструментов</w:t>
      </w:r>
      <w:r w:rsidR="00F23E6D" w:rsidRPr="00D06560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8C5687" w:rsidRPr="00D06560" w:rsidRDefault="00310149" w:rsidP="00123766">
      <w:pPr>
        <w:widowControl w:val="0"/>
        <w:autoSpaceDE w:val="0"/>
        <w:autoSpaceDN w:val="0"/>
        <w:adjustRightInd w:val="0"/>
        <w:spacing w:line="360" w:lineRule="auto"/>
        <w:ind w:firstLine="426"/>
        <w:rPr>
          <w:rStyle w:val="a3"/>
          <w:rFonts w:ascii="Times New Roman" w:hAnsi="Times New Roman"/>
          <w:b w:val="0"/>
          <w:sz w:val="28"/>
          <w:szCs w:val="28"/>
        </w:rPr>
      </w:pPr>
      <w:r w:rsidRPr="00D06560">
        <w:rPr>
          <w:rStyle w:val="a3"/>
          <w:rFonts w:ascii="Times New Roman" w:hAnsi="Times New Roman"/>
          <w:b w:val="0"/>
          <w:sz w:val="28"/>
          <w:szCs w:val="28"/>
        </w:rPr>
        <w:t>25. Формирование программ развития туристско-рекреационных центров (на примере, по выбору студента).</w:t>
      </w:r>
      <w:r w:rsidR="008C5687" w:rsidRPr="00D0656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5C5E46" w:rsidRDefault="005C5E46" w:rsidP="00145123">
      <w:pPr>
        <w:pStyle w:val="1"/>
        <w:spacing w:before="100" w:beforeAutospacing="1" w:after="100" w:afterAutospacing="1"/>
        <w:rPr>
          <w:rStyle w:val="a3"/>
          <w:rFonts w:ascii="Times New Roman" w:hAnsi="Times New Roman"/>
          <w:b/>
          <w:color w:val="auto"/>
        </w:rPr>
      </w:pPr>
      <w:bookmarkStart w:id="3" w:name="_Toc455148676"/>
      <w:bookmarkStart w:id="4" w:name="_Toc455148677"/>
      <w:r>
        <w:rPr>
          <w:rStyle w:val="a3"/>
          <w:rFonts w:ascii="Times New Roman" w:hAnsi="Times New Roman"/>
          <w:b/>
          <w:color w:val="auto"/>
        </w:rPr>
        <w:t>5</w:t>
      </w:r>
      <w:r w:rsidR="00145123" w:rsidRPr="00145123">
        <w:rPr>
          <w:rStyle w:val="a3"/>
          <w:rFonts w:ascii="Times New Roman" w:hAnsi="Times New Roman"/>
          <w:b/>
          <w:color w:val="auto"/>
        </w:rPr>
        <w:t xml:space="preserve">. </w:t>
      </w:r>
      <w:r>
        <w:rPr>
          <w:rStyle w:val="a3"/>
          <w:rFonts w:ascii="Times New Roman" w:hAnsi="Times New Roman"/>
          <w:b/>
          <w:color w:val="auto"/>
        </w:rPr>
        <w:t>Литература</w:t>
      </w:r>
    </w:p>
    <w:bookmarkEnd w:id="3"/>
    <w:p w:rsidR="00145123" w:rsidRDefault="00145123" w:rsidP="00145123">
      <w:pPr>
        <w:pStyle w:val="1"/>
        <w:spacing w:before="0" w:line="360" w:lineRule="auto"/>
        <w:rPr>
          <w:rStyle w:val="a3"/>
          <w:rFonts w:ascii="Times New Roman" w:hAnsi="Times New Roman"/>
          <w:b/>
          <w:bCs w:val="0"/>
          <w:color w:val="auto"/>
        </w:rPr>
      </w:pPr>
      <w:r>
        <w:rPr>
          <w:rStyle w:val="a3"/>
          <w:rFonts w:ascii="Times New Roman" w:hAnsi="Times New Roman"/>
          <w:color w:val="auto"/>
          <w:u w:val="single"/>
        </w:rPr>
        <w:t>Нормативные акты:</w:t>
      </w:r>
    </w:p>
    <w:p w:rsidR="00145123" w:rsidRPr="00145123" w:rsidRDefault="00145123" w:rsidP="003371E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360"/>
        <w:rPr>
          <w:rStyle w:val="a3"/>
          <w:rFonts w:ascii="Times New Roman" w:hAnsi="Times New Roman"/>
          <w:b w:val="0"/>
          <w:sz w:val="28"/>
          <w:szCs w:val="28"/>
        </w:rPr>
      </w:pPr>
      <w:r w:rsidRPr="0014512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45123">
          <w:rPr>
            <w:rStyle w:val="a3"/>
            <w:rFonts w:ascii="Times New Roman" w:hAnsi="Times New Roman"/>
            <w:b w:val="0"/>
            <w:sz w:val="28"/>
            <w:szCs w:val="28"/>
          </w:rPr>
          <w:t>Конституция Российской Федерации</w:t>
        </w:r>
      </w:hyperlink>
      <w:r w:rsidRPr="00145123">
        <w:rPr>
          <w:rStyle w:val="a3"/>
          <w:rFonts w:ascii="Times New Roman" w:hAnsi="Times New Roman"/>
          <w:b w:val="0"/>
          <w:sz w:val="28"/>
          <w:szCs w:val="28"/>
        </w:rPr>
        <w:t>.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145123" w:rsidRPr="00145123" w:rsidRDefault="00145123" w:rsidP="003371E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360"/>
        <w:rPr>
          <w:rStyle w:val="a3"/>
          <w:rFonts w:ascii="Times New Roman" w:hAnsi="Times New Roman"/>
          <w:b w:val="0"/>
          <w:sz w:val="28"/>
          <w:szCs w:val="28"/>
        </w:rPr>
      </w:pPr>
      <w:r w:rsidRPr="00145123">
        <w:rPr>
          <w:rStyle w:val="a3"/>
          <w:rFonts w:ascii="Times New Roman" w:hAnsi="Times New Roman"/>
          <w:b w:val="0"/>
          <w:sz w:val="28"/>
          <w:szCs w:val="28"/>
        </w:rPr>
        <w:t xml:space="preserve"> Гражданский кодекс РФ(ГК РФ)</w:t>
      </w:r>
    </w:p>
    <w:p w:rsidR="00145123" w:rsidRPr="00145123" w:rsidRDefault="00145123" w:rsidP="003371E1">
      <w:pPr>
        <w:numPr>
          <w:ilvl w:val="0"/>
          <w:numId w:val="19"/>
        </w:numPr>
        <w:tabs>
          <w:tab w:val="right" w:pos="720"/>
        </w:tabs>
        <w:spacing w:line="360" w:lineRule="auto"/>
        <w:ind w:left="0" w:firstLine="360"/>
        <w:rPr>
          <w:rStyle w:val="a3"/>
          <w:rFonts w:ascii="Times New Roman" w:hAnsi="Times New Roman"/>
          <w:b w:val="0"/>
          <w:sz w:val="28"/>
          <w:szCs w:val="28"/>
        </w:rPr>
      </w:pPr>
      <w:r w:rsidRPr="00145123">
        <w:rPr>
          <w:rStyle w:val="a3"/>
          <w:rFonts w:ascii="Times New Roman" w:hAnsi="Times New Roman"/>
          <w:b w:val="0"/>
          <w:sz w:val="28"/>
          <w:szCs w:val="28"/>
        </w:rPr>
        <w:t xml:space="preserve">Федеральный закон «О физической культуре и </w:t>
      </w:r>
      <w:hyperlink r:id="rId9" w:history="1">
        <w:r w:rsidRPr="00145123">
          <w:rPr>
            <w:rStyle w:val="a3"/>
            <w:rFonts w:ascii="Times New Roman" w:hAnsi="Times New Roman"/>
            <w:b w:val="0"/>
            <w:sz w:val="28"/>
            <w:szCs w:val="28"/>
          </w:rPr>
          <w:t>спорте в Российской</w:t>
        </w:r>
      </w:hyperlink>
      <w:r w:rsidRPr="00145123">
        <w:rPr>
          <w:rStyle w:val="a3"/>
          <w:rFonts w:ascii="Times New Roman" w:hAnsi="Times New Roman"/>
          <w:b w:val="0"/>
          <w:sz w:val="28"/>
          <w:szCs w:val="28"/>
        </w:rPr>
        <w:t xml:space="preserve"> Федерации» от 04.12.2007 г.</w:t>
      </w:r>
    </w:p>
    <w:p w:rsidR="00145123" w:rsidRPr="00145123" w:rsidRDefault="00145123" w:rsidP="003371E1">
      <w:pPr>
        <w:numPr>
          <w:ilvl w:val="0"/>
          <w:numId w:val="19"/>
        </w:numPr>
        <w:shd w:val="clear" w:color="auto" w:fill="FFFFFF"/>
        <w:spacing w:line="360" w:lineRule="auto"/>
        <w:ind w:left="0" w:firstLine="360"/>
        <w:rPr>
          <w:rStyle w:val="a3"/>
          <w:rFonts w:ascii="Times New Roman" w:hAnsi="Times New Roman"/>
          <w:b w:val="0"/>
          <w:sz w:val="28"/>
          <w:szCs w:val="28"/>
        </w:rPr>
      </w:pPr>
      <w:r w:rsidRPr="00145123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 Федеральный закон от 13 марта 2006 года N 38-ФЗ «О рекламе» (с изменениями от 8 марта 2015 года N 50-ФЗ (Официальный интернет-портал правовой информации www.pravo.gov.ru, 09.03.2015, N 0001201503090031).</w:t>
      </w:r>
    </w:p>
    <w:p w:rsidR="00145123" w:rsidRPr="00145123" w:rsidRDefault="00145123" w:rsidP="003371E1">
      <w:pPr>
        <w:numPr>
          <w:ilvl w:val="0"/>
          <w:numId w:val="19"/>
        </w:numPr>
        <w:shd w:val="clear" w:color="auto" w:fill="FFFFFF"/>
        <w:spacing w:line="360" w:lineRule="auto"/>
        <w:ind w:left="0" w:firstLine="360"/>
        <w:rPr>
          <w:rStyle w:val="a3"/>
          <w:rFonts w:ascii="Times New Roman" w:hAnsi="Times New Roman"/>
          <w:b w:val="0"/>
          <w:sz w:val="28"/>
          <w:szCs w:val="28"/>
        </w:rPr>
      </w:pPr>
      <w:r w:rsidRPr="00145123">
        <w:rPr>
          <w:rStyle w:val="a3"/>
          <w:rFonts w:ascii="Times New Roman" w:hAnsi="Times New Roman"/>
          <w:b w:val="0"/>
          <w:sz w:val="28"/>
          <w:szCs w:val="28"/>
        </w:rPr>
        <w:t xml:space="preserve"> Закон РФ «О защите прав потребителей» от 07.02.92 №2300-1. (в ред.  Федерального Закона от 09.01. 1996 г., №2-ФЗ).</w:t>
      </w:r>
    </w:p>
    <w:p w:rsidR="00145123" w:rsidRPr="00145123" w:rsidRDefault="00145123" w:rsidP="003371E1">
      <w:pPr>
        <w:numPr>
          <w:ilvl w:val="0"/>
          <w:numId w:val="19"/>
        </w:numPr>
        <w:shd w:val="clear" w:color="auto" w:fill="FFFFFF"/>
        <w:spacing w:line="360" w:lineRule="auto"/>
        <w:ind w:left="0" w:firstLine="360"/>
        <w:rPr>
          <w:rStyle w:val="a3"/>
          <w:rFonts w:ascii="Times New Roman" w:hAnsi="Times New Roman"/>
          <w:b w:val="0"/>
          <w:sz w:val="28"/>
          <w:szCs w:val="28"/>
        </w:rPr>
      </w:pPr>
      <w:r w:rsidRPr="00145123">
        <w:rPr>
          <w:rStyle w:val="a3"/>
          <w:rFonts w:ascii="Times New Roman" w:hAnsi="Times New Roman"/>
          <w:b w:val="0"/>
          <w:sz w:val="28"/>
          <w:szCs w:val="28"/>
        </w:rPr>
        <w:t xml:space="preserve"> Федеральный закон Российской Федерации «О конкуренции и ограничении монополистической деятельности на товарных рынках» от 06.05.98 №70-ФЗ.</w:t>
      </w:r>
    </w:p>
    <w:p w:rsidR="00145123" w:rsidRPr="00145123" w:rsidRDefault="00145123" w:rsidP="003371E1">
      <w:pPr>
        <w:numPr>
          <w:ilvl w:val="0"/>
          <w:numId w:val="19"/>
        </w:numPr>
        <w:shd w:val="clear" w:color="auto" w:fill="FFFFFF"/>
        <w:spacing w:line="360" w:lineRule="auto"/>
        <w:ind w:left="0" w:firstLine="360"/>
        <w:rPr>
          <w:rStyle w:val="a3"/>
          <w:rFonts w:ascii="Times New Roman" w:hAnsi="Times New Roman"/>
          <w:b w:val="0"/>
          <w:sz w:val="28"/>
          <w:szCs w:val="28"/>
        </w:rPr>
      </w:pPr>
      <w:r w:rsidRPr="00145123">
        <w:rPr>
          <w:rStyle w:val="a3"/>
          <w:rFonts w:ascii="Times New Roman" w:hAnsi="Times New Roman"/>
          <w:b w:val="0"/>
          <w:sz w:val="28"/>
          <w:szCs w:val="28"/>
        </w:rPr>
        <w:t xml:space="preserve"> Закон Российской Федерации от 23 сентября 1992 г. № 3520-1 «О товарных знаках, знаках обслуживания и наименованиях мест происхождения товаров».</w:t>
      </w:r>
    </w:p>
    <w:p w:rsidR="00145123" w:rsidRPr="00145123" w:rsidRDefault="00145123" w:rsidP="00145123">
      <w:pPr>
        <w:shd w:val="clear" w:color="auto" w:fill="FFFFFF"/>
        <w:spacing w:line="360" w:lineRule="auto"/>
        <w:ind w:left="360" w:firstLine="0"/>
        <w:rPr>
          <w:rStyle w:val="a3"/>
          <w:rFonts w:ascii="Times New Roman" w:hAnsi="Times New Roman"/>
          <w:b w:val="0"/>
          <w:sz w:val="28"/>
          <w:szCs w:val="28"/>
        </w:rPr>
      </w:pPr>
      <w:r w:rsidRPr="00145123">
        <w:rPr>
          <w:rStyle w:val="a3"/>
          <w:rFonts w:ascii="Times New Roman" w:hAnsi="Times New Roman"/>
          <w:b w:val="0"/>
          <w:sz w:val="28"/>
          <w:szCs w:val="28"/>
          <w:u w:val="single"/>
        </w:rPr>
        <w:t>Основная литература</w:t>
      </w:r>
    </w:p>
    <w:p w:rsidR="00145123" w:rsidRPr="00145123" w:rsidRDefault="00145123" w:rsidP="003371E1">
      <w:pPr>
        <w:pStyle w:val="-11"/>
        <w:numPr>
          <w:ilvl w:val="0"/>
          <w:numId w:val="20"/>
        </w:numPr>
        <w:tabs>
          <w:tab w:val="right" w:pos="0"/>
        </w:tabs>
        <w:spacing w:line="360" w:lineRule="auto"/>
        <w:ind w:left="0" w:firstLine="426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Баранов А.С. Информационно-экскурсионная деятельность на предприятиях туризма: Учебник / А.С. Баранов, И.А. </w:t>
      </w:r>
      <w:proofErr w:type="spell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Бисько</w:t>
      </w:r>
      <w:proofErr w:type="spell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; под ред. Е.И. Богданова - М.: Инфра-М, 2012 - 384 с./2016 ЭБС ZNANIUM.COM</w:t>
      </w:r>
    </w:p>
    <w:p w:rsidR="00145123" w:rsidRPr="00145123" w:rsidRDefault="00145123" w:rsidP="003371E1">
      <w:pPr>
        <w:pStyle w:val="-11"/>
        <w:numPr>
          <w:ilvl w:val="0"/>
          <w:numId w:val="20"/>
        </w:numPr>
        <w:tabs>
          <w:tab w:val="right" w:pos="0"/>
        </w:tabs>
        <w:spacing w:line="360" w:lineRule="auto"/>
        <w:ind w:left="0" w:firstLine="426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Большаник</w:t>
      </w:r>
      <w:proofErr w:type="spell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П.В. География туризма: учебное пособие / П.В. </w:t>
      </w:r>
      <w:proofErr w:type="spell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Большаник</w:t>
      </w:r>
      <w:proofErr w:type="spell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М.: </w:t>
      </w:r>
      <w:proofErr w:type="gram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Альфа-М</w:t>
      </w:r>
      <w:proofErr w:type="gram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2012 - 304 с. /2016 ЭБС </w:t>
      </w:r>
      <w:r w:rsidRPr="00145123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ZNANIUM</w:t>
      </w:r>
    </w:p>
    <w:p w:rsidR="00145123" w:rsidRPr="00145123" w:rsidRDefault="00145123" w:rsidP="003371E1">
      <w:pPr>
        <w:pStyle w:val="-11"/>
        <w:numPr>
          <w:ilvl w:val="0"/>
          <w:numId w:val="20"/>
        </w:numPr>
        <w:tabs>
          <w:tab w:val="right" w:pos="0"/>
        </w:tabs>
        <w:spacing w:line="360" w:lineRule="auto"/>
        <w:ind w:left="0" w:firstLine="426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География туризма: учебник для студ. вузов, </w:t>
      </w:r>
      <w:proofErr w:type="spell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обуч</w:t>
      </w:r>
      <w:proofErr w:type="spell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по напр. </w:t>
      </w:r>
      <w:proofErr w:type="spell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подгот</w:t>
      </w:r>
      <w:proofErr w:type="spell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"Туризм" </w:t>
      </w:r>
      <w:proofErr w:type="gram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/ ;</w:t>
      </w:r>
      <w:proofErr w:type="gram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под ред. А.Ю. Александровой - М.: </w:t>
      </w:r>
      <w:proofErr w:type="spell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Кнорус</w:t>
      </w:r>
      <w:proofErr w:type="spell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, 2010, 2015 - 592 с./ЭБС BOOK.RU</w:t>
      </w:r>
    </w:p>
    <w:p w:rsidR="00145123" w:rsidRPr="00145123" w:rsidRDefault="00145123" w:rsidP="003371E1">
      <w:pPr>
        <w:pStyle w:val="-11"/>
        <w:numPr>
          <w:ilvl w:val="0"/>
          <w:numId w:val="20"/>
        </w:numPr>
        <w:tabs>
          <w:tab w:val="right" w:pos="0"/>
        </w:tabs>
        <w:spacing w:line="360" w:lineRule="auto"/>
        <w:ind w:left="0" w:firstLine="426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Докторов А.В. Организация транспортного обслуживания в туризме: учебное пособие / А.В. Докторов, О.Е. Мышкина - М.: </w:t>
      </w:r>
      <w:proofErr w:type="gram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Альфа-М</w:t>
      </w:r>
      <w:proofErr w:type="gram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2012 - 208 с. </w:t>
      </w:r>
    </w:p>
    <w:p w:rsidR="00145123" w:rsidRPr="00145123" w:rsidRDefault="00145123" w:rsidP="003371E1">
      <w:pPr>
        <w:pStyle w:val="-11"/>
        <w:numPr>
          <w:ilvl w:val="0"/>
          <w:numId w:val="20"/>
        </w:numPr>
        <w:shd w:val="clear" w:color="auto" w:fill="FFFFFF"/>
        <w:tabs>
          <w:tab w:val="right" w:pos="0"/>
        </w:tabs>
        <w:spacing w:line="360" w:lineRule="auto"/>
        <w:ind w:left="0" w:firstLine="426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Международные экономические отношения: Учебник / под ред. Смитиенко Б.М. - М.: Инфра-М, 2012, 2013, 2014. /ЭБС ZNANIUM. </w:t>
      </w:r>
    </w:p>
    <w:p w:rsidR="00145123" w:rsidRPr="00145123" w:rsidRDefault="00145123" w:rsidP="00145123">
      <w:pPr>
        <w:pStyle w:val="a4"/>
        <w:tabs>
          <w:tab w:val="right" w:pos="0"/>
        </w:tabs>
        <w:spacing w:before="0" w:beforeAutospacing="0" w:after="0" w:afterAutospacing="0" w:line="360" w:lineRule="auto"/>
        <w:ind w:left="426"/>
        <w:jc w:val="both"/>
        <w:rPr>
          <w:rStyle w:val="a3"/>
          <w:b w:val="0"/>
          <w:sz w:val="28"/>
          <w:szCs w:val="28"/>
          <w:u w:val="single"/>
        </w:rPr>
      </w:pPr>
      <w:r w:rsidRPr="00145123">
        <w:rPr>
          <w:rStyle w:val="a3"/>
          <w:b w:val="0"/>
          <w:sz w:val="28"/>
          <w:szCs w:val="28"/>
          <w:u w:val="single"/>
        </w:rPr>
        <w:t>Дополнительная литература</w:t>
      </w:r>
    </w:p>
    <w:p w:rsidR="00145123" w:rsidRPr="00145123" w:rsidRDefault="00145123" w:rsidP="003371E1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</w:rPr>
      </w:pPr>
      <w:r w:rsidRPr="00145123">
        <w:rPr>
          <w:rStyle w:val="a3"/>
          <w:b w:val="0"/>
          <w:sz w:val="28"/>
          <w:szCs w:val="28"/>
        </w:rPr>
        <w:t xml:space="preserve"> Александрова А.Ю. Международный туризм - М.: КноРус, 2013. - 460 с. /ЭБС BOOK.RU</w:t>
      </w:r>
    </w:p>
    <w:p w:rsidR="00145123" w:rsidRPr="00145123" w:rsidRDefault="00145123" w:rsidP="003371E1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</w:rPr>
      </w:pPr>
      <w:r w:rsidRPr="00145123">
        <w:rPr>
          <w:rStyle w:val="a3"/>
          <w:b w:val="0"/>
          <w:sz w:val="28"/>
          <w:szCs w:val="28"/>
        </w:rPr>
        <w:t>Кусков А.С. Основы туризма: Учебник / А.С. Кусков, Ю.А. Джаладян - М.: Кнорус, 2013. - 400 с./ЭБС ZNANIUM</w:t>
      </w:r>
    </w:p>
    <w:p w:rsidR="00145123" w:rsidRPr="00145123" w:rsidRDefault="00145123" w:rsidP="003371E1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</w:rPr>
      </w:pPr>
      <w:r w:rsidRPr="00145123">
        <w:rPr>
          <w:rStyle w:val="a3"/>
          <w:b w:val="0"/>
          <w:sz w:val="28"/>
          <w:szCs w:val="28"/>
        </w:rPr>
        <w:lastRenderedPageBreak/>
        <w:t xml:space="preserve"> Международный финансовый рынок: учеб. пособие для вузов / Рос. Экон. Акад. Им. Г.В. Плеханова; ред. В.А. Слепов, Е.А. Звонова. — Магистр, 2014. /ЭБС ZNANIUM.COM. </w:t>
      </w:r>
    </w:p>
    <w:p w:rsidR="00145123" w:rsidRPr="00145123" w:rsidRDefault="00145123" w:rsidP="003371E1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</w:rPr>
      </w:pPr>
      <w:r w:rsidRPr="00145123">
        <w:rPr>
          <w:rStyle w:val="a3"/>
          <w:b w:val="0"/>
          <w:sz w:val="28"/>
          <w:szCs w:val="28"/>
        </w:rPr>
        <w:t xml:space="preserve"> Оглоблина Е.В. Международные валютно-кредитные и финансовые отношения: Практикум / Е.В. Оглоблина; Финуниверситет, Каф. "Международные валютно-кредитные и финансовые отношения" - М.: Финуниверситет, 2013 - 104 с. </w:t>
      </w:r>
    </w:p>
    <w:p w:rsidR="00145123" w:rsidRPr="00145123" w:rsidRDefault="00145123" w:rsidP="003371E1">
      <w:pPr>
        <w:pStyle w:val="-11"/>
        <w:numPr>
          <w:ilvl w:val="0"/>
          <w:numId w:val="21"/>
        </w:numPr>
        <w:tabs>
          <w:tab w:val="right" w:pos="720"/>
        </w:tabs>
        <w:spacing w:line="360" w:lineRule="auto"/>
        <w:ind w:left="0" w:firstLine="426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Розанова Т.П. Маркетинг услуг гостеприимства и туризма: Практикум / ЭБС ZNANIUM - Москва: Издательско-торговая корпорация "Дашков и К", 2012 - 132 с. </w:t>
      </w:r>
    </w:p>
    <w:p w:rsidR="00145123" w:rsidRPr="00145123" w:rsidRDefault="00145123" w:rsidP="003371E1">
      <w:pPr>
        <w:pStyle w:val="-11"/>
        <w:numPr>
          <w:ilvl w:val="0"/>
          <w:numId w:val="21"/>
        </w:numPr>
        <w:tabs>
          <w:tab w:val="right" w:pos="720"/>
        </w:tabs>
        <w:spacing w:line="360" w:lineRule="auto"/>
        <w:ind w:left="0" w:firstLine="426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Стыцюк</w:t>
      </w:r>
      <w:proofErr w:type="spell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Р.Ю. Особенности регулирования развития рынка рекламы: Монография / Р.Ю. </w:t>
      </w:r>
      <w:proofErr w:type="spell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Стыцюк</w:t>
      </w:r>
      <w:proofErr w:type="spell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spell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Финуниверситет</w:t>
      </w:r>
      <w:proofErr w:type="spell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Архангельск: АО ИППК РО, 2010 - 188 с. </w:t>
      </w:r>
    </w:p>
    <w:p w:rsidR="00145123" w:rsidRPr="00145123" w:rsidRDefault="00145123" w:rsidP="003371E1">
      <w:pPr>
        <w:pStyle w:val="-11"/>
        <w:numPr>
          <w:ilvl w:val="0"/>
          <w:numId w:val="21"/>
        </w:numPr>
        <w:tabs>
          <w:tab w:val="right" w:pos="720"/>
        </w:tabs>
        <w:spacing w:line="360" w:lineRule="auto"/>
        <w:ind w:left="0" w:firstLine="426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Стыцюк</w:t>
      </w:r>
      <w:proofErr w:type="spell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Р.Ю. Методологические аспекты ресурсного обеспечения развития туризма в регионах: Монография / Р.Ю. </w:t>
      </w:r>
      <w:proofErr w:type="spell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Стыцюк</w:t>
      </w:r>
      <w:proofErr w:type="spell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О.А. Артемьева, И.В. Рожков; </w:t>
      </w:r>
      <w:proofErr w:type="spell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Финуниверситет</w:t>
      </w:r>
      <w:proofErr w:type="spell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Архангельск: АО ИОО, 2014 - 230 с. </w:t>
      </w:r>
    </w:p>
    <w:p w:rsidR="00145123" w:rsidRPr="00145123" w:rsidRDefault="00145123" w:rsidP="003371E1">
      <w:pPr>
        <w:pStyle w:val="-11"/>
        <w:numPr>
          <w:ilvl w:val="0"/>
          <w:numId w:val="21"/>
        </w:numPr>
        <w:tabs>
          <w:tab w:val="right" w:pos="720"/>
        </w:tabs>
        <w:spacing w:line="360" w:lineRule="auto"/>
        <w:ind w:left="0" w:firstLine="426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Шимова</w:t>
      </w:r>
      <w:proofErr w:type="spell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О.С. Основы устойчивого туризма: Учебное пособие / О.С. </w:t>
      </w:r>
      <w:proofErr w:type="spellStart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>Шимова</w:t>
      </w:r>
      <w:proofErr w:type="spellEnd"/>
      <w:r w:rsidRPr="001451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— М.: Новое знание: Инфра-М, 2012. — 190 с. /2013 ЭБС </w:t>
      </w:r>
      <w:r w:rsidRPr="00145123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ZNANIUM</w:t>
      </w:r>
    </w:p>
    <w:p w:rsidR="00145123" w:rsidRPr="00145123" w:rsidRDefault="00145123" w:rsidP="003371E1">
      <w:pPr>
        <w:pStyle w:val="a4"/>
        <w:numPr>
          <w:ilvl w:val="0"/>
          <w:numId w:val="21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</w:rPr>
      </w:pPr>
      <w:r w:rsidRPr="00145123">
        <w:rPr>
          <w:rStyle w:val="a3"/>
          <w:b w:val="0"/>
          <w:sz w:val="28"/>
          <w:szCs w:val="28"/>
        </w:rPr>
        <w:t xml:space="preserve">Экономика общественного сектора: Учебник для академического бакалавриата, обуч. по экономич. напр. и спец. / НИУ ВШЭ ; под ред. </w:t>
      </w:r>
      <w:r w:rsidRPr="00145123">
        <w:rPr>
          <w:sz w:val="28"/>
          <w:szCs w:val="28"/>
        </w:rPr>
        <w:br/>
      </w:r>
      <w:r w:rsidRPr="00145123">
        <w:rPr>
          <w:rStyle w:val="a3"/>
          <w:b w:val="0"/>
          <w:sz w:val="28"/>
          <w:szCs w:val="28"/>
        </w:rPr>
        <w:t xml:space="preserve">Л.И. Якобсона, М.Г. Колосницыной; под ред. П.В. Савченко - М.: Юрайт, 2015. - 558 с. </w:t>
      </w:r>
    </w:p>
    <w:p w:rsidR="00145123" w:rsidRPr="00145123" w:rsidRDefault="00145123" w:rsidP="003371E1">
      <w:pPr>
        <w:pStyle w:val="a4"/>
        <w:numPr>
          <w:ilvl w:val="0"/>
          <w:numId w:val="21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</w:rPr>
      </w:pPr>
      <w:r w:rsidRPr="00145123">
        <w:rPr>
          <w:rStyle w:val="a3"/>
          <w:b w:val="0"/>
          <w:sz w:val="28"/>
          <w:szCs w:val="28"/>
        </w:rPr>
        <w:t xml:space="preserve"> Экономика и организация туризма: международный туризм: учебное пособие для студ., обуч. по спец. "Экономика и управление на предприятии (по отраслям)" / Московская акад. туристского и гостинично-ресторанного бизнеса ; под ред. И.А. Рябовой, Ю.В. Забаева, Е.Л. Драчевой - М.: КноРус, 2016. - 565 с./ЭБС BOOK.RU</w:t>
      </w:r>
    </w:p>
    <w:p w:rsidR="00145123" w:rsidRPr="00145123" w:rsidRDefault="00145123" w:rsidP="003371E1">
      <w:pPr>
        <w:pStyle w:val="a4"/>
        <w:numPr>
          <w:ilvl w:val="0"/>
          <w:numId w:val="21"/>
        </w:numPr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</w:rPr>
      </w:pPr>
      <w:r w:rsidRPr="00145123">
        <w:rPr>
          <w:rStyle w:val="a3"/>
          <w:b w:val="0"/>
          <w:sz w:val="28"/>
          <w:szCs w:val="28"/>
        </w:rPr>
        <w:t>Ядгаров Я.С. История экономических учений: Учебник. – 4-е изд., перераб. и доп.- М.: ИНФРА-М, 2015. /ZNANIUM.COM</w:t>
      </w:r>
    </w:p>
    <w:p w:rsidR="00427B73" w:rsidRPr="002066CD" w:rsidRDefault="00427B73" w:rsidP="00367753">
      <w:pPr>
        <w:pStyle w:val="1"/>
        <w:spacing w:before="100" w:beforeAutospacing="1" w:after="100" w:afterAutospacing="1"/>
        <w:ind w:firstLine="425"/>
        <w:rPr>
          <w:rStyle w:val="a3"/>
          <w:rFonts w:ascii="Times New Roman" w:hAnsi="Times New Roman"/>
          <w:b/>
          <w:color w:val="auto"/>
        </w:rPr>
      </w:pPr>
      <w:r w:rsidRPr="002066CD">
        <w:rPr>
          <w:rStyle w:val="a3"/>
          <w:rFonts w:ascii="Times New Roman" w:hAnsi="Times New Roman"/>
          <w:b/>
          <w:color w:val="auto"/>
        </w:rPr>
        <w:lastRenderedPageBreak/>
        <w:t>Перечень ресурсов информационно-телекоммуникационной сети</w:t>
      </w:r>
      <w:bookmarkEnd w:id="4"/>
      <w:r w:rsidRPr="002066CD">
        <w:rPr>
          <w:rStyle w:val="a3"/>
          <w:rFonts w:ascii="Times New Roman" w:hAnsi="Times New Roman"/>
          <w:b/>
          <w:color w:val="auto"/>
        </w:rPr>
        <w:t xml:space="preserve"> </w:t>
      </w:r>
    </w:p>
    <w:p w:rsidR="00427B73" w:rsidRPr="00D06560" w:rsidRDefault="002066CD" w:rsidP="003371E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427B73" w:rsidRPr="00D06560">
        <w:rPr>
          <w:rStyle w:val="a3"/>
          <w:b w:val="0"/>
          <w:sz w:val="28"/>
          <w:szCs w:val="28"/>
        </w:rPr>
        <w:t xml:space="preserve">Глобальный этический кодекс туризма- htpp://www.kadis.ru/texts/index.phtml?id=40197 </w:t>
      </w:r>
    </w:p>
    <w:p w:rsidR="00427B73" w:rsidRPr="00D06560" w:rsidRDefault="002066CD" w:rsidP="003371E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  <w:lang w:val="en-US"/>
        </w:rPr>
      </w:pPr>
      <w:r w:rsidRPr="002066CD">
        <w:rPr>
          <w:rStyle w:val="a3"/>
          <w:b w:val="0"/>
          <w:sz w:val="28"/>
          <w:szCs w:val="28"/>
        </w:rPr>
        <w:t xml:space="preserve"> </w:t>
      </w:r>
      <w:r w:rsidR="00427B73" w:rsidRPr="00D06560">
        <w:rPr>
          <w:rStyle w:val="a3"/>
          <w:b w:val="0"/>
          <w:sz w:val="28"/>
          <w:szCs w:val="28"/>
          <w:lang w:val="en-US"/>
        </w:rPr>
        <w:t xml:space="preserve">The Association for Tourism and Leisure Education (ATLAS) –htpp://www.atlas-euro.org </w:t>
      </w:r>
    </w:p>
    <w:p w:rsidR="00427B73" w:rsidRPr="00D06560" w:rsidRDefault="002066CD" w:rsidP="003371E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  <w:lang w:val="en-US"/>
        </w:rPr>
      </w:pPr>
      <w:r w:rsidRPr="002066CD">
        <w:rPr>
          <w:rStyle w:val="a3"/>
          <w:b w:val="0"/>
          <w:sz w:val="28"/>
          <w:szCs w:val="28"/>
          <w:lang w:val="en-US"/>
        </w:rPr>
        <w:t xml:space="preserve"> </w:t>
      </w:r>
      <w:r w:rsidR="00427B73" w:rsidRPr="00D06560">
        <w:rPr>
          <w:rStyle w:val="a3"/>
          <w:b w:val="0"/>
          <w:sz w:val="28"/>
          <w:szCs w:val="28"/>
          <w:lang w:val="en-US"/>
        </w:rPr>
        <w:t xml:space="preserve">European Travel Comission –htpp://ww.etc-corporate.org </w:t>
      </w:r>
    </w:p>
    <w:p w:rsidR="00427B73" w:rsidRPr="00D06560" w:rsidRDefault="002066CD" w:rsidP="003371E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  <w:lang w:val="en-US"/>
        </w:rPr>
      </w:pPr>
      <w:r w:rsidRPr="002066CD">
        <w:rPr>
          <w:rStyle w:val="a3"/>
          <w:b w:val="0"/>
          <w:sz w:val="28"/>
          <w:szCs w:val="28"/>
          <w:lang w:val="en-US"/>
        </w:rPr>
        <w:t xml:space="preserve"> </w:t>
      </w:r>
      <w:r w:rsidR="00427B73" w:rsidRPr="00D06560">
        <w:rPr>
          <w:rStyle w:val="a3"/>
          <w:b w:val="0"/>
          <w:sz w:val="28"/>
          <w:szCs w:val="28"/>
          <w:lang w:val="en-US"/>
        </w:rPr>
        <w:t xml:space="preserve">CECTA- Central European Countries Travel Association –htpp://www.cecta.org </w:t>
      </w:r>
    </w:p>
    <w:p w:rsidR="00427B73" w:rsidRPr="00D06560" w:rsidRDefault="002066CD" w:rsidP="003371E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  <w:lang w:val="en-US"/>
        </w:rPr>
      </w:pPr>
      <w:r w:rsidRPr="002066CD">
        <w:rPr>
          <w:rStyle w:val="a3"/>
          <w:b w:val="0"/>
          <w:sz w:val="28"/>
          <w:szCs w:val="28"/>
          <w:lang w:val="en-US"/>
        </w:rPr>
        <w:t xml:space="preserve"> </w:t>
      </w:r>
      <w:r w:rsidR="00427B73" w:rsidRPr="00D06560">
        <w:rPr>
          <w:rStyle w:val="a3"/>
          <w:b w:val="0"/>
          <w:sz w:val="28"/>
          <w:szCs w:val="28"/>
          <w:lang w:val="en-US"/>
        </w:rPr>
        <w:t xml:space="preserve">WATA- World Association of Travel Agencies –htpp://www.wata.net </w:t>
      </w:r>
    </w:p>
    <w:p w:rsidR="00427B73" w:rsidRPr="00D06560" w:rsidRDefault="002066CD" w:rsidP="003371E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  <w:lang w:val="en-US"/>
        </w:rPr>
      </w:pPr>
      <w:r w:rsidRPr="002066CD">
        <w:rPr>
          <w:rStyle w:val="a3"/>
          <w:b w:val="0"/>
          <w:sz w:val="28"/>
          <w:szCs w:val="28"/>
          <w:lang w:val="en-US"/>
        </w:rPr>
        <w:t xml:space="preserve"> </w:t>
      </w:r>
      <w:r w:rsidR="00427B73" w:rsidRPr="00D06560">
        <w:rPr>
          <w:rStyle w:val="a3"/>
          <w:b w:val="0"/>
          <w:sz w:val="28"/>
          <w:szCs w:val="28"/>
        </w:rPr>
        <w:t>Ассоциация</w:t>
      </w:r>
      <w:r w:rsidR="00427B73" w:rsidRPr="00D06560">
        <w:rPr>
          <w:rStyle w:val="a3"/>
          <w:b w:val="0"/>
          <w:sz w:val="28"/>
          <w:szCs w:val="28"/>
          <w:lang w:val="en-US"/>
        </w:rPr>
        <w:t xml:space="preserve"> </w:t>
      </w:r>
      <w:r w:rsidR="00427B73" w:rsidRPr="00D06560">
        <w:rPr>
          <w:rStyle w:val="a3"/>
          <w:b w:val="0"/>
          <w:sz w:val="28"/>
          <w:szCs w:val="28"/>
        </w:rPr>
        <w:t>бизнес</w:t>
      </w:r>
      <w:r w:rsidR="00427B73" w:rsidRPr="00D06560">
        <w:rPr>
          <w:rStyle w:val="a3"/>
          <w:b w:val="0"/>
          <w:sz w:val="28"/>
          <w:szCs w:val="28"/>
          <w:lang w:val="en-US"/>
        </w:rPr>
        <w:t>-</w:t>
      </w:r>
      <w:r w:rsidR="00427B73" w:rsidRPr="00D06560">
        <w:rPr>
          <w:rStyle w:val="a3"/>
          <w:b w:val="0"/>
          <w:sz w:val="28"/>
          <w:szCs w:val="28"/>
        </w:rPr>
        <w:t>туризма</w:t>
      </w:r>
      <w:r w:rsidR="00427B73" w:rsidRPr="00D06560">
        <w:rPr>
          <w:rStyle w:val="a3"/>
          <w:b w:val="0"/>
          <w:sz w:val="28"/>
          <w:szCs w:val="28"/>
          <w:lang w:val="en-US"/>
        </w:rPr>
        <w:t xml:space="preserve"> –htpp://businesstravelrussia.ru </w:t>
      </w:r>
    </w:p>
    <w:p w:rsidR="00427B73" w:rsidRPr="00D06560" w:rsidRDefault="002066CD" w:rsidP="003371E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</w:rPr>
      </w:pPr>
      <w:r w:rsidRPr="00AD7131">
        <w:rPr>
          <w:rStyle w:val="a3"/>
          <w:b w:val="0"/>
          <w:sz w:val="28"/>
          <w:szCs w:val="28"/>
          <w:lang w:val="en-US"/>
        </w:rPr>
        <w:t xml:space="preserve"> </w:t>
      </w:r>
      <w:r w:rsidR="00427B73" w:rsidRPr="00D06560">
        <w:rPr>
          <w:rStyle w:val="a3"/>
          <w:b w:val="0"/>
          <w:sz w:val="28"/>
          <w:szCs w:val="28"/>
        </w:rPr>
        <w:t xml:space="preserve">Ассоциация содействия туристским технологиям- htpp://asset.ru </w:t>
      </w:r>
    </w:p>
    <w:p w:rsidR="00427B73" w:rsidRPr="00D06560" w:rsidRDefault="002066CD" w:rsidP="003371E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427B73" w:rsidRPr="00D06560">
        <w:rPr>
          <w:rStyle w:val="a3"/>
          <w:b w:val="0"/>
          <w:sz w:val="28"/>
          <w:szCs w:val="28"/>
        </w:rPr>
        <w:t xml:space="preserve">Клуб защиты прав туристов –htpp://turistprav.ru </w:t>
      </w:r>
    </w:p>
    <w:p w:rsidR="00427B73" w:rsidRPr="00D06560" w:rsidRDefault="002066CD" w:rsidP="003371E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427B73" w:rsidRPr="00D06560">
        <w:rPr>
          <w:rStyle w:val="a3"/>
          <w:b w:val="0"/>
          <w:sz w:val="28"/>
          <w:szCs w:val="28"/>
        </w:rPr>
        <w:t xml:space="preserve">Малый бизнес в сфере спорта, туризма и отдыха- htpp://www.businessrest.ru </w:t>
      </w:r>
    </w:p>
    <w:p w:rsidR="00563FCB" w:rsidRPr="00D06560" w:rsidRDefault="002066CD" w:rsidP="003371E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426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427B73" w:rsidRPr="00D06560">
        <w:rPr>
          <w:rStyle w:val="a3"/>
          <w:b w:val="0"/>
          <w:sz w:val="28"/>
          <w:szCs w:val="28"/>
        </w:rPr>
        <w:t xml:space="preserve">Информационно-туристский портал –htpp://www.world-s.ru </w:t>
      </w:r>
      <w:bookmarkStart w:id="5" w:name="_GoBack"/>
      <w:bookmarkEnd w:id="5"/>
    </w:p>
    <w:sectPr w:rsidR="00563FCB" w:rsidRPr="00D06560" w:rsidSect="003A458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94" w:right="850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9F1" w:rsidRDefault="00E219F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E219F1" w:rsidRDefault="00E219F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AE" w:rsidRDefault="000C7AAE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7AAE" w:rsidRDefault="000C7AAE">
    <w:pPr>
      <w:pStyle w:val="a6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AE" w:rsidRDefault="000C7AAE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E46">
      <w:rPr>
        <w:rStyle w:val="a7"/>
      </w:rPr>
      <w:t>10</w:t>
    </w:r>
    <w:r>
      <w:rPr>
        <w:rStyle w:val="a7"/>
      </w:rPr>
      <w:fldChar w:fldCharType="end"/>
    </w:r>
  </w:p>
  <w:p w:rsidR="000C7AAE" w:rsidRDefault="000C7AAE">
    <w:pPr>
      <w:pStyle w:val="a6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9F1" w:rsidRDefault="00E219F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E219F1" w:rsidRDefault="00E219F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AE" w:rsidRDefault="000C7AAE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13</w:t>
    </w:r>
    <w:r>
      <w:rPr>
        <w:rStyle w:val="a7"/>
      </w:rPr>
      <w:fldChar w:fldCharType="end"/>
    </w:r>
  </w:p>
  <w:p w:rsidR="000C7AAE" w:rsidRDefault="000C7AAE">
    <w:pPr>
      <w:pStyle w:val="a8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AE" w:rsidRDefault="000C7AAE">
    <w:pPr>
      <w:pStyle w:val="a8"/>
      <w:ind w:right="360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7CD"/>
    <w:multiLevelType w:val="hybridMultilevel"/>
    <w:tmpl w:val="F39A1B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E6D210A"/>
    <w:multiLevelType w:val="hybridMultilevel"/>
    <w:tmpl w:val="E816328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7E714DD"/>
    <w:multiLevelType w:val="hybridMultilevel"/>
    <w:tmpl w:val="2054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4B69"/>
    <w:multiLevelType w:val="hybridMultilevel"/>
    <w:tmpl w:val="7E3E9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33BD8"/>
    <w:multiLevelType w:val="hybridMultilevel"/>
    <w:tmpl w:val="43BE1FDE"/>
    <w:lvl w:ilvl="0" w:tplc="A8E29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138AC"/>
    <w:multiLevelType w:val="hybridMultilevel"/>
    <w:tmpl w:val="C35C37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187745"/>
    <w:multiLevelType w:val="hybridMultilevel"/>
    <w:tmpl w:val="CF26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B7473"/>
    <w:multiLevelType w:val="hybridMultilevel"/>
    <w:tmpl w:val="47D637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63F8E"/>
    <w:multiLevelType w:val="hybridMultilevel"/>
    <w:tmpl w:val="DD848C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A23D3E"/>
    <w:multiLevelType w:val="hybridMultilevel"/>
    <w:tmpl w:val="6E68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E3735"/>
    <w:multiLevelType w:val="hybridMultilevel"/>
    <w:tmpl w:val="6D00F5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2A5F5B"/>
    <w:multiLevelType w:val="hybridMultilevel"/>
    <w:tmpl w:val="C53C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16BE3"/>
    <w:multiLevelType w:val="hybridMultilevel"/>
    <w:tmpl w:val="4FE22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4078D"/>
    <w:multiLevelType w:val="hybridMultilevel"/>
    <w:tmpl w:val="A0A086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7BA0789"/>
    <w:multiLevelType w:val="hybridMultilevel"/>
    <w:tmpl w:val="AAB6A7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8223926"/>
    <w:multiLevelType w:val="hybridMultilevel"/>
    <w:tmpl w:val="470E43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4841B0"/>
    <w:multiLevelType w:val="hybridMultilevel"/>
    <w:tmpl w:val="A3CA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766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76C4B1C"/>
    <w:multiLevelType w:val="hybridMultilevel"/>
    <w:tmpl w:val="605049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7EA11E5"/>
    <w:multiLevelType w:val="hybridMultilevel"/>
    <w:tmpl w:val="76E26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951BC"/>
    <w:multiLevelType w:val="hybridMultilevel"/>
    <w:tmpl w:val="9FD0769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7F32E8"/>
    <w:multiLevelType w:val="hybridMultilevel"/>
    <w:tmpl w:val="5F20A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8"/>
  </w:num>
  <w:num w:numId="6">
    <w:abstractNumId w:val="19"/>
  </w:num>
  <w:num w:numId="7">
    <w:abstractNumId w:val="7"/>
  </w:num>
  <w:num w:numId="8">
    <w:abstractNumId w:val="5"/>
  </w:num>
  <w:num w:numId="9">
    <w:abstractNumId w:val="15"/>
  </w:num>
  <w:num w:numId="10">
    <w:abstractNumId w:val="18"/>
  </w:num>
  <w:num w:numId="11">
    <w:abstractNumId w:val="14"/>
  </w:num>
  <w:num w:numId="12">
    <w:abstractNumId w:val="10"/>
  </w:num>
  <w:num w:numId="13">
    <w:abstractNumId w:val="13"/>
  </w:num>
  <w:num w:numId="14">
    <w:abstractNumId w:val="20"/>
  </w:num>
  <w:num w:numId="15">
    <w:abstractNumId w:val="9"/>
  </w:num>
  <w:num w:numId="16">
    <w:abstractNumId w:val="3"/>
  </w:num>
  <w:num w:numId="17">
    <w:abstractNumId w:val="21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C8"/>
    <w:rsid w:val="00001FCF"/>
    <w:rsid w:val="00002989"/>
    <w:rsid w:val="000058F6"/>
    <w:rsid w:val="00013FBF"/>
    <w:rsid w:val="00015736"/>
    <w:rsid w:val="000214F5"/>
    <w:rsid w:val="000373B0"/>
    <w:rsid w:val="0004236C"/>
    <w:rsid w:val="00042B65"/>
    <w:rsid w:val="000446C9"/>
    <w:rsid w:val="00056250"/>
    <w:rsid w:val="000576C4"/>
    <w:rsid w:val="00065D9B"/>
    <w:rsid w:val="000707E0"/>
    <w:rsid w:val="0007118D"/>
    <w:rsid w:val="00072C25"/>
    <w:rsid w:val="00081414"/>
    <w:rsid w:val="00082656"/>
    <w:rsid w:val="000829B8"/>
    <w:rsid w:val="00092C49"/>
    <w:rsid w:val="00094026"/>
    <w:rsid w:val="000948F4"/>
    <w:rsid w:val="000A07E5"/>
    <w:rsid w:val="000B4D29"/>
    <w:rsid w:val="000C1F5F"/>
    <w:rsid w:val="000C2AF1"/>
    <w:rsid w:val="000C32A7"/>
    <w:rsid w:val="000C7AAE"/>
    <w:rsid w:val="000D1E41"/>
    <w:rsid w:val="000E18EA"/>
    <w:rsid w:val="000E4E60"/>
    <w:rsid w:val="000F2799"/>
    <w:rsid w:val="000F7547"/>
    <w:rsid w:val="00103258"/>
    <w:rsid w:val="00104F6A"/>
    <w:rsid w:val="0011104B"/>
    <w:rsid w:val="00114239"/>
    <w:rsid w:val="0012204D"/>
    <w:rsid w:val="00123766"/>
    <w:rsid w:val="00124A2B"/>
    <w:rsid w:val="00124D59"/>
    <w:rsid w:val="001253F9"/>
    <w:rsid w:val="00126798"/>
    <w:rsid w:val="00127B8C"/>
    <w:rsid w:val="001329B3"/>
    <w:rsid w:val="00134FCC"/>
    <w:rsid w:val="00135F12"/>
    <w:rsid w:val="00136A00"/>
    <w:rsid w:val="001372A3"/>
    <w:rsid w:val="0014282B"/>
    <w:rsid w:val="00144CE4"/>
    <w:rsid w:val="00145123"/>
    <w:rsid w:val="0015061B"/>
    <w:rsid w:val="001676BD"/>
    <w:rsid w:val="00170241"/>
    <w:rsid w:val="0017692F"/>
    <w:rsid w:val="00181858"/>
    <w:rsid w:val="00183941"/>
    <w:rsid w:val="001844EC"/>
    <w:rsid w:val="001850A0"/>
    <w:rsid w:val="00185E8C"/>
    <w:rsid w:val="00192210"/>
    <w:rsid w:val="0019304A"/>
    <w:rsid w:val="001A5A02"/>
    <w:rsid w:val="001B24EB"/>
    <w:rsid w:val="001C3F0C"/>
    <w:rsid w:val="001D3DBC"/>
    <w:rsid w:val="001D444E"/>
    <w:rsid w:val="001D5E0F"/>
    <w:rsid w:val="001E18BE"/>
    <w:rsid w:val="001E1B10"/>
    <w:rsid w:val="001E2AA6"/>
    <w:rsid w:val="001E2FAD"/>
    <w:rsid w:val="001E6DCA"/>
    <w:rsid w:val="001F1A9B"/>
    <w:rsid w:val="001F7129"/>
    <w:rsid w:val="00201550"/>
    <w:rsid w:val="002040A1"/>
    <w:rsid w:val="0020415A"/>
    <w:rsid w:val="00204296"/>
    <w:rsid w:val="002066CD"/>
    <w:rsid w:val="002103F3"/>
    <w:rsid w:val="002110D5"/>
    <w:rsid w:val="0021197E"/>
    <w:rsid w:val="00222644"/>
    <w:rsid w:val="00231B60"/>
    <w:rsid w:val="00233899"/>
    <w:rsid w:val="00237902"/>
    <w:rsid w:val="00237EFD"/>
    <w:rsid w:val="00252121"/>
    <w:rsid w:val="00252203"/>
    <w:rsid w:val="00253C8A"/>
    <w:rsid w:val="00256F3A"/>
    <w:rsid w:val="002601F7"/>
    <w:rsid w:val="00264642"/>
    <w:rsid w:val="00265585"/>
    <w:rsid w:val="002702DD"/>
    <w:rsid w:val="0027075F"/>
    <w:rsid w:val="00280924"/>
    <w:rsid w:val="00282F29"/>
    <w:rsid w:val="00287B60"/>
    <w:rsid w:val="0029252E"/>
    <w:rsid w:val="002956F0"/>
    <w:rsid w:val="00297A33"/>
    <w:rsid w:val="002A1FA8"/>
    <w:rsid w:val="002A38A7"/>
    <w:rsid w:val="002A790D"/>
    <w:rsid w:val="002B094D"/>
    <w:rsid w:val="002B26C8"/>
    <w:rsid w:val="002B429F"/>
    <w:rsid w:val="002B71B5"/>
    <w:rsid w:val="002C1CC2"/>
    <w:rsid w:val="002D1DE4"/>
    <w:rsid w:val="002D299C"/>
    <w:rsid w:val="002D7BB2"/>
    <w:rsid w:val="002E09AF"/>
    <w:rsid w:val="002F031F"/>
    <w:rsid w:val="002F5724"/>
    <w:rsid w:val="002F60EE"/>
    <w:rsid w:val="002F7DC3"/>
    <w:rsid w:val="00304F55"/>
    <w:rsid w:val="00307979"/>
    <w:rsid w:val="00310149"/>
    <w:rsid w:val="00316DE0"/>
    <w:rsid w:val="00321333"/>
    <w:rsid w:val="00324D77"/>
    <w:rsid w:val="003371E1"/>
    <w:rsid w:val="00344D0F"/>
    <w:rsid w:val="00347561"/>
    <w:rsid w:val="00352D6D"/>
    <w:rsid w:val="003546F6"/>
    <w:rsid w:val="00362769"/>
    <w:rsid w:val="00367753"/>
    <w:rsid w:val="0037481D"/>
    <w:rsid w:val="003749E2"/>
    <w:rsid w:val="00374BB2"/>
    <w:rsid w:val="00375739"/>
    <w:rsid w:val="003804E3"/>
    <w:rsid w:val="00383019"/>
    <w:rsid w:val="00391F57"/>
    <w:rsid w:val="003A009D"/>
    <w:rsid w:val="003A3ADC"/>
    <w:rsid w:val="003A458E"/>
    <w:rsid w:val="003A7ABC"/>
    <w:rsid w:val="003B25F7"/>
    <w:rsid w:val="003B2CF8"/>
    <w:rsid w:val="003B435D"/>
    <w:rsid w:val="003B67E5"/>
    <w:rsid w:val="003B6838"/>
    <w:rsid w:val="003B6AB7"/>
    <w:rsid w:val="003D0FF2"/>
    <w:rsid w:val="003D330D"/>
    <w:rsid w:val="003E2441"/>
    <w:rsid w:val="003E4BC7"/>
    <w:rsid w:val="003E5054"/>
    <w:rsid w:val="003F2A09"/>
    <w:rsid w:val="003F3504"/>
    <w:rsid w:val="003F39E5"/>
    <w:rsid w:val="003F56DB"/>
    <w:rsid w:val="004001B4"/>
    <w:rsid w:val="0041159E"/>
    <w:rsid w:val="00412273"/>
    <w:rsid w:val="004144E0"/>
    <w:rsid w:val="00424D8D"/>
    <w:rsid w:val="00427146"/>
    <w:rsid w:val="00427B73"/>
    <w:rsid w:val="0043217D"/>
    <w:rsid w:val="00433BD2"/>
    <w:rsid w:val="00435519"/>
    <w:rsid w:val="004474DF"/>
    <w:rsid w:val="00447642"/>
    <w:rsid w:val="00476B08"/>
    <w:rsid w:val="00477D48"/>
    <w:rsid w:val="004914C7"/>
    <w:rsid w:val="004A2F04"/>
    <w:rsid w:val="004A36F1"/>
    <w:rsid w:val="004B013A"/>
    <w:rsid w:val="004B1171"/>
    <w:rsid w:val="004B7452"/>
    <w:rsid w:val="004C1343"/>
    <w:rsid w:val="004C19EB"/>
    <w:rsid w:val="004C3A3E"/>
    <w:rsid w:val="004C71AF"/>
    <w:rsid w:val="004D3D1A"/>
    <w:rsid w:val="004D6251"/>
    <w:rsid w:val="004E34EB"/>
    <w:rsid w:val="004F4709"/>
    <w:rsid w:val="00511815"/>
    <w:rsid w:val="0051671E"/>
    <w:rsid w:val="005224DA"/>
    <w:rsid w:val="005235CB"/>
    <w:rsid w:val="00523632"/>
    <w:rsid w:val="005273A5"/>
    <w:rsid w:val="00540C04"/>
    <w:rsid w:val="00546384"/>
    <w:rsid w:val="00554216"/>
    <w:rsid w:val="00556EBB"/>
    <w:rsid w:val="00560BBF"/>
    <w:rsid w:val="00561917"/>
    <w:rsid w:val="00563FCB"/>
    <w:rsid w:val="005672B8"/>
    <w:rsid w:val="0057155D"/>
    <w:rsid w:val="00573367"/>
    <w:rsid w:val="00573C8C"/>
    <w:rsid w:val="0058003A"/>
    <w:rsid w:val="005813D4"/>
    <w:rsid w:val="00584817"/>
    <w:rsid w:val="0059309D"/>
    <w:rsid w:val="00594967"/>
    <w:rsid w:val="00595EFA"/>
    <w:rsid w:val="005978C2"/>
    <w:rsid w:val="005A0F85"/>
    <w:rsid w:val="005A314A"/>
    <w:rsid w:val="005A42BB"/>
    <w:rsid w:val="005A49E7"/>
    <w:rsid w:val="005B2F1B"/>
    <w:rsid w:val="005C5E46"/>
    <w:rsid w:val="005D1C7C"/>
    <w:rsid w:val="005D53E4"/>
    <w:rsid w:val="005E77F3"/>
    <w:rsid w:val="005E7808"/>
    <w:rsid w:val="005F3DE5"/>
    <w:rsid w:val="00600AFB"/>
    <w:rsid w:val="00600D07"/>
    <w:rsid w:val="00603447"/>
    <w:rsid w:val="00621794"/>
    <w:rsid w:val="006323F6"/>
    <w:rsid w:val="006423C8"/>
    <w:rsid w:val="006458B6"/>
    <w:rsid w:val="0065242E"/>
    <w:rsid w:val="00655116"/>
    <w:rsid w:val="006615F0"/>
    <w:rsid w:val="006630B5"/>
    <w:rsid w:val="00665BF6"/>
    <w:rsid w:val="00667AD9"/>
    <w:rsid w:val="00674C74"/>
    <w:rsid w:val="00676B27"/>
    <w:rsid w:val="00684B9E"/>
    <w:rsid w:val="00685616"/>
    <w:rsid w:val="0069052D"/>
    <w:rsid w:val="00693FE2"/>
    <w:rsid w:val="006944FE"/>
    <w:rsid w:val="00694A3C"/>
    <w:rsid w:val="006B2875"/>
    <w:rsid w:val="006B6A13"/>
    <w:rsid w:val="006D68DB"/>
    <w:rsid w:val="006E2A47"/>
    <w:rsid w:val="006F146F"/>
    <w:rsid w:val="00700788"/>
    <w:rsid w:val="00701EB5"/>
    <w:rsid w:val="00704BDD"/>
    <w:rsid w:val="00712BC6"/>
    <w:rsid w:val="0072163B"/>
    <w:rsid w:val="0073061C"/>
    <w:rsid w:val="00734E18"/>
    <w:rsid w:val="0074157B"/>
    <w:rsid w:val="00750700"/>
    <w:rsid w:val="00756D11"/>
    <w:rsid w:val="007571B7"/>
    <w:rsid w:val="00763AAB"/>
    <w:rsid w:val="00763C14"/>
    <w:rsid w:val="00764233"/>
    <w:rsid w:val="00765C34"/>
    <w:rsid w:val="0076778D"/>
    <w:rsid w:val="00774B20"/>
    <w:rsid w:val="00774C09"/>
    <w:rsid w:val="00775330"/>
    <w:rsid w:val="00780906"/>
    <w:rsid w:val="00794BAB"/>
    <w:rsid w:val="007A169C"/>
    <w:rsid w:val="007A1B2D"/>
    <w:rsid w:val="007A1B5D"/>
    <w:rsid w:val="007A73F4"/>
    <w:rsid w:val="007B6B82"/>
    <w:rsid w:val="007C36FC"/>
    <w:rsid w:val="007C3BB6"/>
    <w:rsid w:val="007D61B1"/>
    <w:rsid w:val="007E39E8"/>
    <w:rsid w:val="007E55CB"/>
    <w:rsid w:val="007E6F94"/>
    <w:rsid w:val="007F153C"/>
    <w:rsid w:val="007F24D4"/>
    <w:rsid w:val="007F25C9"/>
    <w:rsid w:val="007F52AE"/>
    <w:rsid w:val="00800C60"/>
    <w:rsid w:val="00802F56"/>
    <w:rsid w:val="00804B44"/>
    <w:rsid w:val="0080567C"/>
    <w:rsid w:val="00811691"/>
    <w:rsid w:val="0081495D"/>
    <w:rsid w:val="00821064"/>
    <w:rsid w:val="00821142"/>
    <w:rsid w:val="00834E10"/>
    <w:rsid w:val="00835943"/>
    <w:rsid w:val="00840630"/>
    <w:rsid w:val="00840730"/>
    <w:rsid w:val="00841012"/>
    <w:rsid w:val="008441F6"/>
    <w:rsid w:val="0085046A"/>
    <w:rsid w:val="00851603"/>
    <w:rsid w:val="0086290C"/>
    <w:rsid w:val="00864AEA"/>
    <w:rsid w:val="00866646"/>
    <w:rsid w:val="00866E27"/>
    <w:rsid w:val="00880351"/>
    <w:rsid w:val="00887306"/>
    <w:rsid w:val="008905E8"/>
    <w:rsid w:val="00890A68"/>
    <w:rsid w:val="0089615F"/>
    <w:rsid w:val="008B0F45"/>
    <w:rsid w:val="008B39B7"/>
    <w:rsid w:val="008B716B"/>
    <w:rsid w:val="008C00AF"/>
    <w:rsid w:val="008C0E8C"/>
    <w:rsid w:val="008C5687"/>
    <w:rsid w:val="008D1379"/>
    <w:rsid w:val="008D3FCE"/>
    <w:rsid w:val="008E173A"/>
    <w:rsid w:val="008F2484"/>
    <w:rsid w:val="008F409B"/>
    <w:rsid w:val="008F6481"/>
    <w:rsid w:val="008F7CF4"/>
    <w:rsid w:val="00905B38"/>
    <w:rsid w:val="00906F04"/>
    <w:rsid w:val="00920820"/>
    <w:rsid w:val="009233BB"/>
    <w:rsid w:val="009278FF"/>
    <w:rsid w:val="009341F5"/>
    <w:rsid w:val="00941A35"/>
    <w:rsid w:val="009512BC"/>
    <w:rsid w:val="00951591"/>
    <w:rsid w:val="00952C4D"/>
    <w:rsid w:val="00953B5A"/>
    <w:rsid w:val="00956588"/>
    <w:rsid w:val="00962946"/>
    <w:rsid w:val="0096308A"/>
    <w:rsid w:val="009658B7"/>
    <w:rsid w:val="00970404"/>
    <w:rsid w:val="00980C5A"/>
    <w:rsid w:val="009838A1"/>
    <w:rsid w:val="00985B4D"/>
    <w:rsid w:val="00991EB9"/>
    <w:rsid w:val="00997FAE"/>
    <w:rsid w:val="009A1D8D"/>
    <w:rsid w:val="009A3765"/>
    <w:rsid w:val="009B2AC2"/>
    <w:rsid w:val="009B5D7A"/>
    <w:rsid w:val="009D08CD"/>
    <w:rsid w:val="009E333B"/>
    <w:rsid w:val="009E396F"/>
    <w:rsid w:val="009E6604"/>
    <w:rsid w:val="009E6BE1"/>
    <w:rsid w:val="009F5ED7"/>
    <w:rsid w:val="009F611A"/>
    <w:rsid w:val="00A01825"/>
    <w:rsid w:val="00A032F0"/>
    <w:rsid w:val="00A07A0D"/>
    <w:rsid w:val="00A07A38"/>
    <w:rsid w:val="00A11E0C"/>
    <w:rsid w:val="00A12C44"/>
    <w:rsid w:val="00A242CF"/>
    <w:rsid w:val="00A25335"/>
    <w:rsid w:val="00A2622F"/>
    <w:rsid w:val="00A27E5B"/>
    <w:rsid w:val="00A30637"/>
    <w:rsid w:val="00A370D5"/>
    <w:rsid w:val="00A377AD"/>
    <w:rsid w:val="00A40DFA"/>
    <w:rsid w:val="00A41AAF"/>
    <w:rsid w:val="00A438DD"/>
    <w:rsid w:val="00A47939"/>
    <w:rsid w:val="00A548D1"/>
    <w:rsid w:val="00A662E0"/>
    <w:rsid w:val="00A726EB"/>
    <w:rsid w:val="00A762E5"/>
    <w:rsid w:val="00A76FCF"/>
    <w:rsid w:val="00A815BA"/>
    <w:rsid w:val="00A83E07"/>
    <w:rsid w:val="00A87220"/>
    <w:rsid w:val="00A877FF"/>
    <w:rsid w:val="00A91F15"/>
    <w:rsid w:val="00AA194E"/>
    <w:rsid w:val="00AA29FC"/>
    <w:rsid w:val="00AA3FD4"/>
    <w:rsid w:val="00AA52BE"/>
    <w:rsid w:val="00AB03D5"/>
    <w:rsid w:val="00AB51A3"/>
    <w:rsid w:val="00AC289C"/>
    <w:rsid w:val="00AC357C"/>
    <w:rsid w:val="00AD09C5"/>
    <w:rsid w:val="00AD16C3"/>
    <w:rsid w:val="00AD25F9"/>
    <w:rsid w:val="00AD68A8"/>
    <w:rsid w:val="00AD7131"/>
    <w:rsid w:val="00AE465E"/>
    <w:rsid w:val="00AE5927"/>
    <w:rsid w:val="00AF3D86"/>
    <w:rsid w:val="00B00071"/>
    <w:rsid w:val="00B0286A"/>
    <w:rsid w:val="00B14F38"/>
    <w:rsid w:val="00B32692"/>
    <w:rsid w:val="00B333FA"/>
    <w:rsid w:val="00B43341"/>
    <w:rsid w:val="00B43985"/>
    <w:rsid w:val="00B457A0"/>
    <w:rsid w:val="00B5595F"/>
    <w:rsid w:val="00B55B66"/>
    <w:rsid w:val="00B66E04"/>
    <w:rsid w:val="00B66ECB"/>
    <w:rsid w:val="00B83FC8"/>
    <w:rsid w:val="00B926DD"/>
    <w:rsid w:val="00B9398E"/>
    <w:rsid w:val="00BA26F1"/>
    <w:rsid w:val="00BA4AAF"/>
    <w:rsid w:val="00BA4CF0"/>
    <w:rsid w:val="00BB317B"/>
    <w:rsid w:val="00BC2C64"/>
    <w:rsid w:val="00BC68FE"/>
    <w:rsid w:val="00BD2633"/>
    <w:rsid w:val="00BD64AA"/>
    <w:rsid w:val="00BD7EDB"/>
    <w:rsid w:val="00BE406D"/>
    <w:rsid w:val="00BE4B19"/>
    <w:rsid w:val="00BE762F"/>
    <w:rsid w:val="00BF1FF1"/>
    <w:rsid w:val="00C01867"/>
    <w:rsid w:val="00C01925"/>
    <w:rsid w:val="00C10319"/>
    <w:rsid w:val="00C16FAF"/>
    <w:rsid w:val="00C208BC"/>
    <w:rsid w:val="00C2272F"/>
    <w:rsid w:val="00C241C0"/>
    <w:rsid w:val="00C27679"/>
    <w:rsid w:val="00C33064"/>
    <w:rsid w:val="00C40B20"/>
    <w:rsid w:val="00C51E41"/>
    <w:rsid w:val="00C528FD"/>
    <w:rsid w:val="00C55397"/>
    <w:rsid w:val="00C55B02"/>
    <w:rsid w:val="00C62543"/>
    <w:rsid w:val="00C62BAC"/>
    <w:rsid w:val="00C773C7"/>
    <w:rsid w:val="00C8657A"/>
    <w:rsid w:val="00C90DBD"/>
    <w:rsid w:val="00C92A41"/>
    <w:rsid w:val="00C92FC7"/>
    <w:rsid w:val="00C935E1"/>
    <w:rsid w:val="00C955C2"/>
    <w:rsid w:val="00CA26A3"/>
    <w:rsid w:val="00CB7D6A"/>
    <w:rsid w:val="00CC4D9A"/>
    <w:rsid w:val="00CC5BFD"/>
    <w:rsid w:val="00CD2D96"/>
    <w:rsid w:val="00CD4A75"/>
    <w:rsid w:val="00CE0DC3"/>
    <w:rsid w:val="00CE2889"/>
    <w:rsid w:val="00CF0C0F"/>
    <w:rsid w:val="00CF55FE"/>
    <w:rsid w:val="00CF5922"/>
    <w:rsid w:val="00D0203D"/>
    <w:rsid w:val="00D042DA"/>
    <w:rsid w:val="00D049AE"/>
    <w:rsid w:val="00D060FE"/>
    <w:rsid w:val="00D06560"/>
    <w:rsid w:val="00D073C6"/>
    <w:rsid w:val="00D10A76"/>
    <w:rsid w:val="00D111F4"/>
    <w:rsid w:val="00D14B45"/>
    <w:rsid w:val="00D16821"/>
    <w:rsid w:val="00D20404"/>
    <w:rsid w:val="00D25799"/>
    <w:rsid w:val="00D31813"/>
    <w:rsid w:val="00D33BCD"/>
    <w:rsid w:val="00D4041B"/>
    <w:rsid w:val="00D47F28"/>
    <w:rsid w:val="00D60BBB"/>
    <w:rsid w:val="00D63F25"/>
    <w:rsid w:val="00D66D1F"/>
    <w:rsid w:val="00D77D7A"/>
    <w:rsid w:val="00D77E0F"/>
    <w:rsid w:val="00D83D46"/>
    <w:rsid w:val="00D856A3"/>
    <w:rsid w:val="00D92383"/>
    <w:rsid w:val="00D92658"/>
    <w:rsid w:val="00D9386C"/>
    <w:rsid w:val="00D961AB"/>
    <w:rsid w:val="00D96DA0"/>
    <w:rsid w:val="00D976DC"/>
    <w:rsid w:val="00DA36F6"/>
    <w:rsid w:val="00DA5277"/>
    <w:rsid w:val="00DA73D5"/>
    <w:rsid w:val="00DB2A72"/>
    <w:rsid w:val="00DB68E2"/>
    <w:rsid w:val="00DB787C"/>
    <w:rsid w:val="00DC502D"/>
    <w:rsid w:val="00DD3D17"/>
    <w:rsid w:val="00DF2670"/>
    <w:rsid w:val="00E00FA9"/>
    <w:rsid w:val="00E1684A"/>
    <w:rsid w:val="00E207B9"/>
    <w:rsid w:val="00E219B8"/>
    <w:rsid w:val="00E219F1"/>
    <w:rsid w:val="00E24A77"/>
    <w:rsid w:val="00E26D73"/>
    <w:rsid w:val="00E31618"/>
    <w:rsid w:val="00E32693"/>
    <w:rsid w:val="00E36A17"/>
    <w:rsid w:val="00E41AF1"/>
    <w:rsid w:val="00E63770"/>
    <w:rsid w:val="00E63940"/>
    <w:rsid w:val="00E70D44"/>
    <w:rsid w:val="00E750DE"/>
    <w:rsid w:val="00E75802"/>
    <w:rsid w:val="00E8576F"/>
    <w:rsid w:val="00E90722"/>
    <w:rsid w:val="00E92B5A"/>
    <w:rsid w:val="00E92BAD"/>
    <w:rsid w:val="00EA036B"/>
    <w:rsid w:val="00EA41AF"/>
    <w:rsid w:val="00EA62D2"/>
    <w:rsid w:val="00EA6B45"/>
    <w:rsid w:val="00EB76B6"/>
    <w:rsid w:val="00ED2409"/>
    <w:rsid w:val="00EE5C8A"/>
    <w:rsid w:val="00F02D8A"/>
    <w:rsid w:val="00F03D04"/>
    <w:rsid w:val="00F051F5"/>
    <w:rsid w:val="00F05D93"/>
    <w:rsid w:val="00F14D78"/>
    <w:rsid w:val="00F158C8"/>
    <w:rsid w:val="00F16B57"/>
    <w:rsid w:val="00F23E6D"/>
    <w:rsid w:val="00F23FAC"/>
    <w:rsid w:val="00F25753"/>
    <w:rsid w:val="00F3246B"/>
    <w:rsid w:val="00F47ACD"/>
    <w:rsid w:val="00F51FDA"/>
    <w:rsid w:val="00F53131"/>
    <w:rsid w:val="00F539AA"/>
    <w:rsid w:val="00F53E25"/>
    <w:rsid w:val="00F569A9"/>
    <w:rsid w:val="00F610F2"/>
    <w:rsid w:val="00F61D05"/>
    <w:rsid w:val="00F6720A"/>
    <w:rsid w:val="00F72F0E"/>
    <w:rsid w:val="00F80604"/>
    <w:rsid w:val="00F81452"/>
    <w:rsid w:val="00F92B74"/>
    <w:rsid w:val="00F96FAD"/>
    <w:rsid w:val="00FA2E62"/>
    <w:rsid w:val="00FB3CF4"/>
    <w:rsid w:val="00FB6CDD"/>
    <w:rsid w:val="00FC216A"/>
    <w:rsid w:val="00FC561B"/>
    <w:rsid w:val="00FC74A0"/>
    <w:rsid w:val="00FD26E7"/>
    <w:rsid w:val="00FD2E6A"/>
    <w:rsid w:val="00FD35CA"/>
    <w:rsid w:val="00FD4542"/>
    <w:rsid w:val="00FD4D7A"/>
    <w:rsid w:val="00FE0189"/>
    <w:rsid w:val="00FE01EC"/>
    <w:rsid w:val="00FE30A3"/>
    <w:rsid w:val="00FF0CD0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570AA"/>
  <w14:defaultImageDpi w14:val="300"/>
  <w15:chartTrackingRefBased/>
  <w15:docId w15:val="{78BA3825-54D5-4531-A530-760092B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A41"/>
    <w:pPr>
      <w:ind w:firstLine="340"/>
      <w:jc w:val="both"/>
    </w:pPr>
    <w:rPr>
      <w:rFonts w:ascii="Calibri" w:hAnsi="Calibri"/>
      <w:noProof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/>
      <w:b/>
      <w:color w:val="365F91"/>
      <w:sz w:val="28"/>
      <w:lang w:val="ru-RU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noProof/>
      <w:color w:val="000000"/>
      <w:sz w:val="24"/>
      <w:szCs w:val="24"/>
    </w:rPr>
  </w:style>
  <w:style w:type="paragraph" w:customStyle="1" w:styleId="Iniiaiieoaenonionooiii3">
    <w:name w:val="Iniiaiie oaeno n ionooiii 3"/>
    <w:basedOn w:val="Default"/>
    <w:next w:val="Default"/>
    <w:rPr>
      <w:color w:val="auto"/>
    </w:rPr>
  </w:style>
  <w:style w:type="paragraph" w:customStyle="1" w:styleId="Iaeaaeaiea2">
    <w:name w:val="Iaeaaeaiea 2"/>
    <w:basedOn w:val="Default"/>
    <w:next w:val="Default"/>
    <w:rPr>
      <w:color w:val="auto"/>
    </w:rPr>
  </w:style>
  <w:style w:type="character" w:customStyle="1" w:styleId="Aeiannueea">
    <w:name w:val="Aeia.nnueea"/>
    <w:rPr>
      <w:color w:val="000000"/>
      <w:sz w:val="28"/>
    </w:rPr>
  </w:style>
  <w:style w:type="paragraph" w:styleId="3">
    <w:name w:val="Body Text Indent 3"/>
    <w:basedOn w:val="a"/>
    <w:semiHidden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rPr>
      <w:sz w:val="16"/>
      <w:lang w:val="ru-RU" w:eastAsia="ru-RU"/>
    </w:rPr>
  </w:style>
  <w:style w:type="character" w:styleId="a3">
    <w:name w:val="Strong"/>
    <w:qFormat/>
    <w:rPr>
      <w:b/>
    </w:rPr>
  </w:style>
  <w:style w:type="paragraph" w:styleId="a4">
    <w:name w:val="Normal (Web)"/>
    <w:basedOn w:val="a"/>
    <w:uiPriority w:val="9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pPr>
      <w:ind w:left="720"/>
    </w:pPr>
  </w:style>
  <w:style w:type="paragraph" w:styleId="a5">
    <w:name w:val="Body Text"/>
    <w:basedOn w:val="a"/>
    <w:semiHidden/>
    <w:pPr>
      <w:spacing w:after="120"/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semiHidden/>
    <w:rPr>
      <w:rFonts w:ascii="Times New Roman" w:hAnsi="Times New Roman" w:cs="Times New Roman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2">
    <w:name w:val="Абзац списка2"/>
    <w:basedOn w:val="a"/>
    <w:pPr>
      <w:spacing w:after="200" w:line="276" w:lineRule="auto"/>
      <w:ind w:left="720" w:firstLine="0"/>
      <w:jc w:val="left"/>
    </w:pPr>
  </w:style>
  <w:style w:type="character" w:customStyle="1" w:styleId="FooterChar">
    <w:name w:val="Footer Char"/>
    <w:rPr>
      <w:rFonts w:ascii="Calibri" w:hAnsi="Calibri"/>
      <w:sz w:val="22"/>
      <w:lang w:val="x-none" w:eastAsia="en-US"/>
    </w:rPr>
  </w:style>
  <w:style w:type="paragraph" w:customStyle="1" w:styleId="13">
    <w:name w:val="Обычный1"/>
  </w:style>
  <w:style w:type="paragraph" w:customStyle="1" w:styleId="Iauiue">
    <w:name w:val="Iau.iue"/>
    <w:basedOn w:val="Default"/>
    <w:next w:val="Default"/>
    <w:rPr>
      <w:color w:val="auto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lang w:val="x-none" w:eastAsia="en-US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customStyle="1" w:styleId="FootnoteTextChar">
    <w:name w:val="Footnote Text Char"/>
    <w:rPr>
      <w:rFonts w:ascii="Calibri" w:hAnsi="Calibri"/>
      <w:lang w:val="x-none" w:eastAsia="en-US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Hyperlink"/>
    <w:uiPriority w:val="99"/>
    <w:rPr>
      <w:color w:val="0000FF"/>
      <w:u w:val="single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Pr>
      <w:rFonts w:ascii="Times New Roman" w:hAnsi="Times New Roman" w:cs="Times New Roman"/>
      <w:sz w:val="22"/>
    </w:rPr>
  </w:style>
  <w:style w:type="character" w:customStyle="1" w:styleId="ListParagraphChar">
    <w:name w:val="List Paragraph Char"/>
    <w:rPr>
      <w:rFonts w:ascii="Calibri" w:eastAsia="Times New Roman" w:hAnsi="Calibri"/>
      <w:sz w:val="22"/>
      <w:lang w:val="x-none" w:eastAsia="en-US"/>
    </w:rPr>
  </w:style>
  <w:style w:type="paragraph" w:styleId="ac">
    <w:name w:val="Body Text Indent"/>
    <w:basedOn w:val="a"/>
    <w:semiHidden/>
    <w:pPr>
      <w:spacing w:line="360" w:lineRule="auto"/>
      <w:ind w:left="786"/>
      <w:jc w:val="center"/>
    </w:pPr>
    <w:rPr>
      <w:rFonts w:ascii="Times New Roman" w:hAnsi="Times New Roman"/>
      <w:b/>
      <w:color w:val="000000"/>
      <w:sz w:val="28"/>
      <w:szCs w:val="28"/>
    </w:rPr>
  </w:style>
  <w:style w:type="paragraph" w:customStyle="1" w:styleId="western">
    <w:name w:val="western"/>
    <w:basedOn w:val="a"/>
    <w:rsid w:val="00834E10"/>
    <w:pPr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szCs w:val="24"/>
    </w:rPr>
  </w:style>
  <w:style w:type="character" w:customStyle="1" w:styleId="highlighthighlightactive">
    <w:name w:val="highlight highlight_active"/>
    <w:rsid w:val="00834E10"/>
  </w:style>
  <w:style w:type="paragraph" w:customStyle="1" w:styleId="ad">
    <w:name w:val="По умолчанию"/>
    <w:rsid w:val="00834E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-11">
    <w:name w:val="Цветной список - Акцент 11"/>
    <w:basedOn w:val="a"/>
    <w:uiPriority w:val="34"/>
    <w:qFormat/>
    <w:rsid w:val="00834E10"/>
    <w:pPr>
      <w:ind w:left="720" w:firstLine="0"/>
      <w:jc w:val="left"/>
    </w:pPr>
    <w:rPr>
      <w:rFonts w:ascii="Arial Unicode MS" w:eastAsia="Arial Unicode MS" w:hAnsi="Arial Unicode MS" w:cs="Arial Unicode MS"/>
      <w:noProof w:val="0"/>
      <w:color w:val="000000"/>
      <w:sz w:val="24"/>
      <w:szCs w:val="24"/>
    </w:rPr>
  </w:style>
  <w:style w:type="character" w:customStyle="1" w:styleId="ae">
    <w:name w:val="Основной текст_"/>
    <w:link w:val="63"/>
    <w:rsid w:val="00834E10"/>
    <w:rPr>
      <w:spacing w:val="10"/>
      <w:sz w:val="25"/>
      <w:szCs w:val="25"/>
      <w:shd w:val="clear" w:color="auto" w:fill="FFFFFF"/>
    </w:rPr>
  </w:style>
  <w:style w:type="paragraph" w:customStyle="1" w:styleId="63">
    <w:name w:val="Основной текст63"/>
    <w:basedOn w:val="a"/>
    <w:link w:val="ae"/>
    <w:qFormat/>
    <w:rsid w:val="00834E10"/>
    <w:pPr>
      <w:shd w:val="clear" w:color="auto" w:fill="FFFFFF"/>
      <w:spacing w:before="420" w:after="420" w:line="0" w:lineRule="atLeast"/>
      <w:ind w:firstLine="0"/>
      <w:jc w:val="left"/>
    </w:pPr>
    <w:rPr>
      <w:rFonts w:ascii="Times New Roman" w:hAnsi="Times New Roman"/>
      <w:noProof w:val="0"/>
      <w:spacing w:val="10"/>
      <w:sz w:val="25"/>
      <w:szCs w:val="25"/>
    </w:rPr>
  </w:style>
  <w:style w:type="character" w:customStyle="1" w:styleId="52">
    <w:name w:val="Основной текст52"/>
    <w:rsid w:val="00834E1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rsid w:val="00834E1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styleId="af">
    <w:name w:val="FollowedHyperlink"/>
    <w:uiPriority w:val="99"/>
    <w:semiHidden/>
    <w:unhideWhenUsed/>
    <w:rsid w:val="00072C25"/>
    <w:rPr>
      <w:color w:val="800080"/>
      <w:u w:val="single"/>
    </w:rPr>
  </w:style>
  <w:style w:type="paragraph" w:styleId="20">
    <w:name w:val="Body Text Indent 2"/>
    <w:basedOn w:val="a"/>
    <w:link w:val="21"/>
    <w:uiPriority w:val="99"/>
    <w:unhideWhenUsed/>
    <w:rsid w:val="000576C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0576C4"/>
    <w:rPr>
      <w:rFonts w:ascii="Calibri" w:hAnsi="Calibri"/>
      <w:noProof/>
      <w:sz w:val="22"/>
      <w:szCs w:val="22"/>
    </w:rPr>
  </w:style>
  <w:style w:type="character" w:customStyle="1" w:styleId="31">
    <w:name w:val="Основной текст (31)"/>
    <w:rsid w:val="00057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0">
    <w:name w:val="Подпись к таблице"/>
    <w:rsid w:val="00057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styleId="af1">
    <w:name w:val="Emphasis"/>
    <w:uiPriority w:val="20"/>
    <w:qFormat/>
    <w:rsid w:val="002F031F"/>
    <w:rPr>
      <w:i/>
      <w:iCs/>
    </w:rPr>
  </w:style>
  <w:style w:type="character" w:customStyle="1" w:styleId="48">
    <w:name w:val="Основной текст48"/>
    <w:rsid w:val="002F031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7F25C9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7F25C9"/>
    <w:rPr>
      <w:rFonts w:ascii="Lucida Grande CY" w:hAnsi="Lucida Grande CY" w:cs="Lucida Grande CY"/>
      <w:noProof/>
      <w:sz w:val="18"/>
      <w:szCs w:val="18"/>
    </w:rPr>
  </w:style>
  <w:style w:type="paragraph" w:styleId="af4">
    <w:name w:val="Plain Text"/>
    <w:basedOn w:val="a"/>
    <w:link w:val="af5"/>
    <w:semiHidden/>
    <w:rsid w:val="001A5A02"/>
    <w:pPr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szCs w:val="24"/>
    </w:rPr>
  </w:style>
  <w:style w:type="character" w:customStyle="1" w:styleId="af5">
    <w:name w:val="Текст Знак"/>
    <w:link w:val="af4"/>
    <w:semiHidden/>
    <w:rsid w:val="001A5A02"/>
    <w:rPr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B83FC8"/>
    <w:pPr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B83FC8"/>
    <w:pPr>
      <w:tabs>
        <w:tab w:val="left" w:pos="1100"/>
        <w:tab w:val="right" w:leader="dot" w:pos="9345"/>
      </w:tabs>
      <w:spacing w:after="100"/>
      <w:ind w:left="220" w:firstLine="64"/>
    </w:pPr>
  </w:style>
  <w:style w:type="paragraph" w:styleId="15">
    <w:name w:val="toc 1"/>
    <w:basedOn w:val="a"/>
    <w:next w:val="a"/>
    <w:autoRedefine/>
    <w:uiPriority w:val="39"/>
    <w:unhideWhenUsed/>
    <w:rsid w:val="00D856A3"/>
    <w:pPr>
      <w:tabs>
        <w:tab w:val="right" w:leader="dot" w:pos="9345"/>
      </w:tabs>
      <w:spacing w:after="100"/>
      <w:ind w:firstLine="0"/>
    </w:pPr>
  </w:style>
  <w:style w:type="character" w:customStyle="1" w:styleId="10">
    <w:name w:val="Заголовок 1 Знак"/>
    <w:basedOn w:val="a0"/>
    <w:link w:val="1"/>
    <w:rsid w:val="00145123"/>
    <w:rPr>
      <w:rFonts w:ascii="Cambria" w:hAnsi="Cambria"/>
      <w:b/>
      <w:bCs/>
      <w:noProof/>
      <w:color w:val="365F91"/>
      <w:sz w:val="28"/>
      <w:szCs w:val="28"/>
    </w:rPr>
  </w:style>
  <w:style w:type="paragraph" w:styleId="30">
    <w:name w:val="Body Text 3"/>
    <w:basedOn w:val="a"/>
    <w:link w:val="32"/>
    <w:rsid w:val="0065242E"/>
    <w:pPr>
      <w:spacing w:after="120"/>
      <w:ind w:firstLine="0"/>
      <w:jc w:val="left"/>
    </w:pPr>
    <w:rPr>
      <w:rFonts w:ascii="Times New Roman" w:hAnsi="Times New Roman"/>
      <w:noProof w:val="0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0"/>
    <w:rsid w:val="0065242E"/>
    <w:rPr>
      <w:sz w:val="16"/>
      <w:szCs w:val="16"/>
      <w:lang w:val="x-none" w:eastAsia="x-none"/>
    </w:rPr>
  </w:style>
  <w:style w:type="character" w:customStyle="1" w:styleId="46">
    <w:name w:val="Основной текст46"/>
    <w:rsid w:val="0065242E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f7">
    <w:name w:val="List Paragraph"/>
    <w:basedOn w:val="a"/>
    <w:uiPriority w:val="72"/>
    <w:qFormat/>
    <w:rsid w:val="00B9398E"/>
    <w:pPr>
      <w:ind w:left="720"/>
      <w:contextualSpacing/>
    </w:pPr>
  </w:style>
  <w:style w:type="character" w:customStyle="1" w:styleId="4">
    <w:name w:val="Заголовок №4"/>
    <w:rsid w:val="00354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styleId="HTML">
    <w:name w:val="HTML Preformatted"/>
    <w:aliases w:val="Стандартный HTML Знак1,Стандартный HTML Знак Знак,Стандартный HTML Знак1 Знак Знак,Стандартный HTML Знак Знак Знак Знак,Стандартный HTML Знак1 Знак Знак Знак Знак,Стандартный HTML Знак Знак Знак Знак Знак Знак"/>
    <w:basedOn w:val="a"/>
    <w:link w:val="HTML0"/>
    <w:uiPriority w:val="99"/>
    <w:unhideWhenUsed/>
    <w:rsid w:val="00354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noProof w:val="0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Стандартный HTML Знак1 Знак Знак Знак,Стандартный HTML Знак Знак Знак Знак Знак,Стандартный HTML Знак1 Знак Знак Знак Знак Знак"/>
    <w:basedOn w:val="a0"/>
    <w:link w:val="HTML"/>
    <w:uiPriority w:val="99"/>
    <w:rsid w:val="003546F6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port_v_ros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9CA12A2AE0064C81879BF692ABCF87" ma:contentTypeVersion="0" ma:contentTypeDescription="Создание документа." ma:contentTypeScope="" ma:versionID="6007687a88af9471921d52617740b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6DBEC-9BC0-4182-8E62-0E1F0672819C}"/>
</file>

<file path=customXml/itemProps2.xml><?xml version="1.0" encoding="utf-8"?>
<ds:datastoreItem xmlns:ds="http://schemas.openxmlformats.org/officeDocument/2006/customXml" ds:itemID="{02F1BD81-A811-43EA-9DBB-8C68CC181B35}"/>
</file>

<file path=customXml/itemProps3.xml><?xml version="1.0" encoding="utf-8"?>
<ds:datastoreItem xmlns:ds="http://schemas.openxmlformats.org/officeDocument/2006/customXml" ds:itemID="{F4CF46C9-BA30-49C1-B121-4D69963E575B}"/>
</file>

<file path=customXml/itemProps4.xml><?xml version="1.0" encoding="utf-8"?>
<ds:datastoreItem xmlns:ds="http://schemas.openxmlformats.org/officeDocument/2006/customXml" ds:itemID="{9D3C8F1A-FE1D-41B4-BADC-9C39E8794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2163</Words>
  <Characters>12332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Федеральное государственное образовательное бюджетное учреждение высшего профессионального образования</vt:lpstr>
      <vt:lpstr>    УДК	338.48 (073)</vt:lpstr>
      <vt:lpstr>    ББК	65.433</vt:lpstr>
      <vt:lpstr>Наименование дисциплины:</vt:lpstr>
      <vt:lpstr>5.1. Содержание дисциплины «Технологии формирования и продвижения территориально</vt:lpstr>
      <vt:lpstr>Самостоятельная работа студента по дисциплине «Технологии формирования и продвиж</vt:lpstr>
      <vt:lpstr>10. Методические указания для обучающихся по освоению дисциплины</vt:lpstr>
    </vt:vector>
  </TitlesOfParts>
  <Company>Finance Academy under the Government of RF</Company>
  <LinksUpToDate>false</LinksUpToDate>
  <CharactersWithSpaces>14467</CharactersWithSpaces>
  <SharedDoc>false</SharedDoc>
  <HLinks>
    <vt:vector size="18" baseType="variant">
      <vt:variant>
        <vt:i4>7274619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http://pandia.ru/text/category/sport_v_rossii/</vt:lpwstr>
      </vt:variant>
      <vt:variant>
        <vt:lpwstr/>
      </vt:variant>
      <vt:variant>
        <vt:i4>983164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http://pandia.ru/text/category/konstitutciya_rossijskoj_federatcii/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http://pandia.ru/text/category/turisticheskij_biznes/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 высшего профессионального образования</dc:title>
  <dc:subject/>
  <dc:creator>OPerevoznikova</dc:creator>
  <cp:keywords/>
  <dc:description/>
  <cp:lastModifiedBy>РИТА</cp:lastModifiedBy>
  <cp:revision>5</cp:revision>
  <cp:lastPrinted>2016-09-12T11:46:00Z</cp:lastPrinted>
  <dcterms:created xsi:type="dcterms:W3CDTF">2018-01-24T18:50:00Z</dcterms:created>
  <dcterms:modified xsi:type="dcterms:W3CDTF">2018-01-24T18:53:00Z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0x010100489CA12A2AE0064C81879BF692ABCF87</vt:lpwstr>
  </property>
</Properties>
</file>