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54" w:rsidRPr="00CB1F54" w:rsidRDefault="00CB1F54" w:rsidP="00CB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B1F54" w:rsidRPr="00CB1F54" w:rsidRDefault="00CB1F54" w:rsidP="00CB1F5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CB1F54" w:rsidRPr="00CB1F54" w:rsidRDefault="00CB1F54" w:rsidP="00CB1F5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CB1F54" w:rsidRPr="00CB1F54" w:rsidRDefault="00CB1F54" w:rsidP="00CB1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CB1F54" w:rsidRPr="00CB1F54" w:rsidRDefault="00CB1F54" w:rsidP="00CB1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Г.Н. Кутепова</w:t>
      </w:r>
    </w:p>
    <w:p w:rsidR="00CB1F54" w:rsidRPr="00CB1F54" w:rsidRDefault="00CB1F54" w:rsidP="00CB1F54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Рынок международного туризма</w:t>
      </w:r>
    </w:p>
    <w:p w:rsidR="00CB1F54" w:rsidRPr="00CB1F54" w:rsidRDefault="00CB1F54" w:rsidP="00CB1F54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Методическое обеспечение самостоятельной работы, текущего конт</w:t>
      </w:r>
      <w:bookmarkStart w:id="0" w:name="_GoBack"/>
      <w:bookmarkEnd w:id="0"/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роля и промежуточной аттестации  </w:t>
      </w:r>
    </w:p>
    <w:p w:rsidR="00CB1F54" w:rsidRPr="00CB1F54" w:rsidRDefault="00CB1F54" w:rsidP="00CB1F5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студентов, обучающихся по направлению</w:t>
      </w:r>
      <w:r w:rsidR="0011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43.03.02</w:t>
      </w:r>
    </w:p>
    <w:p w:rsidR="00CB1F54" w:rsidRPr="00CB1F54" w:rsidRDefault="00CB1F54" w:rsidP="00CB1F5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111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Туризм</w:t>
      </w: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CB1F5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(Бакалаврская программа </w:t>
      </w:r>
      <w:r w:rsidRPr="00CB1F5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 туризм»</w:t>
      </w:r>
      <w:r w:rsidRPr="00CB1F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B1F54" w:rsidRPr="00CB1F54" w:rsidRDefault="00CB1F54" w:rsidP="00CB1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CB1F54" w:rsidRPr="00CB1F54" w:rsidRDefault="00CB1F54" w:rsidP="00CB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CB1F5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2017</w:t>
      </w:r>
    </w:p>
    <w:p w:rsidR="00CB1F54" w:rsidRDefault="00CB1F54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CB1F54" w:rsidRDefault="00CB1F54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Тестовые задания</w:t>
      </w:r>
    </w:p>
    <w:p w:rsidR="00F84739" w:rsidRPr="00920492" w:rsidRDefault="00F84739" w:rsidP="00F84739">
      <w:pPr>
        <w:tabs>
          <w:tab w:val="num" w:pos="0"/>
          <w:tab w:val="left" w:pos="786"/>
        </w:tabs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198"/>
        <w:gridCol w:w="5721"/>
      </w:tblGrid>
      <w:tr w:rsidR="00F84739" w:rsidRPr="00920492" w:rsidTr="00486D53">
        <w:trPr>
          <w:trHeight w:hRule="exact" w:val="355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ind w:left="-220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ind w:left="19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ind w:left="101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F84739" w:rsidRPr="00920492" w:rsidTr="00486D53">
        <w:trPr>
          <w:trHeight w:hRule="exact" w:val="39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ind w:right="-14" w:hanging="24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Часть А</w:t>
            </w:r>
          </w:p>
        </w:tc>
      </w:tr>
      <w:tr w:rsidR="00F84739" w:rsidRPr="00920492" w:rsidTr="00486D53">
        <w:trPr>
          <w:trHeight w:hRule="exact" w:val="222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Турагентская деятельность это: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формированию туристского продукта</w:t>
            </w:r>
          </w:p>
          <w:p w:rsidR="00F84739" w:rsidRPr="00920492" w:rsidRDefault="00F84739" w:rsidP="0098207C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продвижению и реализации туристского продукта</w:t>
            </w:r>
          </w:p>
          <w:p w:rsidR="00F84739" w:rsidRPr="00920492" w:rsidRDefault="00F84739" w:rsidP="0098207C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формированию, продвижению и реализации туристского продукта</w:t>
            </w:r>
          </w:p>
          <w:p w:rsidR="00F84739" w:rsidRPr="00920492" w:rsidRDefault="00F84739" w:rsidP="0098207C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реализации туристского продукта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0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путешествий не относятся к определению понятия «туризм»?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профессионально-деловые</w:t>
            </w:r>
          </w:p>
          <w:p w:rsidR="00F84739" w:rsidRPr="00920492" w:rsidRDefault="00F84739" w:rsidP="009820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</w:t>
            </w:r>
          </w:p>
          <w:p w:rsidR="00F84739" w:rsidRPr="00920492" w:rsidRDefault="00F84739" w:rsidP="009820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заработки</w:t>
            </w:r>
          </w:p>
          <w:p w:rsidR="00F84739" w:rsidRPr="00920492" w:rsidRDefault="00F84739" w:rsidP="009820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родственников</w:t>
            </w:r>
          </w:p>
          <w:p w:rsidR="00F84739" w:rsidRPr="00920492" w:rsidRDefault="00F84739" w:rsidP="009820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паломничество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22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Туристом  является</w:t>
            </w:r>
            <w:proofErr w:type="gram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 xml:space="preserve">ушедший в воскресный день в лес </w:t>
            </w:r>
            <w:r w:rsidRPr="00920492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 xml:space="preserve"> сбора грибов и вернувшийся домой к ужину</w:t>
            </w:r>
          </w:p>
          <w:p w:rsidR="00F84739" w:rsidRPr="00920492" w:rsidRDefault="00F84739" w:rsidP="00486D5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уехавший в другой город в командировку на один месяц</w:t>
            </w:r>
          </w:p>
          <w:p w:rsidR="00F84739" w:rsidRPr="00920492" w:rsidRDefault="00F84739" w:rsidP="00486D5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обучающийся в университете в Великобритании в течение трех лет</w:t>
            </w:r>
          </w:p>
          <w:p w:rsidR="00F84739" w:rsidRPr="00920492" w:rsidRDefault="00F84739" w:rsidP="00486D5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однодневном автобусном туре с посещением </w:t>
            </w:r>
            <w:r w:rsidRPr="00920492">
              <w:rPr>
                <w:rFonts w:ascii="Times New Roman" w:hAnsi="Times New Roman" w:cs="Times New Roman"/>
                <w:bCs/>
                <w:sz w:val="24"/>
                <w:szCs w:val="24"/>
              </w:rPr>
              <w:t>Свято-Троицкой Сергиевой Лавры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200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туристского продукта это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туристского маршрута туроператором</w:t>
            </w:r>
          </w:p>
          <w:p w:rsidR="00F84739" w:rsidRPr="00920492" w:rsidRDefault="00F84739" w:rsidP="0098207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услуг, входящих в туристский продукт</w:t>
            </w:r>
          </w:p>
          <w:p w:rsidR="00F84739" w:rsidRPr="00920492" w:rsidRDefault="00F84739" w:rsidP="0098207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заключению и исполнению договоров с поставщиками услуг, входящих в туристский продукт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9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Единого федерального реестра туроператоров осуществляет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Туроператоров России</w:t>
            </w:r>
          </w:p>
          <w:p w:rsidR="00F84739" w:rsidRPr="00920492" w:rsidRDefault="00F84739" w:rsidP="00486D5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туризму</w:t>
            </w:r>
          </w:p>
          <w:p w:rsidR="00F84739" w:rsidRPr="00920492" w:rsidRDefault="00F84739" w:rsidP="00486D5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туриндустрии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турагентской деятельности необходимо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F84739" w:rsidRPr="00920492" w:rsidRDefault="00F84739" w:rsidP="00486D5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F84739" w:rsidRPr="00920492" w:rsidRDefault="00F84739" w:rsidP="00486D5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реестре</w:t>
            </w:r>
          </w:p>
          <w:p w:rsidR="00F84739" w:rsidRPr="00920492" w:rsidRDefault="00F84739" w:rsidP="00486D5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  <w:p w:rsidR="00F84739" w:rsidRPr="00920492" w:rsidRDefault="00F84739" w:rsidP="00486D5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с туроператором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4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ind w:left="14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типичный размер комиссионного вознаграждения, которое ТА получает от ТО за реализованный турпродукт?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  <w:p w:rsidR="00F84739" w:rsidRPr="00920492" w:rsidRDefault="00F84739" w:rsidP="00486D5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F84739" w:rsidRPr="00920492" w:rsidRDefault="00F84739" w:rsidP="00486D5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84739" w:rsidRPr="00920492" w:rsidRDefault="00F84739" w:rsidP="00486D5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несет ответственность перед туристом за некачественное предоставление услуги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tabs>
                <w:tab w:val="left" w:pos="4981"/>
                <w:tab w:val="left" w:pos="506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турфирма</w:t>
            </w:r>
          </w:p>
          <w:p w:rsidR="00F84739" w:rsidRPr="00920492" w:rsidRDefault="00F84739" w:rsidP="0098207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  <w:p w:rsidR="00F84739" w:rsidRPr="00920492" w:rsidRDefault="00F84739" w:rsidP="0098207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 принимающей компании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срока со дня окончания договора с турфирмой турист имеет право потребовать удовлетворения претензий?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F84739" w:rsidRPr="00920492" w:rsidRDefault="00F84739" w:rsidP="0098207C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84739" w:rsidRPr="00920492" w:rsidRDefault="00F84739" w:rsidP="0098207C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  <w:p w:rsidR="00F84739" w:rsidRPr="00920492" w:rsidRDefault="00F84739" w:rsidP="0098207C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  <w:p w:rsidR="00F84739" w:rsidRPr="00920492" w:rsidRDefault="00F84739" w:rsidP="0098207C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0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срока со дня получения претензий от туриста турфирма обязана рассмотреть их и сообщить туристу о принятом решении?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F84739" w:rsidRPr="00920492" w:rsidRDefault="00F84739" w:rsidP="0098207C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84739" w:rsidRPr="00920492" w:rsidRDefault="00F84739" w:rsidP="0098207C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  <w:p w:rsidR="00F84739" w:rsidRPr="00920492" w:rsidRDefault="00F84739" w:rsidP="0098207C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  <w:p w:rsidR="00F84739" w:rsidRPr="00920492" w:rsidRDefault="00F84739" w:rsidP="0098207C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штат </w:t>
            </w:r>
          </w:p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рагентства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франчайзинговой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должен состоять из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tabs>
                <w:tab w:val="left" w:pos="9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человека</w:t>
            </w:r>
          </w:p>
          <w:p w:rsidR="00F84739" w:rsidRPr="00920492" w:rsidRDefault="00F84739" w:rsidP="0098207C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человек</w:t>
            </w:r>
          </w:p>
          <w:p w:rsidR="00F84739" w:rsidRPr="00920492" w:rsidRDefault="00F84739" w:rsidP="0098207C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 человек</w:t>
            </w:r>
          </w:p>
          <w:p w:rsidR="00F84739" w:rsidRPr="00920492" w:rsidRDefault="00F84739" w:rsidP="0098207C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 человек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tabs>
                <w:tab w:val="left" w:pos="74"/>
              </w:tabs>
              <w:suppressAutoHyphens/>
              <w:autoSpaceDE w:val="0"/>
              <w:snapToGri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При сотрудничестве турагентств и туроператоров используются договор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агентский договор</w:t>
            </w:r>
          </w:p>
          <w:p w:rsidR="00F84739" w:rsidRPr="00920492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купли-продажи</w:t>
            </w:r>
          </w:p>
          <w:p w:rsidR="00F84739" w:rsidRPr="00920492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о реализации туристского продукта</w:t>
            </w:r>
          </w:p>
          <w:p w:rsidR="00F84739" w:rsidRPr="00920492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поручения</w:t>
            </w:r>
          </w:p>
          <w:p w:rsidR="00F84739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924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подряда</w:t>
            </w:r>
          </w:p>
          <w:p w:rsidR="00F84739" w:rsidRPr="00292410" w:rsidRDefault="00F84739" w:rsidP="0098207C">
            <w:pPr>
              <w:widowControl w:val="0"/>
              <w:numPr>
                <w:ilvl w:val="0"/>
                <w:numId w:val="46"/>
              </w:numPr>
              <w:tabs>
                <w:tab w:val="left" w:pos="8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924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найма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2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эффективными средствами рекламы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F84739" w:rsidRPr="00920492" w:rsidRDefault="00F84739" w:rsidP="0098207C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  <w:p w:rsidR="00F84739" w:rsidRPr="00920492" w:rsidRDefault="00F84739" w:rsidP="0098207C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  <w:p w:rsidR="00F84739" w:rsidRPr="00920492" w:rsidRDefault="00F84739" w:rsidP="0098207C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распространенной схемой оплаты труда менеджера турагентства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F84739" w:rsidRPr="00920492" w:rsidRDefault="00F84739" w:rsidP="0098207C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+ процент от продаж</w:t>
            </w:r>
          </w:p>
          <w:p w:rsidR="00F84739" w:rsidRPr="00920492" w:rsidRDefault="00F84739" w:rsidP="0098207C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+ премия при выполнении плана продаж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распространенный график работы турагентства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F84739" w:rsidRPr="00920492" w:rsidRDefault="00F84739" w:rsidP="009820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10:00 до 20:00, суббота – дежурный режим</w:t>
            </w:r>
          </w:p>
          <w:p w:rsidR="00F84739" w:rsidRPr="00920492" w:rsidRDefault="00F84739" w:rsidP="009820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понедельник-воскресенье с 10:00 до 22:00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39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ind w:left="357" w:right="-14"/>
              <w:contextualSpacing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Часть В</w:t>
            </w:r>
          </w:p>
        </w:tc>
      </w:tr>
      <w:tr w:rsidR="00F84739" w:rsidRPr="00920492" w:rsidTr="00486D53">
        <w:trPr>
          <w:trHeight w:hRule="exact" w:val="139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объектами профессиональной туристской деятельности имеет дело менеджер турагентства в повседневной работе?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F84739" w:rsidRPr="00920492" w:rsidRDefault="00F84739" w:rsidP="00486D5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предприятия туристской индустрии</w:t>
            </w:r>
          </w:p>
          <w:p w:rsidR="00F84739" w:rsidRPr="00920492" w:rsidRDefault="00F84739" w:rsidP="00486D5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  <w:p w:rsidR="00F84739" w:rsidRPr="00920492" w:rsidRDefault="00F84739" w:rsidP="00486D5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21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влияют на туристскую деятельность?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  <w:p w:rsidR="00F84739" w:rsidRPr="00920492" w:rsidRDefault="00F84739" w:rsidP="0098207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состояние экономики</w:t>
            </w:r>
          </w:p>
          <w:p w:rsidR="00F84739" w:rsidRPr="00920492" w:rsidRDefault="00F84739" w:rsidP="0098207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состояние промышленности</w:t>
            </w:r>
          </w:p>
          <w:p w:rsidR="00F84739" w:rsidRPr="00920492" w:rsidRDefault="00F84739" w:rsidP="0098207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культурный потенциал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35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государства в регулировании туристской деятельности относится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создание законодательной базы туризма</w:t>
            </w:r>
          </w:p>
          <w:p w:rsidR="00F84739" w:rsidRPr="00920492" w:rsidRDefault="00F84739" w:rsidP="0098207C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налогообложение в сфере туризма</w:t>
            </w:r>
          </w:p>
          <w:p w:rsidR="00F84739" w:rsidRPr="00920492" w:rsidRDefault="00F84739" w:rsidP="0098207C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продукта</w:t>
            </w:r>
          </w:p>
          <w:p w:rsidR="00F84739" w:rsidRPr="00920492" w:rsidRDefault="00F84739" w:rsidP="0098207C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2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туристского продукта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деятельность это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деятельность</w:t>
            </w:r>
          </w:p>
          <w:p w:rsidR="00F84739" w:rsidRPr="00920492" w:rsidRDefault="00F84739" w:rsidP="0098207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турагентская деятельность</w:t>
            </w:r>
          </w:p>
          <w:p w:rsidR="00F84739" w:rsidRPr="00920492" w:rsidRDefault="00F84739" w:rsidP="0098207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</w:t>
            </w:r>
          </w:p>
          <w:p w:rsidR="00F84739" w:rsidRPr="00920492" w:rsidRDefault="00F84739" w:rsidP="0098207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туроператорская деятельность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Турагентская деятельность может осуществляться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</w:t>
            </w:r>
          </w:p>
          <w:p w:rsidR="00F84739" w:rsidRPr="00920492" w:rsidRDefault="00F84739" w:rsidP="0098207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лицом</w:t>
            </w:r>
          </w:p>
          <w:p w:rsidR="00F84739" w:rsidRPr="00920492" w:rsidRDefault="00F84739" w:rsidP="0098207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</w:t>
            </w:r>
          </w:p>
          <w:p w:rsidR="00F84739" w:rsidRPr="00920492" w:rsidRDefault="00F84739" w:rsidP="0098207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туризм осуществляется за счет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  <w:p w:rsidR="00F84739" w:rsidRPr="00920492" w:rsidRDefault="00F84739" w:rsidP="00486D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государственных внебюджетных фондов</w:t>
            </w:r>
          </w:p>
          <w:p w:rsidR="00F84739" w:rsidRPr="00920492" w:rsidRDefault="00F84739" w:rsidP="00486D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туристов</w:t>
            </w:r>
          </w:p>
          <w:p w:rsidR="00F84739" w:rsidRPr="00920492" w:rsidRDefault="00F84739" w:rsidP="00486D5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работодателей туристов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3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услуги обязательно входят в туристский продукт?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tabs>
                <w:tab w:val="left" w:pos="4981"/>
                <w:tab w:val="left" w:pos="506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</w:t>
            </w:r>
          </w:p>
          <w:p w:rsidR="00F84739" w:rsidRPr="00920492" w:rsidRDefault="00F84739" w:rsidP="00486D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  <w:p w:rsidR="00F84739" w:rsidRPr="00920492" w:rsidRDefault="00F84739" w:rsidP="00486D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F84739" w:rsidRPr="00920492" w:rsidRDefault="00F84739" w:rsidP="00486D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</w:t>
            </w:r>
          </w:p>
          <w:p w:rsidR="00F84739" w:rsidRPr="00920492" w:rsidRDefault="00F84739" w:rsidP="00486D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2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туристского продукта это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оказанию туристу услуг в соответствии с договором о реализации туристского продукта</w:t>
            </w:r>
          </w:p>
          <w:p w:rsidR="00F84739" w:rsidRPr="00920492" w:rsidRDefault="00F84739" w:rsidP="00486D5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туриста о потребительских свойствах туристского продукта</w:t>
            </w:r>
          </w:p>
          <w:p w:rsidR="00F84739" w:rsidRPr="00920492" w:rsidRDefault="00F84739" w:rsidP="00486D5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туроператора или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заключению договора о реализации туристского продукта с туристом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30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туристского продукта это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мер, направленных на реализацию туристского продукта </w:t>
            </w:r>
          </w:p>
          <w:p w:rsidR="00F84739" w:rsidRPr="00920492" w:rsidRDefault="00F84739" w:rsidP="0098207C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реклама, участие в специализированных выставках, ярмарках, организация туристских информационных центров, издание каталогов, буклетов</w:t>
            </w:r>
          </w:p>
          <w:p w:rsidR="00F84739" w:rsidRPr="00920492" w:rsidRDefault="00F84739" w:rsidP="0098207C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заключению и исполнению договоров с партнерами</w:t>
            </w:r>
          </w:p>
          <w:p w:rsidR="00F84739" w:rsidRPr="00920492" w:rsidRDefault="00F84739" w:rsidP="0098207C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туроператора или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заключению договора о реализации туристского продукта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5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путешествия турист имеет право на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свободу передвижения</w:t>
            </w:r>
          </w:p>
          <w:p w:rsidR="00F84739" w:rsidRPr="00920492" w:rsidRDefault="00F84739" w:rsidP="0098207C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F84739" w:rsidRPr="00920492" w:rsidRDefault="00F84739" w:rsidP="0098207C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органов власти</w:t>
            </w:r>
          </w:p>
          <w:p w:rsidR="00F84739" w:rsidRPr="00920492" w:rsidRDefault="00F84739" w:rsidP="0098207C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доступ к средствам связи</w:t>
            </w:r>
          </w:p>
          <w:p w:rsidR="00F84739" w:rsidRPr="00920492" w:rsidRDefault="00F84739" w:rsidP="0098207C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медицинское обслуживание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3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путешествия турист обязан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законодательство страны пребывания</w:t>
            </w:r>
          </w:p>
          <w:p w:rsidR="00F84739" w:rsidRPr="00920492" w:rsidRDefault="00F84739" w:rsidP="0098207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окружающую среду</w:t>
            </w:r>
          </w:p>
          <w:p w:rsidR="00F84739" w:rsidRPr="00920492" w:rsidRDefault="00F84739" w:rsidP="0098207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безопасности</w:t>
            </w:r>
          </w:p>
          <w:p w:rsidR="00F84739" w:rsidRPr="00920492" w:rsidRDefault="00F84739" w:rsidP="0098207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9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подготовить </w:t>
            </w:r>
            <w:r w:rsidRPr="00920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 турагентства, которое будет функционировать как индивидуальный предприниматель?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предприятия</w:t>
            </w:r>
          </w:p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учредительный договор</w:t>
            </w:r>
          </w:p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туроператором</w:t>
            </w:r>
          </w:p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регистрации</w:t>
            </w:r>
          </w:p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</w:t>
            </w:r>
          </w:p>
          <w:p w:rsidR="00F84739" w:rsidRPr="00920492" w:rsidRDefault="00F84739" w:rsidP="0098207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квитанцию об оплате госпошлины за регистрацию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201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подготовить </w:t>
            </w:r>
            <w:r w:rsidRPr="00920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 турагентства, которое будет функционировать как юридическое лицо?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предприятия (оригинал и копия)</w:t>
            </w:r>
          </w:p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учредительный договор</w:t>
            </w:r>
          </w:p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туроператором</w:t>
            </w:r>
          </w:p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регистрации</w:t>
            </w:r>
          </w:p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учреждении </w:t>
            </w:r>
          </w:p>
          <w:p w:rsidR="00F84739" w:rsidRPr="00920492" w:rsidRDefault="00F84739" w:rsidP="0098207C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квитанцию об оплате госпошлины за регистрацию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документы получает турист при покупке тура в турагентстве?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чек</w:t>
            </w:r>
          </w:p>
          <w:p w:rsidR="00F84739" w:rsidRPr="00920492" w:rsidRDefault="00F84739" w:rsidP="0098207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реализации туристского продукта</w:t>
            </w:r>
          </w:p>
          <w:p w:rsidR="00F84739" w:rsidRPr="00920492" w:rsidRDefault="00F84739" w:rsidP="0098207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</w:t>
            </w:r>
          </w:p>
          <w:p w:rsidR="00F84739" w:rsidRPr="00920492" w:rsidRDefault="00F84739" w:rsidP="0098207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ваучер</w:t>
            </w:r>
          </w:p>
          <w:p w:rsidR="00F84739" w:rsidRPr="00920492" w:rsidRDefault="00F84739" w:rsidP="0098207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авиабилеты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0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документы получает турист в турагентстве накануне начала тура?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чек</w:t>
            </w:r>
          </w:p>
          <w:p w:rsidR="00F84739" w:rsidRPr="00920492" w:rsidRDefault="00F84739" w:rsidP="00486D5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реализации туристского продукта</w:t>
            </w:r>
          </w:p>
          <w:p w:rsidR="00F84739" w:rsidRPr="00920492" w:rsidRDefault="00F84739" w:rsidP="00486D5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</w:t>
            </w:r>
          </w:p>
          <w:p w:rsidR="00F84739" w:rsidRPr="00920492" w:rsidRDefault="00F84739" w:rsidP="00486D5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ваучер</w:t>
            </w:r>
          </w:p>
          <w:p w:rsidR="00F84739" w:rsidRPr="00920492" w:rsidRDefault="00F84739" w:rsidP="00486D5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авиабилеты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2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турист имеет право требовать от турфирмы выплату неустойки?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туриста от путешествия</w:t>
            </w:r>
          </w:p>
          <w:p w:rsidR="00F84739" w:rsidRPr="00920492" w:rsidRDefault="00F84739" w:rsidP="0098207C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путешествия был перенесен на другую дату из-за отмены авиарейса</w:t>
            </w:r>
          </w:p>
          <w:p w:rsidR="00F84739" w:rsidRPr="00920492" w:rsidRDefault="00F84739" w:rsidP="0098207C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перечень услуг не соответствуют заявленным в договоре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вступлении в турагентскую сеть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туркомпания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приобретает право на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товарного знака</w:t>
            </w:r>
          </w:p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сайта сети</w:t>
            </w:r>
          </w:p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финансовой деятельности сети</w:t>
            </w:r>
          </w:p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бесплатную вывеску</w:t>
            </w:r>
          </w:p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головного офиса</w:t>
            </w:r>
          </w:p>
          <w:p w:rsidR="00F84739" w:rsidRPr="00920492" w:rsidRDefault="00F84739" w:rsidP="00486D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повышенную комиссию туроператоров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3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вступлении в турагентскую сеть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туркомпания</w:t>
            </w:r>
            <w:proofErr w:type="spellEnd"/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теряет юридическую самостоятельность</w:t>
            </w:r>
          </w:p>
          <w:p w:rsidR="00F84739" w:rsidRPr="00920492" w:rsidRDefault="00F84739" w:rsidP="0098207C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уплачивает роялти</w:t>
            </w:r>
          </w:p>
          <w:p w:rsidR="00F84739" w:rsidRPr="00920492" w:rsidRDefault="00F84739" w:rsidP="0098207C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расходы на изготовление наружной рекламы</w:t>
            </w:r>
          </w:p>
          <w:p w:rsidR="00F84739" w:rsidRPr="00920492" w:rsidRDefault="00F84739" w:rsidP="0098207C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указаниям головного офиса сети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07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tabs>
                <w:tab w:val="left" w:pos="459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турагентства в соответствии с требованиями сети может располагаться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подъезде жилого дома</w:t>
            </w:r>
          </w:p>
          <w:p w:rsidR="00F84739" w:rsidRPr="00920492" w:rsidRDefault="00F84739" w:rsidP="00486D5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арендуемой квартире</w:t>
            </w:r>
          </w:p>
          <w:p w:rsidR="00F84739" w:rsidRPr="00920492" w:rsidRDefault="00F84739" w:rsidP="00486D5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 торговом комплексе</w:t>
            </w:r>
          </w:p>
          <w:p w:rsidR="00F84739" w:rsidRPr="00920492" w:rsidRDefault="00F84739" w:rsidP="00486D5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бизнес-центре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1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брендов являются сетевыми: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горящих путевок</w:t>
            </w:r>
          </w:p>
          <w:p w:rsidR="00F84739" w:rsidRPr="00920492" w:rsidRDefault="00F84739" w:rsidP="00486D5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туры</w:t>
            </w:r>
          </w:p>
          <w:p w:rsidR="00F84739" w:rsidRPr="00920492" w:rsidRDefault="00F84739" w:rsidP="00486D5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Гулливер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</w:p>
          <w:p w:rsidR="00F84739" w:rsidRPr="00920492" w:rsidRDefault="00F84739" w:rsidP="00486D5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Кон-Тики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7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туроператоры предлагают турагентствам использование своих брендов на договорных условиях?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 GLOBUS</w:t>
            </w:r>
          </w:p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</w:t>
            </w:r>
          </w:p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PAC GROUP</w:t>
            </w:r>
          </w:p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PEGAS </w:t>
            </w:r>
          </w:p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 TOUR</w:t>
            </w:r>
          </w:p>
          <w:p w:rsidR="00F84739" w:rsidRPr="00920492" w:rsidRDefault="00F84739" w:rsidP="0098207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TUI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поисковые системы туров используются в профессиональной турагентской деятельности?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Exat.ru </w:t>
            </w:r>
          </w:p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Foros.ru </w:t>
            </w:r>
          </w:p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Profi.tury.ru </w:t>
            </w:r>
          </w:p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Tourindex.ru </w:t>
            </w:r>
          </w:p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Turpoisk.ru</w:t>
            </w:r>
          </w:p>
          <w:p w:rsidR="00F84739" w:rsidRPr="00920492" w:rsidRDefault="00F84739" w:rsidP="0098207C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Tury.ru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1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в личном кабинете в системе онлайн-бронирования на сайте туроператора турагентству нужны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F84739" w:rsidRPr="00920492" w:rsidRDefault="00F84739" w:rsidP="0098207C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менеджера</w:t>
            </w:r>
          </w:p>
          <w:p w:rsidR="00F84739" w:rsidRPr="00920492" w:rsidRDefault="00F84739" w:rsidP="0098207C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</w:t>
            </w:r>
          </w:p>
          <w:p w:rsidR="00F84739" w:rsidRPr="00920492" w:rsidRDefault="00F84739" w:rsidP="0098207C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F84739" w:rsidRPr="00920492" w:rsidRDefault="00F84739" w:rsidP="0098207C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онлайн-бронирования на сайте туроператора турагентство может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 забронировать тур</w:t>
            </w:r>
          </w:p>
          <w:p w:rsidR="00F84739" w:rsidRPr="00920492" w:rsidRDefault="00F84739" w:rsidP="0098207C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тур</w:t>
            </w:r>
          </w:p>
          <w:p w:rsidR="00F84739" w:rsidRPr="00920492" w:rsidRDefault="00F84739" w:rsidP="0098207C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документы для оплаты тура</w:t>
            </w:r>
          </w:p>
          <w:p w:rsidR="00F84739" w:rsidRPr="00920492" w:rsidRDefault="00F84739" w:rsidP="0098207C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документы по туру </w:t>
            </w:r>
          </w:p>
          <w:p w:rsidR="00F84739" w:rsidRPr="00920492" w:rsidRDefault="00F84739" w:rsidP="0098207C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документы на визу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70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hd w:val="clear" w:color="auto" w:fill="FFFFFF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</w:t>
            </w:r>
            <w:r w:rsidRPr="0092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зависимости от туристического оператора, агентства можно разделить на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независимые </w:t>
            </w:r>
          </w:p>
          <w:p w:rsidR="00F84739" w:rsidRPr="00920492" w:rsidRDefault="00F84739" w:rsidP="00486D5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рекламные</w:t>
            </w:r>
          </w:p>
          <w:p w:rsidR="00F84739" w:rsidRPr="00920492" w:rsidRDefault="00F84739" w:rsidP="00486D5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ритейловые</w:t>
            </w:r>
            <w:proofErr w:type="spellEnd"/>
          </w:p>
          <w:p w:rsidR="00F84739" w:rsidRPr="00920492" w:rsidRDefault="00F84739" w:rsidP="00486D5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риэлторские</w:t>
            </w:r>
            <w:proofErr w:type="spellEnd"/>
          </w:p>
          <w:p w:rsidR="00F84739" w:rsidRPr="00920492" w:rsidRDefault="00F84739" w:rsidP="00486D53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уполномоченные </w:t>
            </w:r>
          </w:p>
          <w:p w:rsidR="00F84739" w:rsidRPr="00920492" w:rsidRDefault="00F84739" w:rsidP="00486D53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204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частично зависимые 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4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элементами фирменного стиля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</w:t>
            </w:r>
          </w:p>
          <w:p w:rsidR="00F84739" w:rsidRPr="00920492" w:rsidRDefault="00F84739" w:rsidP="00486D5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</w:t>
            </w:r>
          </w:p>
          <w:p w:rsidR="00F84739" w:rsidRPr="00920492" w:rsidRDefault="00F84739" w:rsidP="00486D5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цвет</w:t>
            </w:r>
          </w:p>
          <w:p w:rsidR="00F84739" w:rsidRPr="00920492" w:rsidRDefault="00F84739" w:rsidP="00486D5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шрифт</w:t>
            </w:r>
          </w:p>
          <w:p w:rsidR="00F84739" w:rsidRPr="00920492" w:rsidRDefault="00F84739" w:rsidP="00486D5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пакет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9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носителями фирменного стиля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</w:t>
            </w:r>
          </w:p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84739" w:rsidRPr="00920492" w:rsidRDefault="00F84739" w:rsidP="0098207C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21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носителями наружной рекламы </w:t>
            </w:r>
            <w:proofErr w:type="spell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  <w:p w:rsidR="00F84739" w:rsidRPr="00920492" w:rsidRDefault="00F84739" w:rsidP="00486D5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</w:t>
            </w:r>
          </w:p>
          <w:p w:rsidR="00F84739" w:rsidRPr="00920492" w:rsidRDefault="00F84739" w:rsidP="00486D5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на двери офиса</w:t>
            </w:r>
          </w:p>
          <w:p w:rsidR="00F84739" w:rsidRPr="00920492" w:rsidRDefault="00F84739" w:rsidP="00486D5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штат турагентства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F84739" w:rsidRPr="00920492" w:rsidRDefault="00F84739" w:rsidP="0098207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20492" w:rsidTr="00486D53">
        <w:trPr>
          <w:trHeight w:hRule="exact" w:val="16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98207C">
            <w:pPr>
              <w:widowControl w:val="0"/>
              <w:numPr>
                <w:ilvl w:val="0"/>
                <w:numId w:val="45"/>
              </w:numPr>
              <w:shd w:val="clear" w:color="auto" w:fill="FFFFFF"/>
              <w:suppressAutoHyphens/>
              <w:snapToGrid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 штат</w:t>
            </w:r>
            <w:proofErr w:type="gramEnd"/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турагентства</w:t>
            </w:r>
          </w:p>
          <w:p w:rsidR="00F84739" w:rsidRPr="00920492" w:rsidRDefault="00F84739" w:rsidP="0048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F84739" w:rsidRPr="00920492" w:rsidRDefault="00F84739" w:rsidP="00486D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F84739" w:rsidRPr="00920492" w:rsidRDefault="00F84739" w:rsidP="00486D53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84739" w:rsidRDefault="00F84739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CB1F54" w:rsidRDefault="00F84739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204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Ключ к тесту </w:t>
      </w:r>
    </w:p>
    <w:p w:rsidR="00F84739" w:rsidRPr="00920492" w:rsidRDefault="00F84739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204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Часть 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81"/>
        <w:gridCol w:w="702"/>
        <w:gridCol w:w="641"/>
        <w:gridCol w:w="726"/>
        <w:gridCol w:w="878"/>
      </w:tblGrid>
      <w:tr w:rsidR="00F84739" w:rsidRPr="00920492" w:rsidTr="0048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15</w:t>
            </w:r>
          </w:p>
        </w:tc>
      </w:tr>
      <w:tr w:rsidR="00F84739" w:rsidRPr="00920492" w:rsidTr="0048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</w:t>
            </w:r>
          </w:p>
        </w:tc>
      </w:tr>
    </w:tbl>
    <w:p w:rsidR="00F84739" w:rsidRPr="00920492" w:rsidRDefault="00F84739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204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Часть 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"/>
        <w:gridCol w:w="1671"/>
        <w:gridCol w:w="354"/>
        <w:gridCol w:w="900"/>
        <w:gridCol w:w="1806"/>
        <w:gridCol w:w="291"/>
        <w:gridCol w:w="1276"/>
        <w:gridCol w:w="1863"/>
      </w:tblGrid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 b, c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b, d, e, f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d, e, f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c, d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d, e, f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c, d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c, d, e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c, d, e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c, e, f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b, c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c, d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e, f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c, d, f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c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b, c, d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c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c, d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b, c, d, e</w:t>
            </w:r>
          </w:p>
        </w:tc>
      </w:tr>
      <w:tr w:rsidR="00F84739" w:rsidRPr="00920492" w:rsidTr="00486D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b, c, d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a, b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20492" w:rsidRDefault="00F84739" w:rsidP="00486D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92049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c, d</w:t>
            </w:r>
          </w:p>
        </w:tc>
      </w:tr>
    </w:tbl>
    <w:p w:rsidR="00F84739" w:rsidRPr="00920492" w:rsidRDefault="00F84739" w:rsidP="00F847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739" w:rsidRDefault="00F84739"/>
    <w:p w:rsidR="00CB1F54" w:rsidRPr="00F84739" w:rsidRDefault="00CB1F54" w:rsidP="00CB1F54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51261179"/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заданий для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текущего контроля</w:t>
      </w:r>
    </w:p>
    <w:p w:rsidR="00F84739" w:rsidRPr="00F84739" w:rsidRDefault="00F84739" w:rsidP="00F847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739" w:rsidRPr="00F84739" w:rsidRDefault="00F84739" w:rsidP="00F84739">
      <w:pPr>
        <w:tabs>
          <w:tab w:val="left" w:pos="2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Туризм 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1843"/>
      </w:tblGrid>
      <w:tr w:rsidR="00F84739" w:rsidRPr="00F84739" w:rsidTr="00486D53">
        <w:trPr>
          <w:trHeight w:val="950"/>
        </w:trPr>
        <w:tc>
          <w:tcPr>
            <w:tcW w:w="549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сфера экономической деятельности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вид досуговой деятельности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социально-культурное явление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Дестинация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4739" w:rsidRPr="00F84739" w:rsidTr="00486D53">
        <w:trPr>
          <w:trHeight w:val="971"/>
        </w:trPr>
        <w:tc>
          <w:tcPr>
            <w:tcW w:w="974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туристский комплекс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туристский регион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другая местность (страна), отличная от места постоянного проживания туриста</w:t>
            </w:r>
          </w:p>
        </w:tc>
      </w:tr>
    </w:tbl>
    <w:p w:rsidR="00F84739" w:rsidRPr="00F84739" w:rsidRDefault="00F84739" w:rsidP="00F84739">
      <w:pPr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993"/>
      </w:tblGrid>
      <w:tr w:rsidR="00F84739" w:rsidRPr="00F84739" w:rsidTr="00486D53">
        <w:trPr>
          <w:trHeight w:val="847"/>
        </w:trPr>
        <w:tc>
          <w:tcPr>
            <w:tcW w:w="507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образ жизни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стиль жизни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составная часть туристской услуги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7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4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Туристский баланс России: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719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  <w:shd w:val="clear" w:color="auto" w:fill="FFFFFF"/>
              </w:rPr>
              <w:t>положительный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отрицательный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 странам с отрицательным туристским балансам относятся: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  <w:gridCol w:w="284"/>
      </w:tblGrid>
      <w:tr w:rsidR="00F84739" w:rsidRPr="00F84739" w:rsidTr="00486D53">
        <w:trPr>
          <w:trHeight w:val="719"/>
        </w:trPr>
        <w:tc>
          <w:tcPr>
            <w:tcW w:w="932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 xml:space="preserve">Испания, Италия, Франция, Турция, Тунис, </w:t>
            </w:r>
            <w:proofErr w:type="spellStart"/>
            <w:r w:rsidRPr="00F84739">
              <w:rPr>
                <w:rFonts w:ascii="Times New Roman" w:eastAsia="Calibri" w:hAnsi="Times New Roman" w:cs="Times New Roman"/>
              </w:rPr>
              <w:t>Тайланд</w:t>
            </w:r>
            <w:proofErr w:type="spellEnd"/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Германия, Япония, Великобритания, Швеция, Канада, Норвегия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7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Туризм природное равновесие: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805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а) </w:t>
            </w:r>
            <w:r w:rsidRPr="00F84739">
              <w:rPr>
                <w:rFonts w:ascii="Times New Roman" w:eastAsia="Calibri" w:hAnsi="Times New Roman" w:cs="Times New Roman"/>
              </w:rPr>
              <w:t>сохраняет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нарушает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7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Путешествие с использованием активных способов передвижения,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992"/>
      </w:tblGrid>
      <w:tr w:rsidR="00F84739" w:rsidRPr="00F84739" w:rsidTr="00486D53">
        <w:trPr>
          <w:trHeight w:val="991"/>
        </w:trPr>
        <w:tc>
          <w:tcPr>
            <w:tcW w:w="521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организованный туризм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неорганизованный туризм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самодеятельный туризм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5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Туристика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8"/>
        <w:gridCol w:w="2977"/>
      </w:tblGrid>
      <w:tr w:rsidR="00F84739" w:rsidRPr="00F84739" w:rsidTr="00486D53">
        <w:trPr>
          <w:trHeight w:val="967"/>
        </w:trPr>
        <w:tc>
          <w:tcPr>
            <w:tcW w:w="450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наука о туризме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туристская символика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туристская мифология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26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Субъект туризма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985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путешественник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посетитель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турист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7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10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Объект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туристики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2977"/>
      </w:tblGrid>
      <w:tr w:rsidR="00F84739" w:rsidRPr="00F84739" w:rsidTr="00486D53">
        <w:trPr>
          <w:trHeight w:val="989"/>
        </w:trPr>
        <w:tc>
          <w:tcPr>
            <w:tcW w:w="521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инфраструктура туризма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индустрия туризма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туристский продукт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6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11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Предмет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туристики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60"/>
        <w:gridCol w:w="2977"/>
      </w:tblGrid>
      <w:tr w:rsidR="00F84739" w:rsidRPr="00F84739" w:rsidTr="00486D53">
        <w:trPr>
          <w:trHeight w:val="993"/>
        </w:trPr>
        <w:tc>
          <w:tcPr>
            <w:tcW w:w="478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туристский комплекс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туристский продукт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инфраструктура туризма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12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Туристский потенциал территории включает: (3 позиции)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284"/>
      </w:tblGrid>
      <w:tr w:rsidR="00F84739" w:rsidRPr="00F84739" w:rsidTr="00486D53">
        <w:trPr>
          <w:trHeight w:val="969"/>
        </w:trPr>
        <w:tc>
          <w:tcPr>
            <w:tcW w:w="492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туристические ресурсы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туристская инфраструктура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proofErr w:type="spellStart"/>
            <w:r w:rsidRPr="00F84739">
              <w:rPr>
                <w:rFonts w:ascii="Times New Roman" w:eastAsia="Calibri" w:hAnsi="Times New Roman" w:cs="Times New Roman"/>
              </w:rPr>
              <w:t>дестинации</w:t>
            </w:r>
            <w:proofErr w:type="spellEnd"/>
          </w:p>
        </w:tc>
        <w:tc>
          <w:tcPr>
            <w:tcW w:w="481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3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 xml:space="preserve">туристские товары и услуги </w:t>
            </w:r>
          </w:p>
          <w:p w:rsidR="00F84739" w:rsidRPr="00F84739" w:rsidRDefault="00F84739" w:rsidP="00F84739">
            <w:pPr>
              <w:tabs>
                <w:tab w:val="left" w:pos="3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туристская индустрия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13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К туристско-рекреационным ресурсам относятся: (5 позиций)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686"/>
        <w:gridCol w:w="284"/>
      </w:tblGrid>
      <w:tr w:rsidR="00F84739" w:rsidRPr="00F84739" w:rsidTr="00486D53">
        <w:trPr>
          <w:trHeight w:val="1271"/>
        </w:trPr>
        <w:tc>
          <w:tcPr>
            <w:tcW w:w="492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природные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исторические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социокультурные</w:t>
            </w:r>
          </w:p>
          <w:p w:rsidR="00F84739" w:rsidRPr="00F84739" w:rsidRDefault="00F84739" w:rsidP="00F8473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материально-технические</w:t>
            </w:r>
          </w:p>
        </w:tc>
        <w:tc>
          <w:tcPr>
            <w:tcW w:w="368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трудовые</w:t>
            </w:r>
          </w:p>
          <w:p w:rsidR="00F84739" w:rsidRPr="00F84739" w:rsidRDefault="00F84739" w:rsidP="00F84739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е)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политические</w:t>
            </w:r>
          </w:p>
          <w:p w:rsidR="00F84739" w:rsidRPr="00F84739" w:rsidRDefault="00F84739" w:rsidP="00F84739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ж)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этно-демографические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14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Тюменская область относится к группе регионов: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425"/>
      </w:tblGrid>
      <w:tr w:rsidR="00F84739" w:rsidRPr="00F84739" w:rsidTr="00486D53">
        <w:trPr>
          <w:trHeight w:val="1142"/>
        </w:trPr>
        <w:tc>
          <w:tcPr>
            <w:tcW w:w="804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с благоприятными условиями для развития туризма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с относительно благоприятными условиями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недостаточно благоприятными условиями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г) </w:t>
            </w:r>
            <w:r w:rsidRPr="00F84739">
              <w:rPr>
                <w:rFonts w:ascii="Times New Roman" w:eastAsia="Calibri" w:hAnsi="Times New Roman" w:cs="Times New Roman"/>
              </w:rPr>
              <w:t>с неблагоприятным совокупным влиянием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739" w:rsidRPr="00F84739" w:rsidRDefault="00F84739" w:rsidP="00F84739">
      <w:p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15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К общим свойствам туристских ресурсов относятся: (3 позиции)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275"/>
      </w:tblGrid>
      <w:tr w:rsidR="00F84739" w:rsidRPr="00F84739" w:rsidTr="00486D53">
        <w:trPr>
          <w:trHeight w:val="865"/>
        </w:trPr>
        <w:tc>
          <w:tcPr>
            <w:tcW w:w="549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историчность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территориальность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организующая роль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spellStart"/>
            <w:proofErr w:type="gramEnd"/>
            <w:r w:rsidRPr="00F84739">
              <w:rPr>
                <w:rFonts w:ascii="Times New Roman" w:eastAsia="Calibri" w:hAnsi="Times New Roman" w:cs="Times New Roman"/>
              </w:rPr>
              <w:t>аттрактивность</w:t>
            </w:r>
            <w:proofErr w:type="spellEnd"/>
          </w:p>
          <w:p w:rsidR="00F84739" w:rsidRPr="00F84739" w:rsidRDefault="00F84739" w:rsidP="00F84739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изменчивость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5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16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Объекты туристского интереса это: (3 позиции)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  <w:gridCol w:w="567"/>
      </w:tblGrid>
      <w:tr w:rsidR="00F84739" w:rsidRPr="00F84739" w:rsidTr="00486D53">
        <w:trPr>
          <w:trHeight w:val="981"/>
        </w:trPr>
        <w:tc>
          <w:tcPr>
            <w:tcW w:w="535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достопримечательности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природные объекты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социокультурные объекты показа</w:t>
            </w:r>
          </w:p>
        </w:tc>
        <w:tc>
          <w:tcPr>
            <w:tcW w:w="382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60"/>
              </w:tabs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инфраструктура туризма</w:t>
            </w:r>
          </w:p>
          <w:p w:rsidR="00F84739" w:rsidRPr="00F84739" w:rsidRDefault="00F84739" w:rsidP="00F84739">
            <w:pPr>
              <w:tabs>
                <w:tab w:val="left" w:pos="289"/>
              </w:tabs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индустрия туризма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7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17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Столовая в санатории отличается от ресторана: (1 позиция)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119"/>
        <w:gridCol w:w="1119"/>
      </w:tblGrid>
      <w:tr w:rsidR="00F84739" w:rsidRPr="00F84739" w:rsidTr="00486D53">
        <w:trPr>
          <w:trHeight w:val="985"/>
        </w:trPr>
        <w:tc>
          <w:tcPr>
            <w:tcW w:w="719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ценами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богатством интерьера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обязательным предоставлением диетического питания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6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18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Какие учреждения отдыха появились после Великой Отечественной войны?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706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дома отдыха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пансионаты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19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Виды туристских маршрутов: (4 позиции)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1"/>
        <w:gridCol w:w="2977"/>
      </w:tblGrid>
      <w:tr w:rsidR="00F84739" w:rsidRPr="00F84739" w:rsidTr="00486D53">
        <w:trPr>
          <w:trHeight w:val="1272"/>
        </w:trPr>
        <w:tc>
          <w:tcPr>
            <w:tcW w:w="421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линейные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кольцевые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>радиальные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 xml:space="preserve"> комбинированные</w:t>
            </w:r>
          </w:p>
        </w:tc>
        <w:tc>
          <w:tcPr>
            <w:tcW w:w="326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94"/>
              </w:tabs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сложные</w:t>
            </w:r>
          </w:p>
          <w:p w:rsidR="00F84739" w:rsidRPr="00F84739" w:rsidRDefault="00F84739" w:rsidP="00F84739">
            <w:pPr>
              <w:tabs>
                <w:tab w:val="left" w:pos="270"/>
              </w:tabs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е)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простые</w:t>
            </w:r>
          </w:p>
          <w:p w:rsidR="00F84739" w:rsidRPr="00F84739" w:rsidRDefault="00F84739" w:rsidP="00F84739">
            <w:pPr>
              <w:tabs>
                <w:tab w:val="left" w:pos="332"/>
              </w:tabs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ж)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обычные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84739" w:rsidRPr="00F84739" w:rsidRDefault="00F84739" w:rsidP="00F84739">
      <w:pPr>
        <w:tabs>
          <w:tab w:val="left" w:pos="3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20 вопрос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– Туристская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дестинация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проходит три стадии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3"/>
        <w:gridCol w:w="2977"/>
      </w:tblGrid>
      <w:tr w:rsidR="00F84739" w:rsidRPr="00F84739" w:rsidTr="00486D53">
        <w:trPr>
          <w:trHeight w:val="1115"/>
        </w:trPr>
        <w:tc>
          <w:tcPr>
            <w:tcW w:w="507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</w:rPr>
              <w:t>зарождение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</w:rPr>
              <w:t>активное развитие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</w:rPr>
              <w:t xml:space="preserve">насыщение и стабилизация </w:t>
            </w:r>
          </w:p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lang w:eastAsia="ar-SA"/>
              </w:rPr>
              <w:t xml:space="preserve">г) </w:t>
            </w:r>
            <w:r w:rsidRPr="00F84739">
              <w:rPr>
                <w:rFonts w:ascii="Times New Roman" w:eastAsia="Calibri" w:hAnsi="Times New Roman" w:cs="Times New Roman"/>
              </w:rPr>
              <w:t>упадок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CB1F54" w:rsidRPr="00F84739" w:rsidRDefault="00CB1F54" w:rsidP="00CB1F54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заданий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промежуточного контроля</w:t>
      </w:r>
    </w:p>
    <w:p w:rsidR="00F84739" w:rsidRPr="00F84739" w:rsidRDefault="00F84739" w:rsidP="00F847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739" w:rsidRPr="00F84739" w:rsidRDefault="00F84739" w:rsidP="00F8473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4739" w:rsidRPr="00F84739" w:rsidRDefault="00F84739" w:rsidP="00F84739">
      <w:pPr>
        <w:tabs>
          <w:tab w:val="left" w:pos="366"/>
        </w:tabs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Выделите три группы факторов, оказывающих влияние на сезонность туристского бизнеса: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284"/>
      </w:tblGrid>
      <w:tr w:rsidR="00F84739" w:rsidRPr="00F84739" w:rsidTr="00486D53">
        <w:trPr>
          <w:trHeight w:val="1496"/>
        </w:trPr>
        <w:tc>
          <w:tcPr>
            <w:tcW w:w="719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особенности вида туризма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особенности труда и отдыха потребителей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природно-климатические особенности региона</w:t>
            </w:r>
          </w:p>
          <w:p w:rsidR="00F84739" w:rsidRPr="00F84739" w:rsidRDefault="00F84739" w:rsidP="00F84739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предпочтения потребителей</w:t>
            </w:r>
          </w:p>
          <w:p w:rsidR="00F84739" w:rsidRPr="00F84739" w:rsidRDefault="00F84739" w:rsidP="00F8473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паспортно-визовый режим территории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6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2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Сезоном в туризме называют: (1 позиция)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83"/>
        <w:gridCol w:w="284"/>
      </w:tblGrid>
      <w:tr w:rsidR="00F84739" w:rsidRPr="00F84739" w:rsidTr="00486D53">
        <w:trPr>
          <w:trHeight w:val="937"/>
        </w:trPr>
        <w:tc>
          <w:tcPr>
            <w:tcW w:w="974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летние месяцы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праздничные даты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период года, когда количество прибытий превышает среднемесячный показатель за год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3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Максимум притока туристов в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</w:rPr>
        <w:t>дестинации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-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850"/>
      </w:tblGrid>
      <w:tr w:rsidR="00F84739" w:rsidRPr="00F84739" w:rsidTr="00486D53">
        <w:trPr>
          <w:trHeight w:val="1007"/>
        </w:trPr>
        <w:tc>
          <w:tcPr>
            <w:tcW w:w="577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горячий (высокий) сезон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пик сезона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«мертвый» сезон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4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Чем специализация турфирмы уже, тем коммерческий риск: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841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выше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б) ниже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5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производства в туриндустрии осуществляется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709"/>
      </w:tblGrid>
      <w:tr w:rsidR="00F84739" w:rsidRPr="00F84739" w:rsidTr="00486D53">
        <w:trPr>
          <w:trHeight w:val="985"/>
        </w:trPr>
        <w:tc>
          <w:tcPr>
            <w:tcW w:w="492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двумя путями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тремя путями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многовариантно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6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Туристские компании простирают свои интересы: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3"/>
        <w:gridCol w:w="708"/>
      </w:tblGrid>
      <w:tr w:rsidR="00F84739" w:rsidRPr="00F84739" w:rsidTr="00486D53">
        <w:trPr>
          <w:trHeight w:val="1131"/>
        </w:trPr>
        <w:tc>
          <w:tcPr>
            <w:tcW w:w="549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в пределах отрасли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за пределы отрасли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в рамках собственной компании</w:t>
            </w: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46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7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стран Западной Европы имеют классификацию отелей: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1265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lastRenderedPageBreak/>
              <w:t xml:space="preserve">а) </w:t>
            </w:r>
            <w:r w:rsidRPr="00F84739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буквенную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корон и ключей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разрядов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г) звездную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7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8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Какую систему питания предлагают своим клиентам российские санатории: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1273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только завтрак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полупансион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полный пансион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г) все включено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7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9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Какие средства размещения относятся к нетрадиционным: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567"/>
      </w:tblGrid>
      <w:tr w:rsidR="00F84739" w:rsidRPr="00F84739" w:rsidTr="00486D53">
        <w:trPr>
          <w:trHeight w:val="970"/>
        </w:trPr>
        <w:tc>
          <w:tcPr>
            <w:tcW w:w="436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горные шале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охотничьи домики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бунгало</w:t>
            </w:r>
          </w:p>
        </w:tc>
        <w:tc>
          <w:tcPr>
            <w:tcW w:w="439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60"/>
              </w:tabs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г)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средневековые замки</w:t>
            </w:r>
          </w:p>
          <w:p w:rsidR="00F84739" w:rsidRPr="00F84739" w:rsidRDefault="00F84739" w:rsidP="00F84739">
            <w:pPr>
              <w:tabs>
                <w:tab w:val="left" w:pos="294"/>
              </w:tabs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д)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подводные лодки</w:t>
            </w:r>
          </w:p>
          <w:p w:rsidR="00F84739" w:rsidRPr="00F84739" w:rsidRDefault="00F84739" w:rsidP="00F84739">
            <w:pPr>
              <w:tabs>
                <w:tab w:val="left" w:pos="265"/>
              </w:tabs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</w:rPr>
              <w:t>е)</w:t>
            </w:r>
            <w:r w:rsidRPr="00F84739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</w:rPr>
              <w:t>ледяные отели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70"/>
        </w:tabs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10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Конкурентами туроператоров в деле организации путешествий в последние годы становятся: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2977"/>
      </w:tblGrid>
      <w:tr w:rsidR="00F84739" w:rsidRPr="00F84739" w:rsidTr="00486D53">
        <w:trPr>
          <w:trHeight w:val="1288"/>
        </w:trPr>
        <w:tc>
          <w:tcPr>
            <w:tcW w:w="421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банки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авиакомпании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круизные компании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г) страховые компании</w:t>
            </w:r>
          </w:p>
        </w:tc>
        <w:tc>
          <w:tcPr>
            <w:tcW w:w="85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8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11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«Устойчивый туризм» направлен на:</w:t>
      </w:r>
    </w:p>
    <w:p w:rsidR="00F84739" w:rsidRPr="00F84739" w:rsidRDefault="00F84739" w:rsidP="00F84739">
      <w:pPr>
        <w:tabs>
          <w:tab w:val="left" w:pos="265"/>
        </w:tabs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>равновесие между интересами экономики и защитой окружающей среды</w:t>
      </w:r>
    </w:p>
    <w:p w:rsidR="00F84739" w:rsidRPr="00F84739" w:rsidRDefault="00F84739" w:rsidP="00F84739">
      <w:pPr>
        <w:tabs>
          <w:tab w:val="left" w:pos="2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>дальнейшее развитие туристского обмена</w:t>
      </w:r>
    </w:p>
    <w:p w:rsidR="00F84739" w:rsidRPr="00F84739" w:rsidRDefault="00F84739" w:rsidP="00F84739">
      <w:pPr>
        <w:tabs>
          <w:tab w:val="left" w:pos="2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>защиту общественных и культурных ценностей</w:t>
      </w:r>
    </w:p>
    <w:p w:rsidR="00F84739" w:rsidRPr="00F84739" w:rsidRDefault="00F84739" w:rsidP="00F84739">
      <w:pPr>
        <w:tabs>
          <w:tab w:val="left" w:pos="26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</w:rPr>
        <w:t>приоритетное развитие энергосберегающих технологий</w:t>
      </w:r>
    </w:p>
    <w:p w:rsidR="00F84739" w:rsidRPr="00F84739" w:rsidRDefault="00F84739" w:rsidP="00F84739">
      <w:pPr>
        <w:tabs>
          <w:tab w:val="left" w:pos="3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739" w:rsidRPr="00F84739" w:rsidRDefault="00F84739" w:rsidP="00F84739">
      <w:pPr>
        <w:tabs>
          <w:tab w:val="left" w:pos="3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12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 общества по уровню доходов приводит в туризме: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850"/>
      </w:tblGrid>
      <w:tr w:rsidR="00F84739" w:rsidRPr="00F84739" w:rsidTr="00486D53">
        <w:trPr>
          <w:trHeight w:val="1007"/>
        </w:trPr>
        <w:tc>
          <w:tcPr>
            <w:tcW w:w="634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к поляризации туризма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социальной напряженности в обществе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дифференциации туристского продукт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13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Какой из видов туризма требует больших финансовых затрат?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983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внутренний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въездной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выездной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14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Все сегменты индустрии туризма: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567"/>
      </w:tblGrid>
      <w:tr w:rsidR="00F84739" w:rsidRPr="00F84739" w:rsidTr="00486D53">
        <w:trPr>
          <w:trHeight w:val="1101"/>
        </w:trPr>
        <w:tc>
          <w:tcPr>
            <w:tcW w:w="6345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связаны между собой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могут существовать независимо друг от друга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взаимосвязаны и зависят друг от друга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15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Гостеприимство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  <w:gridCol w:w="567"/>
      </w:tblGrid>
      <w:tr w:rsidR="00F84739" w:rsidRPr="00F84739" w:rsidTr="00486D53">
        <w:trPr>
          <w:trHeight w:val="979"/>
        </w:trPr>
        <w:tc>
          <w:tcPr>
            <w:tcW w:w="606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потребительское свойство турпродукта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индустрия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сектор бизнеса</w:t>
            </w: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16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На Ваш взгляд, индустрия гостеприимства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567"/>
      </w:tblGrid>
      <w:tr w:rsidR="00F84739" w:rsidRPr="00F84739" w:rsidTr="00486D53">
        <w:trPr>
          <w:trHeight w:val="983"/>
        </w:trPr>
        <w:tc>
          <w:tcPr>
            <w:tcW w:w="691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является составной частью индустрии туризма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это самостоятельный сектор экономики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обе индустрии взаимодействуют друг с другом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17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От 40 до 60% стоимости турпакета составляют: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2977"/>
      </w:tblGrid>
      <w:tr w:rsidR="00F84739" w:rsidRPr="00F84739" w:rsidTr="00486D53">
        <w:trPr>
          <w:trHeight w:val="988"/>
        </w:trPr>
        <w:tc>
          <w:tcPr>
            <w:tcW w:w="5070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lastRenderedPageBreak/>
              <w:t>а) услуги средств размещения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транспортные услуги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услуги туристических фирм</w:t>
            </w:r>
          </w:p>
        </w:tc>
        <w:tc>
          <w:tcPr>
            <w:tcW w:w="28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18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классификация транспортных средств: (состоит из трех позиций)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2977"/>
      </w:tblGrid>
      <w:tr w:rsidR="00F84739" w:rsidRPr="00F84739" w:rsidTr="00486D53">
        <w:trPr>
          <w:trHeight w:val="1278"/>
        </w:trPr>
        <w:tc>
          <w:tcPr>
            <w:tcW w:w="40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воздушный транспорт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водный транспорт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в) сухопутный транспорт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г) наземный транспорт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19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Гостиницы с количеством номеров до 30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84739" w:rsidRPr="00F84739" w:rsidTr="00486D53">
        <w:trPr>
          <w:trHeight w:val="975"/>
        </w:trPr>
        <w:tc>
          <w:tcPr>
            <w:tcW w:w="2943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а) малая гостиница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739">
              <w:rPr>
                <w:rFonts w:ascii="Times New Roman" w:eastAsia="Calibri" w:hAnsi="Times New Roman" w:cs="Times New Roman"/>
              </w:rPr>
              <w:t>б) семейная гостиница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4739">
              <w:rPr>
                <w:rFonts w:ascii="Times New Roman" w:eastAsia="Calibri" w:hAnsi="Times New Roman" w:cs="Times New Roman"/>
              </w:rPr>
              <w:t>в) эконом-класса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4739" w:rsidRPr="00F84739" w:rsidRDefault="00F84739" w:rsidP="00F84739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</w:rPr>
        <w:t>20 вопрос –</w:t>
      </w:r>
      <w:r w:rsidRPr="00F84739">
        <w:rPr>
          <w:rFonts w:ascii="Times New Roman" w:eastAsia="Times New Roman" w:hAnsi="Times New Roman" w:cs="Times New Roman"/>
          <w:sz w:val="24"/>
          <w:szCs w:val="24"/>
        </w:rPr>
        <w:t xml:space="preserve"> Какие категории отелей практически отсутствуют в России? (2 позиции)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7"/>
        <w:gridCol w:w="284"/>
      </w:tblGrid>
      <w:tr w:rsidR="00F84739" w:rsidRPr="00F84739" w:rsidTr="00486D53">
        <w:trPr>
          <w:trHeight w:val="1496"/>
        </w:trPr>
        <w:tc>
          <w:tcPr>
            <w:tcW w:w="4928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а) </w:t>
            </w:r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отели «люкс»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б) </w:t>
            </w:r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мотели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в) </w:t>
            </w:r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отели для постоянного проживания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84739" w:rsidRPr="00F84739" w:rsidRDefault="00F84739" w:rsidP="00F84739">
            <w:pPr>
              <w:tabs>
                <w:tab w:val="left" w:pos="250"/>
              </w:tabs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таймшерные</w:t>
            </w:r>
            <w:proofErr w:type="spellEnd"/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отели</w:t>
            </w:r>
          </w:p>
          <w:p w:rsidR="00F84739" w:rsidRPr="00F84739" w:rsidRDefault="00F84739" w:rsidP="00F84739">
            <w:pPr>
              <w:tabs>
                <w:tab w:val="left" w:pos="294"/>
              </w:tabs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F84739">
              <w:rPr>
                <w:rFonts w:ascii="Times New Roman" w:eastAsia="Calibri" w:hAnsi="Times New Roman" w:cs="Times New Roman"/>
                <w:sz w:val="24"/>
                <w:szCs w:val="24"/>
              </w:rPr>
              <w:t>отели вблизи аэропортов</w:t>
            </w:r>
          </w:p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F84739" w:rsidRPr="00F84739" w:rsidRDefault="00F84739" w:rsidP="00F8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494E" w:rsidRDefault="00BC494E" w:rsidP="00BC494E">
      <w:pPr>
        <w:keepNext/>
        <w:keepLines/>
        <w:spacing w:after="0" w:line="360" w:lineRule="auto"/>
        <w:jc w:val="center"/>
        <w:outlineLvl w:val="2"/>
      </w:pPr>
    </w:p>
    <w:p w:rsidR="0098207C" w:rsidRPr="0098207C" w:rsidRDefault="0098207C" w:rsidP="0098207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bookmarkStart w:id="2" w:name="_Toc450897624"/>
      <w:r w:rsidRPr="0098207C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Интерактивные занятия</w:t>
      </w:r>
      <w:bookmarkEnd w:id="2"/>
      <w:r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. Сценарий деловой игры</w:t>
      </w:r>
    </w:p>
    <w:p w:rsidR="0098207C" w:rsidRPr="0098207C" w:rsidRDefault="0098207C" w:rsidP="009820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освоения дисциплины проводится серия интерактивных практических занятий: деловая игра «Международная туристическая выставка».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методики, педагогические технологии: работа в малых группах, «мозговой штурм», ролевая симуляция, устная и компьютерная презентация. Защита проекта.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Описание деловой игры</w:t>
      </w:r>
    </w:p>
    <w:p w:rsidR="0098207C" w:rsidRPr="0098207C" w:rsidRDefault="0098207C" w:rsidP="00982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ab/>
      </w:r>
    </w:p>
    <w:p w:rsidR="0098207C" w:rsidRPr="0098207C" w:rsidRDefault="0098207C" w:rsidP="00982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ab/>
        <w:t>Моделирование международного туристического рынка осуществляется в виде проведения международной туристической выставки.</w:t>
      </w:r>
    </w:p>
    <w:p w:rsidR="0098207C" w:rsidRPr="0098207C" w:rsidRDefault="0098207C" w:rsidP="0098207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 xml:space="preserve">Участники международного туристического рынка: туроператоры, туристические агентства, транспортные компании, рекламные агентства, визовые центры, экскурсионные бюро, гостиницы, авиакомпании, юридическая служба, телевизионная компания.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проекта: </w:t>
      </w:r>
    </w:p>
    <w:p w:rsidR="0098207C" w:rsidRPr="0098207C" w:rsidRDefault="0098207C" w:rsidP="0098207C">
      <w:pPr>
        <w:widowControl w:val="0"/>
        <w:numPr>
          <w:ilvl w:val="0"/>
          <w:numId w:val="4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профессиональных компетенций специалистов по туризму; </w:t>
      </w:r>
    </w:p>
    <w:p w:rsidR="0098207C" w:rsidRPr="0098207C" w:rsidRDefault="0098207C" w:rsidP="0098207C">
      <w:pPr>
        <w:widowControl w:val="0"/>
        <w:numPr>
          <w:ilvl w:val="0"/>
          <w:numId w:val="4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умений и навыков мотивации достижения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целей,  умения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и отстаивать свою точку зрения,  навыков профессиональной командной работы, толерантности, умения учитывать точку зрения партнеров, проявления аналитических способностей.</w:t>
      </w:r>
    </w:p>
    <w:p w:rsidR="0098207C" w:rsidRPr="0098207C" w:rsidRDefault="0098207C" w:rsidP="0098207C">
      <w:pPr>
        <w:widowControl w:val="0"/>
        <w:numPr>
          <w:ilvl w:val="0"/>
          <w:numId w:val="4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общей культуры будущих специалистов.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проекта: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моделирование производственной (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туроператорской и турагентской деятельности в выездном, внутреннем и въездном туризме) </w:t>
      </w:r>
      <w:r w:rsidRPr="0098207C">
        <w:rPr>
          <w:rFonts w:ascii="Times New Roman" w:eastAsia="Calibri" w:hAnsi="Times New Roman" w:cs="Times New Roman"/>
          <w:sz w:val="24"/>
          <w:szCs w:val="24"/>
        </w:rPr>
        <w:t>и ролевых функций участников туристической выставки;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туристических компаний с индивидуальными и групповыми заказами (для различных категорий туристов);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экскурсионных маршрутов; 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продуктов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безбарьерного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туризма во въездном, выездном и внутреннем 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туризме;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макетов рекламной продукции в туризме: каталогов,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флайерсов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календарей и др. печатной продукции;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проектирование объектов перспективных туристских территорий, поиск и продвижение новых туристских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дестинаций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мероприятий по продвижению разработанных туристских продуктов (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-акции, телевизионные передачи, статьи в СМИ и др.);</w:t>
      </w:r>
    </w:p>
    <w:p w:rsidR="0098207C" w:rsidRPr="0098207C" w:rsidRDefault="0098207C" w:rsidP="0098207C">
      <w:pPr>
        <w:widowControl w:val="0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проектов волонтерских центров, культурного обмена студентов туристских центров в России и за рубежом.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к проведению игры проходит в несколько этапов.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подготовительный этап реализации проекта: определение групп ресурсного обеспечения туристской деятельности.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1.Транспортное обеспечение (информация о регулярных и чартерных рейсах, туристских формальностях, погоде в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дестинации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из системы 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AMADEUS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(2–3 чел.).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Средства размещения и питания (информация о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возможных  типах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ценах, способах организации размещения и питания) (2–3 чел.).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3.Экскурсионная и волонтерская деятельность (2–3 чел.).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Туристско-рекреационное проектирование (2–3 чел.).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Реклама и продвижение туристского продукта (2–3 чел.).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Нормативно-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 сопровождение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туристской деятельности (2–3 чел.).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первом этапе каждая группа разрабатывает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структуру  и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предоставления необходимых ресурсов, определяет студентов для подготовки информации и участия в игре в составе ресурсных структур.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объема, качества, способа предоставления информации – инициатива и прерогатива руководителей групп, согласованная со сценарием игры.  Фактически, по каждому ресурсному направлению предполагается проектирование туристской фирмы определенного профиля: авиакомпании, транспортного агентства, экскурсионного или визового бюро, туроператорской или турагентской фирмы. В каждой проектируемой компании необходимо наличие специалистов по экономике туриндустрии, которые представят подготовленный на первом подготовительном этапе бизнес-план организации туристской фирмы, смогут сформировать ценовую политику компании, разработать эффективные мероприятии по повышению конкурентоспособности.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этап реализации проекта: формирование команд-участников деловой игры.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данном этапе происходит заполнение «штата» туристских предприятий, распределение должностей (ролей) внутри компании, разработка стратегии работы и методов обмена информацией между участниками игры. Кроме того, необходимо сформировать группы потребителей (покупателей). </w:t>
      </w:r>
    </w:p>
    <w:p w:rsidR="0098207C" w:rsidRPr="0098207C" w:rsidRDefault="0098207C" w:rsidP="0098207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Создание и организация работы участника «Туроператор»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на подготовительном этапе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Команда из 5 – 10 студентов образует туристическую фирму – туроператора. Подготовка к участию в игре предполагает следующие этапы:</w:t>
      </w:r>
    </w:p>
    <w:p w:rsidR="0098207C" w:rsidRPr="0098207C" w:rsidRDefault="0098207C" w:rsidP="0098207C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выбирают директора, выбирают название фирмы;</w:t>
      </w:r>
    </w:p>
    <w:p w:rsidR="0098207C" w:rsidRPr="0098207C" w:rsidRDefault="0098207C" w:rsidP="0098207C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комплектует штатное расписание, определяет функции каждого сотрудника фирмы;</w:t>
      </w:r>
    </w:p>
    <w:p w:rsidR="0098207C" w:rsidRPr="0098207C" w:rsidRDefault="0098207C" w:rsidP="0098207C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совместно с менеджером по маркетингу определяет:</w:t>
      </w:r>
    </w:p>
    <w:p w:rsidR="0098207C" w:rsidRPr="0098207C" w:rsidRDefault="0098207C" w:rsidP="0098207C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(не более 3-х) для прямой продажи и формирования агентской сети;</w:t>
      </w:r>
    </w:p>
    <w:p w:rsidR="0098207C" w:rsidRPr="0098207C" w:rsidRDefault="0098207C" w:rsidP="0098207C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контроль на всех этапах проведения игры;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4.менеджер по маркетингу:</w:t>
      </w:r>
    </w:p>
    <w:p w:rsidR="0098207C" w:rsidRPr="0098207C" w:rsidRDefault="0098207C" w:rsidP="0098207C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3-х программ и подготовку расчетов стоимости туров для каталога (рекламного предложения);</w:t>
      </w:r>
    </w:p>
    <w:p w:rsidR="0098207C" w:rsidRPr="0098207C" w:rsidRDefault="0098207C" w:rsidP="0098207C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стратегию рекламной компании, виды рекламы, составляет рекламное обращение и др.;</w:t>
      </w:r>
    </w:p>
    <w:p w:rsidR="0098207C" w:rsidRPr="0098207C" w:rsidRDefault="0098207C" w:rsidP="0098207C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 директора.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5.старший менеджер по продаже туров вместе с менеджерами по продаже составляет:</w:t>
      </w:r>
    </w:p>
    <w:p w:rsidR="0098207C" w:rsidRPr="0098207C" w:rsidRDefault="0098207C" w:rsidP="0098207C">
      <w:pPr>
        <w:widowControl w:val="0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 </w:t>
      </w:r>
      <w:proofErr w:type="gram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 расчет</w:t>
      </w:r>
      <w:proofErr w:type="gram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тура по заявке клиента;</w:t>
      </w:r>
    </w:p>
    <w:p w:rsidR="0098207C" w:rsidRPr="0098207C" w:rsidRDefault="0098207C" w:rsidP="0098207C">
      <w:pPr>
        <w:widowControl w:val="0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программу и расчет стоимости тура у директора.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6.менеджер по продаже:</w:t>
      </w:r>
    </w:p>
    <w:p w:rsidR="0098207C" w:rsidRPr="0098207C" w:rsidRDefault="0098207C" w:rsidP="0098207C">
      <w:pPr>
        <w:widowControl w:val="0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с клиентом; </w:t>
      </w:r>
    </w:p>
    <w:p w:rsidR="0098207C" w:rsidRPr="0098207C" w:rsidRDefault="0098207C" w:rsidP="0098207C">
      <w:pPr>
        <w:widowControl w:val="0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 клиента заявку на программу и набор услуг;</w:t>
      </w:r>
    </w:p>
    <w:p w:rsidR="0098207C" w:rsidRPr="0098207C" w:rsidRDefault="0098207C" w:rsidP="0098207C">
      <w:pPr>
        <w:widowControl w:val="0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договор на приобретение тура или набора туристских услуг.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туроператора на этапе проведения деловой игры:</w:t>
      </w:r>
    </w:p>
    <w:p w:rsidR="0098207C" w:rsidRPr="0098207C" w:rsidRDefault="0098207C" w:rsidP="0098207C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на выставку свою программу для покупателей и агентской сети (прямая продажа и </w:t>
      </w:r>
      <w:r w:rsidRPr="00982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2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207C" w:rsidRPr="0098207C" w:rsidRDefault="0098207C" w:rsidP="0098207C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жюри разрабатывает новый маршрут и его презентацию для представления на выставке;</w:t>
      </w:r>
    </w:p>
    <w:p w:rsidR="0098207C" w:rsidRPr="0098207C" w:rsidRDefault="0098207C" w:rsidP="0098207C">
      <w:pPr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рекламной компании в рамках выставки.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Создание и организация работы участника «Туристическое агентство»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на подготовительном этапе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Команда из 3 – 5 студентов образует туристическую фирму – агентство. Подготовка к участию в игре предполагает следующие этапы:</w:t>
      </w:r>
    </w:p>
    <w:p w:rsidR="0098207C" w:rsidRPr="0098207C" w:rsidRDefault="0098207C" w:rsidP="0098207C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выбирают директора, выбирают название фирмы;</w:t>
      </w:r>
    </w:p>
    <w:p w:rsidR="0098207C" w:rsidRPr="0098207C" w:rsidRDefault="0098207C" w:rsidP="0098207C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комплектует штатное расписание, определяет функции каждого сотрудника фирмы;</w:t>
      </w:r>
    </w:p>
    <w:p w:rsidR="0098207C" w:rsidRPr="0098207C" w:rsidRDefault="0098207C" w:rsidP="0098207C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совместно с менеджером по маркетингу определяет:</w:t>
      </w:r>
    </w:p>
    <w:p w:rsidR="0098207C" w:rsidRPr="0098207C" w:rsidRDefault="0098207C" w:rsidP="0098207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(не более пяти) для агентской продажи;</w:t>
      </w:r>
    </w:p>
    <w:p w:rsidR="0098207C" w:rsidRPr="0098207C" w:rsidRDefault="0098207C" w:rsidP="0098207C">
      <w:pPr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контроль на всех этапах проведения игры;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4.менеджер по маркетингу:</w:t>
      </w:r>
    </w:p>
    <w:p w:rsidR="0098207C" w:rsidRPr="0098207C" w:rsidRDefault="0098207C" w:rsidP="0098207C">
      <w:pPr>
        <w:widowControl w:val="0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стратегию рекламной компании, виды рекламы, составляет рекламное обращение и др.;</w:t>
      </w:r>
    </w:p>
    <w:p w:rsidR="0098207C" w:rsidRPr="0098207C" w:rsidRDefault="0098207C" w:rsidP="0098207C">
      <w:pPr>
        <w:widowControl w:val="0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 директора.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5.старший менеджер по продаже туров вместе с менеджерами по продаже составляет:</w:t>
      </w:r>
    </w:p>
    <w:p w:rsidR="0098207C" w:rsidRPr="0098207C" w:rsidRDefault="0098207C" w:rsidP="0098207C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 </w:t>
      </w:r>
      <w:proofErr w:type="gram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 расчеты</w:t>
      </w:r>
      <w:proofErr w:type="gram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стоимостей тура по заявке клиентов;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6.менеджер по продаже:</w:t>
      </w:r>
    </w:p>
    <w:p w:rsidR="0098207C" w:rsidRPr="0098207C" w:rsidRDefault="0098207C" w:rsidP="0098207C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с клиентом; </w:t>
      </w:r>
    </w:p>
    <w:p w:rsidR="0098207C" w:rsidRPr="0098207C" w:rsidRDefault="0098207C" w:rsidP="0098207C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 клиента заявку на программу и набор услуг;</w:t>
      </w:r>
    </w:p>
    <w:p w:rsidR="0098207C" w:rsidRPr="0098207C" w:rsidRDefault="0098207C" w:rsidP="0098207C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договор на приобретение тура или набора туристских услуг.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туристического агентства в процессе проведения деловой игры: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1.представляет на выставку свою рекламу;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2.выбирает новых партнеров из числа представленных на выставке туроператоров, экскурсионных бюро и др., разрабатывает программу проведения рекламной компании новых видов туризма, новых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дестинаций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Создание и организация работы участника «Экскурсионное бюро»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на подготовительном этапе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Команда из 3 – 8 студентов образует туристическую фирму – экскурсионное бюро. Подготовка к участию в игре предполагает следующие этапы:</w:t>
      </w:r>
    </w:p>
    <w:p w:rsidR="0098207C" w:rsidRPr="0098207C" w:rsidRDefault="0098207C" w:rsidP="0098207C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 выбирают директора, выбирают название фирмы;</w:t>
      </w:r>
    </w:p>
    <w:p w:rsidR="0098207C" w:rsidRPr="0098207C" w:rsidRDefault="0098207C" w:rsidP="0098207C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комплектует штатное расписание, определяет функции каждого сотрудника фирмы;</w:t>
      </w:r>
    </w:p>
    <w:p w:rsidR="0098207C" w:rsidRPr="0098207C" w:rsidRDefault="0098207C" w:rsidP="0098207C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совместно с менеджером по маркетингу определяет:</w:t>
      </w:r>
    </w:p>
    <w:p w:rsidR="0098207C" w:rsidRPr="0098207C" w:rsidRDefault="0098207C" w:rsidP="0098207C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(не более пяти) для прямой продажи и предложения для туроператоров и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07C" w:rsidRPr="0098207C" w:rsidRDefault="0098207C" w:rsidP="0098207C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контроль на всех этапах проведения игры;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4.менеджер по маркетингу:</w:t>
      </w:r>
    </w:p>
    <w:p w:rsidR="0098207C" w:rsidRPr="0098207C" w:rsidRDefault="0098207C" w:rsidP="0098207C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пяти программ и подготовку расчетов стоимости экскурсий для каталога (рекламного предложения);</w:t>
      </w:r>
    </w:p>
    <w:p w:rsidR="0098207C" w:rsidRPr="0098207C" w:rsidRDefault="0098207C" w:rsidP="0098207C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стратегию рекламной компании, виды рекламы, составляет рекламное обращение и др.;</w:t>
      </w:r>
    </w:p>
    <w:p w:rsidR="0098207C" w:rsidRPr="0098207C" w:rsidRDefault="0098207C" w:rsidP="0098207C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 директора;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5.старший менеджер по продаже туров вместе с менеджерами по продаже составляет:</w:t>
      </w:r>
    </w:p>
    <w:p w:rsidR="0098207C" w:rsidRPr="0098207C" w:rsidRDefault="0098207C" w:rsidP="0098207C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</w:t>
      </w:r>
      <w:proofErr w:type="gram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 расчеты</w:t>
      </w:r>
      <w:proofErr w:type="gram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экскурсий по заявке клиента;</w:t>
      </w:r>
    </w:p>
    <w:p w:rsidR="0098207C" w:rsidRPr="0098207C" w:rsidRDefault="0098207C" w:rsidP="0098207C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программы и расчеты стоимости экскурсий у директора.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6.менеджер по продаже:</w:t>
      </w:r>
    </w:p>
    <w:p w:rsidR="0098207C" w:rsidRPr="0098207C" w:rsidRDefault="0098207C" w:rsidP="0098207C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с клиентом; </w:t>
      </w:r>
    </w:p>
    <w:p w:rsidR="0098207C" w:rsidRPr="0098207C" w:rsidRDefault="0098207C" w:rsidP="0098207C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 клиента заявку на программу и набор услуг;</w:t>
      </w:r>
    </w:p>
    <w:p w:rsidR="0098207C" w:rsidRPr="0098207C" w:rsidRDefault="0098207C" w:rsidP="0098207C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договор на приобретение экскурсии.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экскурсионного бюро на этапе проведения деловой игры: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1.представляет на выставку свою программу для покупателей, туроператоров и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заданию жюри разрабатывает новый маршрут и его презентацию для представления на выставке;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рекламной компании в рамках выставки.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участника 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«Генеральное агентство по продаже транспортных услуг»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из 5 – 10 студентов образует туристическую фирму – Генеральное агентство по продаже транспортных услуг. Подготовка к участию в игре предполагает следующие этапы: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студенты выбирают директора, выбирают название фирмы;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комплектует штатное расписание, определяет функции каждого сотрудника фирмы;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совместно с менеджером по маркетингу определяет:</w:t>
      </w:r>
    </w:p>
    <w:p w:rsidR="0098207C" w:rsidRPr="0098207C" w:rsidRDefault="0098207C" w:rsidP="0098207C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 рекламной компании агентства, виды рекламы, составляет рекламное обращение и др.;</w:t>
      </w:r>
    </w:p>
    <w:p w:rsidR="0098207C" w:rsidRPr="0098207C" w:rsidRDefault="0098207C" w:rsidP="0098207C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 директора;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5.старший менеджер по продаже вместе с менеджерами по продаже составляет:</w:t>
      </w:r>
    </w:p>
    <w:p w:rsidR="0098207C" w:rsidRPr="0098207C" w:rsidRDefault="0098207C" w:rsidP="0098207C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предложения по продаже наиболее популярных предложений сезона для индивидуальных туристов;</w:t>
      </w:r>
    </w:p>
    <w:p w:rsidR="0098207C" w:rsidRPr="0098207C" w:rsidRDefault="0098207C" w:rsidP="0098207C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предложения для туроператоров по продаже чартерных рейсов, низкобюджетных перевозок;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6.менеджер по продаже:</w:t>
      </w:r>
    </w:p>
    <w:p w:rsidR="0098207C" w:rsidRPr="0098207C" w:rsidRDefault="0098207C" w:rsidP="0098207C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с клиентами; </w:t>
      </w:r>
    </w:p>
    <w:p w:rsidR="0098207C" w:rsidRPr="0098207C" w:rsidRDefault="0098207C" w:rsidP="0098207C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 клиента заявку на транспортировку, предлагает варианты, делает необходимые расчеты;</w:t>
      </w:r>
    </w:p>
    <w:p w:rsidR="0098207C" w:rsidRPr="0098207C" w:rsidRDefault="0098207C" w:rsidP="0098207C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 перевозку;</w:t>
      </w:r>
    </w:p>
    <w:p w:rsidR="0098207C" w:rsidRPr="0098207C" w:rsidRDefault="0098207C" w:rsidP="0098207C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договора с корпоративными клиентами, туроператорами и агентствами на транспортное обслуживание.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Генерального агентства по продаже транспортных услуг на этапе проведения деловой игры: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1.представляет на выставку свою программу для индивидуальных покупателей, корпоративных клиентов, туроператоров и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 заданию жюри разрабатывает проект транспортировки в </w:t>
      </w:r>
      <w:proofErr w:type="spellStart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дестинацию</w:t>
      </w:r>
      <w:proofErr w:type="spellEnd"/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презентацию проекта для представления на выставке;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рекламной компании в рамках выставки.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участника 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бюро» на подготовительном этапе</w:t>
      </w:r>
    </w:p>
    <w:p w:rsidR="0098207C" w:rsidRPr="0098207C" w:rsidRDefault="0098207C" w:rsidP="0098207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проекта «Информационное бюро» – компания, которая оказывает консалтинговые услуги широкого профиля: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1.профессиональная деятельность участников международного туристического рынка;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2.договорные отношения;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рекламных компаний;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4.направления деятельности всех участников международной туристической выставки; 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помощь в выполнении конкурсных заданий;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претензии потребителей и юридическая консультация.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 Информационного бюро входят: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1. 2–3 преподавателя кафедры;</w:t>
      </w:r>
    </w:p>
    <w:p w:rsidR="0098207C" w:rsidRPr="0098207C" w:rsidRDefault="0098207C" w:rsidP="0098207C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3. 2</w:t>
      </w: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студента.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сотрудники бюро готовят презентацию о направлениях деятельности компании, которая будет представлена всем участникам выставки   при ее открытии, или направлена заранее по электронной почте.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этап реализации проекта: формирование экспертных жюри для оценки презентаций участников деловой игры и выполнения заданий для команд (целевых установок для конкурсных проектов).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туризма формирует группы преподавателей, из которых будут сформированы жюри в соответствии с направлениями туристской деятельности команд и задачами проекта. В каждое жюри предполагается пригласить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отраслевиков:  представителей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туроператорских, турагентских и авиакомпаний. Каждое жюри разрабатывает критерии оценки презентаций команд-участников, которые будут представлены на конкурс после завершения игры.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обеспечить обоснованность, профессиональную значимость и объективность принимаемых решений. Например, эффективность работы туристического агентства или экскурсионного бюро можно оценить по количеству и качеству заключенных с потребителями договоров, а туроператора – по объемам прямых продаж и работе его агентской сети.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организационного этапа игры участники готовят проекты для конкурсного представления в жюри, используя необходимую ресурсную базу. 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проведения игры является фактически международной выставкой   ресурсов и возможностей туристского бизнеса, на которой туроператоры должны сформировать и предложить турпродукт,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турагенты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портфель предложений для потребителя на базе предложений туроператоров, экскурсионных бюро, транспортных компаний и др. Свои возможности должны также представить представители </w:t>
      </w: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транспорта, экскурсионных и визовых бюро, рекламных агентств и  средств массовой информации, например «Студенческий телевизионный канал СТК» (если такой ресурс будет организован).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которые не вошли в состав команд, возможно участие в индивидуальной номинации. Изучая определенное направление, вид туризма или конкретную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дестинацию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обращаясь к ресурсным компаниям, туроператорам или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турагентам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участник может подготовить презентацию или сообщение и претендовать на оценку жюри его профессиональных компетенций и уровня знаний. 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заключительном этапе игры проводится презентация проектов в различных жюри по направлениям, которые определяют победителей в следующих номинациях: «Удивительное путешествие», «Лучший туроператор в выездном/въездном/внутреннем туризме», «Лучший </w:t>
      </w:r>
      <w:proofErr w:type="spell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турагент</w:t>
      </w:r>
      <w:proofErr w:type="spell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«Инновационный подход в организации путешествия», «Самый вежливый менеджер», «Самый обаятельный профессионал», «Лучшая рекламная компания», «Незабываемая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экскурсия»  и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др.</w:t>
      </w:r>
    </w:p>
    <w:p w:rsidR="0098207C" w:rsidRPr="0098207C" w:rsidRDefault="0098207C" w:rsidP="00982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проведения деловой игры участники смогут попробовать свои силы практически во всех направлениях туристской деятельности и бизнеса, изучить многие практические вопросы, которые не нашли отражения в традиционных теоретических курсах, сформировать профессиональные предпочтения и, таким образом, достигнуть </w:t>
      </w:r>
      <w:proofErr w:type="gramStart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поставленных  в</w:t>
      </w:r>
      <w:proofErr w:type="gramEnd"/>
      <w:r w:rsidRPr="0098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предлагаемой деловой игре целей.</w:t>
      </w:r>
    </w:p>
    <w:p w:rsidR="0098207C" w:rsidRPr="0098207C" w:rsidRDefault="0098207C" w:rsidP="0098207C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07C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деловой игре (составляется участниками команд)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8207C" w:rsidRPr="0098207C" w:rsidTr="00FE19C4">
        <w:trPr>
          <w:trHeight w:val="48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RANGE!A1:B10"/>
            <w:r w:rsidRPr="00982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ЗАЯВКА на участие в интерактивном практическом занятии «Международный туристический</w:t>
            </w:r>
            <w:r w:rsidRPr="00982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3"/>
            <w:r w:rsidRPr="00982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рынок»</w:t>
            </w:r>
          </w:p>
        </w:tc>
      </w:tr>
      <w:tr w:rsidR="0098207C" w:rsidRPr="0098207C" w:rsidTr="00FE19C4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организации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1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207C" w:rsidRPr="0098207C" w:rsidTr="00FE19C4">
        <w:trPr>
          <w:trHeight w:val="2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2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 (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направления)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8207C" w:rsidRPr="0098207C" w:rsidTr="00FE19C4">
        <w:trPr>
          <w:trHeight w:val="2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/ должностные обязанности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07C">
        <w:rPr>
          <w:rFonts w:ascii="Times New Roman" w:eastAsia="Calibri" w:hAnsi="Times New Roman" w:cs="Times New Roman"/>
          <w:b/>
          <w:sz w:val="24"/>
          <w:szCs w:val="24"/>
        </w:rPr>
        <w:t>Примеры заявок на разработку туров различного уровня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Заявка № 1 на разработку автобусного экскурсионного тура для группы туристов (20 чел.)</w:t>
      </w: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44"/>
        <w:gridCol w:w="4287"/>
        <w:gridCol w:w="2467"/>
      </w:tblGrid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параметров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разработчика с указанием 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реквизитов  поставщиков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о.Селигер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дн./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2нч.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Комфортабельный экскурсионный автобус на 45 посадочных мест с 2 водителями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гида-сопровождающего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Двухместное размещение со всеми </w:t>
            </w: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удобствами в отеле (пансионате) 3-4* на берегу озера или в </w:t>
            </w: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г.Осташков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Обед, ужин; 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 (пикник), ужин;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завтрак, обед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программа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г.Осташков</w:t>
            </w:r>
            <w:proofErr w:type="spell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посещение(теплоход) </w:t>
            </w: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Нило-Столобенской</w:t>
            </w:r>
            <w:proofErr w:type="spell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пустыни, истока Волги, пикник на озере с баней и фольклорной программой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разработчика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Бюджет заказчика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До 12000 руб./чел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 для прямой и турагентской продажи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Заявка №2 на разработку автобусного экскурсионного тура для группы туристов (45 чел.)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4"/>
        <w:gridCol w:w="4393"/>
        <w:gridCol w:w="2408"/>
      </w:tblGrid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тура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параметров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разработчика с указанием 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реквизитов  поставщиков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КОСТРОМА-ПЛЕС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дн./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1нч.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Комфортабельный экскурсионный автобус на 45 посадочных мест с 2 водителями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гида-сопровождающего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Двухместное размещение со всеми удобствами в отеле (пансионате) 3* только в Плесе или рядом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Обед, ужин; 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обед, ужин;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программа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г. Плес, посещение музея Левитана, знакомство с основными достопримечательностями Костромы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разработчика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для заказчика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До 7000 руб./чел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тура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 для прямой и турагентской продажи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07C">
        <w:rPr>
          <w:rFonts w:ascii="Times New Roman" w:eastAsia="Calibri" w:hAnsi="Times New Roman" w:cs="Times New Roman"/>
          <w:sz w:val="24"/>
          <w:szCs w:val="24"/>
        </w:rPr>
        <w:t>Заявка № 3 на разработку тура в Турцию (групповой тур, 6 чел.)</w:t>
      </w: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5"/>
        <w:gridCol w:w="4392"/>
        <w:gridCol w:w="2408"/>
      </w:tblGrid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параметров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разработчика с указанием 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реквизитов  поставщиков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Турция (Эгейское море)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дн./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9нч.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Чартерный рейс, эконом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группового трансфера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– (1</w:t>
            </w:r>
            <w:proofErr w:type="gram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взр.+</w:t>
            </w:r>
            <w:proofErr w:type="gram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. (до 5лет). Эксклюзивный отель 5* с расширенными возможностями для детского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«Все включено»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Турпакет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Авиабилет эконом класса, ваучер на обслуживания в отеле и трансфер, медицинская страховка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разработчика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для заказчика</w:t>
            </w:r>
          </w:p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 может обсуждаться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07C" w:rsidRPr="0098207C" w:rsidTr="00FE19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7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тура для прямой и турагентской продажи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6" w:type="dxa"/>
        <w:tblInd w:w="-459" w:type="dxa"/>
        <w:tblLook w:val="04A0" w:firstRow="1" w:lastRow="0" w:firstColumn="1" w:lastColumn="0" w:noHBand="0" w:noVBand="1"/>
      </w:tblPr>
      <w:tblGrid>
        <w:gridCol w:w="458"/>
        <w:gridCol w:w="510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</w:tblGrid>
      <w:tr w:rsidR="0098207C" w:rsidRPr="0098207C" w:rsidTr="00FE19C4">
        <w:trPr>
          <w:trHeight w:val="390"/>
        </w:trPr>
        <w:tc>
          <w:tcPr>
            <w:tcW w:w="998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участников практического занятия «Международный туристический рынок»</w:t>
            </w:r>
          </w:p>
        </w:tc>
      </w:tr>
      <w:tr w:rsidR="0098207C" w:rsidRPr="0098207C" w:rsidTr="00FE19C4">
        <w:trPr>
          <w:trHeight w:val="390"/>
        </w:trPr>
        <w:tc>
          <w:tcPr>
            <w:tcW w:w="99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98207C" w:rsidRPr="0098207C" w:rsidTr="00FE19C4">
        <w:trPr>
          <w:trHeight w:val="390"/>
        </w:trPr>
        <w:tc>
          <w:tcPr>
            <w:tcW w:w="998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</w:t>
            </w:r>
          </w:p>
        </w:tc>
      </w:tr>
      <w:tr w:rsidR="0098207C" w:rsidRPr="0098207C" w:rsidTr="00FE19C4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ЭКСПЕРТ 1  </w:t>
            </w:r>
          </w:p>
        </w:tc>
        <w:tc>
          <w:tcPr>
            <w:tcW w:w="4422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(0-5)</w:t>
            </w:r>
          </w:p>
        </w:tc>
      </w:tr>
      <w:tr w:rsidR="0098207C" w:rsidRPr="0098207C" w:rsidTr="00FE19C4">
        <w:trPr>
          <w:trHeight w:val="3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Критерии/Участники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207C" w:rsidRPr="0098207C" w:rsidTr="00FE19C4">
        <w:trPr>
          <w:trHeight w:val="8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207C" w:rsidRPr="0098207C" w:rsidRDefault="0098207C" w:rsidP="0098207C">
            <w:pPr>
              <w:widowControl w:val="0"/>
              <w:tabs>
                <w:tab w:val="left" w:pos="-1984"/>
                <w:tab w:val="left" w:pos="710"/>
              </w:tabs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ПК-5</w:t>
            </w:r>
            <w:r w:rsidRPr="00982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Способность рассчитать и </w:t>
            </w:r>
            <w:proofErr w:type="spellStart"/>
            <w:proofErr w:type="gramStart"/>
            <w:r w:rsidRPr="00982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проанализи-ровать</w:t>
            </w:r>
            <w:proofErr w:type="spellEnd"/>
            <w:proofErr w:type="gramEnd"/>
            <w:r w:rsidRPr="00982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85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ПК-10</w:t>
            </w:r>
            <w:r w:rsidRPr="00982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Готовность к разработке туристского продукта на основе современных технологий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15"/>
        </w:trPr>
        <w:tc>
          <w:tcPr>
            <w:tcW w:w="5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07C" w:rsidRPr="0098207C" w:rsidRDefault="0098207C" w:rsidP="00982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0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ведомость</w:t>
      </w:r>
    </w:p>
    <w:tbl>
      <w:tblPr>
        <w:tblW w:w="9496" w:type="dxa"/>
        <w:tblInd w:w="-176" w:type="dxa"/>
        <w:tblLook w:val="04A0" w:firstRow="1" w:lastRow="0" w:firstColumn="1" w:lastColumn="0" w:noHBand="0" w:noVBand="1"/>
      </w:tblPr>
      <w:tblGrid>
        <w:gridCol w:w="479"/>
        <w:gridCol w:w="2056"/>
        <w:gridCol w:w="669"/>
        <w:gridCol w:w="669"/>
        <w:gridCol w:w="669"/>
        <w:gridCol w:w="696"/>
        <w:gridCol w:w="665"/>
        <w:gridCol w:w="665"/>
        <w:gridCol w:w="1512"/>
        <w:gridCol w:w="1416"/>
      </w:tblGrid>
      <w:tr w:rsidR="0098207C" w:rsidRPr="0098207C" w:rsidTr="00FE19C4">
        <w:trPr>
          <w:trHeight w:val="6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участников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презентации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98207C" w:rsidRPr="0098207C" w:rsidTr="00FE19C4">
        <w:trPr>
          <w:trHeight w:val="495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48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2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495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n…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07C" w:rsidRPr="0098207C" w:rsidTr="00FE19C4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207C" w:rsidRPr="0098207C" w:rsidRDefault="0098207C" w:rsidP="0098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207C" w:rsidRPr="0098207C" w:rsidRDefault="0098207C" w:rsidP="0098207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94E" w:rsidRPr="00BC494E" w:rsidRDefault="00BC494E" w:rsidP="00BC494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Default="00F84739"/>
    <w:sectPr w:rsidR="00F8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957935"/>
    <w:multiLevelType w:val="hybridMultilevel"/>
    <w:tmpl w:val="60260B50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C93C3B"/>
    <w:multiLevelType w:val="hybridMultilevel"/>
    <w:tmpl w:val="C0922CCE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9E254B"/>
    <w:multiLevelType w:val="hybridMultilevel"/>
    <w:tmpl w:val="E5C0BBD6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9605DC"/>
    <w:multiLevelType w:val="hybridMultilevel"/>
    <w:tmpl w:val="CEC2640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D67507"/>
    <w:multiLevelType w:val="hybridMultilevel"/>
    <w:tmpl w:val="D910B300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E114A5A"/>
    <w:multiLevelType w:val="multilevel"/>
    <w:tmpl w:val="54A0E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F5B5605"/>
    <w:multiLevelType w:val="hybridMultilevel"/>
    <w:tmpl w:val="8DE4DBE6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9241E5"/>
    <w:multiLevelType w:val="hybridMultilevel"/>
    <w:tmpl w:val="51DE3562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8638B1"/>
    <w:multiLevelType w:val="hybridMultilevel"/>
    <w:tmpl w:val="14E4D6D4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7C15DE"/>
    <w:multiLevelType w:val="hybridMultilevel"/>
    <w:tmpl w:val="5680DE04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4660368"/>
    <w:multiLevelType w:val="hybridMultilevel"/>
    <w:tmpl w:val="A3E2BCA0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4623C"/>
    <w:multiLevelType w:val="hybridMultilevel"/>
    <w:tmpl w:val="EA7E720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D5590"/>
    <w:multiLevelType w:val="hybridMultilevel"/>
    <w:tmpl w:val="56AC9A4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A16BB8"/>
    <w:multiLevelType w:val="hybridMultilevel"/>
    <w:tmpl w:val="84C04866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D2F2368"/>
    <w:multiLevelType w:val="hybridMultilevel"/>
    <w:tmpl w:val="117AB228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AF0A42"/>
    <w:multiLevelType w:val="hybridMultilevel"/>
    <w:tmpl w:val="59101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0A7256"/>
    <w:multiLevelType w:val="hybridMultilevel"/>
    <w:tmpl w:val="04429170"/>
    <w:lvl w:ilvl="0" w:tplc="8792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413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3AF1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DE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802A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5865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52F9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520F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283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393D0786"/>
    <w:multiLevelType w:val="hybridMultilevel"/>
    <w:tmpl w:val="ABA2DB1C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1A67FF"/>
    <w:multiLevelType w:val="hybridMultilevel"/>
    <w:tmpl w:val="6FBA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125AD5"/>
    <w:multiLevelType w:val="hybridMultilevel"/>
    <w:tmpl w:val="C87CF7BA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24A10"/>
    <w:multiLevelType w:val="hybridMultilevel"/>
    <w:tmpl w:val="15A6C54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66CE2"/>
    <w:multiLevelType w:val="hybridMultilevel"/>
    <w:tmpl w:val="B4BADFB8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5525B"/>
    <w:multiLevelType w:val="hybridMultilevel"/>
    <w:tmpl w:val="5FB4F9AA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465F14"/>
    <w:multiLevelType w:val="hybridMultilevel"/>
    <w:tmpl w:val="9236C20A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47235CFD"/>
    <w:multiLevelType w:val="hybridMultilevel"/>
    <w:tmpl w:val="26C4A526"/>
    <w:lvl w:ilvl="0" w:tplc="0000001D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C807E73"/>
    <w:multiLevelType w:val="hybridMultilevel"/>
    <w:tmpl w:val="CACA2894"/>
    <w:lvl w:ilvl="0" w:tplc="00000003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C25BAB"/>
    <w:multiLevelType w:val="hybridMultilevel"/>
    <w:tmpl w:val="FD36CE24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057D9"/>
    <w:multiLevelType w:val="multilevel"/>
    <w:tmpl w:val="DC006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8D812D6"/>
    <w:multiLevelType w:val="hybridMultilevel"/>
    <w:tmpl w:val="B1F2053C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C244E"/>
    <w:multiLevelType w:val="hybridMultilevel"/>
    <w:tmpl w:val="0AC8EC6A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E331B8C"/>
    <w:multiLevelType w:val="hybridMultilevel"/>
    <w:tmpl w:val="F40E7490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0C250C2"/>
    <w:multiLevelType w:val="hybridMultilevel"/>
    <w:tmpl w:val="EDB0263C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3D811F3"/>
    <w:multiLevelType w:val="hybridMultilevel"/>
    <w:tmpl w:val="7B4EE4DC"/>
    <w:lvl w:ilvl="0" w:tplc="4B6CC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720017"/>
    <w:multiLevelType w:val="hybridMultilevel"/>
    <w:tmpl w:val="47F84B5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84C8A"/>
    <w:multiLevelType w:val="hybridMultilevel"/>
    <w:tmpl w:val="A064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D744D"/>
    <w:multiLevelType w:val="hybridMultilevel"/>
    <w:tmpl w:val="022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2A6EC2"/>
    <w:multiLevelType w:val="hybridMultilevel"/>
    <w:tmpl w:val="A4A288B4"/>
    <w:lvl w:ilvl="0" w:tplc="460ED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9313BF9"/>
    <w:multiLevelType w:val="hybridMultilevel"/>
    <w:tmpl w:val="EF7852E2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E12548"/>
    <w:multiLevelType w:val="hybridMultilevel"/>
    <w:tmpl w:val="00E4A5AA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60DAE"/>
    <w:multiLevelType w:val="hybridMultilevel"/>
    <w:tmpl w:val="FBACC12A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B47EC9"/>
    <w:multiLevelType w:val="hybridMultilevel"/>
    <w:tmpl w:val="9CF263D4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3F012F9"/>
    <w:multiLevelType w:val="hybridMultilevel"/>
    <w:tmpl w:val="03982584"/>
    <w:lvl w:ilvl="0" w:tplc="460ED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5034C81"/>
    <w:multiLevelType w:val="hybridMultilevel"/>
    <w:tmpl w:val="8E526F06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52"/>
  </w:num>
  <w:num w:numId="25">
    <w:abstractNumId w:val="37"/>
  </w:num>
  <w:num w:numId="26">
    <w:abstractNumId w:val="50"/>
  </w:num>
  <w:num w:numId="27">
    <w:abstractNumId w:val="30"/>
  </w:num>
  <w:num w:numId="28">
    <w:abstractNumId w:val="35"/>
  </w:num>
  <w:num w:numId="29">
    <w:abstractNumId w:val="49"/>
  </w:num>
  <w:num w:numId="30">
    <w:abstractNumId w:val="39"/>
  </w:num>
  <w:num w:numId="31">
    <w:abstractNumId w:val="51"/>
  </w:num>
  <w:num w:numId="32">
    <w:abstractNumId w:val="33"/>
  </w:num>
  <w:num w:numId="33">
    <w:abstractNumId w:val="45"/>
  </w:num>
  <w:num w:numId="34">
    <w:abstractNumId w:val="58"/>
  </w:num>
  <w:num w:numId="35">
    <w:abstractNumId w:val="25"/>
  </w:num>
  <w:num w:numId="36">
    <w:abstractNumId w:val="67"/>
  </w:num>
  <w:num w:numId="37">
    <w:abstractNumId w:val="63"/>
  </w:num>
  <w:num w:numId="38">
    <w:abstractNumId w:val="28"/>
  </w:num>
  <w:num w:numId="39">
    <w:abstractNumId w:val="26"/>
  </w:num>
  <w:num w:numId="40">
    <w:abstractNumId w:val="53"/>
  </w:num>
  <w:num w:numId="41">
    <w:abstractNumId w:val="46"/>
  </w:num>
  <w:num w:numId="42">
    <w:abstractNumId w:val="36"/>
  </w:num>
  <w:num w:numId="43">
    <w:abstractNumId w:val="27"/>
  </w:num>
  <w:num w:numId="44">
    <w:abstractNumId w:val="44"/>
  </w:num>
  <w:num w:numId="45">
    <w:abstractNumId w:val="40"/>
  </w:num>
  <w:num w:numId="46">
    <w:abstractNumId w:val="48"/>
  </w:num>
  <w:num w:numId="47">
    <w:abstractNumId w:val="57"/>
  </w:num>
  <w:num w:numId="48">
    <w:abstractNumId w:val="61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6"/>
  </w:num>
  <w:num w:numId="51">
    <w:abstractNumId w:val="31"/>
  </w:num>
  <w:num w:numId="52">
    <w:abstractNumId w:val="54"/>
  </w:num>
  <w:num w:numId="53">
    <w:abstractNumId w:val="62"/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42"/>
  </w:num>
  <w:num w:numId="58">
    <w:abstractNumId w:val="65"/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47"/>
  </w:num>
  <w:num w:numId="62">
    <w:abstractNumId w:val="56"/>
  </w:num>
  <w:num w:numId="63">
    <w:abstractNumId w:val="34"/>
  </w:num>
  <w:num w:numId="64">
    <w:abstractNumId w:val="32"/>
  </w:num>
  <w:num w:numId="65">
    <w:abstractNumId w:val="64"/>
  </w:num>
  <w:num w:numId="6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9"/>
    <w:rsid w:val="00111927"/>
    <w:rsid w:val="00272A4F"/>
    <w:rsid w:val="002A3CD9"/>
    <w:rsid w:val="00327A09"/>
    <w:rsid w:val="00666E79"/>
    <w:rsid w:val="0098207C"/>
    <w:rsid w:val="00BC494E"/>
    <w:rsid w:val="00CB1F54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47AB-CE13-4F5A-9425-F23D2F1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473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веб) Знак1,Обычный (Web) Знак,Знак Знак Знак,Обычный (веб)2 Знак,Обычный (веб) Знак Знак,Знак1 Знак,Знак Знак1 Знак Знак,Обычный (Web)"/>
    <w:basedOn w:val="a"/>
    <w:link w:val="a6"/>
    <w:uiPriority w:val="99"/>
    <w:rsid w:val="00F84739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Web) Знак Знак,Знак Знак Знак Знак,Обычный (веб)2 Знак Знак,Обычный (веб) Знак Знак Знак,Знак1 Знак Знак,Знак Знак1 Знак Знак Знак,Обычный (Web) Знак1"/>
    <w:link w:val="a5"/>
    <w:uiPriority w:val="99"/>
    <w:rsid w:val="00F8473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7">
    <w:name w:val="Hyperlink"/>
    <w:rsid w:val="00F847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739"/>
    <w:rPr>
      <w:rFonts w:cs="Times New Roman"/>
    </w:rPr>
  </w:style>
  <w:style w:type="character" w:customStyle="1" w:styleId="apple-style-span">
    <w:name w:val="apple-style-span"/>
    <w:basedOn w:val="a0"/>
    <w:rsid w:val="00F84739"/>
  </w:style>
  <w:style w:type="paragraph" w:styleId="HTML">
    <w:name w:val="HTML Preformatted"/>
    <w:basedOn w:val="a"/>
    <w:link w:val="HTML0"/>
    <w:unhideWhenUsed/>
    <w:rsid w:val="00F8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47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DDEC1-07AC-4B85-A25E-484D05962EFA}"/>
</file>

<file path=customXml/itemProps2.xml><?xml version="1.0" encoding="utf-8"?>
<ds:datastoreItem xmlns:ds="http://schemas.openxmlformats.org/officeDocument/2006/customXml" ds:itemID="{615D5505-86CE-48EC-A8F3-33E740EC239C}"/>
</file>

<file path=customXml/itemProps3.xml><?xml version="1.0" encoding="utf-8"?>
<ds:datastoreItem xmlns:ds="http://schemas.openxmlformats.org/officeDocument/2006/customXml" ds:itemID="{5792E17F-8FC0-4DB8-955F-E5C9DF522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Иванова Юлия Олеговна</cp:lastModifiedBy>
  <cp:revision>5</cp:revision>
  <dcterms:created xsi:type="dcterms:W3CDTF">2018-01-25T07:22:00Z</dcterms:created>
  <dcterms:modified xsi:type="dcterms:W3CDTF">2018-01-25T13:30:00Z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