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color w:val="2C2D2E"/>
          <w:sz w:val="24"/>
          <w:szCs w:val="28"/>
          <w:shd w:fill="FFFFFF" w:val="clear"/>
          <w:lang w:eastAsia="ru-RU"/>
        </w:rPr>
        <w:t xml:space="preserve">Финансовое обеспечение муниципальных учреждений 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 очной формы обучения группы направления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4</w:t>
      </w:r>
      <w:r>
        <w:rPr>
          <w:rFonts w:ascii="Times New Roman" w:hAnsi="Times New Roman"/>
          <w:sz w:val="24"/>
          <w:szCs w:val="24"/>
        </w:rPr>
        <w:t>.04 «Государственное и муниципальное управление»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09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5"/>
        <w:gridCol w:w="6105"/>
        <w:gridCol w:w="1708"/>
      </w:tblGrid>
      <w:tr>
        <w:trPr>
          <w:trHeight w:val="346" w:hRule="atLeast"/>
        </w:trPr>
        <w:tc>
          <w:tcPr>
            <w:tcW w:w="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 ∑ баллов</w:t>
            </w:r>
          </w:p>
        </w:tc>
      </w:tr>
      <w:tr>
        <w:trPr>
          <w:trHeight w:val="450" w:hRule="atLeast"/>
        </w:trPr>
        <w:tc>
          <w:tcPr>
            <w:tcW w:w="2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10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color w:val="auto"/>
                <w:kern w:val="0"/>
                <w:sz w:val="28"/>
                <w:szCs w:val="28"/>
                <w:lang w:val="ru-RU" w:eastAsia="en-US" w:bidi="ar-SA"/>
              </w:rPr>
              <w:t>Контрольная работа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Контроль на семинарских занятиях, в т.ч. устные ответы, тестирование, выполнение практико-ориентированных заданий</w:t>
            </w:r>
            <w:r>
              <w:rPr>
                <w:rFonts w:eastAsia="Times New Roman" w:cs="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, выполнение домашнего задания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3</w:t>
            </w:r>
            <w:r>
              <w:rPr>
                <w:rFonts w:eastAsia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>
        <w:trPr>
          <w:trHeight w:val="346" w:hRule="atLeast"/>
        </w:trPr>
        <w:tc>
          <w:tcPr>
            <w:tcW w:w="6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(max)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6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/>
                <w:b/>
                <w:bCs/>
                <w:color w:val="000000"/>
                <w:kern w:val="0"/>
                <w:sz w:val="28"/>
                <w:szCs w:val="24"/>
                <w:lang w:val="ru-RU" w:eastAsia="ru-RU" w:bidi="ar-SA"/>
              </w:rPr>
              <w:t xml:space="preserve">Зачет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(max)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>
        <w:trPr>
          <w:trHeight w:val="346" w:hRule="atLeast"/>
        </w:trPr>
        <w:tc>
          <w:tcPr>
            <w:tcW w:w="6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(max)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37fc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37f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67063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LibreOffice/7.3.5.2$Linux_X86_64 LibreOffice_project/184fe81b8c8c30d8b5082578aee2fed2ea847c01</Application>
  <AppVersion>15.0000</AppVersion>
  <Pages>1</Pages>
  <Words>55</Words>
  <Characters>388</Characters>
  <CharactersWithSpaces>429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2022-11-11T11:25:00Z</dcterms:created>
  <dc:creator>Светлана</dc:creator>
  <dc:description/>
  <dc:language>ru-RU</dc:language>
  <cp:lastModifiedBy/>
  <dcterms:modified xsi:type="dcterms:W3CDTF">2023-03-07T08:03:45Z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