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 </w:t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«Учебно-научный семинар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2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подготовки 38.0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.01 «Экономика», бакалавриат </w:t>
      </w:r>
    </w:p>
    <w:p>
      <w:pPr>
        <w:pStyle w:val="Style22"/>
        <w:spacing w:lineRule="auto" w:line="240" w:before="0" w:after="200"/>
        <w:jc w:val="center"/>
        <w:rPr>
          <w:color w:val="000000"/>
        </w:rPr>
      </w:pPr>
      <w:r>
        <w:rPr>
          <w:color w:val="000000"/>
        </w:rPr>
      </w:r>
    </w:p>
    <w:tbl>
      <w:tblPr>
        <w:tblW w:w="92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9"/>
        <w:gridCol w:w="7107"/>
        <w:gridCol w:w="1649"/>
      </w:tblGrid>
      <w:tr>
        <w:trPr>
          <w:trHeight w:val="34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№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Критерии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баллы</w:t>
            </w:r>
          </w:p>
        </w:tc>
      </w:tr>
      <w:tr>
        <w:trPr>
          <w:trHeight w:val="52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Активность в обсуждениях на лекционных/семинарских занятиях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До 5 баллов</w:t>
            </w:r>
          </w:p>
        </w:tc>
      </w:tr>
      <w:tr>
        <w:trPr>
          <w:trHeight w:val="56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Работа на семинарском занятии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До 5 баллов</w:t>
            </w:r>
          </w:p>
        </w:tc>
      </w:tr>
      <w:tr>
        <w:trPr>
          <w:trHeight w:val="50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Демонстрация навыков работы с научной литературой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До 10 баллов</w:t>
            </w:r>
          </w:p>
        </w:tc>
      </w:tr>
      <w:tr>
        <w:trPr>
          <w:trHeight w:val="50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Демонстрация базовых навыков научного исследования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До 5 баллов</w:t>
            </w:r>
          </w:p>
        </w:tc>
      </w:tr>
      <w:tr>
        <w:trPr>
          <w:trHeight w:val="45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Реферирование научной статьи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До 15 баллов</w:t>
            </w:r>
          </w:p>
        </w:tc>
      </w:tr>
      <w:tr>
        <w:trPr>
          <w:trHeight w:val="50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40 баллов</w:t>
            </w:r>
          </w:p>
        </w:tc>
      </w:tr>
      <w:tr>
        <w:trPr>
          <w:trHeight w:val="50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4"/>
                <w:szCs w:val="24"/>
                <w:u w:val="none" w:color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u w:val="none" w:color="000000"/>
                <w:lang w:val="ru-RU" w:eastAsia="ru-RU" w:bidi="ar-SA"/>
              </w:rPr>
              <w:t>Зачет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60 баллов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Всего за семестр (модуль):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зачета. </w:t>
      </w:r>
    </w:p>
    <w:p>
      <w:pPr>
        <w:pStyle w:val="Normal"/>
        <w:widowControl w:val="false"/>
        <w:spacing w:lineRule="auto" w:line="240" w:before="0" w:after="200"/>
        <w:ind w:left="113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rsid w:val="00b40cf5"/>
    <w:pPr>
      <w:widowControl w:val="false"/>
      <w:suppressAutoHyphens w:val="true"/>
      <w:overflowPunct w:val="tru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LibreOffice/7.0.6.2$Linux_X86_64 LibreOffice_project/00$Build-2</Application>
  <AppVersion>15.0000</AppVersion>
  <Pages>1</Pages>
  <Words>81</Words>
  <Characters>492</Characters>
  <CharactersWithSpaces>547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2024-02-04T18:27:00Z</dcterms:created>
  <dc:creator>Чернышова Марина Витальевна</dc:creator>
  <dc:description/>
  <dc:language>ru-RU</dc:language>
  <cp:lastModifiedBy/>
  <dcterms:modified xsi:type="dcterms:W3CDTF">2024-02-20T12:46:17Z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