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40" w:before="0" w:after="0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Критерии оценивания результатов изучения дисциплины </w:t>
        <w:br/>
        <w:t>«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Организация деятельности Московской биржи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»  </w:t>
      </w:r>
    </w:p>
    <w:p>
      <w:pPr>
        <w:pStyle w:val="Style22"/>
        <w:spacing w:lineRule="auto" w:line="240" w:before="0" w:after="0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для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направления подготовки 38.03.01 «Экономика», </w:t>
        <w:br/>
        <w:t>бакалавриат</w:t>
      </w:r>
    </w:p>
    <w:p>
      <w:pPr>
        <w:pStyle w:val="Style22"/>
        <w:spacing w:lineRule="auto" w:line="240" w:before="0" w:after="200"/>
        <w:jc w:val="center"/>
        <w:rPr>
          <w:rFonts w:ascii="Times New Roman" w:hAnsi="Times New Roman"/>
          <w:b/>
          <w:b/>
          <w:bCs/>
          <w:color w:val="C9211E"/>
          <w:sz w:val="28"/>
          <w:szCs w:val="28"/>
        </w:rPr>
      </w:pPr>
      <w:r>
        <w:rPr>
          <w:rFonts w:ascii="Times New Roman" w:hAnsi="Times New Roman"/>
          <w:b/>
          <w:bCs/>
          <w:color w:val="C9211E"/>
          <w:sz w:val="28"/>
          <w:szCs w:val="28"/>
        </w:rPr>
      </w:r>
    </w:p>
    <w:tbl>
      <w:tblPr>
        <w:tblStyle w:val="TableNormal"/>
        <w:tblW w:w="946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664"/>
        <w:gridCol w:w="7166"/>
        <w:gridCol w:w="1635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п/п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Критерии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Баллы</w:t>
            </w:r>
          </w:p>
        </w:tc>
      </w:tr>
      <w:tr>
        <w:trPr>
          <w:trHeight w:val="4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Посещаемость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До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zh-CN" w:bidi="hi-IN"/>
              </w:rPr>
              <w:t xml:space="preserve">5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>баллов</w:t>
            </w:r>
          </w:p>
        </w:tc>
      </w:tr>
      <w:tr>
        <w:trPr>
          <w:trHeight w:val="95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 xml:space="preserve">Работа на семинарских занятиях, 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из них: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1. Активное участие в дискуссиях, решение задач и др.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 xml:space="preserve">2. Самостоятельная работа (выполнение аналитических заданий)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25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15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До 10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3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 xml:space="preserve">Контрольная работа согласно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у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чебному плану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До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eastAsia="zh-CN" w:bidi="hi-IN"/>
              </w:rPr>
              <w:t>10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4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zh-CN" w:bidi="hi-IN"/>
              </w:rPr>
              <w:t>Итого за работу в семестре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5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Зачет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6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en-US" w:bidi="ar-SA"/>
              </w:rPr>
              <w:t>Всего за дисциплину: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en-US" w:bidi="ar-SA"/>
              </w:rPr>
              <w:t>100 баллов</w:t>
            </w:r>
          </w:p>
        </w:tc>
      </w:tr>
    </w:tbl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Normal"/>
        <w:spacing w:before="0" w:after="0"/>
        <w:ind w:left="11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Промежуточный контроль по завершении дисциплины проводится посредством зачета </w:t>
      </w:r>
    </w:p>
    <w:p>
      <w:pPr>
        <w:pStyle w:val="Normal"/>
        <w:spacing w:before="0" w:after="0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письменной форме в формате теста.</w:t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u w:val="single" w:color="FFFFFF"/>
    </w:rPr>
  </w:style>
  <w:style w:type="character" w:styleId="Style15" w:customStyle="1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Колонтитулы"/>
    <w:qFormat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2" w:customStyle="1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Footer"/>
    <w:basedOn w:val="Style23"/>
    <w:pPr/>
    <w:rPr/>
  </w:style>
  <w:style w:type="paragraph" w:styleId="Style26" w:customStyle="1">
    <w:name w:val="Содержимое таблицы"/>
    <w:basedOn w:val="Normal"/>
    <w:qFormat/>
    <w:pPr/>
    <w:rPr/>
  </w:style>
  <w:style w:type="paragraph" w:styleId="Style27" w:customStyle="1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LibreOffice/7.0.6.2$Linux_X86_64 LibreOffice_project/00$Build-2</Application>
  <AppVersion>15.0000</AppVersion>
  <Pages>1</Pages>
  <Words>96</Words>
  <Characters>568</Characters>
  <CharactersWithSpaces>641</CharactersWithSpaces>
  <Paragraphs>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2024-02-05T13:14:00Z</dcterms:created>
  <dc:creator>Windows 11 Pro</dc:creator>
  <dc:description/>
  <dc:language>ru-RU</dc:language>
  <cp:lastModifiedBy/>
  <dcterms:modified xsi:type="dcterms:W3CDTF">2024-02-20T12:19:02Z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