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shd w:fill="FFFFFF" w:val="clear"/>
        </w:rPr>
        <w:t xml:space="preserve">Критерии оценивания  результатов изучения дисциплины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 w:bidi="ar-SA"/>
        </w:rPr>
        <w:t xml:space="preserve">«Научно-исследовательский семинар»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shd w:fill="FFFFFF" w:val="clear"/>
          <w:lang w:val="it-IT"/>
        </w:rPr>
        <w:t xml:space="preserve">для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направления подготовки 38.04.01 «Экономика», магистратура,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 1 курс 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434" w:type="dxa"/>
        <w:jc w:val="left"/>
        <w:tblInd w:w="-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709"/>
        <w:gridCol w:w="6942"/>
        <w:gridCol w:w="1783"/>
      </w:tblGrid>
      <w:tr>
        <w:trPr>
          <w:trHeight w:val="6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Критерии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Баллы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pacing w:lineRule="auto" w:line="240" w:before="0" w:after="2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fill="FFFFFF" w:val="clear"/>
              </w:rPr>
              <w:t xml:space="preserve">Посещаемость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  баллов</w:t>
            </w:r>
          </w:p>
        </w:tc>
      </w:tr>
      <w:tr>
        <w:trPr>
          <w:trHeight w:val="49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pacing w:lineRule="auto" w:line="240" w:before="0" w:after="20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fill="FFFFFF" w:val="clear"/>
              </w:rPr>
              <w:t>Активное/интерактивное участие в работе на семинарских занятиях (устные опросы, тематические дискуссии, интерактивные блиц-опросы по темам, контрольные срезы в тестовой форме и др.)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 10 баллов</w:t>
            </w:r>
          </w:p>
        </w:tc>
      </w:tr>
      <w:tr>
        <w:trPr>
          <w:trHeight w:val="31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pacing w:lineRule="auto" w:line="240" w:before="0" w:after="20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fill="FFFFFF" w:val="clear"/>
              </w:rPr>
              <w:t>Выполнение контрольных работ (в течение модуля)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 10 баллов</w:t>
            </w:r>
          </w:p>
        </w:tc>
      </w:tr>
      <w:tr>
        <w:trPr>
          <w:trHeight w:val="79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pacing w:lineRule="auto" w:line="240" w:before="0" w:after="20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fill="FFFFFF" w:val="clear"/>
              </w:rPr>
              <w:t xml:space="preserve">Выполнение </w:t>
            </w:r>
            <w:r>
              <w:rPr>
                <w:rFonts w:eastAsia="Arial Unicode MS" w:cs="Arial Unicode MS" w:ascii="Times New Roman" w:hAnsi="Times New Roman"/>
                <w:color w:val="000000" w:themeColor="text1"/>
                <w:kern w:val="0"/>
                <w:sz w:val="26"/>
                <w:szCs w:val="26"/>
                <w:u w:val="none" w:color="FFFFFF"/>
                <w:shd w:fill="FFFFFF" w:val="clear"/>
                <w:lang w:val="ru-RU" w:eastAsia="zh-CN" w:bidi="hi-IN"/>
              </w:rPr>
              <w:t xml:space="preserve">домашних творческих заданий 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 14 баллов</w:t>
            </w:r>
          </w:p>
        </w:tc>
      </w:tr>
      <w:tr>
        <w:trPr>
          <w:trHeight w:val="31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pacing w:lineRule="auto" w:line="240" w:before="0" w:after="200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shd w:fill="FFFFFF" w:val="clear"/>
              </w:rPr>
              <w:t>Итого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Зачет/экзамен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Всего за семестр (модуль)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Arial Unicode MS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 баллов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851" w:header="709" w:top="1134" w:footer="709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6"/>
        <w:spacing w:lineRule="auto" w:line="24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 результатов изучения дисциплины</w:t>
      </w:r>
    </w:p>
    <w:p>
      <w:pPr>
        <w:pStyle w:val="Style26"/>
        <w:spacing w:lineRule="auto" w:line="24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«Научно-исследовательский семинар» для направл</w:t>
      </w:r>
      <w:bookmarkStart w:id="1" w:name="_GoBack1"/>
      <w:bookmarkEnd w:id="1"/>
      <w:r>
        <w:rPr>
          <w:rFonts w:ascii="Times New Roman" w:hAnsi="Times New Roman"/>
          <w:b/>
          <w:bCs/>
          <w:sz w:val="28"/>
          <w:szCs w:val="28"/>
        </w:rPr>
        <w:t xml:space="preserve">ения 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подготовки </w:t>
      </w:r>
      <w:r>
        <w:rPr>
          <w:rFonts w:ascii="Times New Roman" w:hAnsi="Times New Roman"/>
          <w:b/>
          <w:bCs/>
          <w:sz w:val="28"/>
          <w:szCs w:val="28"/>
        </w:rPr>
        <w:t xml:space="preserve">38.04.08 «Финансы и кредит», магистратура, </w:t>
      </w:r>
      <w:r>
        <w:rPr>
          <w:rFonts w:ascii="Times New Roman" w:hAnsi="Times New Roman"/>
          <w:b/>
          <w:bCs/>
          <w:sz w:val="28"/>
          <w:szCs w:val="28"/>
        </w:rPr>
        <w:t xml:space="preserve">1 курс </w:t>
      </w:r>
    </w:p>
    <w:p>
      <w:pPr>
        <w:pStyle w:val="Style26"/>
        <w:shd w:val="clear" w:color="auto" w:fill="FFFFFF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tbl>
      <w:tblPr>
        <w:tblW w:w="936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33"/>
        <w:gridCol w:w="6740"/>
        <w:gridCol w:w="1887"/>
      </w:tblGrid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Autospacing="0" w:after="0"/>
              <w:jc w:val="center"/>
              <w:rPr>
                <w:b/>
                <w:b/>
                <w:color w:val="000000"/>
                <w:kern w:val="0"/>
                <w:sz w:val="26"/>
                <w:szCs w:val="26"/>
                <w:lang w:bidi="ar-S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6"/>
                <w:szCs w:val="26"/>
                <w:lang w:bidi="ar-SA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 w:themeColor="text1"/>
                <w:kern w:val="0"/>
                <w:sz w:val="26"/>
                <w:szCs w:val="26"/>
                <w:lang w:bidi="ar-SA"/>
              </w:rPr>
              <w:t>п/п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b/>
                <w:b/>
                <w:kern w:val="0"/>
                <w:sz w:val="26"/>
                <w:szCs w:val="26"/>
                <w:lang w:bidi="ar-SA"/>
              </w:rPr>
            </w:pPr>
            <w:r>
              <w:rPr>
                <w:b/>
                <w:kern w:val="0"/>
                <w:sz w:val="26"/>
                <w:szCs w:val="26"/>
                <w:lang w:bidi="ar-SA"/>
              </w:rPr>
              <w:t>Критерии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b/>
                <w:b/>
                <w:kern w:val="0"/>
                <w:sz w:val="26"/>
                <w:szCs w:val="26"/>
                <w:lang w:bidi="ar-SA"/>
              </w:rPr>
            </w:pPr>
            <w:r>
              <w:rPr>
                <w:b/>
                <w:kern w:val="0"/>
                <w:sz w:val="26"/>
                <w:szCs w:val="26"/>
                <w:lang w:bidi="ar-SA"/>
              </w:rPr>
              <w:t>Баллы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kern w:val="0"/>
                <w:sz w:val="26"/>
                <w:szCs w:val="26"/>
                <w:lang w:bidi="ar-SA"/>
              </w:rPr>
            </w:pPr>
            <w:r>
              <w:rPr>
                <w:kern w:val="0"/>
                <w:sz w:val="26"/>
                <w:szCs w:val="26"/>
                <w:lang w:bidi="ar-SA"/>
              </w:rPr>
              <w:t>1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kern w:val="0"/>
                <w:sz w:val="26"/>
                <w:szCs w:val="26"/>
                <w:lang w:bidi="ar-SA"/>
              </w:rPr>
            </w:pPr>
            <w:r>
              <w:rPr>
                <w:kern w:val="0"/>
                <w:sz w:val="26"/>
                <w:szCs w:val="26"/>
                <w:lang w:bidi="ar-SA"/>
              </w:rPr>
              <w:t>Постановка проблемы научного исследования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kern w:val="0"/>
                <w:sz w:val="26"/>
                <w:szCs w:val="26"/>
                <w:lang w:bidi="ar-SA"/>
              </w:rPr>
            </w:pPr>
            <w:r>
              <w:rPr>
                <w:kern w:val="0"/>
                <w:sz w:val="26"/>
                <w:szCs w:val="26"/>
                <w:lang w:bidi="ar-SA"/>
              </w:rPr>
              <w:t>До 5 баллов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kern w:val="0"/>
                <w:sz w:val="26"/>
                <w:szCs w:val="26"/>
                <w:lang w:bidi="ar-SA"/>
              </w:rPr>
            </w:pPr>
            <w:r>
              <w:rPr>
                <w:kern w:val="0"/>
                <w:sz w:val="26"/>
                <w:szCs w:val="26"/>
                <w:lang w:bidi="ar-SA"/>
              </w:rPr>
              <w:t>2</w:t>
            </w: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kern w:val="0"/>
                <w:sz w:val="26"/>
                <w:szCs w:val="26"/>
                <w:lang w:bidi="ar-SA"/>
              </w:rPr>
            </w:pPr>
            <w:r>
              <w:rPr>
                <w:kern w:val="0"/>
                <w:sz w:val="26"/>
                <w:szCs w:val="26"/>
                <w:lang w:bidi="ar-SA"/>
              </w:rPr>
              <w:t>Формулировка цели научного исследования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kern w:val="0"/>
                <w:sz w:val="26"/>
                <w:szCs w:val="26"/>
                <w:lang w:bidi="ar-SA"/>
              </w:rPr>
            </w:pPr>
            <w:r>
              <w:rPr>
                <w:kern w:val="0"/>
                <w:sz w:val="26"/>
                <w:szCs w:val="26"/>
                <w:lang w:bidi="ar-SA"/>
              </w:rPr>
              <w:t>До 5 баллов</w:t>
            </w:r>
          </w:p>
        </w:tc>
      </w:tr>
      <w:tr>
        <w:trPr/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kern w:val="0"/>
                <w:sz w:val="26"/>
                <w:szCs w:val="26"/>
                <w:lang w:bidi="ar-SA"/>
              </w:rPr>
            </w:pPr>
            <w:r>
              <w:rPr>
                <w:kern w:val="0"/>
                <w:sz w:val="26"/>
                <w:szCs w:val="26"/>
                <w:lang w:bidi="ar-SA"/>
              </w:rPr>
              <w:t>3</w:t>
            </w:r>
          </w:p>
        </w:tc>
        <w:tc>
          <w:tcPr>
            <w:tcW w:w="6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kern w:val="0"/>
                <w:sz w:val="26"/>
                <w:szCs w:val="26"/>
                <w:lang w:bidi="ar-SA"/>
              </w:rPr>
            </w:pPr>
            <w:r>
              <w:rPr>
                <w:kern w:val="0"/>
                <w:sz w:val="26"/>
                <w:szCs w:val="26"/>
                <w:lang w:bidi="ar-SA"/>
              </w:rPr>
              <w:t>Формулировка объекта и предмета научного исследования</w:t>
            </w:r>
          </w:p>
        </w:tc>
        <w:tc>
          <w:tcPr>
            <w:tcW w:w="1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kern w:val="0"/>
                <w:sz w:val="26"/>
                <w:szCs w:val="26"/>
                <w:lang w:bidi="ar-SA"/>
              </w:rPr>
            </w:pPr>
            <w:r>
              <w:rPr>
                <w:kern w:val="0"/>
                <w:sz w:val="26"/>
                <w:szCs w:val="26"/>
                <w:lang w:bidi="ar-SA"/>
              </w:rPr>
              <w:t>До 5 баллов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kern w:val="0"/>
                <w:sz w:val="26"/>
                <w:szCs w:val="26"/>
                <w:lang w:bidi="ar-SA"/>
              </w:rPr>
            </w:pPr>
            <w:r>
              <w:rPr>
                <w:kern w:val="0"/>
                <w:sz w:val="26"/>
                <w:szCs w:val="26"/>
                <w:lang w:bidi="ar-SA"/>
              </w:rPr>
              <w:t>4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kern w:val="0"/>
                <w:sz w:val="26"/>
                <w:szCs w:val="26"/>
                <w:lang w:bidi="ar-SA"/>
              </w:rPr>
            </w:pPr>
            <w:r>
              <w:rPr>
                <w:kern w:val="0"/>
                <w:sz w:val="26"/>
                <w:szCs w:val="26"/>
                <w:lang w:bidi="ar-SA"/>
              </w:rPr>
              <w:t>Разработка структуры научного исследования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kern w:val="0"/>
                <w:sz w:val="26"/>
                <w:szCs w:val="26"/>
                <w:lang w:bidi="ar-SA"/>
              </w:rPr>
            </w:pPr>
            <w:r>
              <w:rPr>
                <w:kern w:val="0"/>
                <w:sz w:val="26"/>
                <w:szCs w:val="26"/>
                <w:lang w:bidi="ar-SA"/>
              </w:rPr>
              <w:t>До 8 баллов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kern w:val="0"/>
                <w:sz w:val="26"/>
                <w:szCs w:val="26"/>
                <w:lang w:bidi="ar-SA"/>
              </w:rPr>
            </w:pPr>
            <w:r>
              <w:rPr>
                <w:kern w:val="0"/>
                <w:sz w:val="26"/>
                <w:szCs w:val="26"/>
                <w:lang w:bidi="ar-SA"/>
              </w:rPr>
              <w:t>5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kern w:val="0"/>
                <w:sz w:val="26"/>
                <w:szCs w:val="26"/>
                <w:lang w:bidi="ar-SA"/>
              </w:rPr>
            </w:pPr>
            <w:r>
              <w:rPr>
                <w:kern w:val="0"/>
                <w:sz w:val="26"/>
                <w:szCs w:val="26"/>
                <w:lang w:bidi="ar-SA"/>
              </w:rPr>
              <w:t>Работа с реферативными базами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kern w:val="0"/>
                <w:sz w:val="26"/>
                <w:szCs w:val="26"/>
                <w:lang w:bidi="ar-SA"/>
              </w:rPr>
            </w:pPr>
            <w:r>
              <w:rPr>
                <w:kern w:val="0"/>
                <w:sz w:val="26"/>
                <w:szCs w:val="26"/>
                <w:lang w:bidi="ar-SA"/>
              </w:rPr>
              <w:t>До 5 баллов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kern w:val="0"/>
                <w:sz w:val="26"/>
                <w:szCs w:val="26"/>
                <w:lang w:bidi="ar-SA"/>
              </w:rPr>
            </w:pPr>
            <w:r>
              <w:rPr>
                <w:kern w:val="0"/>
                <w:sz w:val="26"/>
                <w:szCs w:val="26"/>
                <w:lang w:bidi="ar-SA"/>
              </w:rPr>
              <w:t>6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kern w:val="0"/>
                <w:sz w:val="26"/>
                <w:szCs w:val="26"/>
                <w:lang w:bidi="ar-SA"/>
              </w:rPr>
            </w:pPr>
            <w:r>
              <w:rPr>
                <w:kern w:val="0"/>
                <w:sz w:val="26"/>
                <w:szCs w:val="26"/>
                <w:lang w:bidi="ar-SA"/>
              </w:rPr>
              <w:t>Выполнение аналитической работы по первоисточникам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kern w:val="0"/>
                <w:sz w:val="26"/>
                <w:szCs w:val="26"/>
                <w:lang w:bidi="ar-SA"/>
              </w:rPr>
            </w:pPr>
            <w:r>
              <w:rPr>
                <w:kern w:val="0"/>
                <w:sz w:val="26"/>
                <w:szCs w:val="26"/>
                <w:lang w:bidi="ar-SA"/>
              </w:rPr>
              <w:t>До 12 баллов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6"/>
                <w:szCs w:val="26"/>
              </w:rPr>
              <w:t>7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left"/>
              <w:rPr>
                <w:b/>
                <w:b/>
                <w:bCs/>
                <w:kern w:val="0"/>
                <w:sz w:val="26"/>
                <w:szCs w:val="26"/>
                <w:lang w:bidi="ar-SA"/>
              </w:rPr>
            </w:pPr>
            <w:r>
              <w:rPr>
                <w:b/>
                <w:bCs/>
                <w:kern w:val="0"/>
                <w:sz w:val="26"/>
                <w:szCs w:val="26"/>
                <w:lang w:bidi="ar-SA"/>
              </w:rPr>
              <w:t>Итого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Autospacing="0" w:after="195"/>
              <w:jc w:val="center"/>
              <w:rPr>
                <w:b/>
                <w:b/>
                <w:kern w:val="0"/>
                <w:sz w:val="26"/>
                <w:szCs w:val="26"/>
                <w:lang w:bidi="ar-SA"/>
              </w:rPr>
            </w:pPr>
            <w:r>
              <w:rPr>
                <w:b/>
                <w:kern w:val="0"/>
                <w:sz w:val="26"/>
                <w:szCs w:val="26"/>
                <w:lang w:bidi="ar-SA"/>
              </w:rPr>
              <w:t>40 баллов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6"/>
                <w:szCs w:val="26"/>
              </w:rPr>
              <w:t>8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pacing w:before="0" w:after="200"/>
              <w:jc w:val="left"/>
              <w:rPr>
                <w:rFonts w:ascii="Times New Roman" w:hAnsi="Times New Roman" w:eastAsia="Calibr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6"/>
                <w:szCs w:val="26"/>
                <w:lang w:eastAsia="en-US" w:bidi="ar-SA"/>
              </w:rPr>
              <w:t>Экзамен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b/>
                <w:b/>
                <w:sz w:val="26"/>
                <w:szCs w:val="26"/>
              </w:rPr>
            </w:pPr>
            <w:r>
              <w:rPr>
                <w:rFonts w:eastAsia="Calibri" w:ascii="Times New Roman" w:hAnsi="Times New Roman"/>
                <w:b/>
                <w:kern w:val="0"/>
                <w:sz w:val="26"/>
                <w:szCs w:val="26"/>
                <w:lang w:eastAsia="en-US" w:bidi="ar-SA"/>
              </w:rPr>
              <w:t>60 баллов</w:t>
            </w:r>
          </w:p>
        </w:tc>
      </w:tr>
      <w:tr>
        <w:trPr/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6"/>
                <w:szCs w:val="26"/>
              </w:rPr>
              <w:t>9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pacing w:before="0" w:after="200"/>
              <w:jc w:val="left"/>
              <w:rPr>
                <w:rFonts w:ascii="Times New Roman" w:hAnsi="Times New Roman" w:eastAsia="Calibri"/>
                <w:b/>
                <w:b/>
                <w:bCs/>
                <w:sz w:val="26"/>
                <w:szCs w:val="26"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6"/>
                <w:szCs w:val="26"/>
                <w:lang w:eastAsia="en-US" w:bidi="ar-SA"/>
              </w:rPr>
              <w:t>Всего за семестр (модуль)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b/>
                <w:b/>
                <w:sz w:val="26"/>
                <w:szCs w:val="26"/>
              </w:rPr>
            </w:pPr>
            <w:r>
              <w:rPr>
                <w:rFonts w:eastAsia="Calibri" w:ascii="Times New Roman" w:hAnsi="Times New Roman"/>
                <w:b/>
                <w:kern w:val="0"/>
                <w:sz w:val="26"/>
                <w:szCs w:val="26"/>
                <w:lang w:eastAsia="en-US" w:bidi="ar-SA"/>
              </w:rPr>
              <w:t>100 баллов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1701" w:right="851" w:header="709" w:top="1134" w:footer="709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26"/>
        <w:spacing w:lineRule="auto" w:line="24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 результатов изучения дисциплины</w:t>
      </w:r>
    </w:p>
    <w:p>
      <w:pPr>
        <w:pStyle w:val="Style26"/>
        <w:widowControl w:val="false"/>
        <w:spacing w:lineRule="auto" w:line="240" w:before="0" w:after="0"/>
        <w:jc w:val="center"/>
        <w:rPr/>
      </w:pPr>
      <w:bookmarkStart w:id="2" w:name="mail-clipboard-id-1234250343201497733060"/>
      <w:bookmarkEnd w:id="2"/>
      <w:r>
        <w:rPr>
          <w:rFonts w:ascii="Times New Roman" w:hAnsi="Times New Roman"/>
          <w:b/>
          <w:bCs/>
          <w:sz w:val="28"/>
          <w:szCs w:val="28"/>
        </w:rPr>
        <w:t>«Научно-исследовательский семинар» для направл</w:t>
      </w:r>
      <w:bookmarkStart w:id="3" w:name="_GoBack11"/>
      <w:bookmarkEnd w:id="3"/>
      <w:r>
        <w:rPr>
          <w:rFonts w:ascii="Times New Roman" w:hAnsi="Times New Roman"/>
          <w:b/>
          <w:bCs/>
          <w:sz w:val="28"/>
          <w:szCs w:val="28"/>
        </w:rPr>
        <w:t xml:space="preserve">ения 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подготовки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38.04.01 «Экономика», 38.04.08 «Финансы и кредит», магистратура,  </w:t>
      </w:r>
    </w:p>
    <w:p>
      <w:pPr>
        <w:pStyle w:val="Style26"/>
        <w:widowControl w:val="false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bCs/>
          <w:color w:val="000000" w:themeColor="text1"/>
          <w:kern w:val="0"/>
          <w:sz w:val="28"/>
          <w:szCs w:val="28"/>
          <w:u w:val="none" w:color="000000"/>
          <w:lang w:val="ru-RU" w:eastAsia="zh-CN" w:bidi="hi-IN"/>
        </w:rPr>
        <w:t>2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 курс </w:t>
      </w:r>
    </w:p>
    <w:p>
      <w:pPr>
        <w:pStyle w:val="Style26"/>
        <w:widowControl w:val="false"/>
        <w:spacing w:lineRule="auto" w:line="240" w:before="0" w:after="20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9360" w:type="dxa"/>
        <w:jc w:val="left"/>
        <w:tblInd w:w="-6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734"/>
        <w:gridCol w:w="6915"/>
        <w:gridCol w:w="1711"/>
      </w:tblGrid>
      <w:tr>
        <w:trPr/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EEEEE" w:val="clear"/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EEEEE" w:val="clear"/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EEEEE" w:val="clear"/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Баллы</w:t>
            </w:r>
          </w:p>
        </w:tc>
      </w:tr>
      <w:tr>
        <w:trPr/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7"/>
              <w:widowControl w:val="false"/>
              <w:spacing w:lineRule="auto" w:line="271" w:before="0" w:after="19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Style27"/>
              <w:widowControl w:val="false"/>
              <w:spacing w:lineRule="auto" w:line="240" w:before="0" w:after="195"/>
              <w:jc w:val="left"/>
              <w:rPr>
                <w:rFonts w:ascii="Times New Roman" w:hAnsi="Times New Roman"/>
                <w:color w:val="000000"/>
                <w:sz w:val="26"/>
                <w:szCs w:val="26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FFFFFF" w:val="clear"/>
              </w:rPr>
              <w:t xml:space="preserve">Посещаемость 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баллов </w:t>
            </w:r>
          </w:p>
        </w:tc>
      </w:tr>
      <w:tr>
        <w:trPr/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7"/>
              <w:widowControl w:val="false"/>
              <w:spacing w:lineRule="auto" w:line="271" w:before="0" w:after="19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Style27"/>
              <w:widowControl w:val="false"/>
              <w:spacing w:lineRule="auto" w:line="240" w:before="0" w:after="195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FFFFFF" w:val="clear"/>
              </w:rPr>
              <w:t>Активное/интерактивное участие в работе на семинарских занятиях (устные опросы, тематические дискуссии, интерактивные блиц-опросы по темам, контрольные срезы в тестовой форме и др.)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 10 баллов</w:t>
            </w:r>
          </w:p>
        </w:tc>
      </w:tr>
      <w:tr>
        <w:trPr/>
        <w:tc>
          <w:tcPr>
            <w:tcW w:w="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0" w:type="dxa"/>
            </w:tcMar>
          </w:tcPr>
          <w:p>
            <w:pPr>
              <w:pStyle w:val="Style27"/>
              <w:widowControl w:val="false"/>
              <w:spacing w:lineRule="auto" w:line="271" w:before="0" w:after="19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7"/>
              <w:widowControl w:val="false"/>
              <w:spacing w:lineRule="auto" w:line="240" w:before="0" w:after="195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fill="FFFFFF" w:val="clear"/>
              </w:rPr>
              <w:t xml:space="preserve">Выполнение </w:t>
            </w:r>
            <w:r>
              <w:rPr>
                <w:rFonts w:eastAsia="Calibri" w:cs="Calibri" w:ascii="Times New Roman" w:hAnsi="Times New Roman"/>
                <w:color w:val="000000"/>
                <w:kern w:val="0"/>
                <w:sz w:val="26"/>
                <w:szCs w:val="26"/>
                <w:u w:val="none" w:color="000000"/>
                <w:shd w:fill="FFFFFF" w:val="clear"/>
                <w:lang w:val="ru-RU" w:eastAsia="zh-CN" w:bidi="hi-IN"/>
              </w:rPr>
              <w:t xml:space="preserve">домашних творческих заданий </w:t>
            </w:r>
          </w:p>
        </w:tc>
        <w:tc>
          <w:tcPr>
            <w:tcW w:w="1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 24 баллов</w:t>
            </w:r>
          </w:p>
        </w:tc>
      </w:tr>
      <w:tr>
        <w:trPr/>
        <w:tc>
          <w:tcPr>
            <w:tcW w:w="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0" w:type="dxa"/>
            </w:tcMar>
          </w:tcPr>
          <w:p>
            <w:pPr>
              <w:pStyle w:val="Style27"/>
              <w:widowControl w:val="false"/>
              <w:spacing w:lineRule="auto" w:line="271" w:before="0" w:after="19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7"/>
              <w:widowControl w:val="false"/>
              <w:spacing w:lineRule="auto" w:line="240" w:before="0" w:after="195"/>
              <w:jc w:val="left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  <w:shd w:fill="FFFFFF" w:val="clear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shd w:fill="FFFFFF" w:val="clear"/>
              </w:rPr>
              <w:t>Итого</w:t>
            </w:r>
          </w:p>
        </w:tc>
        <w:tc>
          <w:tcPr>
            <w:tcW w:w="1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tcMar>
              <w:top w:w="0" w:type="dxa"/>
            </w:tcMar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40 баллов</w:t>
            </w:r>
          </w:p>
        </w:tc>
      </w:tr>
      <w:tr>
        <w:trPr/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7"/>
              <w:widowControl w:val="false"/>
              <w:spacing w:lineRule="auto" w:line="271" w:before="0" w:after="19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Зачет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60 баллов</w:t>
            </w:r>
          </w:p>
        </w:tc>
      </w:tr>
      <w:tr>
        <w:trPr/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27"/>
              <w:widowControl w:val="false"/>
              <w:spacing w:lineRule="auto" w:line="271" w:before="0" w:after="19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Всего за семестр (модуль)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  <w:vAlign w:val="center"/>
          </w:tcPr>
          <w:p>
            <w:pPr>
              <w:pStyle w:val="Style27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100 баллов</w:t>
            </w:r>
          </w:p>
        </w:tc>
      </w:tr>
    </w:tbl>
    <w:p>
      <w:pPr>
        <w:pStyle w:val="Normal"/>
        <w:widowControl w:val="false"/>
        <w:spacing w:lineRule="auto" w:line="240" w:before="0" w:after="200"/>
        <w:rPr/>
      </w:pPr>
      <w:r>
        <w:rPr/>
      </w:r>
    </w:p>
    <w:p>
      <w:pPr>
        <w:pStyle w:val="Normal"/>
        <w:pageBreakBefore w:val="false"/>
        <w:widowControl w:val="false"/>
        <w:spacing w:lineRule="auto" w:line="240" w:before="0" w:after="200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701" w:right="851" w:header="709" w:top="1134" w:footer="709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uiPriority w:val="1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>
    <w:name w:val="Body Text Indent"/>
    <w:basedOn w:val="Style16"/>
    <w:pPr>
      <w:spacing w:before="0" w:after="0"/>
      <w:jc w:val="both"/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sz w:val="24"/>
    </w:rPr>
  </w:style>
  <w:style w:type="paragraph" w:styleId="Style27">
    <w:name w:val="Содержимое таблицы"/>
    <w:basedOn w:val="Normal"/>
    <w:qFormat/>
    <w:pPr/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LibreOffice/7.0.6.2$Linux_X86_64 LibreOffice_project/00$Build-2</Application>
  <AppVersion>15.0000</AppVersion>
  <Pages>3</Pages>
  <Words>245</Words>
  <Characters>1518</Characters>
  <CharactersWithSpaces>1699</CharactersWithSpaces>
  <Paragraphs>82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2023-09-15T14:59:00Z</dcterms:created>
  <dc:creator>Тимофей Рубцов</dc:creator>
  <dc:description/>
  <dc:language>ru-RU</dc:language>
  <cp:lastModifiedBy/>
  <dcterms:modified xsi:type="dcterms:W3CDTF">2023-09-25T15:07:31Z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