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AD" w:rsidRDefault="00E323AD" w:rsidP="00E323AD">
      <w:pPr>
        <w:pStyle w:val="20"/>
        <w:shd w:val="clear" w:color="auto" w:fill="auto"/>
        <w:jc w:val="center"/>
      </w:pPr>
      <w:r>
        <w:t>Федеральное государственное образовательное бюджетное учреждение</w:t>
      </w:r>
    </w:p>
    <w:p w:rsidR="00E323AD" w:rsidRPr="00E323AD" w:rsidRDefault="00E323AD" w:rsidP="00E323AD">
      <w:pPr>
        <w:pStyle w:val="20"/>
        <w:shd w:val="clear" w:color="auto" w:fill="auto"/>
        <w:jc w:val="center"/>
      </w:pPr>
      <w:r w:rsidRPr="00E323AD">
        <w:t>высшего профессионального образования</w:t>
      </w:r>
    </w:p>
    <w:p w:rsidR="00E323AD" w:rsidRDefault="00E323AD" w:rsidP="00E323AD">
      <w:pPr>
        <w:pStyle w:val="20"/>
        <w:shd w:val="clear" w:color="auto" w:fill="auto"/>
        <w:ind w:right="-1"/>
        <w:jc w:val="center"/>
      </w:pPr>
      <w:r>
        <w:t xml:space="preserve">«ФИНАНСОВЫЙ УНИВЕРСИТЕТ ПРИ ПРАВИТЕЛЬСТВЕ РОССИЙСКОЙ </w:t>
      </w:r>
      <w:r w:rsidRPr="00ED17DF">
        <w:t>ФЕДЕРАЦ</w:t>
      </w:r>
      <w:r w:rsidRPr="00E21824">
        <w:rPr>
          <w:bCs w:val="0"/>
        </w:rPr>
        <w:t>ИИ</w:t>
      </w:r>
      <w:r w:rsidRPr="00ED17DF">
        <w:rPr>
          <w:bCs w:val="0"/>
        </w:rPr>
        <w:t>»</w:t>
      </w:r>
    </w:p>
    <w:p w:rsidR="00E323AD" w:rsidRDefault="00E323AD" w:rsidP="00E323AD">
      <w:pPr>
        <w:pStyle w:val="20"/>
        <w:shd w:val="clear" w:color="auto" w:fill="auto"/>
        <w:jc w:val="center"/>
      </w:pPr>
      <w:r>
        <w:t>(Финансовый университет)</w:t>
      </w:r>
    </w:p>
    <w:p w:rsidR="00E323AD" w:rsidRDefault="00E323AD" w:rsidP="00E323AD">
      <w:pPr>
        <w:pStyle w:val="20"/>
        <w:shd w:val="clear" w:color="auto" w:fill="auto"/>
        <w:jc w:val="center"/>
      </w:pPr>
    </w:p>
    <w:p w:rsidR="00E323AD" w:rsidRDefault="00752910" w:rsidP="00E323AD">
      <w:pPr>
        <w:pStyle w:val="20"/>
        <w:shd w:val="clear" w:color="auto" w:fill="auto"/>
        <w:spacing w:line="240" w:lineRule="exact"/>
        <w:jc w:val="center"/>
      </w:pPr>
      <w:r>
        <w:t>Кафедра «Экономика организации»</w:t>
      </w:r>
    </w:p>
    <w:p w:rsidR="00E323AD" w:rsidRDefault="00E323AD" w:rsidP="00E323AD">
      <w:pPr>
        <w:pStyle w:val="20"/>
        <w:shd w:val="clear" w:color="auto" w:fill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7"/>
        <w:gridCol w:w="4414"/>
      </w:tblGrid>
      <w:tr w:rsidR="00B70BC0" w:rsidRPr="00B70BC0" w:rsidTr="00B70BC0">
        <w:tc>
          <w:tcPr>
            <w:tcW w:w="5070" w:type="dxa"/>
          </w:tcPr>
          <w:p w:rsidR="00B70BC0" w:rsidRPr="00B70BC0" w:rsidRDefault="00B70BC0" w:rsidP="00B70BC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B70BC0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B70BC0" w:rsidRPr="00B70BC0" w:rsidRDefault="00B70BC0" w:rsidP="00B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«ТРАНСПРОЕКТ»</w:t>
            </w:r>
          </w:p>
          <w:p w:rsidR="00B70BC0" w:rsidRDefault="00B70BC0" w:rsidP="00B70B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BC0" w:rsidRPr="00B70BC0" w:rsidRDefault="00B70BC0" w:rsidP="00B70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директор</w:t>
            </w:r>
          </w:p>
          <w:p w:rsidR="00B70BC0" w:rsidRPr="00B70BC0" w:rsidRDefault="00B70BC0" w:rsidP="00B70BC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В.В. Максимов</w:t>
            </w:r>
          </w:p>
          <w:p w:rsidR="00B70BC0" w:rsidRPr="00B70BC0" w:rsidRDefault="00B70BC0" w:rsidP="00B70BC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>«____» _____________2019г.</w:t>
            </w:r>
          </w:p>
          <w:p w:rsidR="00B70BC0" w:rsidRPr="00B70BC0" w:rsidRDefault="00B70BC0" w:rsidP="00B70BC0">
            <w:pPr>
              <w:spacing w:before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4" w:type="dxa"/>
            <w:hideMark/>
          </w:tcPr>
          <w:p w:rsidR="00B70BC0" w:rsidRPr="00B70BC0" w:rsidRDefault="00B70BC0" w:rsidP="00B70BC0">
            <w:pPr>
              <w:spacing w:after="120"/>
              <w:ind w:left="284"/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bCs/>
                <w:caps/>
                <w:sz w:val="28"/>
                <w:szCs w:val="28"/>
              </w:rPr>
              <w:t>утверждаю</w:t>
            </w:r>
          </w:p>
          <w:p w:rsidR="00B70BC0" w:rsidRDefault="00B70BC0" w:rsidP="00B70B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B70BC0" w:rsidRPr="00B70BC0" w:rsidRDefault="00B70BC0" w:rsidP="00B70BC0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>Финансового университета</w:t>
            </w:r>
          </w:p>
          <w:p w:rsidR="00B70BC0" w:rsidRPr="00B70BC0" w:rsidRDefault="00B70BC0" w:rsidP="00B70BC0">
            <w:pPr>
              <w:spacing w:before="360" w:after="12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>____________ М.А. Эскиндаров</w:t>
            </w:r>
          </w:p>
          <w:p w:rsidR="00B70BC0" w:rsidRPr="00B70BC0" w:rsidRDefault="00B70BC0" w:rsidP="00B70BC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70BC0">
              <w:rPr>
                <w:rFonts w:ascii="Times New Roman" w:hAnsi="Times New Roman" w:cs="Times New Roman"/>
                <w:sz w:val="28"/>
                <w:szCs w:val="28"/>
              </w:rPr>
              <w:t xml:space="preserve">    «____» _____________2019г.</w:t>
            </w:r>
          </w:p>
          <w:p w:rsidR="00B70BC0" w:rsidRPr="00B70BC0" w:rsidRDefault="00B70BC0" w:rsidP="00B70BC0">
            <w:pPr>
              <w:ind w:left="284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1824" w:rsidRDefault="00E21824" w:rsidP="000A74B7">
      <w:pPr>
        <w:pStyle w:val="20"/>
        <w:shd w:val="clear" w:color="auto" w:fill="auto"/>
        <w:spacing w:line="240" w:lineRule="exact"/>
      </w:pPr>
    </w:p>
    <w:p w:rsidR="00E21824" w:rsidRDefault="00E21824" w:rsidP="00E21824">
      <w:pPr>
        <w:pStyle w:val="20"/>
        <w:spacing w:line="240" w:lineRule="exact"/>
        <w:jc w:val="center"/>
      </w:pPr>
    </w:p>
    <w:p w:rsidR="00534F15" w:rsidRDefault="00534F15" w:rsidP="00E21824">
      <w:pPr>
        <w:pStyle w:val="20"/>
        <w:spacing w:line="240" w:lineRule="exact"/>
        <w:jc w:val="center"/>
      </w:pPr>
    </w:p>
    <w:p w:rsidR="00534F15" w:rsidRDefault="00534F15" w:rsidP="00E21824">
      <w:pPr>
        <w:pStyle w:val="20"/>
        <w:spacing w:line="240" w:lineRule="exact"/>
        <w:jc w:val="center"/>
      </w:pPr>
    </w:p>
    <w:p w:rsidR="00534F15" w:rsidRDefault="00534F15" w:rsidP="00E21824">
      <w:pPr>
        <w:pStyle w:val="20"/>
        <w:spacing w:line="240" w:lineRule="exact"/>
        <w:jc w:val="center"/>
      </w:pPr>
    </w:p>
    <w:p w:rsidR="00534F15" w:rsidRDefault="00534F15" w:rsidP="00E21824">
      <w:pPr>
        <w:pStyle w:val="20"/>
        <w:spacing w:line="240" w:lineRule="exact"/>
        <w:jc w:val="center"/>
      </w:pPr>
    </w:p>
    <w:p w:rsidR="00E21824" w:rsidRPr="00534F15" w:rsidRDefault="00752910" w:rsidP="00E21824">
      <w:pPr>
        <w:pStyle w:val="20"/>
        <w:shd w:val="clear" w:color="auto" w:fill="auto"/>
        <w:jc w:val="center"/>
        <w:rPr>
          <w:sz w:val="32"/>
        </w:rPr>
      </w:pPr>
      <w:r w:rsidRPr="00534F15">
        <w:rPr>
          <w:sz w:val="32"/>
        </w:rPr>
        <w:t>Меркули</w:t>
      </w:r>
      <w:r w:rsidR="00534F15">
        <w:rPr>
          <w:sz w:val="32"/>
        </w:rPr>
        <w:t xml:space="preserve"> </w:t>
      </w:r>
      <w:bookmarkStart w:id="0" w:name="_GoBack"/>
      <w:bookmarkEnd w:id="0"/>
      <w:r w:rsidRPr="00534F15">
        <w:rPr>
          <w:sz w:val="32"/>
        </w:rPr>
        <w:t>на И.А.</w:t>
      </w:r>
    </w:p>
    <w:p w:rsidR="00E21824" w:rsidRPr="00534F15" w:rsidRDefault="00E21824" w:rsidP="00E21824">
      <w:pPr>
        <w:pStyle w:val="20"/>
        <w:shd w:val="clear" w:color="auto" w:fill="auto"/>
        <w:jc w:val="center"/>
        <w:rPr>
          <w:sz w:val="32"/>
        </w:rPr>
      </w:pPr>
    </w:p>
    <w:p w:rsidR="00E323AD" w:rsidRPr="00534F15" w:rsidRDefault="00E323AD" w:rsidP="00E21824">
      <w:pPr>
        <w:pStyle w:val="20"/>
        <w:shd w:val="clear" w:color="auto" w:fill="auto"/>
        <w:jc w:val="center"/>
        <w:rPr>
          <w:sz w:val="32"/>
        </w:rPr>
      </w:pPr>
    </w:p>
    <w:p w:rsidR="00E21824" w:rsidRPr="00534F15" w:rsidRDefault="00E21824" w:rsidP="00E323AD">
      <w:pPr>
        <w:pStyle w:val="20"/>
        <w:shd w:val="clear" w:color="auto" w:fill="auto"/>
        <w:jc w:val="center"/>
        <w:rPr>
          <w:sz w:val="36"/>
          <w:szCs w:val="28"/>
        </w:rPr>
      </w:pPr>
      <w:r w:rsidRPr="00534F15">
        <w:rPr>
          <w:sz w:val="36"/>
          <w:szCs w:val="28"/>
        </w:rPr>
        <w:t>Программа учебной практики</w:t>
      </w:r>
    </w:p>
    <w:p w:rsidR="00E323AD" w:rsidRPr="00534F15" w:rsidRDefault="00E323AD" w:rsidP="00E323AD">
      <w:pPr>
        <w:pStyle w:val="20"/>
        <w:shd w:val="clear" w:color="auto" w:fill="auto"/>
        <w:jc w:val="center"/>
        <w:rPr>
          <w:sz w:val="36"/>
          <w:szCs w:val="28"/>
        </w:rPr>
      </w:pPr>
    </w:p>
    <w:p w:rsidR="00E323AD" w:rsidRPr="00534F15" w:rsidRDefault="00E323AD" w:rsidP="00E323AD">
      <w:pPr>
        <w:pStyle w:val="20"/>
        <w:shd w:val="clear" w:color="auto" w:fill="auto"/>
        <w:jc w:val="center"/>
        <w:rPr>
          <w:sz w:val="32"/>
        </w:rPr>
      </w:pPr>
      <w:r w:rsidRPr="00534F15">
        <w:rPr>
          <w:spacing w:val="0"/>
          <w:sz w:val="32"/>
        </w:rPr>
        <w:t>для обучающихся по направлению подготовки 38.04.01 «Экономика» направленность программы магистратуры «</w:t>
      </w:r>
      <w:r w:rsidR="00752910" w:rsidRPr="00534F15">
        <w:rPr>
          <w:spacing w:val="0"/>
          <w:sz w:val="32"/>
        </w:rPr>
        <w:t>Экономика и моделирование бизнес-процессов топливно-энергетического комплекса</w:t>
      </w:r>
      <w:r w:rsidRPr="00534F15">
        <w:rPr>
          <w:spacing w:val="0"/>
          <w:sz w:val="32"/>
        </w:rPr>
        <w:t>»</w:t>
      </w:r>
    </w:p>
    <w:p w:rsidR="00E21824" w:rsidRPr="00534F15" w:rsidRDefault="00E21824" w:rsidP="00E21824">
      <w:pPr>
        <w:pStyle w:val="20"/>
        <w:spacing w:line="240" w:lineRule="exact"/>
        <w:jc w:val="center"/>
        <w:rPr>
          <w:sz w:val="32"/>
        </w:rPr>
      </w:pPr>
    </w:p>
    <w:p w:rsidR="00E21824" w:rsidRPr="00534F15" w:rsidRDefault="00E21824" w:rsidP="00E21824">
      <w:pPr>
        <w:pStyle w:val="20"/>
        <w:shd w:val="clear" w:color="auto" w:fill="auto"/>
        <w:spacing w:line="240" w:lineRule="exact"/>
        <w:jc w:val="center"/>
        <w:rPr>
          <w:sz w:val="32"/>
        </w:rPr>
      </w:pPr>
    </w:p>
    <w:p w:rsidR="00E21824" w:rsidRPr="00534F15" w:rsidRDefault="00534F15" w:rsidP="00534F15">
      <w:pPr>
        <w:pStyle w:val="30"/>
        <w:shd w:val="clear" w:color="auto" w:fill="auto"/>
        <w:spacing w:before="0" w:after="120" w:line="480" w:lineRule="exact"/>
        <w:ind w:left="40"/>
        <w:rPr>
          <w:sz w:val="32"/>
        </w:rPr>
      </w:pPr>
      <w:r w:rsidRPr="00534F15">
        <w:rPr>
          <w:sz w:val="32"/>
        </w:rPr>
        <w:t>Рекомендовано Ученым советом Факультета экономики и финансов топливно-энергетического комплекса и Факультета логистики</w:t>
      </w:r>
    </w:p>
    <w:p w:rsidR="00E21824" w:rsidRPr="00534F15" w:rsidRDefault="00E21824" w:rsidP="00E21824">
      <w:pPr>
        <w:pStyle w:val="30"/>
        <w:shd w:val="clear" w:color="auto" w:fill="auto"/>
        <w:spacing w:before="0" w:after="120" w:line="480" w:lineRule="exact"/>
        <w:ind w:left="40"/>
        <w:rPr>
          <w:sz w:val="32"/>
        </w:rPr>
      </w:pPr>
      <w:r w:rsidRPr="00534F15">
        <w:rPr>
          <w:sz w:val="32"/>
        </w:rPr>
        <w:t xml:space="preserve"> (протокол</w:t>
      </w:r>
      <w:r w:rsidRPr="00534F15">
        <w:rPr>
          <w:rStyle w:val="31"/>
          <w:sz w:val="32"/>
        </w:rPr>
        <w:t xml:space="preserve"> № </w:t>
      </w:r>
      <w:r w:rsidR="00B70BC0" w:rsidRPr="00534F15">
        <w:rPr>
          <w:sz w:val="32"/>
        </w:rPr>
        <w:t>01</w:t>
      </w:r>
      <w:r w:rsidRPr="00534F15">
        <w:rPr>
          <w:sz w:val="32"/>
        </w:rPr>
        <w:t xml:space="preserve"> от «</w:t>
      </w:r>
      <w:r w:rsidR="00B70BC0" w:rsidRPr="00534F15">
        <w:rPr>
          <w:sz w:val="32"/>
        </w:rPr>
        <w:t>15» октября</w:t>
      </w:r>
      <w:r w:rsidRPr="00534F15">
        <w:rPr>
          <w:sz w:val="32"/>
        </w:rPr>
        <w:t xml:space="preserve"> 2019 г.)</w:t>
      </w:r>
    </w:p>
    <w:p w:rsidR="00E21824" w:rsidRPr="00534F15" w:rsidRDefault="00E21824" w:rsidP="00E21824">
      <w:pPr>
        <w:pStyle w:val="30"/>
        <w:shd w:val="clear" w:color="auto" w:fill="auto"/>
        <w:spacing w:before="0" w:after="0" w:line="480" w:lineRule="exact"/>
        <w:ind w:left="40"/>
        <w:rPr>
          <w:sz w:val="32"/>
        </w:rPr>
      </w:pPr>
      <w:r w:rsidRPr="00534F15">
        <w:rPr>
          <w:sz w:val="32"/>
        </w:rPr>
        <w:t xml:space="preserve">Одобрено </w:t>
      </w:r>
      <w:r w:rsidR="00752910" w:rsidRPr="00534F15">
        <w:rPr>
          <w:sz w:val="32"/>
        </w:rPr>
        <w:t>на заседании кафедры «Экономика организации»</w:t>
      </w:r>
    </w:p>
    <w:p w:rsidR="00E21824" w:rsidRPr="00534F15" w:rsidRDefault="00E21824" w:rsidP="008364F8">
      <w:pPr>
        <w:pStyle w:val="30"/>
        <w:shd w:val="clear" w:color="auto" w:fill="auto"/>
        <w:spacing w:before="0" w:after="240" w:line="240" w:lineRule="exact"/>
        <w:ind w:left="40"/>
        <w:rPr>
          <w:sz w:val="32"/>
        </w:rPr>
      </w:pPr>
      <w:r w:rsidRPr="00534F15">
        <w:rPr>
          <w:sz w:val="32"/>
        </w:rPr>
        <w:t>(протокол</w:t>
      </w:r>
      <w:r w:rsidRPr="00534F15">
        <w:rPr>
          <w:rStyle w:val="31"/>
          <w:sz w:val="32"/>
        </w:rPr>
        <w:t xml:space="preserve"> №</w:t>
      </w:r>
      <w:r w:rsidR="00752910" w:rsidRPr="00534F15">
        <w:rPr>
          <w:rStyle w:val="31"/>
          <w:sz w:val="32"/>
        </w:rPr>
        <w:t xml:space="preserve"> </w:t>
      </w:r>
      <w:r w:rsidR="006E5159" w:rsidRPr="00534F15">
        <w:rPr>
          <w:sz w:val="32"/>
        </w:rPr>
        <w:t xml:space="preserve">1 </w:t>
      </w:r>
      <w:r w:rsidRPr="00534F15">
        <w:rPr>
          <w:sz w:val="32"/>
        </w:rPr>
        <w:t>от «</w:t>
      </w:r>
      <w:r w:rsidR="006E5159" w:rsidRPr="00534F15">
        <w:rPr>
          <w:sz w:val="32"/>
        </w:rPr>
        <w:t xml:space="preserve">17» </w:t>
      </w:r>
      <w:r w:rsidR="003A2891" w:rsidRPr="00534F15">
        <w:rPr>
          <w:sz w:val="32"/>
        </w:rPr>
        <w:t>сентября</w:t>
      </w:r>
      <w:r w:rsidR="00C67DF6" w:rsidRPr="00534F15">
        <w:rPr>
          <w:sz w:val="32"/>
        </w:rPr>
        <w:t xml:space="preserve"> </w:t>
      </w:r>
      <w:r w:rsidRPr="00534F15">
        <w:rPr>
          <w:sz w:val="32"/>
        </w:rPr>
        <w:t xml:space="preserve"> 2019 г.)</w:t>
      </w:r>
    </w:p>
    <w:p w:rsidR="00534F15" w:rsidRDefault="00534F15" w:rsidP="00F472EE">
      <w:pPr>
        <w:pStyle w:val="20"/>
        <w:shd w:val="clear" w:color="auto" w:fill="auto"/>
        <w:spacing w:line="240" w:lineRule="exact"/>
        <w:jc w:val="center"/>
        <w:rPr>
          <w:rStyle w:val="20pt0"/>
          <w:b/>
          <w:bCs/>
          <w:sz w:val="32"/>
        </w:rPr>
      </w:pPr>
    </w:p>
    <w:p w:rsidR="00534F15" w:rsidRDefault="00534F15" w:rsidP="00F472EE">
      <w:pPr>
        <w:pStyle w:val="20"/>
        <w:shd w:val="clear" w:color="auto" w:fill="auto"/>
        <w:spacing w:line="240" w:lineRule="exact"/>
        <w:jc w:val="center"/>
        <w:rPr>
          <w:rStyle w:val="20pt0"/>
          <w:b/>
          <w:bCs/>
          <w:sz w:val="32"/>
        </w:rPr>
      </w:pPr>
    </w:p>
    <w:p w:rsidR="00534F15" w:rsidRPr="00534F15" w:rsidRDefault="00534F15" w:rsidP="00F472EE">
      <w:pPr>
        <w:pStyle w:val="20"/>
        <w:shd w:val="clear" w:color="auto" w:fill="auto"/>
        <w:spacing w:line="240" w:lineRule="exact"/>
        <w:jc w:val="center"/>
        <w:rPr>
          <w:rStyle w:val="20pt0"/>
          <w:b/>
          <w:bCs/>
          <w:sz w:val="32"/>
        </w:rPr>
      </w:pPr>
    </w:p>
    <w:p w:rsidR="000C743C" w:rsidRPr="00534F15" w:rsidRDefault="00E21824" w:rsidP="00F472EE">
      <w:pPr>
        <w:pStyle w:val="20"/>
        <w:shd w:val="clear" w:color="auto" w:fill="auto"/>
        <w:spacing w:line="240" w:lineRule="exact"/>
        <w:jc w:val="center"/>
        <w:rPr>
          <w:rStyle w:val="20pt0"/>
          <w:b/>
          <w:bCs/>
          <w:sz w:val="32"/>
        </w:rPr>
      </w:pPr>
      <w:r w:rsidRPr="00534F15">
        <w:rPr>
          <w:rStyle w:val="20pt0"/>
          <w:b/>
          <w:bCs/>
          <w:sz w:val="32"/>
        </w:rPr>
        <w:t>Москва 2019</w:t>
      </w:r>
    </w:p>
    <w:p w:rsidR="000C743C" w:rsidRPr="00534F15" w:rsidRDefault="000C743C">
      <w:pPr>
        <w:rPr>
          <w:rStyle w:val="20pt0"/>
          <w:rFonts w:eastAsia="Courier New"/>
          <w:sz w:val="32"/>
        </w:rPr>
      </w:pPr>
      <w:r w:rsidRPr="00534F15">
        <w:rPr>
          <w:rStyle w:val="20pt0"/>
          <w:rFonts w:eastAsia="Courier New"/>
          <w:b w:val="0"/>
          <w:bCs w:val="0"/>
          <w:sz w:val="32"/>
        </w:rPr>
        <w:br w:type="page"/>
      </w:r>
    </w:p>
    <w:p w:rsidR="000C743C" w:rsidRPr="00CA7FCE" w:rsidRDefault="000C743C" w:rsidP="000C743C">
      <w:pPr>
        <w:rPr>
          <w:rFonts w:ascii="Times New Roman" w:hAnsi="Times New Roman" w:cs="Times New Roman"/>
          <w:b/>
          <w:szCs w:val="28"/>
        </w:rPr>
      </w:pPr>
      <w:r w:rsidRPr="00CA7FCE">
        <w:rPr>
          <w:rFonts w:ascii="Times New Roman" w:hAnsi="Times New Roman" w:cs="Times New Roman"/>
          <w:b/>
          <w:szCs w:val="28"/>
        </w:rPr>
        <w:lastRenderedPageBreak/>
        <w:t>УДК 339.9(073)</w:t>
      </w:r>
    </w:p>
    <w:p w:rsidR="000C743C" w:rsidRDefault="000C743C" w:rsidP="000C743C">
      <w:pPr>
        <w:rPr>
          <w:rFonts w:ascii="Times New Roman" w:hAnsi="Times New Roman" w:cs="Times New Roman"/>
          <w:b/>
          <w:szCs w:val="28"/>
        </w:rPr>
      </w:pPr>
      <w:r w:rsidRPr="00CA7FCE">
        <w:rPr>
          <w:rFonts w:ascii="Times New Roman" w:hAnsi="Times New Roman" w:cs="Times New Roman"/>
          <w:b/>
          <w:szCs w:val="28"/>
        </w:rPr>
        <w:t>ББК 65.268</w:t>
      </w:r>
    </w:p>
    <w:p w:rsidR="000C743C" w:rsidRPr="00EF5934" w:rsidRDefault="000C743C" w:rsidP="000C743C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 52</w:t>
      </w:r>
    </w:p>
    <w:p w:rsidR="000C743C" w:rsidRDefault="000C743C" w:rsidP="00E21824">
      <w:pPr>
        <w:pStyle w:val="40"/>
        <w:shd w:val="clear" w:color="auto" w:fill="auto"/>
        <w:spacing w:before="0"/>
        <w:ind w:left="20" w:right="20"/>
        <w:rPr>
          <w:rStyle w:val="41"/>
        </w:rPr>
      </w:pPr>
    </w:p>
    <w:p w:rsidR="000C743C" w:rsidRDefault="000C743C" w:rsidP="00E21824">
      <w:pPr>
        <w:pStyle w:val="40"/>
        <w:shd w:val="clear" w:color="auto" w:fill="auto"/>
        <w:spacing w:before="0"/>
        <w:ind w:left="20" w:right="20"/>
        <w:rPr>
          <w:rStyle w:val="41"/>
        </w:rPr>
      </w:pPr>
    </w:p>
    <w:p w:rsidR="00E21824" w:rsidRDefault="00E21824" w:rsidP="00E21824">
      <w:pPr>
        <w:pStyle w:val="40"/>
        <w:shd w:val="clear" w:color="auto" w:fill="auto"/>
        <w:spacing w:before="0"/>
        <w:ind w:left="20" w:right="20"/>
        <w:rPr>
          <w:rStyle w:val="41"/>
          <w:b w:val="0"/>
        </w:rPr>
      </w:pPr>
      <w:r>
        <w:rPr>
          <w:rStyle w:val="41"/>
        </w:rPr>
        <w:t>Рецензенты:</w:t>
      </w:r>
    </w:p>
    <w:p w:rsidR="002926D5" w:rsidRDefault="002926D5" w:rsidP="002926D5">
      <w:pPr>
        <w:pStyle w:val="40"/>
        <w:shd w:val="clear" w:color="auto" w:fill="auto"/>
        <w:spacing w:before="0"/>
        <w:ind w:left="20" w:right="20"/>
        <w:rPr>
          <w:rStyle w:val="41"/>
          <w:b w:val="0"/>
        </w:rPr>
      </w:pPr>
      <w:r w:rsidRPr="002926D5">
        <w:rPr>
          <w:rStyle w:val="41"/>
          <w:b w:val="0"/>
        </w:rPr>
        <w:t>д.э.н., проф. И.В. Петров, декан факультета Экономики и финансов топливно-энергетического комплекса Финансового университета при Правительстве Ро</w:t>
      </w:r>
      <w:r>
        <w:rPr>
          <w:rStyle w:val="41"/>
          <w:b w:val="0"/>
        </w:rPr>
        <w:t>ссийской Федерации</w:t>
      </w:r>
    </w:p>
    <w:p w:rsidR="002926D5" w:rsidRDefault="002926D5" w:rsidP="00E21824">
      <w:pPr>
        <w:pStyle w:val="40"/>
        <w:shd w:val="clear" w:color="auto" w:fill="auto"/>
        <w:spacing w:before="0"/>
        <w:ind w:left="20" w:right="20"/>
        <w:rPr>
          <w:rStyle w:val="41"/>
        </w:rPr>
      </w:pPr>
    </w:p>
    <w:p w:rsidR="00E21824" w:rsidRDefault="00E21824" w:rsidP="00E21824">
      <w:pPr>
        <w:pStyle w:val="40"/>
        <w:shd w:val="clear" w:color="auto" w:fill="auto"/>
        <w:spacing w:before="0"/>
        <w:ind w:left="20" w:right="20"/>
        <w:rPr>
          <w:rStyle w:val="41"/>
        </w:rPr>
      </w:pPr>
    </w:p>
    <w:p w:rsidR="00E21824" w:rsidRDefault="00E21824" w:rsidP="00E21824">
      <w:pPr>
        <w:pStyle w:val="40"/>
        <w:shd w:val="clear" w:color="auto" w:fill="auto"/>
        <w:spacing w:before="0"/>
        <w:ind w:left="20" w:right="20"/>
      </w:pPr>
    </w:p>
    <w:p w:rsidR="00E21824" w:rsidRDefault="00752910" w:rsidP="00E21824">
      <w:pPr>
        <w:pStyle w:val="51"/>
        <w:shd w:val="clear" w:color="auto" w:fill="auto"/>
        <w:spacing w:before="0" w:after="0" w:line="210" w:lineRule="exact"/>
        <w:ind w:left="20"/>
      </w:pPr>
      <w:r>
        <w:t>Меркулина И.А.</w:t>
      </w:r>
    </w:p>
    <w:p w:rsidR="00E21824" w:rsidRDefault="00E21824" w:rsidP="00E21824">
      <w:pPr>
        <w:pStyle w:val="40"/>
        <w:shd w:val="clear" w:color="auto" w:fill="auto"/>
        <w:spacing w:before="0" w:after="236"/>
        <w:ind w:left="20" w:right="20"/>
      </w:pPr>
      <w:r>
        <w:t xml:space="preserve">Программа учебной практики </w:t>
      </w:r>
      <w:r w:rsidRPr="00E21824">
        <w:t>по направлению подготовки 38.04.01 «Экономика» направленность программы магистратуры «</w:t>
      </w:r>
      <w:r w:rsidR="00752910">
        <w:t>Экономика и моделирование бизнес-процессов топливно-энергетического комплекса</w:t>
      </w:r>
      <w:r w:rsidRPr="00E21824">
        <w:t>»</w:t>
      </w:r>
      <w:r>
        <w:t xml:space="preserve">, очная форма обучения. - М.: ФГОБУВО «Финансовый университет при Правительстве Российской Федерации». - 2019. </w:t>
      </w:r>
      <w:r w:rsidR="00704C24">
        <w:t>–</w:t>
      </w:r>
      <w:r>
        <w:t xml:space="preserve"> </w:t>
      </w:r>
      <w:r w:rsidR="00704C24" w:rsidRPr="00704C24">
        <w:t xml:space="preserve">23 </w:t>
      </w:r>
      <w:r>
        <w:t>с.</w:t>
      </w:r>
    </w:p>
    <w:p w:rsidR="00E21824" w:rsidRDefault="00E21824" w:rsidP="00E21824">
      <w:pPr>
        <w:pStyle w:val="40"/>
        <w:shd w:val="clear" w:color="auto" w:fill="auto"/>
        <w:spacing w:before="0" w:line="278" w:lineRule="exact"/>
        <w:ind w:left="20" w:right="20" w:firstLine="700"/>
      </w:pPr>
      <w:r>
        <w:t>Учебная практика является обязательным компонентом подготовки магистров по направлению подготовки «Экономика», направленности программы магистратуры «</w:t>
      </w:r>
      <w:r w:rsidR="00752910">
        <w:t>Экономика и моделирование бизнес-процессов топливно-энергетического комплекса</w:t>
      </w:r>
      <w:r>
        <w:t>».</w:t>
      </w:r>
    </w:p>
    <w:p w:rsidR="00E21824" w:rsidRDefault="00E21824" w:rsidP="00E21824">
      <w:pPr>
        <w:pStyle w:val="40"/>
        <w:shd w:val="clear" w:color="auto" w:fill="auto"/>
        <w:spacing w:before="0" w:after="831"/>
        <w:ind w:left="20" w:right="20" w:firstLine="700"/>
      </w:pPr>
      <w:r>
        <w:t>Программа учебной практики содержит наименование вида (типа) практики, способа и формы (форм) ее проведения, цели и задачи практики, перечень планируемых результатов обучения с указанием индикаторов их достижения при прохождении практики, место практики в структуре образовательной программы, содержание практики, формы отчетности по практике, фонд оценочных средств для проведения промежуточной аттестации обучающихся по практике, перечень учебной литературы и ресурсов сети «Интернет», необходимых для проведения практики и др.</w:t>
      </w:r>
    </w:p>
    <w:p w:rsidR="00E21824" w:rsidRDefault="00E21824" w:rsidP="00E21824">
      <w:pPr>
        <w:pStyle w:val="51"/>
        <w:shd w:val="clear" w:color="auto" w:fill="auto"/>
        <w:spacing w:before="0" w:after="308" w:line="210" w:lineRule="exact"/>
        <w:jc w:val="center"/>
      </w:pPr>
      <w:r>
        <w:rPr>
          <w:rStyle w:val="50pt"/>
          <w:b/>
          <w:bCs/>
        </w:rPr>
        <w:t>Учебное издание</w:t>
      </w:r>
    </w:p>
    <w:p w:rsidR="00E21824" w:rsidRDefault="00752910" w:rsidP="00E21824">
      <w:pPr>
        <w:pStyle w:val="51"/>
        <w:shd w:val="clear" w:color="auto" w:fill="auto"/>
        <w:spacing w:before="0" w:after="267" w:line="210" w:lineRule="exact"/>
        <w:jc w:val="center"/>
      </w:pPr>
      <w:r>
        <w:rPr>
          <w:rStyle w:val="50pt"/>
          <w:b/>
          <w:bCs/>
        </w:rPr>
        <w:t>Меркулина Ирина Анатольевна</w:t>
      </w:r>
    </w:p>
    <w:p w:rsidR="00E21824" w:rsidRDefault="00E21824" w:rsidP="00E21824">
      <w:pPr>
        <w:pStyle w:val="40"/>
        <w:shd w:val="clear" w:color="auto" w:fill="auto"/>
        <w:spacing w:before="0" w:after="506"/>
        <w:jc w:val="center"/>
      </w:pPr>
      <w:r>
        <w:t>Программа учебной практики для обучающихся по направлению подготовки 38.04.01 «Экономика», направленность программы магистратуры «</w:t>
      </w:r>
      <w:r w:rsidR="00752910">
        <w:t>Экономика и моделирование бизнес-процессов топливно-энергетического комплекса</w:t>
      </w:r>
      <w:r>
        <w:t>»</w:t>
      </w:r>
    </w:p>
    <w:p w:rsidR="00E21824" w:rsidRDefault="00E21824" w:rsidP="00E21824">
      <w:pPr>
        <w:pStyle w:val="40"/>
        <w:shd w:val="clear" w:color="auto" w:fill="auto"/>
        <w:spacing w:before="0" w:line="317" w:lineRule="exact"/>
        <w:jc w:val="center"/>
      </w:pPr>
      <w:r>
        <w:t xml:space="preserve">Формат 60х90/16. Гарнитура </w:t>
      </w:r>
      <w:r>
        <w:rPr>
          <w:rStyle w:val="40pt"/>
        </w:rPr>
        <w:t>Times</w:t>
      </w:r>
      <w:r w:rsidRPr="00BA2003">
        <w:rPr>
          <w:rStyle w:val="40pt"/>
          <w:lang w:val="ru-RU"/>
        </w:rPr>
        <w:t xml:space="preserve"> </w:t>
      </w:r>
      <w:r>
        <w:rPr>
          <w:rStyle w:val="40pt"/>
        </w:rPr>
        <w:t>New</w:t>
      </w:r>
      <w:r w:rsidRPr="00BA2003">
        <w:rPr>
          <w:rStyle w:val="40pt"/>
          <w:lang w:val="ru-RU"/>
        </w:rPr>
        <w:t xml:space="preserve"> </w:t>
      </w:r>
      <w:r>
        <w:rPr>
          <w:rStyle w:val="40pt"/>
        </w:rPr>
        <w:t>Roman</w:t>
      </w:r>
    </w:p>
    <w:p w:rsidR="00E21824" w:rsidRDefault="00E21824" w:rsidP="00E21824">
      <w:pPr>
        <w:pStyle w:val="40"/>
        <w:shd w:val="clear" w:color="auto" w:fill="auto"/>
        <w:spacing w:before="0" w:line="317" w:lineRule="exact"/>
        <w:jc w:val="center"/>
      </w:pPr>
      <w:r w:rsidRPr="007F6847">
        <w:t xml:space="preserve">Усл. п.л. </w:t>
      </w:r>
      <w:r w:rsidR="007F6847" w:rsidRPr="007F6847">
        <w:t>1,5</w:t>
      </w:r>
      <w:r w:rsidRPr="007F6847">
        <w:t>. Изд. № - 201</w:t>
      </w:r>
      <w:r w:rsidR="00E323AD" w:rsidRPr="007F6847">
        <w:t>9</w:t>
      </w:r>
      <w:r w:rsidRPr="007F6847">
        <w:t>. Тираж экз.</w:t>
      </w:r>
    </w:p>
    <w:p w:rsidR="0024745A" w:rsidRPr="0024745A" w:rsidRDefault="00E21824" w:rsidP="0024745A">
      <w:pPr>
        <w:pStyle w:val="40"/>
        <w:shd w:val="clear" w:color="auto" w:fill="auto"/>
        <w:tabs>
          <w:tab w:val="left" w:leader="underscore" w:pos="5405"/>
        </w:tabs>
        <w:spacing w:before="0" w:line="317" w:lineRule="exact"/>
        <w:ind w:left="3960"/>
      </w:pPr>
      <w:r>
        <w:t>Заказ №</w:t>
      </w:r>
      <w:r>
        <w:tab/>
      </w:r>
    </w:p>
    <w:p w:rsidR="0024745A" w:rsidRDefault="0024745A" w:rsidP="0024745A">
      <w:pPr>
        <w:pStyle w:val="40"/>
        <w:shd w:val="clear" w:color="auto" w:fill="auto"/>
        <w:spacing w:before="0" w:after="1579" w:line="317" w:lineRule="exact"/>
        <w:jc w:val="center"/>
      </w:pPr>
      <w:r>
        <w:t>Отпечатано в Финансовом университете</w:t>
      </w:r>
    </w:p>
    <w:p w:rsidR="0024745A" w:rsidRDefault="0024745A" w:rsidP="0024745A">
      <w:pPr>
        <w:pStyle w:val="40"/>
        <w:shd w:val="clear" w:color="auto" w:fill="auto"/>
        <w:spacing w:before="0" w:line="293" w:lineRule="exact"/>
        <w:ind w:left="5300" w:right="20"/>
      </w:pPr>
      <w:r>
        <w:t xml:space="preserve">© </w:t>
      </w:r>
      <w:r w:rsidR="00752910">
        <w:rPr>
          <w:rStyle w:val="50pt"/>
          <w:b w:val="0"/>
          <w:bCs w:val="0"/>
        </w:rPr>
        <w:t>Меркулина И.А.</w:t>
      </w:r>
      <w:r>
        <w:rPr>
          <w:rStyle w:val="50pt"/>
          <w:b w:val="0"/>
          <w:bCs w:val="0"/>
        </w:rPr>
        <w:t>,</w:t>
      </w:r>
      <w:r>
        <w:t xml:space="preserve"> 2019</w:t>
      </w:r>
      <w:r>
        <w:br/>
        <w:t>© Финансовый университет, 2019</w:t>
      </w:r>
    </w:p>
    <w:p w:rsidR="0024745A" w:rsidRDefault="0024745A" w:rsidP="0024745A">
      <w:pPr>
        <w:pStyle w:val="Default"/>
        <w:rPr>
          <w:b/>
          <w:bCs/>
          <w:sz w:val="28"/>
          <w:szCs w:val="28"/>
        </w:rPr>
      </w:pPr>
    </w:p>
    <w:p w:rsidR="00752910" w:rsidRDefault="00752910" w:rsidP="0024745A">
      <w:pPr>
        <w:pStyle w:val="Default"/>
        <w:rPr>
          <w:b/>
          <w:bCs/>
          <w:sz w:val="28"/>
          <w:szCs w:val="28"/>
        </w:rPr>
      </w:pPr>
    </w:p>
    <w:p w:rsidR="00752910" w:rsidRDefault="00752910" w:rsidP="0024745A">
      <w:pPr>
        <w:pStyle w:val="Default"/>
        <w:rPr>
          <w:b/>
          <w:bCs/>
          <w:sz w:val="28"/>
          <w:szCs w:val="28"/>
        </w:rPr>
      </w:pPr>
    </w:p>
    <w:p w:rsidR="0024745A" w:rsidRDefault="0024745A" w:rsidP="0024745A">
      <w:pPr>
        <w:pStyle w:val="Default"/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008"/>
        <w:gridCol w:w="531"/>
      </w:tblGrid>
      <w:tr w:rsidR="00345DFB" w:rsidRPr="00345DFB" w:rsidTr="00345DFB">
        <w:tc>
          <w:tcPr>
            <w:tcW w:w="9287" w:type="dxa"/>
            <w:gridSpan w:val="3"/>
          </w:tcPr>
          <w:p w:rsidR="00345DFB" w:rsidRPr="00345DFB" w:rsidRDefault="00345DFB" w:rsidP="00345DFB">
            <w:pPr>
              <w:pStyle w:val="Default"/>
              <w:jc w:val="center"/>
              <w:rPr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Наименование вида (типа) практики, способа и формы (форм) ее проведения</w:t>
            </w:r>
          </w:p>
        </w:tc>
        <w:tc>
          <w:tcPr>
            <w:tcW w:w="532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Цели и задачи практики</w:t>
            </w:r>
          </w:p>
        </w:tc>
        <w:tc>
          <w:tcPr>
            <w:tcW w:w="532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Перечень планируемых результатов обучения с указанием индикаторов их достижения при прохождении практики</w:t>
            </w:r>
          </w:p>
        </w:tc>
        <w:tc>
          <w:tcPr>
            <w:tcW w:w="532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Место учебной практики в структуре образовательной программы</w:t>
            </w:r>
          </w:p>
        </w:tc>
        <w:tc>
          <w:tcPr>
            <w:tcW w:w="532" w:type="dxa"/>
          </w:tcPr>
          <w:p w:rsidR="00345DFB" w:rsidRPr="00345DFB" w:rsidRDefault="002926D5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Объем практики в зачетных единицах и ее продолжительность в неделях или в академических часах</w:t>
            </w:r>
          </w:p>
        </w:tc>
        <w:tc>
          <w:tcPr>
            <w:tcW w:w="532" w:type="dxa"/>
          </w:tcPr>
          <w:p w:rsidR="00345DFB" w:rsidRPr="00345DFB" w:rsidRDefault="002926D5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Содержание учебной практики</w:t>
            </w:r>
          </w:p>
        </w:tc>
        <w:tc>
          <w:tcPr>
            <w:tcW w:w="532" w:type="dxa"/>
          </w:tcPr>
          <w:p w:rsidR="00345DFB" w:rsidRPr="00345DFB" w:rsidRDefault="002926D5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Формы отчетности по практике</w:t>
            </w:r>
          </w:p>
        </w:tc>
        <w:tc>
          <w:tcPr>
            <w:tcW w:w="532" w:type="dxa"/>
          </w:tcPr>
          <w:p w:rsidR="00345DFB" w:rsidRPr="00345DFB" w:rsidRDefault="002926D5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практике</w:t>
            </w:r>
          </w:p>
        </w:tc>
        <w:tc>
          <w:tcPr>
            <w:tcW w:w="532" w:type="dxa"/>
          </w:tcPr>
          <w:p w:rsidR="00345DFB" w:rsidRPr="00345DFB" w:rsidRDefault="00345DFB" w:rsidP="002926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</w:t>
            </w:r>
            <w:r w:rsidR="002926D5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532" w:type="dxa"/>
          </w:tcPr>
          <w:p w:rsidR="00345DFB" w:rsidRPr="00345DFB" w:rsidRDefault="00345DFB" w:rsidP="002926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</w:t>
            </w:r>
            <w:r w:rsidR="002926D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</w:t>
            </w:r>
          </w:p>
        </w:tc>
        <w:tc>
          <w:tcPr>
            <w:tcW w:w="532" w:type="dxa"/>
          </w:tcPr>
          <w:p w:rsidR="00345DFB" w:rsidRPr="00345DFB" w:rsidRDefault="00345DFB" w:rsidP="002926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</w:t>
            </w:r>
            <w:r w:rsidR="002926D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345DFB" w:rsidRPr="00345DFB" w:rsidTr="00345DFB">
        <w:tc>
          <w:tcPr>
            <w:tcW w:w="534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345DFB" w:rsidRPr="00345DFB" w:rsidRDefault="00345DFB" w:rsidP="0024745A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sz w:val="28"/>
                <w:szCs w:val="28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532" w:type="dxa"/>
          </w:tcPr>
          <w:p w:rsidR="00345DFB" w:rsidRPr="00345DFB" w:rsidRDefault="00345DFB" w:rsidP="002926D5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45DFB">
              <w:rPr>
                <w:b/>
                <w:bCs/>
                <w:sz w:val="28"/>
                <w:szCs w:val="28"/>
              </w:rPr>
              <w:t>1</w:t>
            </w:r>
            <w:r w:rsidR="002926D5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F472EE" w:rsidRDefault="00F472EE">
      <w:pPr>
        <w:rPr>
          <w:rStyle w:val="20pt0"/>
          <w:rFonts w:eastAsia="Courier New"/>
          <w:b w:val="0"/>
          <w:bCs w:val="0"/>
        </w:rPr>
      </w:pPr>
    </w:p>
    <w:p w:rsidR="00F472EE" w:rsidRPr="00343BC1" w:rsidRDefault="002E14DC" w:rsidP="00442A9F">
      <w:pPr>
        <w:pStyle w:val="22"/>
        <w:pageBreakBefore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1" w:name="bookmark4"/>
      <w:r w:rsidRPr="00343BC1">
        <w:rPr>
          <w:sz w:val="28"/>
          <w:szCs w:val="28"/>
        </w:rPr>
        <w:lastRenderedPageBreak/>
        <w:t xml:space="preserve">1. </w:t>
      </w:r>
      <w:r w:rsidR="00F472EE" w:rsidRPr="00343BC1">
        <w:rPr>
          <w:sz w:val="28"/>
          <w:szCs w:val="28"/>
        </w:rPr>
        <w:t>Наименование вида (типа) практики, способа и формы (форм) ее проведения</w:t>
      </w:r>
      <w:bookmarkEnd w:id="1"/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Наименование вида практики - учебная практика.</w:t>
      </w:r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Тип практики - практика по получению первичных профессиональных умений.</w:t>
      </w:r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Форма проведения практики - непрерывно.</w:t>
      </w:r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Способы проведения практики - стационарная, выездная.</w:t>
      </w:r>
    </w:p>
    <w:p w:rsidR="00343BC1" w:rsidRDefault="00343BC1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2" w:name="bookmark7"/>
    </w:p>
    <w:p w:rsidR="00F472EE" w:rsidRPr="00343BC1" w:rsidRDefault="002E14DC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r w:rsidRPr="00343BC1">
        <w:rPr>
          <w:sz w:val="28"/>
          <w:szCs w:val="28"/>
        </w:rPr>
        <w:t xml:space="preserve">2. </w:t>
      </w:r>
      <w:r w:rsidR="00F472EE" w:rsidRPr="00343BC1">
        <w:rPr>
          <w:sz w:val="28"/>
          <w:szCs w:val="28"/>
        </w:rPr>
        <w:t>Цели и задачи практики</w:t>
      </w:r>
      <w:bookmarkEnd w:id="2"/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 xml:space="preserve">Целью учебной практики является систематизация, обобщение и углубление теоретических знаний и умений, приобретенных студентами при освоении основной образовательной программы, формирование первичных профессиональных умений и навыков в сфере </w:t>
      </w:r>
      <w:r w:rsidR="00752910">
        <w:rPr>
          <w:rStyle w:val="105pt0pt1"/>
          <w:sz w:val="28"/>
          <w:szCs w:val="28"/>
        </w:rPr>
        <w:t>экономики и моделирования бизнес-процессов топливно-энергетического комплекса</w:t>
      </w:r>
      <w:r w:rsidRPr="00343BC1">
        <w:rPr>
          <w:sz w:val="28"/>
          <w:szCs w:val="28"/>
        </w:rPr>
        <w:t>.</w:t>
      </w:r>
    </w:p>
    <w:p w:rsidR="00F472EE" w:rsidRPr="00343BC1" w:rsidRDefault="00F472EE" w:rsidP="00442A9F">
      <w:pPr>
        <w:pStyle w:val="5"/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Задачами учебной практики являются:</w:t>
      </w:r>
    </w:p>
    <w:p w:rsidR="00F472EE" w:rsidRPr="00343BC1" w:rsidRDefault="00F472EE" w:rsidP="00442A9F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 xml:space="preserve"> ознакомление студентов с основными видами и задачами будущей профессиональной деятельности;</w:t>
      </w:r>
    </w:p>
    <w:p w:rsidR="00F472EE" w:rsidRPr="00343BC1" w:rsidRDefault="00F472EE" w:rsidP="00442A9F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 xml:space="preserve"> углубление теоретических знаний</w:t>
      </w:r>
      <w:r w:rsidR="00442A9F" w:rsidRPr="00343BC1">
        <w:rPr>
          <w:sz w:val="28"/>
          <w:szCs w:val="28"/>
        </w:rPr>
        <w:t xml:space="preserve"> и практических навыков</w:t>
      </w:r>
      <w:r w:rsidRPr="00343BC1">
        <w:rPr>
          <w:sz w:val="28"/>
          <w:szCs w:val="28"/>
        </w:rPr>
        <w:t xml:space="preserve"> в области </w:t>
      </w:r>
      <w:r w:rsidR="00752910">
        <w:rPr>
          <w:rStyle w:val="105pt0pt1"/>
          <w:sz w:val="28"/>
          <w:szCs w:val="28"/>
        </w:rPr>
        <w:t>моделирования бизнес-процессов топливно-энергетического комплекса</w:t>
      </w:r>
      <w:r w:rsidRPr="00343BC1">
        <w:rPr>
          <w:sz w:val="28"/>
          <w:szCs w:val="28"/>
        </w:rPr>
        <w:t>;</w:t>
      </w:r>
    </w:p>
    <w:p w:rsidR="00F472EE" w:rsidRPr="00343BC1" w:rsidRDefault="00F472EE" w:rsidP="00442A9F">
      <w:pPr>
        <w:pStyle w:val="5"/>
        <w:numPr>
          <w:ilvl w:val="0"/>
          <w:numId w:val="6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 xml:space="preserve"> закрепление навыков работы с нормативно-правовой и методической базой </w:t>
      </w:r>
      <w:r w:rsidR="00752910">
        <w:rPr>
          <w:rStyle w:val="105pt0pt1"/>
          <w:sz w:val="28"/>
          <w:szCs w:val="28"/>
        </w:rPr>
        <w:t>моделирования бизнес-процессов топливно-энергетического комплекса</w:t>
      </w:r>
      <w:r w:rsidRPr="00343BC1">
        <w:rPr>
          <w:sz w:val="28"/>
          <w:szCs w:val="28"/>
        </w:rPr>
        <w:t>;</w:t>
      </w:r>
    </w:p>
    <w:p w:rsidR="00F472EE" w:rsidRPr="00343BC1" w:rsidRDefault="00F472EE" w:rsidP="00442A9F">
      <w:pPr>
        <w:pStyle w:val="5"/>
        <w:numPr>
          <w:ilvl w:val="0"/>
          <w:numId w:val="7"/>
        </w:numPr>
        <w:shd w:val="clear" w:color="auto" w:fill="auto"/>
        <w:spacing w:line="276" w:lineRule="auto"/>
        <w:ind w:left="120" w:right="20" w:firstLine="700"/>
        <w:jc w:val="both"/>
        <w:rPr>
          <w:sz w:val="28"/>
          <w:szCs w:val="28"/>
        </w:rPr>
      </w:pPr>
      <w:r w:rsidRPr="00343BC1">
        <w:rPr>
          <w:rStyle w:val="11"/>
          <w:sz w:val="28"/>
          <w:szCs w:val="28"/>
        </w:rPr>
        <w:t xml:space="preserve">изучение организации </w:t>
      </w:r>
      <w:r w:rsidR="00752910">
        <w:rPr>
          <w:rStyle w:val="11"/>
          <w:sz w:val="28"/>
          <w:szCs w:val="28"/>
        </w:rPr>
        <w:t>бизнес-процессов</w:t>
      </w:r>
      <w:r w:rsidRPr="00343BC1">
        <w:rPr>
          <w:rStyle w:val="11"/>
          <w:sz w:val="28"/>
          <w:szCs w:val="28"/>
        </w:rPr>
        <w:t xml:space="preserve"> </w:t>
      </w:r>
      <w:r w:rsidR="00442A9F" w:rsidRPr="00343BC1">
        <w:rPr>
          <w:rStyle w:val="11"/>
          <w:sz w:val="28"/>
          <w:szCs w:val="28"/>
        </w:rPr>
        <w:t>в конкретных учреждениях и организациях</w:t>
      </w:r>
      <w:r w:rsidRPr="00343BC1">
        <w:rPr>
          <w:rStyle w:val="11"/>
          <w:sz w:val="28"/>
          <w:szCs w:val="28"/>
        </w:rPr>
        <w:t>;</w:t>
      </w:r>
    </w:p>
    <w:p w:rsidR="00F472EE" w:rsidRPr="00343BC1" w:rsidRDefault="00F472EE" w:rsidP="00442A9F">
      <w:pPr>
        <w:pStyle w:val="5"/>
        <w:numPr>
          <w:ilvl w:val="0"/>
          <w:numId w:val="7"/>
        </w:numPr>
        <w:shd w:val="clear" w:color="auto" w:fill="auto"/>
        <w:spacing w:line="276" w:lineRule="auto"/>
        <w:ind w:left="120" w:right="20" w:firstLine="700"/>
        <w:jc w:val="both"/>
        <w:rPr>
          <w:sz w:val="28"/>
          <w:szCs w:val="28"/>
        </w:rPr>
      </w:pPr>
      <w:r w:rsidRPr="00343BC1">
        <w:rPr>
          <w:rStyle w:val="11"/>
          <w:sz w:val="28"/>
          <w:szCs w:val="28"/>
        </w:rPr>
        <w:t xml:space="preserve"> овладение навыками сбора, систематизации и анализа информации, необходимой для решения практических задач в сфере </w:t>
      </w:r>
      <w:r w:rsidR="00752910">
        <w:rPr>
          <w:rStyle w:val="105pt0pt1"/>
          <w:sz w:val="28"/>
          <w:szCs w:val="28"/>
        </w:rPr>
        <w:t>моделирования бизнес-процессов топливно-энергетического комплекса</w:t>
      </w:r>
      <w:r w:rsidRPr="00343BC1">
        <w:rPr>
          <w:rStyle w:val="11"/>
          <w:sz w:val="28"/>
          <w:szCs w:val="28"/>
        </w:rPr>
        <w:t>;</w:t>
      </w:r>
    </w:p>
    <w:p w:rsidR="00F472EE" w:rsidRPr="00343BC1" w:rsidRDefault="00F472EE" w:rsidP="00442A9F">
      <w:pPr>
        <w:pStyle w:val="5"/>
        <w:numPr>
          <w:ilvl w:val="0"/>
          <w:numId w:val="7"/>
        </w:numPr>
        <w:shd w:val="clear" w:color="auto" w:fill="auto"/>
        <w:spacing w:line="276" w:lineRule="auto"/>
        <w:ind w:left="120" w:firstLine="700"/>
        <w:jc w:val="both"/>
        <w:rPr>
          <w:sz w:val="28"/>
          <w:szCs w:val="28"/>
        </w:rPr>
      </w:pPr>
      <w:r w:rsidRPr="00343BC1">
        <w:rPr>
          <w:rStyle w:val="11"/>
          <w:sz w:val="28"/>
          <w:szCs w:val="28"/>
        </w:rPr>
        <w:t xml:space="preserve"> приобретение практического опыта работы в коллективе.</w:t>
      </w:r>
    </w:p>
    <w:p w:rsidR="00343BC1" w:rsidRDefault="00343BC1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3" w:name="bookmark8"/>
    </w:p>
    <w:p w:rsidR="00F472EE" w:rsidRPr="00343BC1" w:rsidRDefault="002E14DC" w:rsidP="003775BB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r w:rsidRPr="00343BC1">
        <w:rPr>
          <w:sz w:val="28"/>
          <w:szCs w:val="28"/>
        </w:rPr>
        <w:t xml:space="preserve">3. </w:t>
      </w:r>
      <w:bookmarkEnd w:id="3"/>
      <w:r w:rsidR="003775BB" w:rsidRPr="00670652">
        <w:rPr>
          <w:sz w:val="28"/>
          <w:szCs w:val="28"/>
        </w:rPr>
        <w:t xml:space="preserve">Перечень планируемых результатов освоения </w:t>
      </w:r>
      <w:r w:rsidR="003775BB">
        <w:rPr>
          <w:sz w:val="28"/>
          <w:szCs w:val="28"/>
        </w:rPr>
        <w:t xml:space="preserve">образовательной программы </w:t>
      </w:r>
      <w:r w:rsidR="003775BB" w:rsidRPr="00670652">
        <w:rPr>
          <w:sz w:val="28"/>
          <w:szCs w:val="28"/>
        </w:rPr>
        <w:t>(</w:t>
      </w:r>
      <w:r w:rsidR="003775BB">
        <w:rPr>
          <w:sz w:val="28"/>
          <w:szCs w:val="28"/>
        </w:rPr>
        <w:t xml:space="preserve">перечень </w:t>
      </w:r>
      <w:r w:rsidR="003775BB" w:rsidRPr="00670652">
        <w:rPr>
          <w:sz w:val="28"/>
          <w:szCs w:val="28"/>
        </w:rPr>
        <w:t>компетенций) с указанием индикаторов их достижения и планируемых результатов обучения</w:t>
      </w:r>
      <w:r w:rsidR="003775BB">
        <w:rPr>
          <w:sz w:val="28"/>
          <w:szCs w:val="28"/>
        </w:rPr>
        <w:t xml:space="preserve"> при прохождении практики</w:t>
      </w:r>
    </w:p>
    <w:p w:rsidR="00F472EE" w:rsidRDefault="00F472EE" w:rsidP="00442A9F">
      <w:pPr>
        <w:pStyle w:val="5"/>
        <w:shd w:val="clear" w:color="auto" w:fill="auto"/>
        <w:spacing w:line="276" w:lineRule="auto"/>
        <w:ind w:right="23" w:firstLine="709"/>
        <w:jc w:val="both"/>
        <w:rPr>
          <w:rStyle w:val="11"/>
          <w:sz w:val="28"/>
          <w:szCs w:val="28"/>
        </w:rPr>
      </w:pPr>
      <w:r w:rsidRPr="00343BC1">
        <w:rPr>
          <w:rStyle w:val="11"/>
          <w:sz w:val="28"/>
          <w:szCs w:val="28"/>
        </w:rPr>
        <w:t>Результаты прохождения учебной практики могут быть в дальнейшем использованы обучающимися при подготовке выпускной квалификационной работы. Учебная практика обеспечивает формирование следующих компетенций:</w:t>
      </w:r>
    </w:p>
    <w:p w:rsidR="00316624" w:rsidRPr="009C5B0F" w:rsidRDefault="004306F5" w:rsidP="009C5B0F">
      <w:pPr>
        <w:pStyle w:val="5"/>
        <w:shd w:val="clear" w:color="auto" w:fill="auto"/>
        <w:spacing w:line="276" w:lineRule="auto"/>
        <w:ind w:right="23" w:firstLine="709"/>
        <w:jc w:val="left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2018,2019гг приема                                         </w:t>
      </w:r>
      <w:r w:rsidR="009C5B0F">
        <w:rPr>
          <w:rStyle w:val="11"/>
          <w:sz w:val="28"/>
          <w:szCs w:val="28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956"/>
        <w:gridCol w:w="3402"/>
        <w:gridCol w:w="3147"/>
      </w:tblGrid>
      <w:tr w:rsidR="00752910" w:rsidRPr="00117D53" w:rsidTr="004306F5">
        <w:trPr>
          <w:trHeight w:val="1030"/>
        </w:trPr>
        <w:tc>
          <w:tcPr>
            <w:tcW w:w="1129" w:type="dxa"/>
            <w:shd w:val="clear" w:color="auto" w:fill="auto"/>
            <w:vAlign w:val="center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7D53">
              <w:rPr>
                <w:rFonts w:ascii="Times New Roman" w:hAnsi="Times New Roman" w:cs="Times New Roman"/>
                <w:b/>
                <w:sz w:val="20"/>
              </w:rPr>
              <w:lastRenderedPageBreak/>
              <w:t>Код компе-тенции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7D53">
              <w:rPr>
                <w:rFonts w:ascii="Times New Roman" w:hAnsi="Times New Roman" w:cs="Times New Roman"/>
                <w:b/>
                <w:sz w:val="20"/>
              </w:rPr>
              <w:t>Наименование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7D53">
              <w:rPr>
                <w:rFonts w:ascii="Times New Roman" w:hAnsi="Times New Roman" w:cs="Times New Roman"/>
                <w:b/>
                <w:sz w:val="20"/>
              </w:rPr>
              <w:t>Индикаторы достижения</w:t>
            </w:r>
          </w:p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7D53">
              <w:rPr>
                <w:rFonts w:ascii="Times New Roman" w:hAnsi="Times New Roman" w:cs="Times New Roman"/>
                <w:b/>
                <w:sz w:val="20"/>
              </w:rPr>
              <w:t>компетенции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7D53">
              <w:rPr>
                <w:rFonts w:ascii="Times New Roman" w:hAnsi="Times New Roman" w:cs="Times New Roman"/>
                <w:b/>
                <w:sz w:val="20"/>
              </w:rPr>
              <w:t>Результаты обучения (владения, умения и знания), соотнесенные с компетенциями / индикаторами достижения компетенции</w:t>
            </w:r>
          </w:p>
        </w:tc>
      </w:tr>
      <w:tr w:rsidR="00752910" w:rsidRPr="00561BAA" w:rsidTr="004306F5">
        <w:trPr>
          <w:trHeight w:val="1134"/>
        </w:trPr>
        <w:tc>
          <w:tcPr>
            <w:tcW w:w="1129" w:type="dxa"/>
            <w:vMerge w:val="restart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ПКН-2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  <w:r w:rsidRPr="00440EEE">
              <w:rPr>
                <w:rFonts w:ascii="Times New Roman" w:eastAsia="Times New Roman" w:hAnsi="Times New Roman" w:cs="Times New Roman"/>
              </w:rPr>
              <w:t xml:space="preserve">Способность осуществлять постановку проектно-исследовательских задач, разработку инновационных проектов, выбор методов и </w:t>
            </w:r>
            <w:r w:rsidR="00370F58" w:rsidRPr="00AB6563">
              <w:rPr>
                <w:rFonts w:ascii="Times New Roman" w:eastAsia="Calibri" w:hAnsi="Times New Roman" w:cs="Times New Roman"/>
                <w:lang w:eastAsia="en-US" w:bidi="ar-SA"/>
              </w:rPr>
              <w:t>информационных</w:t>
            </w:r>
            <w:r w:rsidR="00370F58" w:rsidRPr="00AB6563">
              <w:rPr>
                <w:rFonts w:ascii="Times New Roman" w:eastAsia="Times New Roman" w:hAnsi="Times New Roman" w:cs="Times New Roman"/>
              </w:rPr>
              <w:t xml:space="preserve"> </w:t>
            </w:r>
            <w:r w:rsidRPr="00AB6563">
              <w:rPr>
                <w:rFonts w:ascii="Times New Roman" w:eastAsia="Times New Roman" w:hAnsi="Times New Roman" w:cs="Times New Roman"/>
              </w:rPr>
              <w:t>технологий</w:t>
            </w:r>
            <w:r w:rsidR="00370F58" w:rsidRPr="00AB6563">
              <w:rPr>
                <w:rFonts w:ascii="Times New Roman" w:eastAsia="Times New Roman" w:hAnsi="Times New Roman" w:cs="Times New Roman"/>
              </w:rPr>
              <w:t>,</w:t>
            </w:r>
            <w:r w:rsidRPr="00AB6563">
              <w:rPr>
                <w:rFonts w:ascii="Times New Roman" w:eastAsia="Times New Roman" w:hAnsi="Times New Roman" w:cs="Times New Roman"/>
              </w:rPr>
              <w:t xml:space="preserve"> </w:t>
            </w:r>
            <w:r w:rsidR="00370F58" w:rsidRPr="00AB6563">
              <w:rPr>
                <w:rFonts w:ascii="Times New Roman" w:eastAsia="Calibri" w:hAnsi="Times New Roman" w:cs="Times New Roman"/>
                <w:lang w:eastAsia="en-US" w:bidi="ar-SA"/>
              </w:rPr>
              <w:t>программных средств</w:t>
            </w:r>
            <w:r w:rsidR="00370F58" w:rsidRPr="00AB6563">
              <w:rPr>
                <w:rFonts w:ascii="Times New Roman" w:eastAsia="Times New Roman" w:hAnsi="Times New Roman" w:cs="Times New Roman"/>
              </w:rPr>
              <w:t xml:space="preserve"> </w:t>
            </w:r>
            <w:r w:rsidRPr="00AB6563">
              <w:rPr>
                <w:rFonts w:ascii="Times New Roman" w:eastAsia="Times New Roman" w:hAnsi="Times New Roman" w:cs="Times New Roman"/>
              </w:rPr>
              <w:t>для их реализации</w:t>
            </w:r>
            <w:r w:rsidRPr="00440EEE">
              <w:rPr>
                <w:rFonts w:ascii="Times New Roman" w:eastAsia="Times New Roman" w:hAnsi="Times New Roman" w:cs="Times New Roman"/>
              </w:rPr>
              <w:t xml:space="preserve">, создавать методические и нормативные документы </w:t>
            </w:r>
          </w:p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3C51C4" w:rsidRDefault="00752910" w:rsidP="00752910">
            <w:pPr>
              <w:pStyle w:val="af1"/>
              <w:widowControl w:val="0"/>
              <w:numPr>
                <w:ilvl w:val="0"/>
                <w:numId w:val="3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>Осуществляет постановку исследовательских и прикладных задач.</w:t>
            </w:r>
          </w:p>
          <w:p w:rsidR="00752910" w:rsidRPr="00561BAA" w:rsidRDefault="00752910" w:rsidP="00752910">
            <w:pPr>
              <w:tabs>
                <w:tab w:val="left" w:pos="316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752910" w:rsidRPr="00561BAA" w:rsidRDefault="00752910" w:rsidP="00752910">
            <w:pPr>
              <w:contextualSpacing/>
              <w:rPr>
                <w:rFonts w:ascii="Times New Roman" w:hAnsi="Times New Roman" w:cs="Times New Roman"/>
              </w:rPr>
            </w:pPr>
            <w:r w:rsidRPr="00561BAA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BAA">
              <w:rPr>
                <w:rFonts w:ascii="Times New Roman" w:hAnsi="Times New Roman" w:cs="Times New Roman"/>
              </w:rPr>
              <w:t xml:space="preserve">принципы постановки задач разработки и внедрения </w:t>
            </w:r>
            <w:r>
              <w:rPr>
                <w:rFonts w:ascii="Times New Roman" w:hAnsi="Times New Roman" w:cs="Times New Roman"/>
              </w:rPr>
              <w:t>моделей бизнес-процессов на предприятиях ТЭК</w:t>
            </w:r>
          </w:p>
          <w:p w:rsidR="00752910" w:rsidRPr="00561BAA" w:rsidRDefault="00752910" w:rsidP="00752910">
            <w:pPr>
              <w:contextualSpacing/>
              <w:rPr>
                <w:rFonts w:ascii="Times New Roman" w:eastAsiaTheme="minorHAnsi" w:hAnsi="Times New Roman" w:cs="Times New Roman"/>
              </w:rPr>
            </w:pPr>
            <w:r w:rsidRPr="00561BAA">
              <w:rPr>
                <w:rFonts w:ascii="Times New Roman" w:hAnsi="Times New Roman" w:cs="Times New Roman"/>
                <w:b/>
              </w:rPr>
              <w:t>Уметь:</w:t>
            </w:r>
            <w:r w:rsidRPr="00561BAA">
              <w:rPr>
                <w:rFonts w:ascii="Times New Roman" w:hAnsi="Times New Roman" w:cs="Times New Roman"/>
              </w:rPr>
              <w:t xml:space="preserve"> осуществлять постановку задач разработки и внедрения </w:t>
            </w:r>
            <w:r>
              <w:rPr>
                <w:rFonts w:ascii="Times New Roman" w:hAnsi="Times New Roman" w:cs="Times New Roman"/>
              </w:rPr>
              <w:t>моделей бизнес-процессов на предприятиях ТЭК</w:t>
            </w:r>
          </w:p>
        </w:tc>
      </w:tr>
      <w:tr w:rsidR="00752910" w:rsidRPr="00201949" w:rsidTr="004306F5">
        <w:trPr>
          <w:trHeight w:val="1932"/>
        </w:trPr>
        <w:tc>
          <w:tcPr>
            <w:tcW w:w="1129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3C51C4" w:rsidRDefault="00752910" w:rsidP="00752910">
            <w:pPr>
              <w:pStyle w:val="af1"/>
              <w:widowControl w:val="0"/>
              <w:numPr>
                <w:ilvl w:val="0"/>
                <w:numId w:val="3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 xml:space="preserve">Выбирает формы, методы и инструменты реализации </w:t>
            </w:r>
            <w:r w:rsidRPr="00AB656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</w:t>
            </w:r>
            <w:r w:rsidR="00A97068" w:rsidRPr="00AB65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9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>прикладных задач.</w:t>
            </w:r>
          </w:p>
          <w:p w:rsidR="00752910" w:rsidRPr="00561BAA" w:rsidRDefault="00752910" w:rsidP="00752910">
            <w:pPr>
              <w:tabs>
                <w:tab w:val="left" w:pos="316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1BAA">
              <w:rPr>
                <w:rFonts w:ascii="Times New Roman" w:hAnsi="Times New Roman" w:cs="Times New Roman"/>
              </w:rPr>
              <w:t xml:space="preserve">формы, методы и инструменты решения задач разработки и внедрения </w:t>
            </w:r>
            <w:r>
              <w:rPr>
                <w:rFonts w:ascii="Times New Roman" w:hAnsi="Times New Roman" w:cs="Times New Roman"/>
              </w:rPr>
              <w:t>моделей бизнес-процессов на предприятиях ТЭК</w:t>
            </w: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Уметь: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выбирать </w:t>
            </w:r>
            <w:r w:rsidRPr="00561BAA">
              <w:rPr>
                <w:rFonts w:ascii="Times New Roman" w:hAnsi="Times New Roman" w:cs="Times New Roman"/>
              </w:rPr>
              <w:t xml:space="preserve">формы, методы и инструменты решения задач разработки и внедрения </w:t>
            </w:r>
            <w:r>
              <w:rPr>
                <w:rFonts w:ascii="Times New Roman" w:hAnsi="Times New Roman" w:cs="Times New Roman"/>
              </w:rPr>
              <w:t>моделей бизнес-процессов на предприятиях ТЭК</w:t>
            </w:r>
          </w:p>
        </w:tc>
      </w:tr>
      <w:tr w:rsidR="00752910" w:rsidRPr="00201949" w:rsidTr="004306F5">
        <w:trPr>
          <w:trHeight w:val="1162"/>
        </w:trPr>
        <w:tc>
          <w:tcPr>
            <w:tcW w:w="1129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3C51C4" w:rsidRDefault="00752910" w:rsidP="00752910">
            <w:pPr>
              <w:pStyle w:val="af1"/>
              <w:widowControl w:val="0"/>
              <w:numPr>
                <w:ilvl w:val="0"/>
                <w:numId w:val="3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>Демонстрирует владение современными информационными технологиями.</w:t>
            </w:r>
          </w:p>
          <w:p w:rsidR="00752910" w:rsidRPr="00561BAA" w:rsidRDefault="00752910" w:rsidP="00752910">
            <w:pPr>
              <w:tabs>
                <w:tab w:val="left" w:pos="316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современные информационные технологии, используемые для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 на предприятиях ТЭК</w:t>
            </w: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Уметь: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современные информационные технологии в процессе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 на предприятиях ТЭК</w:t>
            </w:r>
          </w:p>
        </w:tc>
      </w:tr>
      <w:tr w:rsidR="00752910" w:rsidRPr="00201949" w:rsidTr="004306F5">
        <w:trPr>
          <w:trHeight w:val="1337"/>
        </w:trPr>
        <w:tc>
          <w:tcPr>
            <w:tcW w:w="1129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3C51C4" w:rsidRDefault="00752910" w:rsidP="00752910">
            <w:pPr>
              <w:pStyle w:val="af1"/>
              <w:widowControl w:val="0"/>
              <w:numPr>
                <w:ilvl w:val="0"/>
                <w:numId w:val="3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>Выбирает и использует необходимое прикладное программное обеспечение в зависимости от решаемых задач.</w:t>
            </w:r>
          </w:p>
          <w:p w:rsidR="00752910" w:rsidRPr="00561BAA" w:rsidRDefault="00752910" w:rsidP="00752910">
            <w:pPr>
              <w:tabs>
                <w:tab w:val="left" w:pos="316"/>
              </w:tabs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современные программные продукты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бизнес-процессов, которые могут учитывать специфику данного процесса на предприятиях ТЭК</w:t>
            </w: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Уметь: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современные программные продукты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 с учетом специфики предприятий ТЭК</w:t>
            </w:r>
          </w:p>
        </w:tc>
      </w:tr>
      <w:tr w:rsidR="00752910" w:rsidRPr="00201949" w:rsidTr="004306F5">
        <w:trPr>
          <w:trHeight w:val="1288"/>
        </w:trPr>
        <w:tc>
          <w:tcPr>
            <w:tcW w:w="1129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440EEE" w:rsidRDefault="00752910" w:rsidP="00752910">
            <w:pPr>
              <w:tabs>
                <w:tab w:val="left" w:pos="540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3C51C4" w:rsidRDefault="00752910" w:rsidP="00752910">
            <w:pPr>
              <w:pStyle w:val="af1"/>
              <w:widowControl w:val="0"/>
              <w:numPr>
                <w:ilvl w:val="0"/>
                <w:numId w:val="3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1C4">
              <w:rPr>
                <w:rFonts w:ascii="Times New Roman" w:hAnsi="Times New Roman" w:cs="Times New Roman"/>
                <w:sz w:val="24"/>
                <w:szCs w:val="24"/>
              </w:rPr>
              <w:t>Разрабатывает методические и нормативные документы на основе результатов проведенных исследований.</w:t>
            </w:r>
          </w:p>
        </w:tc>
        <w:tc>
          <w:tcPr>
            <w:tcW w:w="3147" w:type="dxa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нормативно-методологическую базу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 на предприятиях ТЭК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1BAA">
              <w:rPr>
                <w:rFonts w:ascii="Times New Roman" w:hAnsi="Times New Roman" w:cs="Times New Roman"/>
                <w:b/>
              </w:rPr>
              <w:t>Уметь: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применять нормативно-методологическую базу моделирования </w:t>
            </w:r>
            <w:r w:rsidRPr="00561B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бизнес-процессов на предприятиях ТЭК</w:t>
            </w:r>
          </w:p>
        </w:tc>
      </w:tr>
      <w:tr w:rsidR="00752910" w:rsidRPr="00201949" w:rsidTr="004306F5">
        <w:trPr>
          <w:trHeight w:val="1272"/>
        </w:trPr>
        <w:tc>
          <w:tcPr>
            <w:tcW w:w="1129" w:type="dxa"/>
            <w:vMerge w:val="restart"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ПКН-7</w:t>
            </w:r>
            <w:r w:rsidR="004306F5">
              <w:rPr>
                <w:rFonts w:ascii="Times New Roman" w:hAnsi="Times New Roman" w:cs="Times New Roman"/>
              </w:rPr>
              <w:t xml:space="preserve"> </w:t>
            </w:r>
            <w:r w:rsidR="004306F5">
              <w:rPr>
                <w:rFonts w:ascii="Times New Roman" w:eastAsia="Times New Roman" w:hAnsi="Times New Roman" w:cs="Times New Roman"/>
              </w:rPr>
              <w:t>(для 2018г приема)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4306F5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Способность разрабатывать программы в области финансовой грамотности и участвовать в их реализации 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306F5" w:rsidRPr="000A551D" w:rsidRDefault="004306F5" w:rsidP="004306F5">
            <w:pPr>
              <w:pStyle w:val="af1"/>
              <w:widowControl w:val="0"/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551D">
              <w:rPr>
                <w:rFonts w:ascii="Times New Roman" w:hAnsi="Times New Roman" w:cs="Times New Roman"/>
                <w:sz w:val="24"/>
                <w:szCs w:val="24"/>
              </w:rPr>
              <w:t>1. Применяет профессиональные знания для обсуждения проблем в области финансов с аудиториями разного уровня финансовой грамотности.</w:t>
            </w:r>
          </w:p>
        </w:tc>
        <w:tc>
          <w:tcPr>
            <w:tcW w:w="3147" w:type="dxa"/>
            <w:shd w:val="clear" w:color="auto" w:fill="auto"/>
          </w:tcPr>
          <w:p w:rsidR="00746C5A" w:rsidRDefault="00752910" w:rsidP="00746C5A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="00BC0FD2" w:rsidRPr="00BC0FD2">
              <w:rPr>
                <w:rFonts w:ascii="Times New Roman" w:eastAsia="Times New Roman" w:hAnsi="Times New Roman" w:cs="Times New Roman"/>
              </w:rPr>
              <w:t xml:space="preserve">методы ведения </w:t>
            </w:r>
            <w:r w:rsidR="00746C5A">
              <w:rPr>
                <w:rFonts w:ascii="Times New Roman" w:eastAsia="Times New Roman" w:hAnsi="Times New Roman" w:cs="Times New Roman"/>
              </w:rPr>
              <w:t xml:space="preserve">профессиональных </w:t>
            </w:r>
            <w:r w:rsidR="00BC0FD2" w:rsidRPr="00BC0FD2">
              <w:rPr>
                <w:rFonts w:ascii="Times New Roman" w:eastAsia="Times New Roman" w:hAnsi="Times New Roman" w:cs="Times New Roman"/>
              </w:rPr>
              <w:t>дискуссий</w:t>
            </w:r>
            <w:r w:rsidR="00BC0FD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C0FD2" w:rsidRPr="00BC0FD2">
              <w:rPr>
                <w:rFonts w:ascii="Times New Roman" w:eastAsia="Times New Roman" w:hAnsi="Times New Roman" w:cs="Times New Roman"/>
              </w:rPr>
              <w:t xml:space="preserve">по </w:t>
            </w:r>
            <w:r w:rsidR="00746C5A">
              <w:rPr>
                <w:rFonts w:ascii="Times New Roman" w:eastAsia="Times New Roman" w:hAnsi="Times New Roman" w:cs="Times New Roman"/>
              </w:rPr>
              <w:t xml:space="preserve">вопросам финансового обеспечения на предприятиях ТЭК на различных уровнях финансовой грамотности участников дискуссии </w:t>
            </w:r>
          </w:p>
          <w:p w:rsidR="00752910" w:rsidRPr="00BC0FD2" w:rsidRDefault="00752910" w:rsidP="000A551D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20194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01949">
              <w:rPr>
                <w:rFonts w:ascii="Times New Roman" w:hAnsi="Times New Roman" w:cs="Times New Roman"/>
              </w:rPr>
              <w:t xml:space="preserve">использовать различные </w:t>
            </w:r>
            <w:r w:rsidR="00746C5A">
              <w:rPr>
                <w:rFonts w:ascii="Times New Roman" w:hAnsi="Times New Roman" w:cs="Times New Roman"/>
              </w:rPr>
              <w:t xml:space="preserve">организационные, управленческие и информационные технологии для повышения уровня финансовой грамотности </w:t>
            </w:r>
            <w:r>
              <w:rPr>
                <w:rFonts w:ascii="Times New Roman" w:eastAsia="Times New Roman" w:hAnsi="Times New Roman" w:cs="Times New Roman"/>
              </w:rPr>
              <w:t>на предприятиях ТЭК</w:t>
            </w:r>
          </w:p>
        </w:tc>
      </w:tr>
      <w:tr w:rsidR="00752910" w:rsidRPr="00201949" w:rsidTr="004306F5">
        <w:trPr>
          <w:trHeight w:val="1272"/>
        </w:trPr>
        <w:tc>
          <w:tcPr>
            <w:tcW w:w="1129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306F5" w:rsidRPr="000A551D" w:rsidRDefault="004306F5" w:rsidP="004306F5">
            <w:pPr>
              <w:pStyle w:val="Default"/>
              <w:jc w:val="both"/>
              <w:rPr>
                <w:strike/>
                <w:szCs w:val="28"/>
              </w:rPr>
            </w:pPr>
            <w:r w:rsidRPr="000A551D">
              <w:rPr>
                <w:rFonts w:eastAsia="Calibri"/>
                <w:color w:val="auto"/>
                <w:lang w:eastAsia="en-US"/>
              </w:rPr>
              <w:t>2. Демонстрирует умение готовить учебно-методическое обеспечение  и реализовывать программы финансовой грамотности для разных категорий обучаемых.</w:t>
            </w:r>
          </w:p>
        </w:tc>
        <w:tc>
          <w:tcPr>
            <w:tcW w:w="3147" w:type="dxa"/>
            <w:shd w:val="clear" w:color="auto" w:fill="auto"/>
          </w:tcPr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</w:rPr>
              <w:t xml:space="preserve">методологический инструментарий </w:t>
            </w:r>
            <w:r w:rsidR="000A551D">
              <w:rPr>
                <w:rFonts w:ascii="Times New Roman" w:eastAsia="Times New Roman" w:hAnsi="Times New Roman" w:cs="Times New Roman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A551D">
              <w:rPr>
                <w:rFonts w:ascii="Times New Roman" w:eastAsia="Times New Roman" w:hAnsi="Times New Roman" w:cs="Times New Roman"/>
              </w:rPr>
              <w:t xml:space="preserve">учебно-методических </w:t>
            </w:r>
            <w:r>
              <w:rPr>
                <w:rFonts w:ascii="Times New Roman" w:eastAsia="Times New Roman" w:hAnsi="Times New Roman" w:cs="Times New Roman"/>
              </w:rPr>
              <w:t>программ</w:t>
            </w:r>
            <w:r w:rsidR="000A551D">
              <w:rPr>
                <w:rFonts w:ascii="Times New Roman" w:eastAsia="Times New Roman" w:hAnsi="Times New Roman" w:cs="Times New Roman"/>
              </w:rPr>
              <w:t xml:space="preserve"> для повышения уровня </w:t>
            </w:r>
            <w:r>
              <w:rPr>
                <w:rFonts w:ascii="Times New Roman" w:eastAsia="Times New Roman" w:hAnsi="Times New Roman" w:cs="Times New Roman"/>
              </w:rPr>
              <w:t xml:space="preserve"> финансовой грамотности на предприятиях ТЭК</w:t>
            </w:r>
          </w:p>
          <w:p w:rsidR="00752910" w:rsidRPr="00BC0FD2" w:rsidRDefault="00752910" w:rsidP="00BC0FD2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20194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CF5CA1">
              <w:rPr>
                <w:rFonts w:ascii="Times New Roman" w:hAnsi="Times New Roman" w:cs="Times New Roman"/>
              </w:rPr>
              <w:t>работать в команде по разработке и реализации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</w:rPr>
              <w:t>в области финансовой</w:t>
            </w:r>
            <w:r w:rsidR="00BC0FD2">
              <w:rPr>
                <w:rFonts w:ascii="Times New Roman" w:eastAsia="Times New Roman" w:hAnsi="Times New Roman" w:cs="Times New Roman"/>
              </w:rPr>
              <w:t xml:space="preserve"> грамотности на предприятиях ТЭК</w:t>
            </w:r>
            <w:r w:rsidR="000A551D">
              <w:rPr>
                <w:rFonts w:ascii="Times New Roman" w:eastAsia="Times New Roman" w:hAnsi="Times New Roman" w:cs="Times New Roman"/>
              </w:rPr>
              <w:t xml:space="preserve"> для  обучения сотрудников различных профессиональных и управленческих квалификаций</w:t>
            </w:r>
          </w:p>
        </w:tc>
      </w:tr>
      <w:tr w:rsidR="00752910" w:rsidRPr="00201949" w:rsidTr="004306F5">
        <w:trPr>
          <w:trHeight w:val="2505"/>
        </w:trPr>
        <w:tc>
          <w:tcPr>
            <w:tcW w:w="1129" w:type="dxa"/>
            <w:vMerge w:val="restart"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УК-4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  <w:r w:rsidRPr="00201949">
              <w:rPr>
                <w:rFonts w:ascii="Times New Roman" w:eastAsia="Times New Roman" w:hAnsi="Times New Roman" w:cs="Times New Roman"/>
              </w:rPr>
              <w:t>Способность к организации межличностных отношений и межкультурного взаимодействия, учитывая разнообразие культур</w:t>
            </w:r>
          </w:p>
        </w:tc>
        <w:tc>
          <w:tcPr>
            <w:tcW w:w="3402" w:type="dxa"/>
            <w:shd w:val="clear" w:color="auto" w:fill="auto"/>
          </w:tcPr>
          <w:p w:rsidR="00752910" w:rsidRPr="0059668C" w:rsidRDefault="00752910" w:rsidP="00752910">
            <w:pPr>
              <w:pStyle w:val="af1"/>
              <w:widowControl w:val="0"/>
              <w:numPr>
                <w:ilvl w:val="0"/>
                <w:numId w:val="41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>емонстрирует понимание разнообразия культур в процессе межкультурного взаимодействия</w:t>
            </w:r>
          </w:p>
          <w:p w:rsidR="00752910" w:rsidRPr="0059668C" w:rsidRDefault="00752910" w:rsidP="00752910">
            <w:pPr>
              <w:tabs>
                <w:tab w:val="left" w:pos="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  <w:shd w:val="clear" w:color="auto" w:fill="auto"/>
          </w:tcPr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201949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201949">
              <w:rPr>
                <w:rFonts w:ascii="Times New Roman" w:eastAsia="Times New Roman" w:hAnsi="Times New Roman" w:cs="Times New Roman"/>
              </w:rPr>
              <w:t xml:space="preserve">различные способы межкультурного взаимодействия, отличительные особенности различных культур и специфику их влияния </w:t>
            </w:r>
            <w:r>
              <w:rPr>
                <w:rFonts w:ascii="Times New Roman" w:eastAsia="Times New Roman" w:hAnsi="Times New Roman" w:cs="Times New Roman"/>
              </w:rPr>
              <w:t>ТЭК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201949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201949">
              <w:rPr>
                <w:rFonts w:ascii="Times New Roman" w:hAnsi="Times New Roman" w:cs="Times New Roman"/>
              </w:rPr>
              <w:t>использовать различные модели взаимоотношений в деловой среде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10" w:rsidRPr="00201949" w:rsidTr="004306F5">
        <w:trPr>
          <w:trHeight w:val="416"/>
        </w:trPr>
        <w:tc>
          <w:tcPr>
            <w:tcW w:w="1129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117D53" w:rsidRDefault="00752910" w:rsidP="00752910">
            <w:pPr>
              <w:pStyle w:val="af1"/>
              <w:widowControl w:val="0"/>
              <w:numPr>
                <w:ilvl w:val="0"/>
                <w:numId w:val="41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>ыстраивает межличностные взаимодействия путем создания общепринятых норм культурного самовыражения</w:t>
            </w:r>
          </w:p>
        </w:tc>
        <w:tc>
          <w:tcPr>
            <w:tcW w:w="3147" w:type="dxa"/>
            <w:shd w:val="clear" w:color="auto" w:fill="auto"/>
          </w:tcPr>
          <w:p w:rsidR="00752910" w:rsidRPr="0052337A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337A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52337A">
              <w:rPr>
                <w:rFonts w:ascii="Times New Roman" w:hAnsi="Times New Roman" w:cs="Times New Roman"/>
                <w:shd w:val="clear" w:color="auto" w:fill="FFFFFF"/>
              </w:rPr>
              <w:t>теорию межличностных, внутригрупповых и межгрупповых конфликтов, нормативную базу поведения в современном обществе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52337A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2337A">
              <w:rPr>
                <w:rFonts w:ascii="Times New Roman" w:hAnsi="Times New Roman" w:cs="Times New Roman"/>
              </w:rPr>
              <w:t xml:space="preserve">применять </w:t>
            </w:r>
            <w:r w:rsidRPr="0052337A">
              <w:rPr>
                <w:rFonts w:ascii="Times New Roman" w:eastAsia="Times New Roman" w:hAnsi="Times New Roman" w:cs="Times New Roman"/>
              </w:rPr>
              <w:t>индивидуальные креативные способности для самостоятельного выстраивания системы межличностных отношений в коллективе</w:t>
            </w:r>
            <w:r>
              <w:rPr>
                <w:rFonts w:ascii="Times New Roman" w:eastAsia="Times New Roman" w:hAnsi="Times New Roman" w:cs="Times New Roman"/>
              </w:rPr>
              <w:t xml:space="preserve"> предприятия ТЭК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10" w:rsidRPr="00201949" w:rsidTr="004306F5">
        <w:trPr>
          <w:trHeight w:val="415"/>
        </w:trPr>
        <w:tc>
          <w:tcPr>
            <w:tcW w:w="1129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117D53" w:rsidRDefault="00752910" w:rsidP="00752910">
            <w:pPr>
              <w:pStyle w:val="af1"/>
              <w:widowControl w:val="0"/>
              <w:numPr>
                <w:ilvl w:val="0"/>
                <w:numId w:val="41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>спользует методы построения конструктивного диалога с представителями разных культур на основе взаимного уважения, принятия разнообразия культур и адекватной оценки партнеров по взаимодействию</w:t>
            </w:r>
          </w:p>
        </w:tc>
        <w:tc>
          <w:tcPr>
            <w:tcW w:w="3147" w:type="dxa"/>
            <w:shd w:val="clear" w:color="auto" w:fill="auto"/>
          </w:tcPr>
          <w:p w:rsidR="00752910" w:rsidRPr="0052337A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337A"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 w:rsidRPr="0052337A">
              <w:rPr>
                <w:rFonts w:ascii="Times New Roman" w:eastAsia="Times New Roman" w:hAnsi="Times New Roman" w:cs="Times New Roman"/>
              </w:rPr>
              <w:t>понятийный тезаурус межкультурного взаимодействия; виды и способы самооценки и оценки деловых качеств окружающих</w:t>
            </w:r>
          </w:p>
          <w:p w:rsidR="00752910" w:rsidRPr="0052337A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52337A">
              <w:rPr>
                <w:rFonts w:ascii="Times New Roman" w:hAnsi="Times New Roman" w:cs="Times New Roman"/>
                <w:b/>
              </w:rPr>
              <w:t xml:space="preserve">Уметь: </w:t>
            </w:r>
            <w:r w:rsidRPr="0052337A">
              <w:rPr>
                <w:rFonts w:ascii="Times New Roman" w:eastAsia="Times New Roman" w:hAnsi="Times New Roman" w:cs="Times New Roman"/>
              </w:rPr>
              <w:t>выстраивать конструктивный диалог с представителями различных культур в различных культурно-деловых средах</w:t>
            </w:r>
          </w:p>
          <w:p w:rsidR="00752910" w:rsidRPr="00201949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2910" w:rsidRPr="0059668C" w:rsidTr="004306F5">
        <w:trPr>
          <w:trHeight w:val="2541"/>
        </w:trPr>
        <w:tc>
          <w:tcPr>
            <w:tcW w:w="1129" w:type="dxa"/>
            <w:vMerge w:val="restart"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  <w:r w:rsidRPr="00117D53">
              <w:rPr>
                <w:rFonts w:ascii="Times New Roman" w:hAnsi="Times New Roman" w:cs="Times New Roman"/>
              </w:rPr>
              <w:t>УК-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752910" w:rsidRPr="00161BA6" w:rsidRDefault="00752910" w:rsidP="00752910">
            <w:pPr>
              <w:pStyle w:val="Default"/>
              <w:ind w:hanging="20"/>
              <w:jc w:val="both"/>
            </w:pPr>
            <w:r w:rsidRPr="00161BA6">
              <w:t>Способность руководить работой команды, принимать организационно-управленческие решения для достижения поставленной цели, нести за них ответственность</w:t>
            </w:r>
          </w:p>
        </w:tc>
        <w:tc>
          <w:tcPr>
            <w:tcW w:w="3402" w:type="dxa"/>
            <w:shd w:val="clear" w:color="auto" w:fill="auto"/>
          </w:tcPr>
          <w:p w:rsidR="00752910" w:rsidRPr="0059668C" w:rsidRDefault="00752910" w:rsidP="00752910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>Организовывает работу в команде, ставит цели командной работы</w:t>
            </w:r>
          </w:p>
        </w:tc>
        <w:tc>
          <w:tcPr>
            <w:tcW w:w="3147" w:type="dxa"/>
            <w:shd w:val="clear" w:color="auto" w:fill="auto"/>
          </w:tcPr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1BA6">
              <w:rPr>
                <w:rFonts w:ascii="Times New Roman" w:hAnsi="Times New Roman" w:cs="Times New Roman"/>
              </w:rPr>
              <w:t>: основные методы сбора и анализа информации; способы формализации цели и методы ее достижения, основные формы проектной работы и теорию командообразования</w:t>
            </w:r>
          </w:p>
          <w:p w:rsidR="00752910" w:rsidRPr="0059668C" w:rsidRDefault="00752910" w:rsidP="00752910">
            <w:pPr>
              <w:shd w:val="clear" w:color="auto" w:fill="FFFFFF"/>
              <w:ind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1BA6">
              <w:rPr>
                <w:rFonts w:ascii="Times New Roman" w:hAnsi="Times New Roman" w:cs="Times New Roman"/>
              </w:rPr>
              <w:t xml:space="preserve">: анализировать, обобщать и воспринимать информацию; ставить цель и формулировать задачи по её достижению; </w:t>
            </w:r>
            <w:r w:rsidRPr="00161BA6">
              <w:rPr>
                <w:rFonts w:ascii="Times New Roman" w:eastAsia="Times New Roman" w:hAnsi="Times New Roman" w:cs="Times New Roman"/>
              </w:rPr>
              <w:t xml:space="preserve">выделять и </w:t>
            </w:r>
            <w:r w:rsidRPr="00161BA6">
              <w:rPr>
                <w:rFonts w:ascii="Times New Roman" w:eastAsia="Times New Roman" w:hAnsi="Times New Roman" w:cs="Times New Roman"/>
              </w:rPr>
              <w:lastRenderedPageBreak/>
              <w:t>систематизировать основные идеи в научных текстах; оценивать групповую динамику и идентифицировать индивидуальные результаты членов команды</w:t>
            </w:r>
          </w:p>
        </w:tc>
      </w:tr>
      <w:tr w:rsidR="00752910" w:rsidRPr="00161BA6" w:rsidTr="004306F5">
        <w:trPr>
          <w:trHeight w:val="415"/>
        </w:trPr>
        <w:tc>
          <w:tcPr>
            <w:tcW w:w="1129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161BA6" w:rsidRDefault="00752910" w:rsidP="00752910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 xml:space="preserve">Вырабатывает командную стратегию для достижения поставленной цели на основе задач и методов их решения; </w:t>
            </w:r>
          </w:p>
        </w:tc>
        <w:tc>
          <w:tcPr>
            <w:tcW w:w="3147" w:type="dxa"/>
            <w:shd w:val="clear" w:color="auto" w:fill="auto"/>
          </w:tcPr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1BA6">
              <w:rPr>
                <w:rFonts w:ascii="Times New Roman" w:hAnsi="Times New Roman" w:cs="Times New Roman"/>
              </w:rPr>
              <w:t>: методы стратегического анализа, приемы и способы формирования и формализации проблемной ситуации</w:t>
            </w:r>
          </w:p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1BA6">
              <w:rPr>
                <w:rFonts w:ascii="Times New Roman" w:hAnsi="Times New Roman" w:cs="Times New Roman"/>
              </w:rPr>
              <w:t xml:space="preserve">: </w:t>
            </w:r>
            <w:r w:rsidRPr="00161BA6">
              <w:rPr>
                <w:rFonts w:ascii="Times New Roman" w:eastAsia="Times New Roman" w:hAnsi="Times New Roman" w:cs="Times New Roman"/>
              </w:rPr>
              <w:t>критически оценивать любую поступающую информацию, вне зависимости от источника; сформулировать цели и задачи и определить методы достижения поставленных целей</w:t>
            </w:r>
          </w:p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52910" w:rsidRPr="0059668C" w:rsidTr="004306F5">
        <w:trPr>
          <w:trHeight w:val="3544"/>
        </w:trPr>
        <w:tc>
          <w:tcPr>
            <w:tcW w:w="1129" w:type="dxa"/>
            <w:vMerge/>
            <w:shd w:val="clear" w:color="auto" w:fill="auto"/>
          </w:tcPr>
          <w:p w:rsidR="00752910" w:rsidRPr="00117D53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752910" w:rsidRPr="00161BA6" w:rsidRDefault="00752910" w:rsidP="00752910">
            <w:pPr>
              <w:tabs>
                <w:tab w:val="left" w:pos="540"/>
              </w:tabs>
              <w:ind w:hanging="2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2910" w:rsidRPr="00161BA6" w:rsidRDefault="00752910" w:rsidP="00752910">
            <w:pPr>
              <w:pStyle w:val="af1"/>
              <w:widowControl w:val="0"/>
              <w:numPr>
                <w:ilvl w:val="0"/>
                <w:numId w:val="42"/>
              </w:numPr>
              <w:tabs>
                <w:tab w:val="left" w:pos="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68C">
              <w:rPr>
                <w:rFonts w:ascii="Times New Roman" w:hAnsi="Times New Roman" w:cs="Times New Roman"/>
                <w:sz w:val="24"/>
                <w:szCs w:val="24"/>
              </w:rPr>
              <w:t>Принимает ответственность за принятые организационно-управленческие решения</w:t>
            </w:r>
          </w:p>
        </w:tc>
        <w:tc>
          <w:tcPr>
            <w:tcW w:w="3147" w:type="dxa"/>
            <w:shd w:val="clear" w:color="auto" w:fill="auto"/>
          </w:tcPr>
          <w:p w:rsidR="00752910" w:rsidRPr="00161BA6" w:rsidRDefault="00752910" w:rsidP="00752910">
            <w:pPr>
              <w:shd w:val="clear" w:color="auto" w:fill="FFFFFF"/>
              <w:ind w:hanging="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Знать</w:t>
            </w:r>
            <w:r w:rsidRPr="00161BA6">
              <w:rPr>
                <w:rFonts w:ascii="Times New Roman" w:hAnsi="Times New Roman" w:cs="Times New Roman"/>
              </w:rPr>
              <w:t>: теорию принятия решений и  механизмы распределения ответственности за результаты коллективного труда</w:t>
            </w:r>
          </w:p>
          <w:p w:rsidR="00752910" w:rsidRPr="0059668C" w:rsidRDefault="00752910" w:rsidP="00752910">
            <w:pPr>
              <w:shd w:val="clear" w:color="auto" w:fill="FFFFFF"/>
              <w:ind w:hanging="20"/>
              <w:jc w:val="both"/>
              <w:rPr>
                <w:rFonts w:ascii="Times New Roman" w:eastAsia="Times New Roman" w:hAnsi="Times New Roman" w:cs="Times New Roman"/>
              </w:rPr>
            </w:pPr>
            <w:r w:rsidRPr="00161BA6">
              <w:rPr>
                <w:rFonts w:ascii="Times New Roman" w:eastAsia="Times New Roman" w:hAnsi="Times New Roman" w:cs="Times New Roman"/>
                <w:b/>
              </w:rPr>
              <w:t>Уметь</w:t>
            </w:r>
            <w:r w:rsidRPr="00161BA6">
              <w:rPr>
                <w:rFonts w:ascii="Times New Roman" w:hAnsi="Times New Roman" w:cs="Times New Roman"/>
              </w:rPr>
              <w:t>: проводить оценку различных сценариев развития при принятии различных решений, а также экспресс-анализ эффективности принятого решения.</w:t>
            </w:r>
          </w:p>
        </w:tc>
      </w:tr>
    </w:tbl>
    <w:p w:rsidR="00F472EE" w:rsidRPr="00442A9F" w:rsidRDefault="00F472EE" w:rsidP="00442A9F">
      <w:pPr>
        <w:pStyle w:val="5"/>
        <w:shd w:val="clear" w:color="auto" w:fill="auto"/>
        <w:spacing w:line="276" w:lineRule="auto"/>
        <w:ind w:left="120" w:right="20" w:firstLine="700"/>
        <w:jc w:val="both"/>
      </w:pPr>
    </w:p>
    <w:p w:rsidR="002E14DC" w:rsidRPr="00343BC1" w:rsidRDefault="002E14DC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4" w:name="bookmark11"/>
      <w:r w:rsidRPr="00343BC1">
        <w:rPr>
          <w:sz w:val="28"/>
          <w:szCs w:val="28"/>
        </w:rPr>
        <w:t>4. Место</w:t>
      </w:r>
      <w:r w:rsidR="0024745A" w:rsidRPr="00343BC1">
        <w:rPr>
          <w:sz w:val="28"/>
          <w:szCs w:val="28"/>
        </w:rPr>
        <w:t xml:space="preserve"> учебной</w:t>
      </w:r>
      <w:r w:rsidRPr="00343BC1">
        <w:rPr>
          <w:sz w:val="28"/>
          <w:szCs w:val="28"/>
        </w:rPr>
        <w:t xml:space="preserve"> практики в структуре образовательной программы</w:t>
      </w:r>
      <w:bookmarkEnd w:id="4"/>
    </w:p>
    <w:p w:rsidR="00343BC1" w:rsidRPr="00704C24" w:rsidRDefault="002E14DC" w:rsidP="00442A9F">
      <w:pPr>
        <w:pStyle w:val="5"/>
        <w:shd w:val="clear" w:color="auto" w:fill="auto"/>
        <w:spacing w:line="276" w:lineRule="auto"/>
        <w:ind w:left="1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>Учебная практика входит в блок Б.2 «</w:t>
      </w:r>
      <w:r w:rsidR="002532E4" w:rsidRPr="00343BC1">
        <w:rPr>
          <w:sz w:val="28"/>
          <w:szCs w:val="28"/>
        </w:rPr>
        <w:t>Практика</w:t>
      </w:r>
      <w:r w:rsidR="003775BB" w:rsidRPr="00704C24">
        <w:rPr>
          <w:sz w:val="28"/>
          <w:szCs w:val="28"/>
        </w:rPr>
        <w:t>, в том числе</w:t>
      </w:r>
      <w:r w:rsidR="002532E4" w:rsidRPr="00704C24">
        <w:rPr>
          <w:sz w:val="28"/>
          <w:szCs w:val="28"/>
        </w:rPr>
        <w:t xml:space="preserve"> </w:t>
      </w:r>
      <w:r w:rsidR="003775BB" w:rsidRPr="00704C24">
        <w:rPr>
          <w:sz w:val="28"/>
          <w:szCs w:val="28"/>
        </w:rPr>
        <w:t>Н</w:t>
      </w:r>
      <w:r w:rsidR="002532E4" w:rsidRPr="00704C24">
        <w:rPr>
          <w:sz w:val="28"/>
          <w:szCs w:val="28"/>
        </w:rPr>
        <w:t>аучно</w:t>
      </w:r>
      <w:r w:rsidR="002532E4" w:rsidRPr="00343BC1">
        <w:rPr>
          <w:sz w:val="28"/>
          <w:szCs w:val="28"/>
        </w:rPr>
        <w:t>-исследовательская работа (НИР)</w:t>
      </w:r>
      <w:r w:rsidRPr="00343BC1">
        <w:rPr>
          <w:sz w:val="28"/>
          <w:szCs w:val="28"/>
        </w:rPr>
        <w:t>» образовательной программы по направлению подготовки 38.04.01 «Экономика», направленность программы магистратуры «</w:t>
      </w:r>
      <w:r w:rsidR="00752910">
        <w:rPr>
          <w:rStyle w:val="105pt0pt1"/>
          <w:sz w:val="28"/>
          <w:szCs w:val="28"/>
        </w:rPr>
        <w:t>Экономика и моделирование бизнес-процессов топливно-энергетического комплекса</w:t>
      </w:r>
      <w:r w:rsidR="00704C24">
        <w:rPr>
          <w:sz w:val="28"/>
          <w:szCs w:val="28"/>
        </w:rPr>
        <w:t>».</w:t>
      </w:r>
    </w:p>
    <w:p w:rsidR="002E14DC" w:rsidRPr="00343BC1" w:rsidRDefault="002E14DC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5" w:name="bookmark12"/>
      <w:r w:rsidRPr="00343BC1">
        <w:rPr>
          <w:sz w:val="28"/>
          <w:szCs w:val="28"/>
        </w:rPr>
        <w:t xml:space="preserve"> 5. Объем практики в зачетных единицах и ее продолжительность в неделях</w:t>
      </w:r>
      <w:r w:rsidR="0024745A" w:rsidRPr="00343BC1">
        <w:rPr>
          <w:sz w:val="28"/>
          <w:szCs w:val="28"/>
        </w:rPr>
        <w:t xml:space="preserve"> или</w:t>
      </w:r>
      <w:r w:rsidRPr="00343BC1">
        <w:rPr>
          <w:sz w:val="28"/>
          <w:szCs w:val="28"/>
        </w:rPr>
        <w:t xml:space="preserve"> в академических часах</w:t>
      </w:r>
      <w:bookmarkEnd w:id="5"/>
    </w:p>
    <w:p w:rsidR="002532E4" w:rsidRPr="00704C24" w:rsidRDefault="002E14DC" w:rsidP="00704C24">
      <w:pPr>
        <w:pStyle w:val="5"/>
        <w:shd w:val="clear" w:color="auto" w:fill="auto"/>
        <w:spacing w:line="276" w:lineRule="auto"/>
        <w:ind w:left="120" w:right="20" w:firstLine="720"/>
        <w:jc w:val="both"/>
        <w:rPr>
          <w:sz w:val="28"/>
          <w:szCs w:val="28"/>
        </w:rPr>
      </w:pPr>
      <w:r w:rsidRPr="00343BC1">
        <w:rPr>
          <w:sz w:val="28"/>
          <w:szCs w:val="28"/>
        </w:rPr>
        <w:t xml:space="preserve">Общая трудоёмкость учебной практики составляет 3 зачетные </w:t>
      </w:r>
      <w:r w:rsidRPr="00343BC1">
        <w:rPr>
          <w:sz w:val="28"/>
          <w:szCs w:val="28"/>
        </w:rPr>
        <w:lastRenderedPageBreak/>
        <w:t>един</w:t>
      </w:r>
      <w:r w:rsidRPr="00343BC1">
        <w:rPr>
          <w:rStyle w:val="32"/>
          <w:sz w:val="28"/>
          <w:szCs w:val="28"/>
          <w:u w:val="none"/>
        </w:rPr>
        <w:t>ицы</w:t>
      </w:r>
      <w:r w:rsidRPr="00343BC1">
        <w:rPr>
          <w:sz w:val="28"/>
          <w:szCs w:val="28"/>
        </w:rPr>
        <w:t xml:space="preserve"> </w:t>
      </w:r>
      <w:r w:rsidR="00343BC1">
        <w:rPr>
          <w:sz w:val="28"/>
          <w:szCs w:val="28"/>
        </w:rPr>
        <w:t>–</w:t>
      </w:r>
      <w:r w:rsidRPr="00343BC1">
        <w:rPr>
          <w:sz w:val="28"/>
          <w:szCs w:val="28"/>
        </w:rPr>
        <w:t xml:space="preserve"> (108 часов). Вид промежуточной аттестации </w:t>
      </w:r>
      <w:r w:rsidR="00343BC1">
        <w:rPr>
          <w:sz w:val="28"/>
          <w:szCs w:val="28"/>
        </w:rPr>
        <w:t>–</w:t>
      </w:r>
      <w:r w:rsidRPr="00343BC1">
        <w:rPr>
          <w:sz w:val="28"/>
          <w:szCs w:val="28"/>
        </w:rPr>
        <w:t xml:space="preserve"> зачет. Продолжительность учебной практики составляет 2 недели. Учебная практика проводится в 7 модуле.</w:t>
      </w:r>
    </w:p>
    <w:p w:rsidR="003775BB" w:rsidRPr="00442A9F" w:rsidRDefault="003775BB" w:rsidP="00442A9F">
      <w:pPr>
        <w:pStyle w:val="5"/>
        <w:shd w:val="clear" w:color="auto" w:fill="auto"/>
        <w:spacing w:line="276" w:lineRule="auto"/>
        <w:ind w:left="120" w:right="20" w:firstLine="720"/>
        <w:jc w:val="both"/>
      </w:pPr>
    </w:p>
    <w:p w:rsidR="002E14DC" w:rsidRPr="00345DFB" w:rsidRDefault="002E14DC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6" w:name="bookmark13"/>
      <w:r w:rsidRPr="00345DFB">
        <w:rPr>
          <w:sz w:val="28"/>
          <w:szCs w:val="28"/>
        </w:rPr>
        <w:t xml:space="preserve">6. Содержание </w:t>
      </w:r>
      <w:r w:rsidR="00345DFB">
        <w:rPr>
          <w:sz w:val="28"/>
          <w:szCs w:val="28"/>
        </w:rPr>
        <w:t xml:space="preserve">учебной </w:t>
      </w:r>
      <w:r w:rsidRPr="00345DFB">
        <w:rPr>
          <w:sz w:val="28"/>
          <w:szCs w:val="28"/>
        </w:rPr>
        <w:t>практики</w:t>
      </w:r>
      <w:bookmarkEnd w:id="6"/>
    </w:p>
    <w:p w:rsidR="00CF7963" w:rsidRPr="00345DFB" w:rsidRDefault="00CF7963" w:rsidP="00345DFB">
      <w:pPr>
        <w:pStyle w:val="5"/>
        <w:shd w:val="clear" w:color="auto" w:fill="auto"/>
        <w:spacing w:line="276" w:lineRule="auto"/>
        <w:ind w:left="1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В процессе ее реализации обучающиеся апробируют и осваивают разнообразные виды деятельности, включая проектировочную, организационную, коммуникативную, аналитико-оценочную, исследовательскую. Основным результатом учебной практики, достижение которого обеспечивает ее содержание, является формирование </w:t>
      </w:r>
      <w:r w:rsidR="00897D42" w:rsidRPr="00345DFB">
        <w:rPr>
          <w:sz w:val="28"/>
          <w:szCs w:val="28"/>
        </w:rPr>
        <w:t xml:space="preserve">профессиональных умений и навыков в сфере </w:t>
      </w:r>
      <w:r w:rsidR="00C74231">
        <w:rPr>
          <w:rStyle w:val="105pt0pt1"/>
          <w:sz w:val="28"/>
          <w:szCs w:val="28"/>
        </w:rPr>
        <w:t>моделирования бизнес-процессов топливно-энергетического комплекса</w:t>
      </w:r>
      <w:r w:rsidRPr="00345DFB">
        <w:rPr>
          <w:sz w:val="28"/>
          <w:szCs w:val="28"/>
        </w:rPr>
        <w:t>, а также коммуникативных умений. Виды деятельности обучающихся в процессе прохождения практики предполагают умение руководить группой людей. Кроме того, она способствует процессу социализации личности обучающегося, переключению на новый вид деятельности, усвоению общественных норм, ценностей профессии, а также формированию персональной деловой культуры обучающихся. Обучающиеся в процессе практики выполняют следующие виды работ:</w:t>
      </w:r>
    </w:p>
    <w:p w:rsidR="00246474" w:rsidRDefault="00246474" w:rsidP="00A73340">
      <w:pPr>
        <w:pStyle w:val="5"/>
        <w:shd w:val="clear" w:color="auto" w:fill="auto"/>
        <w:spacing w:line="276" w:lineRule="auto"/>
        <w:ind w:left="120" w:right="20" w:firstLine="720"/>
        <w:jc w:val="both"/>
        <w:rPr>
          <w:sz w:val="28"/>
          <w:szCs w:val="28"/>
        </w:rPr>
      </w:pPr>
    </w:p>
    <w:p w:rsidR="00345DFB" w:rsidRDefault="00345DFB" w:rsidP="00A73340">
      <w:pPr>
        <w:pStyle w:val="5"/>
        <w:shd w:val="clear" w:color="auto" w:fill="auto"/>
        <w:spacing w:line="276" w:lineRule="auto"/>
        <w:ind w:left="120" w:right="20" w:firstLine="720"/>
        <w:jc w:val="both"/>
        <w:rPr>
          <w:sz w:val="28"/>
          <w:szCs w:val="28"/>
        </w:rPr>
      </w:pPr>
    </w:p>
    <w:p w:rsidR="003775BB" w:rsidRPr="00336B98" w:rsidRDefault="00345DFB" w:rsidP="00336B98">
      <w:pPr>
        <w:pStyle w:val="5"/>
        <w:shd w:val="clear" w:color="auto" w:fill="auto"/>
        <w:spacing w:line="276" w:lineRule="auto"/>
        <w:ind w:left="120" w:right="20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B544E">
        <w:rPr>
          <w:sz w:val="28"/>
          <w:szCs w:val="28"/>
        </w:rPr>
        <w:t>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2"/>
        <w:gridCol w:w="4248"/>
        <w:gridCol w:w="2395"/>
      </w:tblGrid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0pt"/>
                <w:sz w:val="22"/>
                <w:szCs w:val="22"/>
              </w:rPr>
              <w:t>Виды деятельности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EB544E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rStyle w:val="0pt"/>
                <w:b w:val="0"/>
                <w:sz w:val="22"/>
                <w:szCs w:val="22"/>
              </w:rPr>
            </w:pPr>
            <w:r w:rsidRPr="00EB544E">
              <w:rPr>
                <w:b/>
              </w:rPr>
              <w:t>Виды работ (в форме контактной работы, в форме самостоятельной работы)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2A9F">
              <w:rPr>
                <w:rStyle w:val="0pt"/>
                <w:sz w:val="22"/>
                <w:szCs w:val="22"/>
              </w:rPr>
              <w:t>Количество часов (недель)</w:t>
            </w:r>
          </w:p>
        </w:tc>
      </w:tr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Подготовительный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Инструктаж по общим вопросам. Составление индивидуального календарного плана практики, согласование его с руководителем практики, утверждение индивидуального задания. Определение круга обязанностей, заданий в период прохождения практики с указанием сроков их выполнения.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8 ч.</w:t>
            </w:r>
          </w:p>
        </w:tc>
      </w:tr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Ознакомительный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 xml:space="preserve">Анализ актуальных изменений нормативно-правовой базы </w:t>
            </w:r>
            <w:r w:rsidR="00C74231">
              <w:rPr>
                <w:rStyle w:val="105pt0pt1"/>
                <w:sz w:val="22"/>
                <w:szCs w:val="22"/>
              </w:rPr>
              <w:t xml:space="preserve">в сфере </w:t>
            </w:r>
            <w:r w:rsidR="00C74231" w:rsidRPr="00C74231">
              <w:rPr>
                <w:rStyle w:val="105pt0pt1"/>
                <w:sz w:val="22"/>
                <w:szCs w:val="22"/>
              </w:rPr>
              <w:t>моделирования бизнес-процессов топливно-энергетического комплекса</w:t>
            </w:r>
            <w:r w:rsidRPr="00442A9F">
              <w:rPr>
                <w:rStyle w:val="105pt0pt1"/>
                <w:sz w:val="22"/>
                <w:szCs w:val="22"/>
              </w:rPr>
              <w:t xml:space="preserve">. Изучение  локальных нормативных актов, регламентирующих деятельность по </w:t>
            </w:r>
            <w:r w:rsidR="00C74231">
              <w:rPr>
                <w:rStyle w:val="105pt0pt1"/>
                <w:sz w:val="22"/>
                <w:szCs w:val="22"/>
              </w:rPr>
              <w:t xml:space="preserve">организации бизнес-процессов по </w:t>
            </w:r>
            <w:r w:rsidRPr="00442A9F">
              <w:rPr>
                <w:rStyle w:val="105pt0pt1"/>
                <w:sz w:val="22"/>
                <w:szCs w:val="22"/>
              </w:rPr>
              <w:t xml:space="preserve">месту прохождения практики. Изучение правил и регламентов </w:t>
            </w:r>
            <w:r w:rsidR="00C74231" w:rsidRPr="00C74231">
              <w:rPr>
                <w:rStyle w:val="105pt0pt1"/>
                <w:sz w:val="22"/>
                <w:szCs w:val="22"/>
              </w:rPr>
              <w:t>моделирования бизнес-процессов топливно-энергетического комплекса</w:t>
            </w:r>
            <w:r w:rsidRPr="00442A9F">
              <w:rPr>
                <w:rStyle w:val="105pt0pt1"/>
                <w:sz w:val="22"/>
                <w:szCs w:val="22"/>
              </w:rPr>
              <w:t xml:space="preserve">. 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28 ч.</w:t>
            </w:r>
          </w:p>
        </w:tc>
      </w:tr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Аналитический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r w:rsidRPr="00442A9F">
              <w:rPr>
                <w:rStyle w:val="105pt0pt1"/>
                <w:color w:val="auto"/>
                <w:sz w:val="22"/>
                <w:szCs w:val="22"/>
              </w:rPr>
              <w:t xml:space="preserve">Анализ исходной информации для разработки </w:t>
            </w:r>
            <w:r w:rsidR="00C74231" w:rsidRPr="00C74231">
              <w:rPr>
                <w:rStyle w:val="105pt0pt1"/>
                <w:color w:val="auto"/>
                <w:sz w:val="22"/>
                <w:szCs w:val="22"/>
              </w:rPr>
              <w:t>моделей бизнес-процессов топливно-энергетического комплекса</w:t>
            </w:r>
            <w:r w:rsidRPr="00442A9F">
              <w:rPr>
                <w:rStyle w:val="105pt0pt1"/>
                <w:color w:val="auto"/>
                <w:sz w:val="22"/>
                <w:szCs w:val="22"/>
              </w:rPr>
              <w:t xml:space="preserve">. </w:t>
            </w:r>
            <w:r w:rsidRPr="00442A9F">
              <w:rPr>
                <w:rStyle w:val="105pt0pt1"/>
                <w:color w:val="auto"/>
                <w:sz w:val="22"/>
                <w:szCs w:val="22"/>
              </w:rPr>
              <w:lastRenderedPageBreak/>
              <w:t xml:space="preserve">Проведение аналитических исследований.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lastRenderedPageBreak/>
              <w:t>50 ч.</w:t>
            </w:r>
          </w:p>
        </w:tc>
      </w:tr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Подготовка и защита отчета по практике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rStyle w:val="105pt0pt1"/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Написание введения, с изложением целей и задач исследования, основной части, выводов и предложений,</w:t>
            </w:r>
          </w:p>
          <w:p w:rsidR="00EB544E" w:rsidRPr="00442A9F" w:rsidRDefault="00EB544E" w:rsidP="00EB544E">
            <w:pPr>
              <w:pStyle w:val="5"/>
              <w:spacing w:line="240" w:lineRule="auto"/>
              <w:jc w:val="both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оформление отчета, его сдача руководителю и защита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22 ч.</w:t>
            </w:r>
          </w:p>
        </w:tc>
      </w:tr>
      <w:tr w:rsidR="00EB544E" w:rsidRPr="00442A9F" w:rsidTr="00EB544E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jc w:val="both"/>
              <w:rPr>
                <w:spacing w:val="3"/>
                <w:sz w:val="22"/>
                <w:szCs w:val="22"/>
              </w:rPr>
            </w:pPr>
            <w:r w:rsidRPr="00442A9F">
              <w:rPr>
                <w:rStyle w:val="105pt0pt1"/>
                <w:sz w:val="22"/>
                <w:szCs w:val="22"/>
              </w:rPr>
              <w:t>ИТОГО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544E" w:rsidRPr="00442A9F" w:rsidRDefault="00EB544E" w:rsidP="00EB544E">
            <w:pPr>
              <w:pStyle w:val="5"/>
              <w:spacing w:line="240" w:lineRule="auto"/>
              <w:jc w:val="both"/>
              <w:rPr>
                <w:spacing w:val="3"/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44E" w:rsidRPr="00442A9F" w:rsidRDefault="00EB544E" w:rsidP="00EB544E">
            <w:pPr>
              <w:pStyle w:val="5"/>
              <w:shd w:val="clear" w:color="auto" w:fill="auto"/>
              <w:spacing w:line="240" w:lineRule="auto"/>
              <w:rPr>
                <w:spacing w:val="3"/>
                <w:sz w:val="22"/>
                <w:szCs w:val="22"/>
              </w:rPr>
            </w:pPr>
            <w:r w:rsidRPr="00442A9F">
              <w:rPr>
                <w:rStyle w:val="105pt0pt2"/>
                <w:b w:val="0"/>
                <w:bCs w:val="0"/>
                <w:spacing w:val="3"/>
                <w:sz w:val="22"/>
                <w:szCs w:val="22"/>
              </w:rPr>
              <w:t>108 ч.</w:t>
            </w:r>
          </w:p>
        </w:tc>
      </w:tr>
    </w:tbl>
    <w:p w:rsidR="003775BB" w:rsidRDefault="003775BB" w:rsidP="00EB544E">
      <w:pPr>
        <w:autoSpaceDE w:val="0"/>
        <w:autoSpaceDN w:val="0"/>
        <w:adjustRightInd w:val="0"/>
        <w:jc w:val="both"/>
      </w:pPr>
      <w:r w:rsidRPr="003775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bidi="ar-SA"/>
        </w:rPr>
        <w:t xml:space="preserve"> </w:t>
      </w:r>
    </w:p>
    <w:p w:rsidR="00251148" w:rsidRDefault="00251148" w:rsidP="00251148">
      <w:pPr>
        <w:pStyle w:val="5"/>
        <w:shd w:val="clear" w:color="auto" w:fill="auto"/>
        <w:spacing w:line="276" w:lineRule="auto"/>
        <w:ind w:left="160" w:firstLine="700"/>
        <w:jc w:val="both"/>
        <w:rPr>
          <w:sz w:val="28"/>
          <w:szCs w:val="28"/>
        </w:rPr>
      </w:pP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организации учебной практики могут являться </w:t>
      </w:r>
      <w:r w:rsidRPr="00971252">
        <w:rPr>
          <w:rFonts w:ascii="Times New Roman" w:hAnsi="Times New Roman" w:cs="Times New Roman"/>
          <w:sz w:val="28"/>
          <w:szCs w:val="28"/>
        </w:rPr>
        <w:t xml:space="preserve">структурные подразделения, осуществляющие профессиональное управление и развитие экономической деятельности хозяйствующих в топливно-энергетическом комплексе субъектов, базой для которого выступают процессы моделирования  бизнес-процессов данной деятельности, и имеющие своем штате должности управляющего финансово-экономической деятельностью,  начальника планово-экономического отдела, руководителей отделов и департаментов, аналитиков-экономистов, экономисты-когнитологов, экономистов.  </w:t>
      </w:r>
    </w:p>
    <w:p w:rsidR="00251148" w:rsidRPr="00C74231" w:rsidRDefault="00251148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231">
        <w:rPr>
          <w:rFonts w:ascii="Times New Roman" w:hAnsi="Times New Roman" w:cs="Times New Roman"/>
          <w:sz w:val="28"/>
          <w:szCs w:val="28"/>
        </w:rPr>
        <w:t xml:space="preserve">Текущее руководство учебной практикой осуществляет преподаватель-руководитель практики обучающегося, назначенный руководителем </w:t>
      </w:r>
      <w:r w:rsidR="00C74231">
        <w:rPr>
          <w:rFonts w:ascii="Times New Roman" w:hAnsi="Times New Roman" w:cs="Times New Roman"/>
          <w:sz w:val="28"/>
          <w:szCs w:val="28"/>
        </w:rPr>
        <w:t>кафедры «Экономика организации»</w:t>
      </w:r>
      <w:r w:rsidRPr="00C74231">
        <w:rPr>
          <w:rFonts w:ascii="Times New Roman" w:hAnsi="Times New Roman" w:cs="Times New Roman"/>
          <w:sz w:val="28"/>
          <w:szCs w:val="28"/>
        </w:rPr>
        <w:t xml:space="preserve"> и являющийся, как правило, его научным руководителем по выпускной квалификационной работе. Учебная практика осуществляется на основе приказа Финуниверситета. </w:t>
      </w:r>
    </w:p>
    <w:p w:rsidR="00251148" w:rsidRPr="00345DFB" w:rsidRDefault="00251148" w:rsidP="00251148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По результатам предварительного ознакомления с особенностями работы в том учреждении (организации), куда студент распределен на практику, студент готовит краткую аналитическую записку, в которой отражаются:</w:t>
      </w:r>
    </w:p>
    <w:p w:rsidR="00251148" w:rsidRPr="00345DFB" w:rsidRDefault="00251148" w:rsidP="00251148">
      <w:pPr>
        <w:pStyle w:val="5"/>
        <w:numPr>
          <w:ilvl w:val="0"/>
          <w:numId w:val="6"/>
        </w:numPr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цели и задачи деятельности базы практики;</w:t>
      </w:r>
    </w:p>
    <w:p w:rsidR="00251148" w:rsidRPr="00345DFB" w:rsidRDefault="00251148" w:rsidP="00251148">
      <w:pPr>
        <w:pStyle w:val="5"/>
        <w:numPr>
          <w:ilvl w:val="0"/>
          <w:numId w:val="6"/>
        </w:numPr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анализ локальных нормативных актов, регламентирующих осуществление деятельности</w:t>
      </w:r>
      <w:r w:rsidR="00C74231">
        <w:rPr>
          <w:sz w:val="28"/>
          <w:szCs w:val="28"/>
        </w:rPr>
        <w:t xml:space="preserve"> организации</w:t>
      </w:r>
      <w:r w:rsidRPr="00345DFB">
        <w:rPr>
          <w:sz w:val="28"/>
          <w:szCs w:val="28"/>
        </w:rPr>
        <w:t>;</w:t>
      </w:r>
    </w:p>
    <w:p w:rsidR="00251148" w:rsidRPr="00345DFB" w:rsidRDefault="00251148" w:rsidP="00251148">
      <w:pPr>
        <w:pStyle w:val="5"/>
        <w:numPr>
          <w:ilvl w:val="0"/>
          <w:numId w:val="6"/>
        </w:numPr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функционально-организационная схема взаимодействия подразделений, задействованных при разработке </w:t>
      </w:r>
      <w:r w:rsidR="00C74231">
        <w:rPr>
          <w:sz w:val="28"/>
          <w:szCs w:val="28"/>
        </w:rPr>
        <w:t>бизнес-процессов</w:t>
      </w:r>
      <w:r w:rsidRPr="00345DFB">
        <w:rPr>
          <w:sz w:val="28"/>
          <w:szCs w:val="28"/>
        </w:rPr>
        <w:t>;</w:t>
      </w:r>
    </w:p>
    <w:p w:rsidR="00251148" w:rsidRPr="00345DFB" w:rsidRDefault="00251148" w:rsidP="00251148">
      <w:pPr>
        <w:pStyle w:val="5"/>
        <w:numPr>
          <w:ilvl w:val="0"/>
          <w:numId w:val="6"/>
        </w:numPr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описание программного обеспечения </w:t>
      </w:r>
      <w:r w:rsidR="00C74231">
        <w:rPr>
          <w:sz w:val="28"/>
          <w:szCs w:val="28"/>
        </w:rPr>
        <w:t>бизнес-моделирования</w:t>
      </w:r>
      <w:r w:rsidRPr="00345DFB">
        <w:rPr>
          <w:sz w:val="28"/>
          <w:szCs w:val="28"/>
        </w:rPr>
        <w:t>.</w:t>
      </w:r>
    </w:p>
    <w:p w:rsidR="00251148" w:rsidRPr="00345DFB" w:rsidRDefault="00251148" w:rsidP="00C74231">
      <w:pPr>
        <w:pStyle w:val="5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Аналитическая записка составляется с учетом требований о защите информации.</w:t>
      </w:r>
    </w:p>
    <w:p w:rsidR="00251148" w:rsidRPr="00345DFB" w:rsidRDefault="00251148" w:rsidP="00251148">
      <w:pPr>
        <w:pStyle w:val="5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Учитывая, что базами практики для студентов являются не только государственные органы, но и организации различных сфер деятельности, руководитель от Финансового университета совместно со студентом, на основе данной программы практики (типовой) разрабатывает индивидуальное задание</w:t>
      </w:r>
      <w:r w:rsidR="009073EC" w:rsidRPr="00345DFB">
        <w:rPr>
          <w:sz w:val="28"/>
          <w:szCs w:val="28"/>
        </w:rPr>
        <w:t xml:space="preserve"> (Приложение 2).</w:t>
      </w:r>
    </w:p>
    <w:p w:rsidR="00251148" w:rsidRPr="00345DFB" w:rsidRDefault="00251148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Обучающийся проходит учебную практику в соответствии с рабочим графиком (планом) прохождения практики (Приложение </w:t>
      </w:r>
      <w:r w:rsidR="009073EC" w:rsidRPr="00345DFB">
        <w:rPr>
          <w:sz w:val="28"/>
          <w:szCs w:val="28"/>
        </w:rPr>
        <w:t>1</w:t>
      </w:r>
      <w:r w:rsidRPr="00345DFB">
        <w:rPr>
          <w:sz w:val="28"/>
          <w:szCs w:val="28"/>
        </w:rPr>
        <w:t xml:space="preserve">). </w:t>
      </w:r>
    </w:p>
    <w:p w:rsidR="00251148" w:rsidRPr="00345DFB" w:rsidRDefault="00251148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lastRenderedPageBreak/>
        <w:t xml:space="preserve">В период прохождения практики обучающийся ведет дневник практики (Приложение </w:t>
      </w:r>
      <w:r w:rsidR="009073EC" w:rsidRPr="00345DFB">
        <w:rPr>
          <w:sz w:val="28"/>
          <w:szCs w:val="28"/>
        </w:rPr>
        <w:t>3</w:t>
      </w:r>
      <w:r w:rsidRPr="00345DFB">
        <w:rPr>
          <w:sz w:val="28"/>
          <w:szCs w:val="28"/>
        </w:rPr>
        <w:t xml:space="preserve">), в котором фиксируются выполняемые им виды работ. Дневник практики проверяется и подписывается руководителем от базы практики. </w:t>
      </w:r>
    </w:p>
    <w:p w:rsidR="00251148" w:rsidRPr="00345DFB" w:rsidRDefault="00251148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При завершении практики обучающийся обязан предоставить в установленный срок </w:t>
      </w:r>
      <w:r w:rsidR="00C74231">
        <w:rPr>
          <w:sz w:val="28"/>
          <w:szCs w:val="28"/>
        </w:rPr>
        <w:t>на кафедру «Экономика организации»</w:t>
      </w:r>
      <w:r w:rsidRPr="00345DFB">
        <w:rPr>
          <w:sz w:val="28"/>
          <w:szCs w:val="28"/>
        </w:rPr>
        <w:t xml:space="preserve"> письменный отчет о результатах практики (Приложение </w:t>
      </w:r>
      <w:r w:rsidR="009073EC" w:rsidRPr="00345DFB">
        <w:rPr>
          <w:sz w:val="28"/>
          <w:szCs w:val="28"/>
        </w:rPr>
        <w:t>5</w:t>
      </w:r>
      <w:r w:rsidRPr="00345DFB">
        <w:rPr>
          <w:sz w:val="28"/>
          <w:szCs w:val="28"/>
        </w:rPr>
        <w:t xml:space="preserve">), дневник и отзыв руководителя </w:t>
      </w:r>
      <w:r w:rsidR="009073EC" w:rsidRPr="00345DFB">
        <w:rPr>
          <w:sz w:val="28"/>
          <w:szCs w:val="28"/>
        </w:rPr>
        <w:t>(Пр</w:t>
      </w:r>
      <w:r w:rsidR="00704C24">
        <w:rPr>
          <w:sz w:val="28"/>
          <w:szCs w:val="28"/>
        </w:rPr>
        <w:t xml:space="preserve">иложение 4) </w:t>
      </w:r>
      <w:r w:rsidRPr="00345DFB">
        <w:rPr>
          <w:sz w:val="28"/>
          <w:szCs w:val="28"/>
        </w:rPr>
        <w:t xml:space="preserve">от базы практики. </w:t>
      </w:r>
    </w:p>
    <w:p w:rsidR="00251148" w:rsidRPr="00345DFB" w:rsidRDefault="00251148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bookmarkStart w:id="7" w:name="bookmark14"/>
    </w:p>
    <w:p w:rsidR="002E14DC" w:rsidRPr="00345DFB" w:rsidRDefault="002E14DC" w:rsidP="00442A9F">
      <w:pPr>
        <w:pStyle w:val="22"/>
        <w:shd w:val="clear" w:color="auto" w:fill="auto"/>
        <w:spacing w:after="0" w:line="276" w:lineRule="auto"/>
        <w:ind w:left="743" w:right="23"/>
        <w:rPr>
          <w:sz w:val="28"/>
          <w:szCs w:val="28"/>
        </w:rPr>
      </w:pPr>
      <w:r w:rsidRPr="00345DFB">
        <w:rPr>
          <w:sz w:val="28"/>
          <w:szCs w:val="28"/>
        </w:rPr>
        <w:t>7. Формы отчетности по практике</w:t>
      </w:r>
      <w:bookmarkEnd w:id="7"/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Аттестация обучающегося осуществляется на основании представленного им отчета.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По результатам учебной практики обучающийся составляет отчет о практике в соответствии с программой практики, индивидуальным заданием, рабочим графиком (планом) ее проведения и предоставляет его в электронном виде руководителю практики от </w:t>
      </w:r>
      <w:r w:rsidR="00C74231">
        <w:rPr>
          <w:sz w:val="28"/>
          <w:szCs w:val="28"/>
        </w:rPr>
        <w:t>кафедры «Экономики организации»</w:t>
      </w:r>
      <w:r w:rsidRPr="00345DFB">
        <w:rPr>
          <w:sz w:val="28"/>
          <w:szCs w:val="28"/>
        </w:rPr>
        <w:t xml:space="preserve"> для проверки не менее чем за 3 (три) рабочих дня до окончания практики.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После одобрения руководителем практики от </w:t>
      </w:r>
      <w:r w:rsidR="00C74231">
        <w:rPr>
          <w:sz w:val="28"/>
          <w:szCs w:val="28"/>
        </w:rPr>
        <w:t>кафедры «Экономики организации»</w:t>
      </w:r>
      <w:r w:rsidRPr="00345DFB">
        <w:rPr>
          <w:sz w:val="28"/>
          <w:szCs w:val="28"/>
        </w:rPr>
        <w:t xml:space="preserve"> электронной версии отчета обучающемуся необходимо распечатать его и подписать у руководителя практики от органа, власти (местного самоуправления) или организации, заверить печатью.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Обучающийся должен представить </w:t>
      </w:r>
      <w:r w:rsidR="00C74231">
        <w:rPr>
          <w:sz w:val="28"/>
          <w:szCs w:val="28"/>
        </w:rPr>
        <w:t>на кафедру «Экономики организации»</w:t>
      </w:r>
      <w:r w:rsidRPr="00345DFB">
        <w:rPr>
          <w:sz w:val="28"/>
          <w:szCs w:val="28"/>
        </w:rPr>
        <w:t xml:space="preserve"> сброшюрованный отчет и явиться на защиту отчета по практике в установленные сроки.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Комплект документов по итогам прохождения практики формируется обучающимся в определенном порядке.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Структура отчета по учебной практике: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1) </w:t>
      </w:r>
      <w:r w:rsidRPr="00345DFB">
        <w:rPr>
          <w:b/>
          <w:sz w:val="28"/>
          <w:szCs w:val="28"/>
        </w:rPr>
        <w:t>Титульный лист</w:t>
      </w:r>
      <w:r w:rsidRPr="00345DFB">
        <w:rPr>
          <w:sz w:val="28"/>
          <w:szCs w:val="28"/>
        </w:rPr>
        <w:t xml:space="preserve"> с указанием вида практики (</w:t>
      </w:r>
      <w:r w:rsidR="00534F15">
        <w:rPr>
          <w:sz w:val="28"/>
          <w:szCs w:val="28"/>
        </w:rPr>
        <w:t>типа</w:t>
      </w:r>
      <w:r w:rsidRPr="00345DFB">
        <w:rPr>
          <w:sz w:val="28"/>
          <w:szCs w:val="28"/>
        </w:rPr>
        <w:t xml:space="preserve">) и места ее прохождения, Ф.И.О. и должности руководителей практики от </w:t>
      </w:r>
      <w:r w:rsidR="00C74231">
        <w:rPr>
          <w:sz w:val="28"/>
          <w:szCs w:val="28"/>
        </w:rPr>
        <w:t>кафедры «Экономики организации»</w:t>
      </w:r>
      <w:r w:rsidRPr="00345DFB">
        <w:rPr>
          <w:sz w:val="28"/>
          <w:szCs w:val="28"/>
        </w:rPr>
        <w:t xml:space="preserve"> и базы практики, другими реквизитами. Подпись руководителя от базы практики на титульном листе заверяется печатью соответствующего органа или организации.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2) </w:t>
      </w:r>
      <w:r w:rsidRPr="00345DFB">
        <w:rPr>
          <w:b/>
          <w:sz w:val="28"/>
          <w:szCs w:val="28"/>
        </w:rPr>
        <w:t xml:space="preserve">Отзыв руководителя </w:t>
      </w:r>
      <w:r w:rsidR="009073EC" w:rsidRPr="00345DFB">
        <w:rPr>
          <w:sz w:val="28"/>
          <w:szCs w:val="28"/>
        </w:rPr>
        <w:t>от базы учебной практики.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По результатам прохождения учебной практики руководителем от базы практики составляется отзыв, в котором отражаются деловые качества обучающегося, степень освоения им фактического материала, выполнение индивидуального задания и рабочего графика (плана).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Отзыв оформляется </w:t>
      </w:r>
      <w:r w:rsidR="009073EC" w:rsidRPr="00345DFB">
        <w:rPr>
          <w:sz w:val="28"/>
          <w:szCs w:val="28"/>
        </w:rPr>
        <w:t xml:space="preserve">на </w:t>
      </w:r>
      <w:r w:rsidRPr="00345DFB">
        <w:rPr>
          <w:sz w:val="28"/>
          <w:szCs w:val="28"/>
        </w:rPr>
        <w:t xml:space="preserve">отдельном листе формата А4, заверяется </w:t>
      </w:r>
      <w:r w:rsidRPr="00345DFB">
        <w:rPr>
          <w:sz w:val="28"/>
          <w:szCs w:val="28"/>
        </w:rPr>
        <w:lastRenderedPageBreak/>
        <w:t xml:space="preserve">подписью руководителя от базы практики и печатью. </w:t>
      </w:r>
    </w:p>
    <w:p w:rsidR="00480214" w:rsidRDefault="00480214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3) </w:t>
      </w:r>
      <w:r w:rsidRPr="00345DFB">
        <w:rPr>
          <w:b/>
          <w:sz w:val="28"/>
          <w:szCs w:val="28"/>
        </w:rPr>
        <w:t>Рабочий график (план)</w:t>
      </w:r>
      <w:r w:rsidRPr="00345DFB">
        <w:rPr>
          <w:sz w:val="28"/>
          <w:szCs w:val="28"/>
        </w:rPr>
        <w:t xml:space="preserve"> прохождения учебной практики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Рабочий график (план) составляется индивидуально для каждого обучающегося применительно к конкретным условиям его деятельности в период прохождения практики и включает все виды работ и все структурные подразделения, с которыми обучающийся должен ознакомиться при прохождении практики. В рабочем графике (плане) указываются: наименование базы практики, конкретное рабочее место, перечень планируемых видов работ, сроки их выполнения. 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При составлении рабочего графика (плана) необходимо предусмотреть время на написание отчета по практике. Рабочий график (план) прохождения практики заверяется подписью руководителя от базы практики (организации). </w:t>
      </w:r>
    </w:p>
    <w:p w:rsidR="008D0C61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4) </w:t>
      </w:r>
      <w:r w:rsidRPr="00345DFB">
        <w:rPr>
          <w:b/>
          <w:sz w:val="28"/>
          <w:szCs w:val="28"/>
        </w:rPr>
        <w:t>Индивидуальное задание</w:t>
      </w:r>
      <w:r w:rsidRPr="00345DFB">
        <w:rPr>
          <w:sz w:val="28"/>
          <w:szCs w:val="28"/>
        </w:rPr>
        <w:t xml:space="preserve"> </w:t>
      </w:r>
      <w:r w:rsidR="008D0C61" w:rsidRPr="00345DFB">
        <w:rPr>
          <w:sz w:val="28"/>
          <w:szCs w:val="28"/>
        </w:rPr>
        <w:t>прохождения учебной практики.</w:t>
      </w:r>
    </w:p>
    <w:p w:rsidR="00BA368F" w:rsidRPr="00345DFB" w:rsidRDefault="00BA368F" w:rsidP="009073EC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5) </w:t>
      </w:r>
      <w:r w:rsidRPr="00345DFB">
        <w:rPr>
          <w:b/>
          <w:sz w:val="28"/>
          <w:szCs w:val="28"/>
        </w:rPr>
        <w:t xml:space="preserve">Дневник </w:t>
      </w:r>
      <w:r w:rsidRPr="00345DFB">
        <w:rPr>
          <w:sz w:val="28"/>
          <w:szCs w:val="28"/>
        </w:rPr>
        <w:t xml:space="preserve">учебной </w:t>
      </w:r>
      <w:r w:rsidR="008D0C61" w:rsidRPr="00345DFB">
        <w:rPr>
          <w:sz w:val="28"/>
          <w:szCs w:val="28"/>
        </w:rPr>
        <w:t>практики.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6) </w:t>
      </w:r>
      <w:r w:rsidRPr="00345DFB">
        <w:rPr>
          <w:b/>
          <w:sz w:val="28"/>
          <w:szCs w:val="28"/>
        </w:rPr>
        <w:t>Текстовая часть отчета</w:t>
      </w:r>
      <w:r w:rsidRPr="00345DFB">
        <w:rPr>
          <w:sz w:val="28"/>
          <w:szCs w:val="28"/>
        </w:rPr>
        <w:t xml:space="preserve"> (с приложениями).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Текстовая часть отчета прохождения практики содержит более детальное изложение результатов практики обучающегося по видам выполняемых работ в соответствии с рабочим графиком (планом). Объем текстовой части отчета (без приложений) должен быть не менее 5 стр. (шрифт 14 Times New Roman через 1,5 интервала).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Текстовая часть отчета должна включать следующие разделы: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1. Характеристики базы прохождения практики.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2. Характеристика проделанной работы в соответствии с целями и содержанием практики, изложенными в индивидуальном задании и рабочем графике (программе) прохождения практики;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3. Перечень новых знаний, умений, практический (в том числе социальный) опыт, приобретенные обучающимся в процессе прохождения практики.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В качестве приложений к отчету прилагаются материалы, отражающие результаты выполненной работы: аналитические таблицы, справки, заключения, письма, акты и другие документы, в подготовке которых принимал участие обучающийся. </w:t>
      </w:r>
    </w:p>
    <w:p w:rsidR="00480214" w:rsidRDefault="00480214" w:rsidP="008D0C61">
      <w:pPr>
        <w:pStyle w:val="5"/>
        <w:shd w:val="clear" w:color="auto" w:fill="auto"/>
        <w:spacing w:line="276" w:lineRule="auto"/>
        <w:ind w:firstLine="697"/>
        <w:jc w:val="both"/>
        <w:rPr>
          <w:b/>
          <w:sz w:val="28"/>
          <w:szCs w:val="28"/>
        </w:rPr>
      </w:pP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b/>
          <w:sz w:val="28"/>
          <w:szCs w:val="28"/>
        </w:rPr>
        <w:t>Общие требования к структуре отчета.</w:t>
      </w:r>
      <w:r w:rsidRPr="00345DFB">
        <w:rPr>
          <w:sz w:val="28"/>
          <w:szCs w:val="28"/>
        </w:rPr>
        <w:t xml:space="preserve"> При написании отчёта обучающийся должен придерживаться следующих требований: четкость и логическая последовательность изложения материала; убедительность аргументации; краткость и точность формулировок, исключающих </w:t>
      </w:r>
      <w:r w:rsidRPr="00345DFB">
        <w:rPr>
          <w:sz w:val="28"/>
          <w:szCs w:val="28"/>
        </w:rPr>
        <w:lastRenderedPageBreak/>
        <w:t xml:space="preserve">возможность неоднозначного толкования; конкретность изложения результатов работы; обоснованность рекомендаций и предложений.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Результаты прохождения учебной практики оцениваются посредством проведения промежуточной аттестации.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Защита отчета по практике проводится по форме, установленной </w:t>
      </w:r>
      <w:r w:rsidR="00C74231">
        <w:rPr>
          <w:sz w:val="28"/>
          <w:szCs w:val="28"/>
        </w:rPr>
        <w:t>кафедрой «Экономика организации»</w:t>
      </w:r>
      <w:r w:rsidRPr="00345DFB">
        <w:rPr>
          <w:sz w:val="28"/>
          <w:szCs w:val="28"/>
        </w:rPr>
        <w:t xml:space="preserve"> в соответствии с программой практики. По результатам защиты отчета по учебной практики выставляется дифференцированная оценка.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Неудовлетворительные результаты промежуточной аттестации по практике или не</w:t>
      </w:r>
      <w:r w:rsidR="00704C24">
        <w:rPr>
          <w:sz w:val="28"/>
          <w:szCs w:val="28"/>
        </w:rPr>
        <w:t xml:space="preserve"> </w:t>
      </w:r>
      <w:r w:rsidRPr="00345DFB">
        <w:rPr>
          <w:sz w:val="28"/>
          <w:szCs w:val="28"/>
        </w:rPr>
        <w:t xml:space="preserve">прохождение промежуточной аттестации по учебной практике при отсутствии уважительных причин признаются академической задолженностью.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При проведении аттестации учитывается степень выполнения рабочего графика (плана) и заключение (отзыв) руководителя от базы практики о приобретенных знаниях, умениях, профессиональном (в том числе, социальном) опыте. </w:t>
      </w:r>
    </w:p>
    <w:p w:rsidR="00BA368F" w:rsidRPr="00345DFB" w:rsidRDefault="00BA368F" w:rsidP="008D0C61">
      <w:pPr>
        <w:pStyle w:val="5"/>
        <w:shd w:val="clear" w:color="auto" w:fill="auto"/>
        <w:spacing w:line="276" w:lineRule="auto"/>
        <w:ind w:firstLine="697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Отзыв руководителя от базы практики оформляется на бланке организации, подписывается руководителем практики от организации и заверяется печатью организации. </w:t>
      </w:r>
    </w:p>
    <w:p w:rsidR="008D0C61" w:rsidRPr="00345DFB" w:rsidRDefault="00BA368F" w:rsidP="00BA368F">
      <w:pPr>
        <w:pStyle w:val="5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Обучающимся, которые не прошли практику в установленные сроки по уважительным причинам, предоставляется возможность пройти практику в свободное от обучения время в соответствии с вновь согласованным рабочим графиком (планом) прохождения практики, включающим сроки защиты отчетов по практике. </w:t>
      </w:r>
    </w:p>
    <w:p w:rsidR="002E14DC" w:rsidRPr="00345DFB" w:rsidRDefault="002E14DC" w:rsidP="00442A9F">
      <w:pPr>
        <w:pStyle w:val="5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Отчет по практике оформляется в соответствии со следующими государственными стандартами:</w:t>
      </w:r>
    </w:p>
    <w:p w:rsidR="002E14DC" w:rsidRPr="00345DFB" w:rsidRDefault="002E14DC" w:rsidP="00442A9F">
      <w:pPr>
        <w:pStyle w:val="5"/>
        <w:numPr>
          <w:ilvl w:val="0"/>
          <w:numId w:val="6"/>
        </w:numPr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ГОСТ 7.32-2001 в ред. Изменения №1 от 01.12.2005, ИУС №12, 2005 (Отчет о научно- исследовательской работе);</w:t>
      </w:r>
    </w:p>
    <w:p w:rsidR="002E14DC" w:rsidRPr="00345DFB" w:rsidRDefault="002E14DC" w:rsidP="00442A9F">
      <w:pPr>
        <w:pStyle w:val="5"/>
        <w:numPr>
          <w:ilvl w:val="0"/>
          <w:numId w:val="6"/>
        </w:numPr>
        <w:shd w:val="clear" w:color="auto" w:fill="auto"/>
        <w:tabs>
          <w:tab w:val="left" w:pos="1393"/>
          <w:tab w:val="right" w:pos="9335"/>
        </w:tabs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ГОСТ 7.1-2003 (Библиографическая запись.</w:t>
      </w:r>
      <w:r w:rsidR="00C92E39" w:rsidRPr="00345DFB">
        <w:rPr>
          <w:sz w:val="28"/>
          <w:szCs w:val="28"/>
        </w:rPr>
        <w:t xml:space="preserve"> </w:t>
      </w:r>
      <w:r w:rsidRPr="00345DFB">
        <w:rPr>
          <w:sz w:val="28"/>
          <w:szCs w:val="28"/>
        </w:rPr>
        <w:t>Библиографическое</w:t>
      </w:r>
      <w:r w:rsidR="00C92E39" w:rsidRPr="00345DFB">
        <w:rPr>
          <w:sz w:val="28"/>
          <w:szCs w:val="28"/>
        </w:rPr>
        <w:t xml:space="preserve"> </w:t>
      </w:r>
      <w:r w:rsidRPr="00345DFB">
        <w:rPr>
          <w:sz w:val="28"/>
          <w:szCs w:val="28"/>
        </w:rPr>
        <w:t>описание. Общие требования и правила составления);</w:t>
      </w:r>
    </w:p>
    <w:p w:rsidR="002E14DC" w:rsidRPr="00345DFB" w:rsidRDefault="002E14DC" w:rsidP="00442A9F">
      <w:pPr>
        <w:pStyle w:val="5"/>
        <w:numPr>
          <w:ilvl w:val="0"/>
          <w:numId w:val="6"/>
        </w:numPr>
        <w:shd w:val="clear" w:color="auto" w:fill="auto"/>
        <w:tabs>
          <w:tab w:val="left" w:pos="1393"/>
          <w:tab w:val="right" w:pos="9335"/>
        </w:tabs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ГОСТ 7.82-2001 (Библиографическая запись.</w:t>
      </w:r>
      <w:r w:rsidR="00C92E39" w:rsidRPr="00345DFB">
        <w:rPr>
          <w:sz w:val="28"/>
          <w:szCs w:val="28"/>
        </w:rPr>
        <w:t xml:space="preserve"> </w:t>
      </w:r>
      <w:r w:rsidRPr="00345DFB">
        <w:rPr>
          <w:sz w:val="28"/>
          <w:szCs w:val="28"/>
        </w:rPr>
        <w:t>Библиографическое</w:t>
      </w:r>
      <w:r w:rsidR="00C92E39" w:rsidRPr="00345DFB">
        <w:rPr>
          <w:sz w:val="28"/>
          <w:szCs w:val="28"/>
        </w:rPr>
        <w:t xml:space="preserve"> </w:t>
      </w:r>
      <w:r w:rsidRPr="00345DFB">
        <w:rPr>
          <w:sz w:val="28"/>
          <w:szCs w:val="28"/>
        </w:rPr>
        <w:t>описание электронных ресурсов);</w:t>
      </w:r>
    </w:p>
    <w:p w:rsidR="002E14DC" w:rsidRPr="00345DFB" w:rsidRDefault="002E14DC" w:rsidP="00442A9F">
      <w:pPr>
        <w:pStyle w:val="5"/>
        <w:numPr>
          <w:ilvl w:val="0"/>
          <w:numId w:val="6"/>
        </w:numPr>
        <w:shd w:val="clear" w:color="auto" w:fill="auto"/>
        <w:tabs>
          <w:tab w:val="left" w:pos="1393"/>
        </w:tabs>
        <w:spacing w:line="276" w:lineRule="auto"/>
        <w:ind w:firstLine="70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ГОСТ 7.012-2011 (Библиографическая запись. Сокращение слов на русском языке. Общие требования и правила).</w:t>
      </w:r>
    </w:p>
    <w:p w:rsidR="00C92E39" w:rsidRPr="00345DFB" w:rsidRDefault="00C92E39" w:rsidP="00442A9F">
      <w:pPr>
        <w:pStyle w:val="5"/>
        <w:shd w:val="clear" w:color="auto" w:fill="auto"/>
        <w:spacing w:line="276" w:lineRule="auto"/>
        <w:ind w:firstLine="700"/>
        <w:jc w:val="both"/>
        <w:rPr>
          <w:sz w:val="28"/>
          <w:szCs w:val="28"/>
        </w:rPr>
      </w:pPr>
    </w:p>
    <w:p w:rsidR="002E14DC" w:rsidRPr="00345DFB" w:rsidRDefault="002E14DC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bookmarkStart w:id="8" w:name="bookmark15"/>
      <w:r w:rsidRPr="00345DFB">
        <w:rPr>
          <w:sz w:val="28"/>
          <w:szCs w:val="28"/>
        </w:rPr>
        <w:t>8. Фонд оценочных средств для проведения промежуточной аттестации обучающихся по практике</w:t>
      </w:r>
      <w:bookmarkEnd w:id="8"/>
    </w:p>
    <w:p w:rsidR="00345DFB" w:rsidRDefault="00345DFB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bookmarkStart w:id="9" w:name="bookmark16"/>
    </w:p>
    <w:bookmarkEnd w:id="9"/>
    <w:p w:rsidR="002E14DC" w:rsidRPr="00345DFB" w:rsidRDefault="002E14DC" w:rsidP="00442A9F">
      <w:pPr>
        <w:pStyle w:val="5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Перечень компетенций, формируемых в процессе практики </w:t>
      </w:r>
      <w:r w:rsidRPr="00345DFB">
        <w:rPr>
          <w:sz w:val="28"/>
          <w:szCs w:val="28"/>
        </w:rPr>
        <w:lastRenderedPageBreak/>
        <w:t>содержится в разделе 3 «</w:t>
      </w:r>
      <w:r w:rsidR="003775BB" w:rsidRPr="00670652">
        <w:rPr>
          <w:b/>
          <w:sz w:val="28"/>
          <w:szCs w:val="28"/>
        </w:rPr>
        <w:t xml:space="preserve">Перечень планируемых результатов освоения </w:t>
      </w:r>
      <w:r w:rsidR="003775BB">
        <w:rPr>
          <w:b/>
          <w:sz w:val="28"/>
          <w:szCs w:val="28"/>
        </w:rPr>
        <w:t xml:space="preserve">образовательной программы </w:t>
      </w:r>
      <w:r w:rsidR="003775BB" w:rsidRPr="00670652">
        <w:rPr>
          <w:b/>
          <w:sz w:val="28"/>
          <w:szCs w:val="28"/>
        </w:rPr>
        <w:t>(</w:t>
      </w:r>
      <w:r w:rsidR="003775BB">
        <w:rPr>
          <w:b/>
          <w:sz w:val="28"/>
          <w:szCs w:val="28"/>
        </w:rPr>
        <w:t xml:space="preserve">перечень </w:t>
      </w:r>
      <w:r w:rsidR="003775BB" w:rsidRPr="00670652">
        <w:rPr>
          <w:b/>
          <w:sz w:val="28"/>
          <w:szCs w:val="28"/>
        </w:rPr>
        <w:t>компетенций) с указанием индикаторов их достижения и планируемых результатов обучения</w:t>
      </w:r>
      <w:r w:rsidR="003775BB">
        <w:rPr>
          <w:b/>
          <w:sz w:val="28"/>
          <w:szCs w:val="28"/>
        </w:rPr>
        <w:t xml:space="preserve"> при прохождении практики</w:t>
      </w:r>
      <w:r w:rsidRPr="00345DFB">
        <w:rPr>
          <w:sz w:val="28"/>
          <w:szCs w:val="28"/>
        </w:rPr>
        <w:t>».</w:t>
      </w:r>
    </w:p>
    <w:p w:rsidR="00345DFB" w:rsidRDefault="00345DFB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bookmarkStart w:id="10" w:name="bookmark17"/>
    </w:p>
    <w:p w:rsidR="002E14DC" w:rsidRPr="00345DFB" w:rsidRDefault="002E14DC" w:rsidP="003775BB">
      <w:pPr>
        <w:pStyle w:val="22"/>
        <w:shd w:val="clear" w:color="auto" w:fill="auto"/>
        <w:spacing w:after="0" w:line="276" w:lineRule="auto"/>
        <w:ind w:right="23"/>
        <w:outlineLvl w:val="9"/>
        <w:rPr>
          <w:sz w:val="28"/>
          <w:szCs w:val="28"/>
        </w:rPr>
      </w:pPr>
      <w:r w:rsidRPr="00345DFB">
        <w:rPr>
          <w:sz w:val="28"/>
          <w:szCs w:val="28"/>
        </w:rPr>
        <w:t xml:space="preserve"> Типовые контрольные задания или иные материалы, необходимые для оценки индикаторов достижения компетенций, умений и знаний</w:t>
      </w:r>
      <w:bookmarkEnd w:id="10"/>
    </w:p>
    <w:p w:rsidR="00704C24" w:rsidRDefault="00704C24" w:rsidP="00442A9F">
      <w:pPr>
        <w:pStyle w:val="5"/>
        <w:shd w:val="clear" w:color="auto" w:fill="auto"/>
        <w:spacing w:line="276" w:lineRule="auto"/>
        <w:rPr>
          <w:sz w:val="28"/>
          <w:szCs w:val="28"/>
        </w:rPr>
      </w:pPr>
    </w:p>
    <w:p w:rsidR="002E14DC" w:rsidRPr="00345DFB" w:rsidRDefault="002E14DC" w:rsidP="00442A9F">
      <w:pPr>
        <w:pStyle w:val="5"/>
        <w:shd w:val="clear" w:color="auto" w:fill="auto"/>
        <w:spacing w:line="276" w:lineRule="auto"/>
        <w:rPr>
          <w:sz w:val="28"/>
          <w:szCs w:val="28"/>
        </w:rPr>
      </w:pPr>
      <w:r w:rsidRPr="00345DFB">
        <w:rPr>
          <w:sz w:val="28"/>
          <w:szCs w:val="28"/>
        </w:rPr>
        <w:t>Типовые контрольные задания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оценку организации бизнес-процессов в структуре, на базе которой была проведена производственная практика.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технологии позволяют усовершенствовать бизнес-процессы в организации?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организацию, на базе которой была проведена производственная практика с учетом масштабов ее деятельности и отраслевой специфики.</w:t>
      </w:r>
    </w:p>
    <w:p w:rsidR="00C74231" w:rsidRPr="00233925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925">
        <w:rPr>
          <w:rFonts w:ascii="Times New Roman" w:hAnsi="Times New Roman" w:cs="Times New Roman"/>
          <w:sz w:val="28"/>
          <w:szCs w:val="28"/>
        </w:rPr>
        <w:t>Представьте схематично модель бизнес-процессов в организации, на базе которой была проведена производственная практика.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внутреннюю локальную нормативную базу организации.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основные задачи подразделения (подразделений), в которых Вы проходили практику.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основные показатели эффективности деятельности подразделения (подразделений), в которых Вы проходили практику.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среду управления бизнес-процессами в организации.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схематично структуру управления бизнес-процессами в организации, на базе которой была проведена производственная практика.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трудовые функции, которые выполняют специалисты (рядовые сотрудники) подразделения (подразделений), в которых Вы проходили практику.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трудовые функции, которые выполняют руководящие сотрудники подразделения (подразделений), в которых Вы проходили практику.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возможности оптимизации бизнес-процессов организации,</w:t>
      </w:r>
      <w:r w:rsidRPr="003B6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которой была проведена производственная практика, на основе методологии </w:t>
      </w:r>
      <w:r>
        <w:rPr>
          <w:rFonts w:ascii="Times New Roman" w:hAnsi="Times New Roman" w:cs="Times New Roman"/>
          <w:sz w:val="28"/>
          <w:szCs w:val="28"/>
          <w:lang w:val="en-GB"/>
        </w:rPr>
        <w:t>SWOT</w:t>
      </w:r>
      <w:r w:rsidRPr="003B6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анализа.</w:t>
      </w:r>
    </w:p>
    <w:p w:rsidR="00C74231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источники информации использовались Вами для получения информации о бизнес-процессах организации.</w:t>
      </w:r>
    </w:p>
    <w:p w:rsidR="00C74231" w:rsidRPr="00A32AC9" w:rsidRDefault="00C74231" w:rsidP="00C74231">
      <w:pPr>
        <w:pStyle w:val="af1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C9">
        <w:rPr>
          <w:rFonts w:ascii="Times New Roman" w:hAnsi="Times New Roman" w:cs="Times New Roman"/>
          <w:sz w:val="28"/>
          <w:szCs w:val="28"/>
        </w:rPr>
        <w:lastRenderedPageBreak/>
        <w:t>Приведите основные направления формирования программы развития направления (направлений), в рамках которого (которых) осуществляет деятельность подразделение, в котором Вы проходили практику.</w:t>
      </w:r>
    </w:p>
    <w:p w:rsidR="00345DFB" w:rsidRDefault="00345DFB" w:rsidP="00345DFB">
      <w:pPr>
        <w:pStyle w:val="22"/>
        <w:shd w:val="clear" w:color="auto" w:fill="auto"/>
        <w:spacing w:after="0" w:line="276" w:lineRule="auto"/>
        <w:ind w:right="23"/>
        <w:rPr>
          <w:b w:val="0"/>
          <w:bCs w:val="0"/>
          <w:spacing w:val="0"/>
          <w:sz w:val="28"/>
          <w:szCs w:val="28"/>
        </w:rPr>
      </w:pPr>
    </w:p>
    <w:p w:rsidR="00C74231" w:rsidRPr="00C473E8" w:rsidRDefault="00C74231" w:rsidP="004306F5">
      <w:pPr>
        <w:pStyle w:val="1"/>
        <w:numPr>
          <w:ilvl w:val="0"/>
          <w:numId w:val="47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20771797"/>
      <w:r>
        <w:rPr>
          <w:rFonts w:ascii="Times New Roman" w:hAnsi="Times New Roman" w:cs="Times New Roman"/>
          <w:b/>
          <w:color w:val="auto"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  <w:bookmarkEnd w:id="11"/>
    </w:p>
    <w:p w:rsidR="00C74231" w:rsidRDefault="00C74231" w:rsidP="00C7423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3B25">
        <w:rPr>
          <w:rFonts w:ascii="Times New Roman" w:hAnsi="Times New Roman" w:cs="Times New Roman"/>
          <w:sz w:val="28"/>
          <w:szCs w:val="28"/>
        </w:rPr>
        <w:t xml:space="preserve">Нормативные акты  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25">
        <w:rPr>
          <w:rFonts w:ascii="Times New Roman" w:hAnsi="Times New Roman" w:cs="Times New Roman"/>
          <w:sz w:val="28"/>
          <w:szCs w:val="28"/>
        </w:rPr>
        <w:t>1. Гражданский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 Части первая, вторая, третья и четвертая</w:t>
      </w:r>
      <w:r w:rsidRPr="00483B25">
        <w:rPr>
          <w:rFonts w:ascii="Times New Roman" w:hAnsi="Times New Roman" w:cs="Times New Roman"/>
          <w:sz w:val="28"/>
          <w:szCs w:val="28"/>
        </w:rPr>
        <w:t xml:space="preserve"> (ред.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8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3B25">
        <w:rPr>
          <w:rFonts w:ascii="Times New Roman" w:hAnsi="Times New Roman" w:cs="Times New Roman"/>
          <w:sz w:val="28"/>
          <w:szCs w:val="28"/>
        </w:rPr>
        <w:t xml:space="preserve"> 20.0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3B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25">
        <w:rPr>
          <w:rFonts w:ascii="Times New Roman" w:hAnsi="Times New Roman" w:cs="Times New Roman"/>
          <w:sz w:val="28"/>
          <w:szCs w:val="28"/>
        </w:rPr>
        <w:t>2. Налоговый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>. Ч</w:t>
      </w:r>
      <w:r w:rsidRPr="00483B25">
        <w:rPr>
          <w:rFonts w:ascii="Times New Roman" w:hAnsi="Times New Roman" w:cs="Times New Roman"/>
          <w:sz w:val="28"/>
          <w:szCs w:val="28"/>
        </w:rPr>
        <w:t>асти первая и вторая (ред.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8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3B25">
        <w:rPr>
          <w:rFonts w:ascii="Times New Roman" w:hAnsi="Times New Roman" w:cs="Times New Roman"/>
          <w:sz w:val="28"/>
          <w:szCs w:val="28"/>
        </w:rPr>
        <w:t xml:space="preserve"> 20.0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3B2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74231" w:rsidRPr="00C4120F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2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Бюджетный кодекс Российской Федерации </w:t>
      </w:r>
      <w:r w:rsidRPr="00483B25">
        <w:rPr>
          <w:rFonts w:ascii="Times New Roman" w:hAnsi="Times New Roman" w:cs="Times New Roman"/>
          <w:sz w:val="28"/>
          <w:szCs w:val="28"/>
        </w:rPr>
        <w:t>(ред.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8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3B25">
        <w:rPr>
          <w:rFonts w:ascii="Times New Roman" w:hAnsi="Times New Roman" w:cs="Times New Roman"/>
          <w:sz w:val="28"/>
          <w:szCs w:val="28"/>
        </w:rPr>
        <w:t xml:space="preserve"> 20.0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3B25">
        <w:rPr>
          <w:rFonts w:ascii="Times New Roman" w:hAnsi="Times New Roman" w:cs="Times New Roman"/>
          <w:sz w:val="28"/>
          <w:szCs w:val="28"/>
        </w:rPr>
        <w:t>).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3B25">
        <w:rPr>
          <w:rFonts w:ascii="Times New Roman" w:hAnsi="Times New Roman" w:cs="Times New Roman"/>
          <w:sz w:val="28"/>
          <w:szCs w:val="28"/>
        </w:rPr>
        <w:t xml:space="preserve">.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№ 172-ФЗ </w:t>
      </w:r>
      <w:r w:rsidRPr="00483B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83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83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3B25">
        <w:rPr>
          <w:rFonts w:ascii="Times New Roman" w:hAnsi="Times New Roman" w:cs="Times New Roman"/>
          <w:sz w:val="28"/>
          <w:szCs w:val="28"/>
        </w:rPr>
        <w:t xml:space="preserve"> (ред.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</w:t>
      </w:r>
      <w:r w:rsidRPr="0048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3B25">
        <w:rPr>
          <w:rFonts w:ascii="Times New Roman" w:hAnsi="Times New Roman" w:cs="Times New Roman"/>
          <w:sz w:val="28"/>
          <w:szCs w:val="28"/>
        </w:rPr>
        <w:t xml:space="preserve"> 20.0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3B2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9)</w:t>
      </w:r>
      <w:r w:rsidRPr="00483B2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Pr="00483B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3B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 Утверждена Распоряжением Правительства Российской Федерации № 1662-р</w:t>
      </w:r>
      <w:r w:rsidRPr="00C41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17.11.2008.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Указ Президента Российской Федерации № 204 от 07.05.2018 «О национальных целях и стратегических задачах развития Российской Федерации на период до 2024 года».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направления деятельности Правительства Российской Федерации на период до 2024 года. Утверждены Председателей Правительства Российской Федерации 29.09.2018.</w:t>
      </w:r>
    </w:p>
    <w:p w:rsidR="00C74231" w:rsidRDefault="00C74231" w:rsidP="00C742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Постановление Правительства Российской Федерации «О Министерстве экономического развития Российской Федерации» № 437 от 05.06.2008 (ред. от 21.03.2019).</w:t>
      </w:r>
    </w:p>
    <w:p w:rsidR="00C74231" w:rsidRDefault="00C74231" w:rsidP="000E51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литература: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CA0">
        <w:rPr>
          <w:rFonts w:ascii="Times New Roman" w:hAnsi="Times New Roman"/>
          <w:sz w:val="28"/>
          <w:szCs w:val="28"/>
          <w:lang w:eastAsia="ru-RU"/>
        </w:rPr>
        <w:t xml:space="preserve">Лапыгин Д. Ю. Бизнес-план: стратегия и тактика развития компании [Электронный ресурс]: учебное пособие/ Д.Ю. Лапыгин, Ю.Н. Лапыгин. - Москва: ООО "Научно-издательский центр ИНФРА-М", 2016. - 332 с. – Режим доступа: http://znanium.com/catalog.php?bookinfo=567394. 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CA0">
        <w:rPr>
          <w:rFonts w:ascii="Times New Roman" w:hAnsi="Times New Roman"/>
          <w:sz w:val="28"/>
          <w:szCs w:val="28"/>
          <w:lang w:eastAsia="ru-RU"/>
        </w:rPr>
        <w:t xml:space="preserve">Грушенко В. И. Стратегии управления компаниями. От теории к практической разработке и реализации [Электронный ресурс]: учеб. пособие для студентов вузов, обуч. по напр. подгот. 080200.68 «Менеджмент» (квалиф. (степень) магистр). –М.: ИНФРА-М, 2014. – Режим доступа: http://znanium.com/go.php?id=405546. 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CA0">
        <w:rPr>
          <w:rFonts w:ascii="Times New Roman" w:hAnsi="Times New Roman"/>
          <w:sz w:val="28"/>
          <w:szCs w:val="28"/>
          <w:lang w:eastAsia="ru-RU"/>
        </w:rPr>
        <w:t>Портных В. В. Стратегия бизнеса [Электронный ресурс] / В. В. Портных. - Москва: Издательско-торговая корпорация "Дашков и К", 2017 - 276 с. – Режим доступа: http://znanium.com/go.php?id=430630.</w:t>
      </w:r>
    </w:p>
    <w:p w:rsidR="00C74231" w:rsidRPr="00667071" w:rsidRDefault="00C74231" w:rsidP="00C74231">
      <w:pPr>
        <w:pStyle w:val="af1"/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231" w:rsidRPr="00667071" w:rsidRDefault="00C74231" w:rsidP="00C74231">
      <w:pPr>
        <w:pStyle w:val="af1"/>
        <w:widowControl w:val="0"/>
        <w:tabs>
          <w:tab w:val="left" w:pos="1276"/>
        </w:tabs>
        <w:spacing w:after="120" w:line="240" w:lineRule="auto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 w:rsidRPr="00667071">
        <w:rPr>
          <w:rFonts w:ascii="Times New Roman" w:hAnsi="Times New Roman"/>
          <w:i/>
          <w:sz w:val="28"/>
          <w:szCs w:val="28"/>
          <w:lang w:eastAsia="ru-RU"/>
        </w:rPr>
        <w:t>Дополнительная литература</w:t>
      </w:r>
      <w:r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_Toc8391480"/>
      <w:r w:rsidRPr="00AD2CA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Рогожа И.В. Нефтяной комплекс России: государство, бизнес, инновации [Электронный ресурс]: монография. – М.: ИНФРА-М, 2017. – Режим доступа: Режим доступа: http://znanium.com/catalog/product/600377 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CA0">
        <w:rPr>
          <w:rFonts w:ascii="Times New Roman" w:hAnsi="Times New Roman"/>
          <w:sz w:val="28"/>
          <w:szCs w:val="28"/>
          <w:lang w:eastAsia="ru-RU"/>
        </w:rPr>
        <w:t xml:space="preserve">Болдырев Е.С. Анализ и повышение эффективности вертикально-интегрированных нефтяных компаний на основе механизма построения структур бизнес-единиц [Электронный ресурс] // Интернет-журнал "Науковедение". - Вып. 2 (21). - 2014. - Москва: Издательский центр "Науковедение", 2014. - 14 с. – Режим доступа: http://znanium.com/go.php?id=482215. </w:t>
      </w:r>
    </w:p>
    <w:p w:rsidR="00C74231" w:rsidRPr="00AD2CA0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2CA0">
        <w:rPr>
          <w:rFonts w:ascii="Times New Roman" w:hAnsi="Times New Roman"/>
          <w:sz w:val="28"/>
          <w:szCs w:val="28"/>
          <w:lang w:eastAsia="ru-RU"/>
        </w:rPr>
        <w:t xml:space="preserve">Рис Э. Бизнес с нуля: Метод LeanStartup для быстрого тестирования идей и выбора бизнес-модели [Электронный ресурс]: пер. с англ. – 5-е изд. – М.: Альпина Паблишер, 2016. – Режим доступа: http://znanium.com/catalog/product/768886 (дата обращения 14.06.2019); http://lib.alpinadigital.ru/en/library/book/966. (дата обращения 14.06.2019) </w:t>
      </w:r>
    </w:p>
    <w:p w:rsidR="00C74231" w:rsidRDefault="00C74231" w:rsidP="00C74231">
      <w:pPr>
        <w:pStyle w:val="af1"/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Полетаев В.</w:t>
      </w:r>
      <w:r w:rsidRPr="00AD2CA0">
        <w:rPr>
          <w:rFonts w:ascii="Times New Roman" w:hAnsi="Times New Roman"/>
          <w:sz w:val="28"/>
          <w:szCs w:val="28"/>
          <w:lang w:eastAsia="ru-RU"/>
        </w:rPr>
        <w:t xml:space="preserve">Э. Бизнес в России: инновации и модернизационный проект [Электронный ресурс]: Монография - Москва: ООО "Научно-издательский центр ИНФРА-М", 2018 - 624 с. – Режим доступа: </w:t>
      </w:r>
      <w:hyperlink r:id="rId7" w:history="1">
        <w:r w:rsidRPr="00E503F3">
          <w:rPr>
            <w:rStyle w:val="a3"/>
            <w:rFonts w:ascii="Times New Roman" w:hAnsi="Times New Roman"/>
            <w:sz w:val="28"/>
            <w:szCs w:val="28"/>
            <w:lang w:eastAsia="ru-RU"/>
          </w:rPr>
          <w:t>http://znanium.com/go.php?id=958323</w:t>
        </w:r>
      </w:hyperlink>
      <w:r w:rsidRPr="00AD2CA0">
        <w:rPr>
          <w:rFonts w:ascii="Times New Roman" w:hAnsi="Times New Roman"/>
          <w:sz w:val="28"/>
          <w:szCs w:val="28"/>
          <w:lang w:eastAsia="ru-RU"/>
        </w:rPr>
        <w:t>.</w:t>
      </w:r>
    </w:p>
    <w:p w:rsidR="00C74231" w:rsidRPr="00AD2CA0" w:rsidRDefault="00C74231" w:rsidP="00C74231">
      <w:pPr>
        <w:pStyle w:val="af1"/>
        <w:widowControl w:val="0"/>
        <w:tabs>
          <w:tab w:val="left" w:pos="1276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231" w:rsidRPr="006D4B33" w:rsidRDefault="00C74231" w:rsidP="00C74231">
      <w:pPr>
        <w:pStyle w:val="af1"/>
        <w:widowControl w:val="0"/>
        <w:tabs>
          <w:tab w:val="left" w:pos="1276"/>
        </w:tabs>
        <w:spacing w:after="120" w:line="240" w:lineRule="auto"/>
        <w:ind w:left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</w:t>
      </w:r>
      <w:r w:rsidRPr="006D4B33">
        <w:rPr>
          <w:rFonts w:ascii="Times New Roman" w:hAnsi="Times New Roman"/>
          <w:i/>
          <w:sz w:val="28"/>
          <w:szCs w:val="28"/>
          <w:lang w:eastAsia="ru-RU"/>
        </w:rPr>
        <w:t>есурс</w:t>
      </w:r>
      <w:r>
        <w:rPr>
          <w:rFonts w:ascii="Times New Roman" w:hAnsi="Times New Roman"/>
          <w:i/>
          <w:sz w:val="28"/>
          <w:szCs w:val="28"/>
          <w:lang w:eastAsia="ru-RU"/>
        </w:rPr>
        <w:t>ы</w:t>
      </w:r>
      <w:r w:rsidRPr="006D4B33">
        <w:rPr>
          <w:rFonts w:ascii="Times New Roman" w:hAnsi="Times New Roman"/>
          <w:i/>
          <w:sz w:val="28"/>
          <w:szCs w:val="28"/>
          <w:lang w:eastAsia="ru-RU"/>
        </w:rPr>
        <w:t xml:space="preserve"> информационно-телекоммуникационной сети Интернет, необходимых для освоения дисциплины</w:t>
      </w:r>
      <w:bookmarkEnd w:id="12"/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Корпоративный менеджмент - Теория и практика финансового анализа, инвестиции, менеджмент, финансы, журналы и книги, бизнес-планы реальных предприятий, программы инвестиционного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ED4">
        <w:rPr>
          <w:rFonts w:ascii="Times New Roman" w:hAnsi="Times New Roman"/>
          <w:sz w:val="28"/>
          <w:szCs w:val="28"/>
        </w:rPr>
        <w:t>анализа и управления проектами, маркетинг и реклама www.cfin.ru</w:t>
      </w:r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Журнал Эксперт</w:t>
      </w:r>
      <w:r>
        <w:rPr>
          <w:rFonts w:ascii="Times New Roman" w:hAnsi="Times New Roman"/>
          <w:sz w:val="28"/>
          <w:szCs w:val="28"/>
        </w:rPr>
        <w:t>-</w:t>
      </w:r>
      <w:r w:rsidRPr="006C7ED4">
        <w:rPr>
          <w:rFonts w:ascii="Times New Roman" w:hAnsi="Times New Roman"/>
          <w:sz w:val="28"/>
          <w:szCs w:val="28"/>
        </w:rPr>
        <w:t>Online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ED4">
        <w:rPr>
          <w:rFonts w:ascii="Times New Roman" w:hAnsi="Times New Roman"/>
          <w:sz w:val="28"/>
          <w:szCs w:val="28"/>
        </w:rPr>
        <w:t>www.expert.ru</w:t>
      </w:r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Журнал «Менеджмент в России и за рубежом» www.mevriz.ru</w:t>
      </w:r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Электронная библиотека Финансового университета (ЭБ)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ED4">
        <w:rPr>
          <w:rFonts w:ascii="Times New Roman" w:hAnsi="Times New Roman"/>
          <w:sz w:val="28"/>
          <w:szCs w:val="28"/>
        </w:rPr>
        <w:t>http://elib.fa.ru/ (http://library.fa.ru/files/elibfa.pdf)</w:t>
      </w:r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Электронно-библиотечная система BOOK.RU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ED4">
        <w:rPr>
          <w:rFonts w:ascii="Times New Roman" w:hAnsi="Times New Roman"/>
          <w:sz w:val="28"/>
          <w:szCs w:val="28"/>
        </w:rPr>
        <w:t>http://www.book.ru</w:t>
      </w:r>
    </w:p>
    <w:p w:rsidR="00C74231" w:rsidRPr="006C7ED4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 xml:space="preserve"> Электронно-библиотечная система Znanium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ED4">
        <w:rPr>
          <w:rFonts w:ascii="Times New Roman" w:hAnsi="Times New Roman"/>
          <w:sz w:val="28"/>
          <w:szCs w:val="28"/>
        </w:rPr>
        <w:t>http://www.znanium.com</w:t>
      </w:r>
    </w:p>
    <w:p w:rsidR="00C74231" w:rsidRDefault="00C74231" w:rsidP="00C74231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7ED4">
        <w:rPr>
          <w:rFonts w:ascii="Times New Roman" w:hAnsi="Times New Roman"/>
          <w:sz w:val="28"/>
          <w:szCs w:val="28"/>
        </w:rPr>
        <w:t>Электронно-библиотечная система издательства «ЮРАЙТ»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0E516D" w:rsidRPr="00E503F3">
          <w:rPr>
            <w:rStyle w:val="a3"/>
            <w:rFonts w:ascii="Times New Roman" w:hAnsi="Times New Roman"/>
            <w:sz w:val="28"/>
            <w:szCs w:val="28"/>
          </w:rPr>
          <w:t>https://www.biblio-online.ru/</w:t>
        </w:r>
      </w:hyperlink>
    </w:p>
    <w:p w:rsidR="00C74231" w:rsidRPr="000E516D" w:rsidRDefault="00C74231" w:rsidP="000E516D">
      <w:pPr>
        <w:pStyle w:val="af1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E516D">
        <w:rPr>
          <w:rFonts w:ascii="Times New Roman" w:hAnsi="Times New Roman"/>
          <w:sz w:val="28"/>
          <w:szCs w:val="28"/>
        </w:rPr>
        <w:t>Научная электронная библиотека eLibrary.ru http://elibrary.ru</w:t>
      </w:r>
    </w:p>
    <w:p w:rsidR="00345DFB" w:rsidRDefault="00345DFB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</w:p>
    <w:p w:rsidR="002E14DC" w:rsidRPr="00345DFB" w:rsidRDefault="002E14DC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r w:rsidRPr="00345DFB">
        <w:rPr>
          <w:sz w:val="28"/>
          <w:szCs w:val="28"/>
        </w:rPr>
        <w:t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необходимости)</w:t>
      </w:r>
    </w:p>
    <w:p w:rsidR="00345DFB" w:rsidRDefault="00345DFB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</w:p>
    <w:p w:rsidR="002E14DC" w:rsidRPr="00345DFB" w:rsidRDefault="0094190E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r w:rsidRPr="00345DFB">
        <w:rPr>
          <w:sz w:val="28"/>
          <w:szCs w:val="28"/>
        </w:rPr>
        <w:t>10.1</w:t>
      </w:r>
      <w:r w:rsidR="002E14DC" w:rsidRPr="00345DFB">
        <w:rPr>
          <w:sz w:val="28"/>
          <w:szCs w:val="28"/>
        </w:rPr>
        <w:t xml:space="preserve"> Комплект лицензионного программного обеспечения:</w:t>
      </w:r>
    </w:p>
    <w:p w:rsidR="002E14DC" w:rsidRPr="00345DFB" w:rsidRDefault="002E14DC" w:rsidP="00704C24">
      <w:pPr>
        <w:pStyle w:val="5"/>
        <w:numPr>
          <w:ilvl w:val="0"/>
          <w:numId w:val="35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Windows Microsoft Office</w:t>
      </w:r>
    </w:p>
    <w:p w:rsidR="002E14DC" w:rsidRPr="00345DFB" w:rsidRDefault="002E14DC" w:rsidP="00704C24">
      <w:pPr>
        <w:pStyle w:val="5"/>
        <w:numPr>
          <w:ilvl w:val="0"/>
          <w:numId w:val="35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Антивирус ESET Endpoint Security</w:t>
      </w:r>
    </w:p>
    <w:p w:rsidR="002E14DC" w:rsidRPr="00345DFB" w:rsidRDefault="0094190E" w:rsidP="00345DFB">
      <w:pPr>
        <w:pStyle w:val="22"/>
        <w:shd w:val="clear" w:color="auto" w:fill="auto"/>
        <w:spacing w:after="0" w:line="276" w:lineRule="auto"/>
        <w:ind w:right="23"/>
        <w:rPr>
          <w:sz w:val="28"/>
          <w:szCs w:val="28"/>
        </w:rPr>
      </w:pPr>
      <w:r w:rsidRPr="00345DFB">
        <w:rPr>
          <w:sz w:val="28"/>
          <w:szCs w:val="28"/>
        </w:rPr>
        <w:lastRenderedPageBreak/>
        <w:t>10.2</w:t>
      </w:r>
      <w:r w:rsidR="002E14DC" w:rsidRPr="00345DFB">
        <w:rPr>
          <w:sz w:val="28"/>
          <w:szCs w:val="28"/>
        </w:rPr>
        <w:t xml:space="preserve"> Современные профессиональные базы данных</w:t>
      </w:r>
      <w:r w:rsidR="00442A9F" w:rsidRPr="00345DFB">
        <w:rPr>
          <w:sz w:val="28"/>
          <w:szCs w:val="28"/>
        </w:rPr>
        <w:t xml:space="preserve"> </w:t>
      </w:r>
      <w:r w:rsidR="002E14DC" w:rsidRPr="00345DFB">
        <w:rPr>
          <w:sz w:val="28"/>
          <w:szCs w:val="28"/>
        </w:rPr>
        <w:t>и информационные справочные системы:</w:t>
      </w:r>
    </w:p>
    <w:p w:rsidR="00EC6E07" w:rsidRPr="00345DFB" w:rsidRDefault="00EC6E07" w:rsidP="00704C24">
      <w:pPr>
        <w:pStyle w:val="5"/>
        <w:numPr>
          <w:ilvl w:val="0"/>
          <w:numId w:val="35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Справочная правовая система «КонсультантПлюс» (http://</w:t>
      </w:r>
      <w:hyperlink r:id="rId9" w:history="1">
        <w:r w:rsidRPr="00345DFB">
          <w:rPr>
            <w:sz w:val="28"/>
            <w:szCs w:val="28"/>
          </w:rPr>
          <w:t>www.consultant.ru</w:t>
        </w:r>
      </w:hyperlink>
      <w:r w:rsidRPr="00345DFB">
        <w:rPr>
          <w:sz w:val="28"/>
          <w:szCs w:val="28"/>
        </w:rPr>
        <w:t xml:space="preserve">). </w:t>
      </w:r>
    </w:p>
    <w:p w:rsidR="00EC6E07" w:rsidRPr="00345DFB" w:rsidRDefault="00EC6E07" w:rsidP="00704C24">
      <w:pPr>
        <w:pStyle w:val="5"/>
        <w:numPr>
          <w:ilvl w:val="0"/>
          <w:numId w:val="35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Справочная правовая система «Гарант» (http://</w:t>
      </w:r>
      <w:hyperlink r:id="rId10" w:history="1">
        <w:r w:rsidRPr="00345DFB">
          <w:rPr>
            <w:sz w:val="28"/>
            <w:szCs w:val="28"/>
          </w:rPr>
          <w:t>www.garant.ru</w:t>
        </w:r>
      </w:hyperlink>
      <w:r w:rsidRPr="00345DFB">
        <w:rPr>
          <w:sz w:val="28"/>
          <w:szCs w:val="28"/>
        </w:rPr>
        <w:t>).</w:t>
      </w:r>
    </w:p>
    <w:p w:rsidR="00EC6E07" w:rsidRPr="00345DFB" w:rsidRDefault="00EC6E07" w:rsidP="00704C24">
      <w:pPr>
        <w:pStyle w:val="5"/>
        <w:numPr>
          <w:ilvl w:val="0"/>
          <w:numId w:val="35"/>
        </w:numPr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Информационно-образовательный портал Финансового университета. - </w:t>
      </w:r>
      <w:hyperlink r:id="rId11" w:history="1">
        <w:r w:rsidRPr="00345DFB">
          <w:rPr>
            <w:sz w:val="28"/>
            <w:szCs w:val="28"/>
          </w:rPr>
          <w:t>http://portal.ufrf.ru</w:t>
        </w:r>
      </w:hyperlink>
      <w:r w:rsidRPr="00345DFB">
        <w:rPr>
          <w:sz w:val="28"/>
          <w:szCs w:val="28"/>
        </w:rPr>
        <w:t>.</w:t>
      </w:r>
    </w:p>
    <w:p w:rsidR="00EC6E07" w:rsidRPr="00345DFB" w:rsidRDefault="00EC6E07" w:rsidP="00EC6E07">
      <w:pPr>
        <w:pStyle w:val="5"/>
        <w:shd w:val="clear" w:color="auto" w:fill="auto"/>
        <w:spacing w:line="276" w:lineRule="auto"/>
        <w:ind w:left="740" w:right="20"/>
        <w:jc w:val="both"/>
        <w:rPr>
          <w:sz w:val="28"/>
          <w:szCs w:val="28"/>
          <w:lang w:val="en-US"/>
        </w:rPr>
      </w:pPr>
      <w:r w:rsidRPr="00345DFB">
        <w:rPr>
          <w:sz w:val="28"/>
          <w:szCs w:val="28"/>
          <w:lang w:val="en-US"/>
        </w:rPr>
        <w:t xml:space="preserve">– </w:t>
      </w:r>
      <w:r w:rsidRPr="00345DFB">
        <w:rPr>
          <w:sz w:val="28"/>
          <w:szCs w:val="28"/>
        </w:rPr>
        <w:t>Аналитическая</w:t>
      </w:r>
      <w:r w:rsidRPr="00345DFB">
        <w:rPr>
          <w:sz w:val="28"/>
          <w:szCs w:val="28"/>
          <w:lang w:val="en-US"/>
        </w:rPr>
        <w:t xml:space="preserve"> </w:t>
      </w:r>
      <w:r w:rsidRPr="00345DFB">
        <w:rPr>
          <w:sz w:val="28"/>
          <w:szCs w:val="28"/>
        </w:rPr>
        <w:t>система</w:t>
      </w:r>
      <w:r w:rsidRPr="00345DFB">
        <w:rPr>
          <w:sz w:val="28"/>
          <w:szCs w:val="28"/>
          <w:lang w:val="en-US"/>
        </w:rPr>
        <w:t xml:space="preserve"> Bloomberg Professional.</w:t>
      </w:r>
    </w:p>
    <w:p w:rsidR="00EC6E07" w:rsidRPr="00345DFB" w:rsidRDefault="00EC6E07" w:rsidP="00EC6E07">
      <w:pPr>
        <w:pStyle w:val="5"/>
        <w:shd w:val="clear" w:color="auto" w:fill="auto"/>
        <w:spacing w:line="276" w:lineRule="auto"/>
        <w:ind w:left="740" w:right="20"/>
        <w:jc w:val="both"/>
        <w:rPr>
          <w:sz w:val="28"/>
          <w:szCs w:val="28"/>
          <w:lang w:val="en-US"/>
        </w:rPr>
      </w:pPr>
      <w:r w:rsidRPr="00345DFB">
        <w:rPr>
          <w:i/>
          <w:sz w:val="28"/>
          <w:szCs w:val="28"/>
          <w:lang w:val="en-US"/>
        </w:rPr>
        <w:t>– SPSS</w:t>
      </w:r>
      <w:r w:rsidRPr="00345DFB">
        <w:rPr>
          <w:sz w:val="28"/>
          <w:szCs w:val="28"/>
          <w:lang w:val="en-US"/>
        </w:rPr>
        <w:t> Statistics («Statistical Package for the Social Sciences» — «</w:t>
      </w:r>
      <w:r w:rsidRPr="00345DFB">
        <w:rPr>
          <w:sz w:val="28"/>
          <w:szCs w:val="28"/>
        </w:rPr>
        <w:t>статистический</w:t>
      </w:r>
      <w:r w:rsidRPr="00345DFB">
        <w:rPr>
          <w:sz w:val="28"/>
          <w:szCs w:val="28"/>
          <w:lang w:val="en-US"/>
        </w:rPr>
        <w:t xml:space="preserve"> </w:t>
      </w:r>
      <w:r w:rsidRPr="00345DFB">
        <w:rPr>
          <w:sz w:val="28"/>
          <w:szCs w:val="28"/>
        </w:rPr>
        <w:t>пакет</w:t>
      </w:r>
      <w:r w:rsidRPr="00345DFB">
        <w:rPr>
          <w:sz w:val="28"/>
          <w:szCs w:val="28"/>
          <w:lang w:val="en-US"/>
        </w:rPr>
        <w:t xml:space="preserve"> </w:t>
      </w:r>
      <w:r w:rsidRPr="00345DFB">
        <w:rPr>
          <w:sz w:val="28"/>
          <w:szCs w:val="28"/>
        </w:rPr>
        <w:t>для</w:t>
      </w:r>
      <w:r w:rsidRPr="00345DFB">
        <w:rPr>
          <w:sz w:val="28"/>
          <w:szCs w:val="28"/>
          <w:lang w:val="en-US"/>
        </w:rPr>
        <w:t xml:space="preserve"> </w:t>
      </w:r>
      <w:r w:rsidRPr="00345DFB">
        <w:rPr>
          <w:sz w:val="28"/>
          <w:szCs w:val="28"/>
        </w:rPr>
        <w:t>социальных</w:t>
      </w:r>
      <w:r w:rsidRPr="00345DFB">
        <w:rPr>
          <w:sz w:val="28"/>
          <w:szCs w:val="28"/>
          <w:lang w:val="en-US"/>
        </w:rPr>
        <w:t xml:space="preserve"> </w:t>
      </w:r>
      <w:r w:rsidRPr="00345DFB">
        <w:rPr>
          <w:sz w:val="28"/>
          <w:szCs w:val="28"/>
        </w:rPr>
        <w:t>наук</w:t>
      </w:r>
      <w:r w:rsidRPr="00345DFB">
        <w:rPr>
          <w:sz w:val="28"/>
          <w:szCs w:val="28"/>
          <w:lang w:val="en-US"/>
        </w:rPr>
        <w:t>»);</w:t>
      </w:r>
    </w:p>
    <w:p w:rsidR="00EC6E07" w:rsidRPr="00345DFB" w:rsidRDefault="00EC6E07" w:rsidP="00EC6E07">
      <w:pPr>
        <w:pStyle w:val="5"/>
        <w:shd w:val="clear" w:color="auto" w:fill="auto"/>
        <w:spacing w:line="276" w:lineRule="auto"/>
        <w:ind w:left="740" w:right="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noBreakHyphen/>
        <w:t xml:space="preserve"> базы данных Росстата: ЦБСД, ЕМИСС, ССРД МВФ</w:t>
      </w:r>
    </w:p>
    <w:p w:rsidR="00EC6E07" w:rsidRPr="00345DFB" w:rsidRDefault="00EC6E07" w:rsidP="00EC6E07">
      <w:pPr>
        <w:pStyle w:val="5"/>
        <w:shd w:val="clear" w:color="auto" w:fill="auto"/>
        <w:spacing w:line="276" w:lineRule="auto"/>
        <w:ind w:left="740" w:right="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- Справочная система Thomson Reuters: http://thomsonreuters.ru/</w:t>
      </w:r>
    </w:p>
    <w:p w:rsidR="0082657F" w:rsidRPr="0082657F" w:rsidRDefault="0082657F" w:rsidP="0082657F">
      <w:pPr>
        <w:shd w:val="clear" w:color="auto" w:fill="FFFFFF"/>
        <w:tabs>
          <w:tab w:val="left" w:pos="442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  <w:r w:rsidRPr="0082657F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>10.3. Сертифицированные программные и аппаратные средства защиты информации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  <w:t xml:space="preserve"> – не предусмотрены</w:t>
      </w:r>
    </w:p>
    <w:p w:rsidR="00345DFB" w:rsidRDefault="00345DFB" w:rsidP="00345DFB">
      <w:pPr>
        <w:pStyle w:val="20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</w:p>
    <w:p w:rsidR="002E14DC" w:rsidRPr="00345DFB" w:rsidRDefault="0094190E" w:rsidP="00345DFB">
      <w:pPr>
        <w:pStyle w:val="20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>11.</w:t>
      </w:r>
      <w:r w:rsidR="002E14DC" w:rsidRPr="00345DFB">
        <w:rPr>
          <w:sz w:val="28"/>
          <w:szCs w:val="28"/>
        </w:rPr>
        <w:t xml:space="preserve"> Описание материально-технической базы, необходимой для проведения практики</w:t>
      </w:r>
    </w:p>
    <w:p w:rsidR="002E14DC" w:rsidRPr="00345DFB" w:rsidRDefault="002E14DC" w:rsidP="00442A9F">
      <w:pPr>
        <w:pStyle w:val="5"/>
        <w:numPr>
          <w:ilvl w:val="0"/>
          <w:numId w:val="24"/>
        </w:numPr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Аудиторный фонд Финансового университета.</w:t>
      </w:r>
    </w:p>
    <w:p w:rsidR="002E14DC" w:rsidRPr="00345DFB" w:rsidRDefault="002E14DC" w:rsidP="00442A9F">
      <w:pPr>
        <w:pStyle w:val="5"/>
        <w:numPr>
          <w:ilvl w:val="0"/>
          <w:numId w:val="24"/>
        </w:numPr>
        <w:shd w:val="clear" w:color="auto" w:fill="auto"/>
        <w:spacing w:line="276" w:lineRule="auto"/>
        <w:ind w:left="20" w:firstLine="720"/>
        <w:jc w:val="both"/>
        <w:rPr>
          <w:sz w:val="28"/>
          <w:szCs w:val="28"/>
        </w:rPr>
      </w:pPr>
      <w:r w:rsidRPr="00345DFB">
        <w:rPr>
          <w:sz w:val="28"/>
          <w:szCs w:val="28"/>
        </w:rPr>
        <w:t xml:space="preserve"> Библиотека Финансового университета.</w:t>
      </w:r>
    </w:p>
    <w:p w:rsidR="0094190E" w:rsidRDefault="00BA368F" w:rsidP="00BA368F">
      <w:pPr>
        <w:pStyle w:val="5"/>
        <w:numPr>
          <w:ilvl w:val="0"/>
          <w:numId w:val="24"/>
        </w:numPr>
        <w:shd w:val="clear" w:color="auto" w:fill="auto"/>
        <w:spacing w:line="276" w:lineRule="auto"/>
        <w:ind w:left="20" w:firstLine="720"/>
        <w:jc w:val="both"/>
      </w:pPr>
      <w:r w:rsidRPr="00345DFB">
        <w:rPr>
          <w:sz w:val="28"/>
          <w:szCs w:val="28"/>
        </w:rPr>
        <w:t>Рабочее место обучающегося-практиканта должно быть оборудовано компьютером и другой оргтехникой, необходимой для выполнения работ в соответствии с индивидуальным заданием, программой практики и заключенным договором Финуниверситета с государственным органом или организацией-базой практики. Обучающийся должен иметь доступ ко всем необходимым (кроме случаев специального доступа) информационным ресурсам на базе практики. Рабочее место обучающегося должно соответствовать требованиям санитарных стандартов.</w:t>
      </w:r>
      <w:r>
        <w:rPr>
          <w:sz w:val="28"/>
          <w:szCs w:val="28"/>
        </w:rPr>
        <w:t xml:space="preserve"> </w:t>
      </w:r>
      <w:r w:rsidR="0094190E">
        <w:br w:type="page"/>
      </w:r>
    </w:p>
    <w:p w:rsidR="0094190E" w:rsidRDefault="0094190E" w:rsidP="00442A9F">
      <w:pPr>
        <w:pStyle w:val="22"/>
        <w:shd w:val="clear" w:color="auto" w:fill="auto"/>
        <w:spacing w:after="437" w:line="240" w:lineRule="exact"/>
        <w:ind w:left="7371"/>
        <w:jc w:val="left"/>
      </w:pPr>
      <w:bookmarkStart w:id="13" w:name="bookmark18"/>
      <w:r>
        <w:rPr>
          <w:rStyle w:val="20pt2"/>
          <w:b/>
          <w:bCs/>
        </w:rPr>
        <w:lastRenderedPageBreak/>
        <w:t>Приложение 1</w:t>
      </w:r>
      <w:bookmarkEnd w:id="13"/>
    </w:p>
    <w:p w:rsidR="0094190E" w:rsidRDefault="0094190E" w:rsidP="0094190E">
      <w:pPr>
        <w:pStyle w:val="5"/>
        <w:shd w:val="clear" w:color="auto" w:fill="auto"/>
        <w:ind w:left="160"/>
      </w:pPr>
      <w:r>
        <w:rPr>
          <w:rStyle w:val="11"/>
        </w:rPr>
        <w:t xml:space="preserve">Федеральное государственное образовательное бюджетное учреждение высшего образования </w:t>
      </w:r>
      <w:r>
        <w:rPr>
          <w:rStyle w:val="a5"/>
        </w:rPr>
        <w:t>«Финансовый университет при Правительстве Российской Федерации»</w:t>
      </w:r>
    </w:p>
    <w:p w:rsidR="0094190E" w:rsidRDefault="0094190E" w:rsidP="0094190E">
      <w:pPr>
        <w:pStyle w:val="22"/>
        <w:shd w:val="clear" w:color="auto" w:fill="auto"/>
        <w:spacing w:after="150" w:line="322" w:lineRule="exact"/>
        <w:ind w:left="160"/>
        <w:jc w:val="center"/>
      </w:pPr>
      <w:bookmarkStart w:id="14" w:name="bookmark19"/>
      <w:r>
        <w:rPr>
          <w:rStyle w:val="20pt2"/>
          <w:b/>
          <w:bCs/>
        </w:rPr>
        <w:t>(Финансовый университет)</w:t>
      </w:r>
      <w:bookmarkEnd w:id="14"/>
    </w:p>
    <w:p w:rsidR="0094190E" w:rsidRDefault="0094190E" w:rsidP="0073428B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  <w:rPr>
          <w:rStyle w:val="11"/>
        </w:rPr>
      </w:pPr>
      <w:r>
        <w:rPr>
          <w:rStyle w:val="11"/>
        </w:rPr>
        <w:t xml:space="preserve">Факультет </w:t>
      </w:r>
      <w:r w:rsidR="000E516D">
        <w:rPr>
          <w:rStyle w:val="11"/>
        </w:rPr>
        <w:t>ЭиФТЭК</w:t>
      </w:r>
    </w:p>
    <w:p w:rsidR="0094190E" w:rsidRDefault="00752910" w:rsidP="0073428B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</w:pPr>
      <w:r>
        <w:rPr>
          <w:rStyle w:val="11"/>
        </w:rPr>
        <w:t>Кафедра «Экономика организации»</w:t>
      </w:r>
    </w:p>
    <w:p w:rsidR="0094190E" w:rsidRDefault="0094190E" w:rsidP="0094190E">
      <w:pPr>
        <w:pStyle w:val="13"/>
        <w:shd w:val="clear" w:color="auto" w:fill="auto"/>
        <w:spacing w:before="0" w:after="173" w:line="280" w:lineRule="exact"/>
        <w:ind w:left="160"/>
      </w:pPr>
      <w:bookmarkStart w:id="15" w:name="bookmark20"/>
      <w:r>
        <w:t>РАБОЧИЙ ГРАФИК (ПЛАН)</w:t>
      </w:r>
      <w:bookmarkEnd w:id="15"/>
    </w:p>
    <w:p w:rsidR="0094190E" w:rsidRDefault="0094190E" w:rsidP="0094190E">
      <w:pPr>
        <w:pStyle w:val="5"/>
        <w:shd w:val="clear" w:color="auto" w:fill="auto"/>
        <w:spacing w:line="485" w:lineRule="exact"/>
        <w:ind w:left="20" w:right="600"/>
        <w:jc w:val="left"/>
      </w:pPr>
      <w:r>
        <w:rPr>
          <w:rStyle w:val="11"/>
        </w:rPr>
        <w:t>проведения учебной практики (практика по получению первичных профессиональных умений)</w:t>
      </w:r>
    </w:p>
    <w:p w:rsidR="00397E06" w:rsidRDefault="00397E06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after="120" w:line="240" w:lineRule="auto"/>
        <w:ind w:left="23"/>
        <w:jc w:val="both"/>
        <w:rPr>
          <w:rStyle w:val="11"/>
        </w:rPr>
      </w:pPr>
      <w:r>
        <w:rPr>
          <w:rStyle w:val="11"/>
        </w:rPr>
        <w:t>обучающегося</w:t>
      </w:r>
      <w:r>
        <w:rPr>
          <w:rStyle w:val="11"/>
        </w:rPr>
        <w:tab/>
        <w:t>курса</w:t>
      </w:r>
      <w:r w:rsidRPr="00397E06">
        <w:rPr>
          <w:rStyle w:val="11"/>
          <w:u w:val="single"/>
        </w:rPr>
        <w:tab/>
      </w:r>
      <w:r>
        <w:rPr>
          <w:rStyle w:val="11"/>
        </w:rPr>
        <w:t>учебной группы</w:t>
      </w:r>
    </w:p>
    <w:p w:rsidR="00397E06" w:rsidRDefault="00397E06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line="240" w:lineRule="auto"/>
        <w:ind w:left="23"/>
        <w:jc w:val="both"/>
      </w:pPr>
      <w:r>
        <w:rPr>
          <w:rStyle w:val="11"/>
        </w:rPr>
        <w:t>________________________________________________________________________</w:t>
      </w:r>
    </w:p>
    <w:p w:rsidR="00397E06" w:rsidRDefault="00397E06" w:rsidP="00397E06">
      <w:pPr>
        <w:pStyle w:val="60"/>
        <w:shd w:val="clear" w:color="auto" w:fill="auto"/>
        <w:spacing w:before="0" w:after="0" w:line="160" w:lineRule="exact"/>
        <w:ind w:left="160"/>
      </w:pPr>
      <w:r>
        <w:rPr>
          <w:rStyle w:val="60pt"/>
          <w:i/>
          <w:iCs/>
        </w:rPr>
        <w:t>(фамилия, имя, отчество)</w:t>
      </w:r>
    </w:p>
    <w:p w:rsidR="0094190E" w:rsidRDefault="0094190E" w:rsidP="0094190E">
      <w:pPr>
        <w:pStyle w:val="5"/>
        <w:shd w:val="clear" w:color="auto" w:fill="auto"/>
        <w:spacing w:line="480" w:lineRule="exact"/>
        <w:ind w:left="20"/>
        <w:jc w:val="both"/>
      </w:pPr>
      <w:r>
        <w:rPr>
          <w:rStyle w:val="11"/>
        </w:rPr>
        <w:t>Направление подготовки 38.04.01 «Экономика»</w:t>
      </w:r>
    </w:p>
    <w:p w:rsidR="0094190E" w:rsidRDefault="0094190E" w:rsidP="0094190E">
      <w:pPr>
        <w:pStyle w:val="5"/>
        <w:shd w:val="clear" w:color="auto" w:fill="auto"/>
        <w:spacing w:line="480" w:lineRule="exact"/>
        <w:ind w:left="20" w:right="600"/>
        <w:jc w:val="left"/>
      </w:pPr>
      <w:r>
        <w:rPr>
          <w:rStyle w:val="11"/>
        </w:rPr>
        <w:t>Направленность образовательной программы магистратуры «</w:t>
      </w:r>
      <w:r w:rsidR="00752910">
        <w:rPr>
          <w:rStyle w:val="11"/>
        </w:rPr>
        <w:t>Экономика и моделирование бизнес-процессов топливно-энергетического комплекса</w:t>
      </w:r>
      <w:r>
        <w:rPr>
          <w:rStyle w:val="11"/>
        </w:rPr>
        <w:t>»</w:t>
      </w:r>
    </w:p>
    <w:p w:rsidR="0094190E" w:rsidRDefault="008364F8" w:rsidP="0094190E">
      <w:pPr>
        <w:pStyle w:val="5"/>
        <w:shd w:val="clear" w:color="auto" w:fill="auto"/>
        <w:tabs>
          <w:tab w:val="left" w:leader="underscore" w:pos="9361"/>
        </w:tabs>
        <w:spacing w:line="480" w:lineRule="exact"/>
        <w:ind w:left="20"/>
        <w:jc w:val="both"/>
      </w:pPr>
      <w:r>
        <w:rPr>
          <w:rStyle w:val="11"/>
        </w:rPr>
        <w:t>Место</w:t>
      </w:r>
      <w:r w:rsidR="000E516D">
        <w:rPr>
          <w:rStyle w:val="11"/>
        </w:rPr>
        <w:t xml:space="preserve"> </w:t>
      </w:r>
      <w:r>
        <w:rPr>
          <w:rStyle w:val="11"/>
        </w:rPr>
        <w:t>прохождения</w:t>
      </w:r>
      <w:r w:rsidR="000E516D">
        <w:rPr>
          <w:rStyle w:val="11"/>
        </w:rPr>
        <w:t xml:space="preserve"> </w:t>
      </w:r>
      <w:r w:rsidR="0094190E">
        <w:rPr>
          <w:rStyle w:val="11"/>
        </w:rPr>
        <w:t>практики</w:t>
      </w:r>
      <w:r w:rsidR="000E516D">
        <w:rPr>
          <w:rStyle w:val="11"/>
        </w:rPr>
        <w:t xml:space="preserve"> </w:t>
      </w:r>
      <w:r w:rsidR="0094190E">
        <w:rPr>
          <w:rStyle w:val="11"/>
        </w:rPr>
        <w:tab/>
      </w:r>
    </w:p>
    <w:p w:rsidR="0094190E" w:rsidRDefault="0094190E" w:rsidP="0094190E">
      <w:pPr>
        <w:pStyle w:val="5"/>
        <w:shd w:val="clear" w:color="auto" w:fill="auto"/>
        <w:tabs>
          <w:tab w:val="center" w:leader="underscore" w:pos="2751"/>
          <w:tab w:val="right" w:leader="underscore" w:pos="4858"/>
          <w:tab w:val="left" w:leader="underscore" w:pos="5358"/>
          <w:tab w:val="right" w:leader="underscore" w:pos="6870"/>
          <w:tab w:val="right" w:leader="underscore" w:pos="8395"/>
          <w:tab w:val="left" w:leader="underscore" w:pos="8962"/>
        </w:tabs>
        <w:spacing w:line="480" w:lineRule="exact"/>
        <w:ind w:left="20"/>
        <w:jc w:val="both"/>
      </w:pPr>
      <w:r>
        <w:rPr>
          <w:rStyle w:val="11"/>
        </w:rPr>
        <w:t>Срок практики с «</w:t>
      </w:r>
      <w:r>
        <w:rPr>
          <w:rStyle w:val="11"/>
        </w:rPr>
        <w:tab/>
        <w:t>»</w:t>
      </w:r>
      <w:r>
        <w:rPr>
          <w:rStyle w:val="11"/>
        </w:rPr>
        <w:tab/>
        <w:t>20</w:t>
      </w:r>
      <w:r>
        <w:rPr>
          <w:rStyle w:val="11"/>
        </w:rPr>
        <w:tab/>
        <w:t>г. по «</w:t>
      </w:r>
      <w:r>
        <w:rPr>
          <w:rStyle w:val="11"/>
        </w:rPr>
        <w:tab/>
        <w:t>»</w:t>
      </w:r>
      <w:r>
        <w:rPr>
          <w:rStyle w:val="11"/>
        </w:rPr>
        <w:tab/>
        <w:t>20</w:t>
      </w:r>
      <w:r>
        <w:rPr>
          <w:rStyle w:val="11"/>
        </w:rPr>
        <w:tab/>
        <w:t>г.</w:t>
      </w:r>
    </w:p>
    <w:tbl>
      <w:tblPr>
        <w:tblW w:w="994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5952"/>
        <w:gridCol w:w="3274"/>
      </w:tblGrid>
      <w:tr w:rsidR="0094190E" w:rsidTr="0094190E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№</w:t>
            </w:r>
          </w:p>
          <w:p w:rsidR="0094190E" w:rsidRDefault="0094190E" w:rsidP="0094190E">
            <w:pPr>
              <w:pStyle w:val="5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п/п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8" w:lineRule="exact"/>
            </w:pPr>
            <w:r>
              <w:rPr>
                <w:rStyle w:val="105pt0pt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Продолжительность каждого этапа практики (количество дней)</w:t>
            </w:r>
          </w:p>
        </w:tc>
      </w:tr>
      <w:tr w:rsidR="0094190E" w:rsidTr="0094190E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pt"/>
              </w:rPr>
              <w:t>3</w:t>
            </w:r>
          </w:p>
        </w:tc>
      </w:tr>
      <w:tr w:rsidR="0094190E" w:rsidTr="0094190E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3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4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</w:tbl>
    <w:p w:rsidR="0094190E" w:rsidRDefault="0094190E" w:rsidP="0094190E">
      <w:pPr>
        <w:pStyle w:val="5"/>
        <w:shd w:val="clear" w:color="auto" w:fill="auto"/>
        <w:tabs>
          <w:tab w:val="left" w:leader="underscore" w:pos="7940"/>
          <w:tab w:val="left" w:leader="underscore" w:pos="7940"/>
          <w:tab w:val="left" w:leader="underscore" w:pos="9361"/>
        </w:tabs>
        <w:spacing w:after="14" w:line="240" w:lineRule="exact"/>
        <w:ind w:left="20" w:right="600"/>
        <w:jc w:val="both"/>
        <w:rPr>
          <w:rStyle w:val="11"/>
        </w:rPr>
      </w:pPr>
    </w:p>
    <w:p w:rsidR="0094190E" w:rsidRDefault="0094190E" w:rsidP="0094190E">
      <w:pPr>
        <w:pStyle w:val="5"/>
        <w:shd w:val="clear" w:color="auto" w:fill="auto"/>
        <w:tabs>
          <w:tab w:val="left" w:leader="underscore" w:pos="7940"/>
          <w:tab w:val="left" w:leader="underscore" w:pos="7940"/>
          <w:tab w:val="left" w:leader="underscore" w:pos="9361"/>
        </w:tabs>
        <w:spacing w:after="14" w:line="240" w:lineRule="exact"/>
        <w:ind w:left="20" w:right="600"/>
        <w:jc w:val="both"/>
      </w:pPr>
      <w:r>
        <w:rPr>
          <w:rStyle w:val="11"/>
        </w:rPr>
        <w:t xml:space="preserve">Руководитель практики от </w:t>
      </w:r>
      <w:r w:rsidR="000E516D">
        <w:rPr>
          <w:rStyle w:val="11"/>
        </w:rPr>
        <w:t>Кафедры</w:t>
      </w:r>
      <w:r>
        <w:rPr>
          <w:rStyle w:val="11"/>
        </w:rPr>
        <w:t>:</w:t>
      </w:r>
      <w:r>
        <w:rPr>
          <w:rStyle w:val="11"/>
        </w:rPr>
        <w:tab/>
      </w:r>
      <w:r>
        <w:rPr>
          <w:rStyle w:val="11"/>
        </w:rPr>
        <w:tab/>
        <w:t xml:space="preserve"> </w:t>
      </w:r>
    </w:p>
    <w:p w:rsidR="0094190E" w:rsidRDefault="0094190E" w:rsidP="0094190E">
      <w:pPr>
        <w:pStyle w:val="60"/>
        <w:shd w:val="clear" w:color="auto" w:fill="auto"/>
        <w:tabs>
          <w:tab w:val="right" w:pos="9226"/>
          <w:tab w:val="right" w:pos="9140"/>
        </w:tabs>
        <w:spacing w:before="0" w:after="503" w:line="160" w:lineRule="exact"/>
        <w:ind w:left="6380" w:right="600"/>
        <w:jc w:val="both"/>
      </w:pPr>
      <w:r>
        <w:rPr>
          <w:rStyle w:val="60pt"/>
          <w:i/>
          <w:iCs/>
        </w:rPr>
        <w:t>(подпись)</w:t>
      </w:r>
      <w:r>
        <w:rPr>
          <w:rStyle w:val="60pt"/>
          <w:i/>
          <w:iCs/>
        </w:rPr>
        <w:tab/>
        <w:t>(И.О.</w:t>
      </w:r>
      <w:r>
        <w:rPr>
          <w:rStyle w:val="60pt"/>
          <w:i/>
          <w:iCs/>
        </w:rPr>
        <w:tab/>
        <w:t>Фамилия)</w:t>
      </w:r>
    </w:p>
    <w:p w:rsidR="0094190E" w:rsidRDefault="0094190E" w:rsidP="0094190E">
      <w:pPr>
        <w:pStyle w:val="5"/>
        <w:shd w:val="clear" w:color="auto" w:fill="auto"/>
        <w:tabs>
          <w:tab w:val="left" w:pos="5866"/>
          <w:tab w:val="left" w:leader="underscore" w:pos="7940"/>
          <w:tab w:val="left" w:leader="underscore" w:pos="9361"/>
        </w:tabs>
        <w:spacing w:after="14" w:line="240" w:lineRule="exact"/>
        <w:ind w:left="20" w:right="600"/>
        <w:jc w:val="both"/>
      </w:pPr>
      <w:r>
        <w:rPr>
          <w:rStyle w:val="11"/>
        </w:rPr>
        <w:t>Руководитель практики от организации:</w:t>
      </w:r>
      <w:r>
        <w:rPr>
          <w:rStyle w:val="11"/>
        </w:rPr>
        <w:tab/>
      </w:r>
      <w:r>
        <w:rPr>
          <w:rStyle w:val="11"/>
        </w:rPr>
        <w:tab/>
        <w:t xml:space="preserve"> </w:t>
      </w:r>
      <w:r>
        <w:rPr>
          <w:rStyle w:val="11"/>
        </w:rPr>
        <w:tab/>
      </w:r>
    </w:p>
    <w:p w:rsidR="0094190E" w:rsidRDefault="0094190E" w:rsidP="0094190E">
      <w:pPr>
        <w:pStyle w:val="60"/>
        <w:shd w:val="clear" w:color="auto" w:fill="auto"/>
        <w:tabs>
          <w:tab w:val="right" w:pos="8395"/>
          <w:tab w:val="right" w:pos="9226"/>
        </w:tabs>
        <w:spacing w:before="0" w:after="0" w:line="160" w:lineRule="exact"/>
        <w:ind w:left="6560" w:right="600"/>
        <w:jc w:val="both"/>
      </w:pPr>
      <w:r>
        <w:rPr>
          <w:rStyle w:val="60pt"/>
          <w:i/>
          <w:iCs/>
        </w:rPr>
        <w:t>(подпись)</w:t>
      </w:r>
      <w:r>
        <w:rPr>
          <w:rStyle w:val="60pt"/>
          <w:i/>
          <w:iCs/>
        </w:rPr>
        <w:tab/>
        <w:t>(И.О.</w:t>
      </w:r>
      <w:r>
        <w:rPr>
          <w:rStyle w:val="60pt"/>
          <w:i/>
          <w:iCs/>
        </w:rPr>
        <w:tab/>
        <w:t>Фамилия)</w:t>
      </w:r>
    </w:p>
    <w:p w:rsidR="0094190E" w:rsidRDefault="0094190E" w:rsidP="00397E06">
      <w:pPr>
        <w:pStyle w:val="20"/>
        <w:pageBreakBefore/>
        <w:shd w:val="clear" w:color="auto" w:fill="auto"/>
        <w:spacing w:line="240" w:lineRule="exact"/>
        <w:ind w:right="403"/>
        <w:jc w:val="right"/>
      </w:pPr>
      <w:r>
        <w:rPr>
          <w:rStyle w:val="20pt0"/>
          <w:b/>
          <w:bCs/>
        </w:rPr>
        <w:lastRenderedPageBreak/>
        <w:t>Приложение 2</w:t>
      </w:r>
    </w:p>
    <w:p w:rsidR="0094190E" w:rsidRDefault="0094190E" w:rsidP="0094190E">
      <w:pPr>
        <w:pStyle w:val="5"/>
        <w:shd w:val="clear" w:color="auto" w:fill="auto"/>
        <w:ind w:left="160"/>
      </w:pPr>
      <w:r>
        <w:rPr>
          <w:rStyle w:val="11"/>
        </w:rPr>
        <w:t xml:space="preserve">Федеральное государственное образовательное бюджетное учреждение высшего образования </w:t>
      </w:r>
      <w:r>
        <w:rPr>
          <w:rStyle w:val="a5"/>
        </w:rPr>
        <w:t>«Финансовый университет при Правительстве Российской Федерации»</w:t>
      </w:r>
    </w:p>
    <w:p w:rsidR="0094190E" w:rsidRDefault="0094190E" w:rsidP="0094190E">
      <w:pPr>
        <w:pStyle w:val="20"/>
        <w:shd w:val="clear" w:color="auto" w:fill="auto"/>
        <w:spacing w:after="30"/>
        <w:ind w:left="160"/>
        <w:jc w:val="center"/>
      </w:pPr>
      <w:bookmarkStart w:id="16" w:name="bookmark21"/>
      <w:r>
        <w:rPr>
          <w:rStyle w:val="20pt0"/>
          <w:b/>
          <w:bCs/>
        </w:rPr>
        <w:t>(Финансовый университет)</w:t>
      </w:r>
      <w:bookmarkEnd w:id="16"/>
    </w:p>
    <w:p w:rsidR="000E516D" w:rsidRDefault="000E516D" w:rsidP="000E516D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  <w:rPr>
          <w:rStyle w:val="11"/>
        </w:rPr>
      </w:pPr>
      <w:bookmarkStart w:id="17" w:name="bookmark22"/>
      <w:r>
        <w:rPr>
          <w:rStyle w:val="11"/>
        </w:rPr>
        <w:t>Факультет ЭиФТЭК</w:t>
      </w:r>
    </w:p>
    <w:p w:rsidR="0073428B" w:rsidRDefault="00752910" w:rsidP="0073428B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</w:pPr>
      <w:r>
        <w:rPr>
          <w:rStyle w:val="11"/>
        </w:rPr>
        <w:t>Кафедра «Экономика организации»</w:t>
      </w:r>
    </w:p>
    <w:p w:rsidR="0094190E" w:rsidRDefault="0094190E" w:rsidP="0094190E">
      <w:pPr>
        <w:pStyle w:val="13"/>
        <w:shd w:val="clear" w:color="auto" w:fill="auto"/>
        <w:spacing w:before="0" w:after="178" w:line="280" w:lineRule="exact"/>
        <w:ind w:left="160"/>
      </w:pPr>
      <w:r>
        <w:t>ИНДИВИДУАЛЬНОЕ ЗАДАНИЕ</w:t>
      </w:r>
      <w:bookmarkEnd w:id="17"/>
    </w:p>
    <w:p w:rsidR="0094190E" w:rsidRDefault="0094190E" w:rsidP="0094190E">
      <w:pPr>
        <w:pStyle w:val="5"/>
        <w:shd w:val="clear" w:color="auto" w:fill="auto"/>
        <w:spacing w:line="485" w:lineRule="exact"/>
        <w:ind w:left="20" w:right="400"/>
        <w:jc w:val="left"/>
      </w:pPr>
      <w:r>
        <w:rPr>
          <w:rStyle w:val="11"/>
        </w:rPr>
        <w:t>по учебной практике (практика по получению первичных профессиональных умений)</w:t>
      </w:r>
    </w:p>
    <w:p w:rsidR="0094190E" w:rsidRDefault="0094190E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after="120" w:line="240" w:lineRule="auto"/>
        <w:ind w:left="23"/>
        <w:jc w:val="both"/>
        <w:rPr>
          <w:rStyle w:val="11"/>
        </w:rPr>
      </w:pPr>
      <w:r>
        <w:rPr>
          <w:rStyle w:val="11"/>
        </w:rPr>
        <w:t>обучающегося</w:t>
      </w:r>
      <w:r>
        <w:rPr>
          <w:rStyle w:val="11"/>
        </w:rPr>
        <w:tab/>
        <w:t>курса</w:t>
      </w:r>
      <w:r w:rsidRPr="00397E06">
        <w:rPr>
          <w:rStyle w:val="11"/>
          <w:u w:val="single"/>
        </w:rPr>
        <w:tab/>
      </w:r>
      <w:r>
        <w:rPr>
          <w:rStyle w:val="11"/>
        </w:rPr>
        <w:t>учебной</w:t>
      </w:r>
      <w:r w:rsidR="00397E06">
        <w:rPr>
          <w:rStyle w:val="11"/>
        </w:rPr>
        <w:t xml:space="preserve"> </w:t>
      </w:r>
      <w:r>
        <w:rPr>
          <w:rStyle w:val="11"/>
        </w:rPr>
        <w:t>группы</w:t>
      </w:r>
    </w:p>
    <w:p w:rsidR="00397E06" w:rsidRDefault="00397E06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line="240" w:lineRule="auto"/>
        <w:ind w:left="23"/>
        <w:jc w:val="both"/>
      </w:pPr>
      <w:r>
        <w:rPr>
          <w:rStyle w:val="11"/>
        </w:rPr>
        <w:t>________________________________________________________________________</w:t>
      </w:r>
    </w:p>
    <w:p w:rsidR="0094190E" w:rsidRDefault="0094190E" w:rsidP="0094190E">
      <w:pPr>
        <w:pStyle w:val="60"/>
        <w:shd w:val="clear" w:color="auto" w:fill="auto"/>
        <w:spacing w:before="0" w:after="0" w:line="160" w:lineRule="exact"/>
        <w:ind w:left="160"/>
      </w:pPr>
      <w:r>
        <w:rPr>
          <w:rStyle w:val="60pt"/>
          <w:i/>
          <w:iCs/>
        </w:rPr>
        <w:t>(фамилия, имя, отчество)</w:t>
      </w:r>
    </w:p>
    <w:p w:rsidR="0094190E" w:rsidRDefault="0094190E" w:rsidP="0094190E">
      <w:pPr>
        <w:pStyle w:val="5"/>
        <w:shd w:val="clear" w:color="auto" w:fill="auto"/>
        <w:spacing w:line="480" w:lineRule="exact"/>
        <w:ind w:left="20"/>
        <w:jc w:val="both"/>
      </w:pPr>
      <w:r>
        <w:rPr>
          <w:rStyle w:val="11"/>
        </w:rPr>
        <w:t>Направление подготовки 38.04.01 «Экономика»</w:t>
      </w:r>
    </w:p>
    <w:p w:rsidR="0094190E" w:rsidRDefault="0094190E" w:rsidP="0094190E">
      <w:pPr>
        <w:pStyle w:val="5"/>
        <w:shd w:val="clear" w:color="auto" w:fill="auto"/>
        <w:spacing w:line="480" w:lineRule="exact"/>
        <w:ind w:left="20" w:right="400"/>
        <w:jc w:val="left"/>
      </w:pPr>
      <w:r>
        <w:rPr>
          <w:rStyle w:val="11"/>
        </w:rPr>
        <w:t>Направленность образовательной программы магистратуры «</w:t>
      </w:r>
      <w:r w:rsidR="00752910">
        <w:rPr>
          <w:rStyle w:val="11"/>
        </w:rPr>
        <w:t>Экономика и моделирование бизнес-процессов топливно-энергетического комплекса</w:t>
      </w:r>
      <w:r>
        <w:rPr>
          <w:rStyle w:val="11"/>
        </w:rPr>
        <w:t>»</w:t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9174"/>
        </w:tabs>
        <w:spacing w:line="480" w:lineRule="exact"/>
        <w:ind w:left="20"/>
        <w:jc w:val="both"/>
      </w:pPr>
      <w:r>
        <w:rPr>
          <w:rStyle w:val="11"/>
        </w:rPr>
        <w:t>Место прохождения практики</w:t>
      </w:r>
      <w:r>
        <w:rPr>
          <w:rStyle w:val="11"/>
        </w:rPr>
        <w:tab/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2684"/>
          <w:tab w:val="left" w:leader="underscore" w:pos="4424"/>
          <w:tab w:val="right" w:leader="underscore" w:pos="6870"/>
          <w:tab w:val="right" w:leader="underscore" w:pos="8341"/>
          <w:tab w:val="left" w:leader="underscore" w:pos="8962"/>
        </w:tabs>
        <w:spacing w:line="480" w:lineRule="exact"/>
        <w:ind w:left="20"/>
        <w:jc w:val="both"/>
        <w:rPr>
          <w:rStyle w:val="11"/>
        </w:rPr>
      </w:pPr>
      <w:r>
        <w:rPr>
          <w:rStyle w:val="11"/>
        </w:rPr>
        <w:t>Срок практики с «</w:t>
      </w:r>
      <w:r>
        <w:rPr>
          <w:rStyle w:val="11"/>
        </w:rPr>
        <w:tab/>
        <w:t>»</w:t>
      </w:r>
      <w:r>
        <w:rPr>
          <w:rStyle w:val="11"/>
        </w:rPr>
        <w:tab/>
        <w:t>20 г. по «</w:t>
      </w:r>
      <w:r>
        <w:rPr>
          <w:rStyle w:val="11"/>
        </w:rPr>
        <w:tab/>
        <w:t>»</w:t>
      </w:r>
      <w:r>
        <w:rPr>
          <w:rStyle w:val="11"/>
        </w:rPr>
        <w:tab/>
        <w:t>20</w:t>
      </w:r>
      <w:r>
        <w:rPr>
          <w:rStyle w:val="11"/>
        </w:rPr>
        <w:tab/>
        <w:t>г.</w:t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2684"/>
          <w:tab w:val="left" w:leader="underscore" w:pos="4424"/>
          <w:tab w:val="right" w:leader="underscore" w:pos="6870"/>
          <w:tab w:val="right" w:leader="underscore" w:pos="8341"/>
          <w:tab w:val="left" w:leader="underscore" w:pos="8962"/>
        </w:tabs>
        <w:spacing w:line="480" w:lineRule="exact"/>
        <w:ind w:left="20"/>
        <w:jc w:val="both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774"/>
      </w:tblGrid>
      <w:tr w:rsidR="0094190E" w:rsidTr="0094190E">
        <w:trPr>
          <w:trHeight w:hRule="exact" w:val="56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after="60" w:line="210" w:lineRule="exact"/>
            </w:pPr>
            <w:r>
              <w:rPr>
                <w:rStyle w:val="105pt0pt"/>
              </w:rPr>
              <w:t>№</w:t>
            </w:r>
          </w:p>
          <w:p w:rsidR="0094190E" w:rsidRDefault="0094190E" w:rsidP="0094190E">
            <w:pPr>
              <w:pStyle w:val="5"/>
              <w:shd w:val="clear" w:color="auto" w:fill="auto"/>
              <w:spacing w:before="60" w:line="210" w:lineRule="exact"/>
            </w:pPr>
            <w:r>
              <w:rPr>
                <w:rStyle w:val="105pt0pt"/>
              </w:rPr>
              <w:t>п/п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Содержание индивидуального задания (перечень задач, подлежащих выполнению)</w:t>
            </w:r>
          </w:p>
        </w:tc>
      </w:tr>
      <w:tr w:rsidR="0094190E" w:rsidTr="0094190E">
        <w:trPr>
          <w:trHeight w:hRule="exact"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"/>
              </w:rPr>
              <w:t>2</w:t>
            </w:r>
          </w:p>
        </w:tc>
      </w:tr>
      <w:tr w:rsidR="0094190E" w:rsidTr="0094190E"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3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</w:tbl>
    <w:p w:rsidR="002E14DC" w:rsidRDefault="002E14DC" w:rsidP="002E14DC">
      <w:pPr>
        <w:pStyle w:val="5"/>
        <w:shd w:val="clear" w:color="auto" w:fill="auto"/>
        <w:spacing w:line="480" w:lineRule="exact"/>
        <w:ind w:left="740" w:right="20"/>
        <w:jc w:val="both"/>
      </w:pPr>
    </w:p>
    <w:p w:rsidR="0094190E" w:rsidRDefault="0094190E" w:rsidP="0094190E">
      <w:pPr>
        <w:pStyle w:val="a8"/>
        <w:shd w:val="clear" w:color="auto" w:fill="auto"/>
        <w:tabs>
          <w:tab w:val="left" w:pos="5837"/>
          <w:tab w:val="left" w:leader="underscore" w:pos="7920"/>
          <w:tab w:val="left" w:leader="underscore" w:pos="9154"/>
        </w:tabs>
        <w:spacing w:after="14" w:line="240" w:lineRule="exact"/>
      </w:pPr>
      <w:r>
        <w:t xml:space="preserve">Руководитель практики от </w:t>
      </w:r>
      <w:r w:rsidR="000E516D">
        <w:t>Кафедры</w:t>
      </w:r>
      <w:r>
        <w:t>:</w:t>
      </w:r>
      <w:r>
        <w:tab/>
      </w:r>
      <w:r>
        <w:tab/>
        <w:t xml:space="preserve"> </w:t>
      </w:r>
      <w:r>
        <w:tab/>
      </w:r>
    </w:p>
    <w:p w:rsidR="0094190E" w:rsidRDefault="0094190E" w:rsidP="0094190E">
      <w:pPr>
        <w:pStyle w:val="29"/>
        <w:shd w:val="clear" w:color="auto" w:fill="auto"/>
        <w:tabs>
          <w:tab w:val="right" w:pos="8318"/>
          <w:tab w:val="right" w:pos="9120"/>
        </w:tabs>
        <w:spacing w:before="0" w:line="160" w:lineRule="exact"/>
        <w:ind w:left="6360"/>
      </w:pPr>
      <w:r>
        <w:t>(подпись)</w:t>
      </w:r>
      <w:r>
        <w:tab/>
        <w:t>(И.О.</w:t>
      </w:r>
      <w:r>
        <w:tab/>
        <w:t>Фамилия)</w:t>
      </w:r>
    </w:p>
    <w:p w:rsidR="0094190E" w:rsidRDefault="0094190E" w:rsidP="002E14DC">
      <w:pPr>
        <w:pStyle w:val="5"/>
        <w:shd w:val="clear" w:color="auto" w:fill="auto"/>
        <w:spacing w:line="480" w:lineRule="exact"/>
        <w:ind w:left="740" w:right="20"/>
        <w:jc w:val="both"/>
      </w:pPr>
    </w:p>
    <w:p w:rsidR="0094190E" w:rsidRDefault="0094190E" w:rsidP="0094190E">
      <w:pPr>
        <w:pStyle w:val="5"/>
        <w:shd w:val="clear" w:color="auto" w:fill="auto"/>
        <w:tabs>
          <w:tab w:val="left" w:pos="6049"/>
          <w:tab w:val="left" w:leader="underscore" w:pos="7938"/>
          <w:tab w:val="left" w:leader="underscore" w:pos="9174"/>
        </w:tabs>
        <w:spacing w:after="14" w:line="240" w:lineRule="exact"/>
        <w:ind w:left="20"/>
        <w:jc w:val="both"/>
      </w:pPr>
      <w:r>
        <w:rPr>
          <w:rStyle w:val="11"/>
        </w:rPr>
        <w:t>Задание принял обучающийся:</w:t>
      </w:r>
      <w:r>
        <w:rPr>
          <w:rStyle w:val="11"/>
        </w:rPr>
        <w:tab/>
      </w:r>
      <w:r>
        <w:rPr>
          <w:rStyle w:val="11"/>
        </w:rPr>
        <w:tab/>
        <w:t xml:space="preserve"> </w:t>
      </w:r>
      <w:r>
        <w:rPr>
          <w:rStyle w:val="11"/>
        </w:rPr>
        <w:tab/>
      </w:r>
    </w:p>
    <w:p w:rsidR="0094190E" w:rsidRDefault="0094190E" w:rsidP="0094190E">
      <w:pPr>
        <w:pStyle w:val="60"/>
        <w:shd w:val="clear" w:color="auto" w:fill="auto"/>
        <w:tabs>
          <w:tab w:val="right" w:pos="8341"/>
          <w:tab w:val="right" w:pos="9163"/>
        </w:tabs>
        <w:spacing w:before="0" w:after="153" w:line="160" w:lineRule="exact"/>
        <w:ind w:left="6380"/>
        <w:jc w:val="both"/>
      </w:pPr>
      <w:r>
        <w:rPr>
          <w:rStyle w:val="60pt"/>
          <w:i/>
          <w:iCs/>
        </w:rPr>
        <w:t>(подпись)</w:t>
      </w:r>
      <w:r>
        <w:rPr>
          <w:rStyle w:val="60pt"/>
          <w:i/>
          <w:iCs/>
        </w:rPr>
        <w:tab/>
        <w:t>(И.О.</w:t>
      </w:r>
      <w:r>
        <w:rPr>
          <w:rStyle w:val="60pt"/>
          <w:i/>
          <w:iCs/>
        </w:rPr>
        <w:tab/>
        <w:t>Фамилия)</w:t>
      </w:r>
    </w:p>
    <w:p w:rsidR="0094190E" w:rsidRDefault="0094190E" w:rsidP="0094190E">
      <w:pPr>
        <w:pStyle w:val="5"/>
        <w:shd w:val="clear" w:color="auto" w:fill="auto"/>
        <w:spacing w:after="127" w:line="240" w:lineRule="exact"/>
        <w:ind w:left="20"/>
        <w:jc w:val="both"/>
      </w:pPr>
      <w:r>
        <w:rPr>
          <w:rStyle w:val="11"/>
        </w:rPr>
        <w:t>СОГЛАСОВАНО</w:t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7938"/>
          <w:tab w:val="left" w:leader="underscore" w:pos="7940"/>
          <w:tab w:val="left" w:leader="underscore" w:pos="9174"/>
        </w:tabs>
        <w:spacing w:after="14" w:line="240" w:lineRule="exact"/>
        <w:ind w:left="20"/>
        <w:jc w:val="both"/>
      </w:pPr>
      <w:r>
        <w:rPr>
          <w:rStyle w:val="11"/>
        </w:rPr>
        <w:t>Руководитель практики от организации:</w:t>
      </w:r>
      <w:r>
        <w:rPr>
          <w:rStyle w:val="11"/>
        </w:rPr>
        <w:tab/>
      </w:r>
      <w:r>
        <w:rPr>
          <w:rStyle w:val="11"/>
        </w:rPr>
        <w:tab/>
        <w:t xml:space="preserve"> </w:t>
      </w:r>
      <w:r>
        <w:rPr>
          <w:rStyle w:val="11"/>
        </w:rPr>
        <w:tab/>
      </w:r>
    </w:p>
    <w:p w:rsidR="0094190E" w:rsidRDefault="0094190E" w:rsidP="0094190E">
      <w:pPr>
        <w:pStyle w:val="60"/>
        <w:shd w:val="clear" w:color="auto" w:fill="auto"/>
        <w:tabs>
          <w:tab w:val="right" w:pos="8341"/>
          <w:tab w:val="right" w:pos="9163"/>
        </w:tabs>
        <w:spacing w:before="0" w:after="0" w:line="160" w:lineRule="exact"/>
        <w:ind w:left="6380"/>
        <w:jc w:val="both"/>
      </w:pPr>
      <w:r>
        <w:rPr>
          <w:rStyle w:val="60pt"/>
          <w:i/>
          <w:iCs/>
        </w:rPr>
        <w:t>(подпись)</w:t>
      </w:r>
      <w:r>
        <w:rPr>
          <w:rStyle w:val="60pt"/>
          <w:i/>
          <w:iCs/>
        </w:rPr>
        <w:tab/>
        <w:t>(И.О.</w:t>
      </w:r>
      <w:r>
        <w:rPr>
          <w:rStyle w:val="60pt"/>
          <w:i/>
          <w:iCs/>
        </w:rPr>
        <w:tab/>
        <w:t>Фамилия)</w:t>
      </w:r>
    </w:p>
    <w:p w:rsidR="0094190E" w:rsidRDefault="0094190E" w:rsidP="00397E06">
      <w:pPr>
        <w:pStyle w:val="22"/>
        <w:pageBreakBefore/>
        <w:shd w:val="clear" w:color="auto" w:fill="auto"/>
        <w:spacing w:after="0" w:line="240" w:lineRule="exact"/>
        <w:ind w:right="403"/>
        <w:jc w:val="right"/>
        <w:outlineLvl w:val="9"/>
      </w:pPr>
      <w:bookmarkStart w:id="18" w:name="bookmark23"/>
      <w:r>
        <w:rPr>
          <w:rStyle w:val="20pt2"/>
          <w:b/>
          <w:bCs/>
        </w:rPr>
        <w:lastRenderedPageBreak/>
        <w:t>Приложение 3</w:t>
      </w:r>
      <w:bookmarkEnd w:id="18"/>
    </w:p>
    <w:p w:rsidR="0094190E" w:rsidRDefault="0094190E" w:rsidP="0094190E">
      <w:pPr>
        <w:pStyle w:val="5"/>
        <w:shd w:val="clear" w:color="auto" w:fill="auto"/>
        <w:ind w:left="140"/>
      </w:pPr>
      <w:r>
        <w:rPr>
          <w:rStyle w:val="11"/>
        </w:rPr>
        <w:t xml:space="preserve">Федеральное государственное образовательное бюджетное учреждение высшего образования </w:t>
      </w:r>
      <w:r>
        <w:rPr>
          <w:rStyle w:val="a5"/>
        </w:rPr>
        <w:t>«Финансовый университет при Правительстве Российской Федерации»</w:t>
      </w:r>
    </w:p>
    <w:p w:rsidR="0094190E" w:rsidRDefault="0094190E" w:rsidP="0094190E">
      <w:pPr>
        <w:pStyle w:val="22"/>
        <w:shd w:val="clear" w:color="auto" w:fill="auto"/>
        <w:spacing w:after="30" w:line="322" w:lineRule="exact"/>
        <w:ind w:left="140"/>
        <w:jc w:val="center"/>
      </w:pPr>
      <w:bookmarkStart w:id="19" w:name="bookmark24"/>
      <w:r>
        <w:rPr>
          <w:rStyle w:val="20pt2"/>
          <w:b/>
          <w:bCs/>
        </w:rPr>
        <w:t>(Финансовый университет)</w:t>
      </w:r>
      <w:bookmarkEnd w:id="19"/>
    </w:p>
    <w:p w:rsidR="000E516D" w:rsidRDefault="000E516D" w:rsidP="000E516D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  <w:rPr>
          <w:rStyle w:val="11"/>
        </w:rPr>
      </w:pPr>
      <w:bookmarkStart w:id="20" w:name="bookmark25"/>
      <w:r>
        <w:rPr>
          <w:rStyle w:val="11"/>
        </w:rPr>
        <w:t>Факультет ЭиФТЭК</w:t>
      </w:r>
    </w:p>
    <w:p w:rsidR="0073428B" w:rsidRDefault="00752910" w:rsidP="0073428B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</w:pPr>
      <w:r>
        <w:rPr>
          <w:rStyle w:val="11"/>
        </w:rPr>
        <w:t>Кафедра «Экономика организации»</w:t>
      </w:r>
    </w:p>
    <w:p w:rsidR="0094190E" w:rsidRDefault="0094190E" w:rsidP="0094190E">
      <w:pPr>
        <w:pStyle w:val="13"/>
        <w:shd w:val="clear" w:color="auto" w:fill="auto"/>
        <w:spacing w:before="0" w:after="178" w:line="280" w:lineRule="exact"/>
        <w:ind w:left="140"/>
      </w:pPr>
      <w:r>
        <w:t>ДНЕВНИК</w:t>
      </w:r>
      <w:bookmarkEnd w:id="20"/>
    </w:p>
    <w:p w:rsidR="0094190E" w:rsidRDefault="0094190E" w:rsidP="0094190E">
      <w:pPr>
        <w:pStyle w:val="5"/>
        <w:shd w:val="clear" w:color="auto" w:fill="auto"/>
        <w:spacing w:line="485" w:lineRule="exact"/>
        <w:ind w:right="280"/>
        <w:jc w:val="left"/>
      </w:pPr>
      <w:r>
        <w:rPr>
          <w:rStyle w:val="11"/>
        </w:rPr>
        <w:t>по учебной практике (практика по получению первичных профессиональных умений)</w:t>
      </w:r>
    </w:p>
    <w:p w:rsidR="00397E06" w:rsidRDefault="00397E06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after="120" w:line="240" w:lineRule="auto"/>
        <w:ind w:left="23"/>
        <w:jc w:val="both"/>
        <w:rPr>
          <w:rStyle w:val="11"/>
        </w:rPr>
      </w:pPr>
      <w:r>
        <w:rPr>
          <w:rStyle w:val="11"/>
        </w:rPr>
        <w:t>обучающегося</w:t>
      </w:r>
      <w:r>
        <w:rPr>
          <w:rStyle w:val="11"/>
        </w:rPr>
        <w:tab/>
        <w:t>курса</w:t>
      </w:r>
      <w:r w:rsidRPr="00397E06">
        <w:rPr>
          <w:rStyle w:val="11"/>
          <w:u w:val="single"/>
        </w:rPr>
        <w:tab/>
      </w:r>
      <w:r>
        <w:rPr>
          <w:rStyle w:val="11"/>
        </w:rPr>
        <w:t>учебной группы</w:t>
      </w:r>
    </w:p>
    <w:p w:rsidR="00397E06" w:rsidRDefault="00397E06" w:rsidP="00397E06">
      <w:pPr>
        <w:pStyle w:val="5"/>
        <w:shd w:val="clear" w:color="auto" w:fill="auto"/>
        <w:tabs>
          <w:tab w:val="left" w:leader="underscore" w:pos="3261"/>
          <w:tab w:val="right" w:pos="6521"/>
          <w:tab w:val="right" w:pos="9361"/>
          <w:tab w:val="right" w:pos="9212"/>
        </w:tabs>
        <w:spacing w:line="240" w:lineRule="auto"/>
        <w:ind w:left="23"/>
        <w:jc w:val="both"/>
      </w:pPr>
      <w:r>
        <w:rPr>
          <w:rStyle w:val="11"/>
        </w:rPr>
        <w:t>________________________________________________________________________</w:t>
      </w:r>
    </w:p>
    <w:p w:rsidR="00397E06" w:rsidRDefault="00397E06" w:rsidP="00397E06">
      <w:pPr>
        <w:pStyle w:val="60"/>
        <w:shd w:val="clear" w:color="auto" w:fill="auto"/>
        <w:spacing w:before="0" w:after="0" w:line="160" w:lineRule="exact"/>
        <w:ind w:left="160"/>
      </w:pPr>
      <w:r>
        <w:rPr>
          <w:rStyle w:val="60pt"/>
          <w:i/>
          <w:iCs/>
        </w:rPr>
        <w:t>(фамилия, имя, отчество)</w:t>
      </w:r>
    </w:p>
    <w:p w:rsidR="0094190E" w:rsidRDefault="0094190E" w:rsidP="0094190E">
      <w:pPr>
        <w:pStyle w:val="5"/>
        <w:shd w:val="clear" w:color="auto" w:fill="auto"/>
        <w:spacing w:line="480" w:lineRule="exact"/>
        <w:jc w:val="both"/>
      </w:pPr>
      <w:r>
        <w:rPr>
          <w:rStyle w:val="11"/>
        </w:rPr>
        <w:t>Направление подготовки 38.04.01 «Экономика»</w:t>
      </w:r>
    </w:p>
    <w:p w:rsidR="0094190E" w:rsidRDefault="0094190E" w:rsidP="0094190E">
      <w:pPr>
        <w:pStyle w:val="5"/>
        <w:shd w:val="clear" w:color="auto" w:fill="auto"/>
        <w:spacing w:after="3732" w:line="480" w:lineRule="exact"/>
        <w:ind w:right="280"/>
        <w:jc w:val="left"/>
      </w:pPr>
      <w:r>
        <w:rPr>
          <w:rStyle w:val="11"/>
        </w:rPr>
        <w:t>Направленность образовательной программы магистратуры «</w:t>
      </w:r>
      <w:r w:rsidR="00752910">
        <w:rPr>
          <w:rStyle w:val="11"/>
        </w:rPr>
        <w:t>Экономика и моделирование бизнес-процессов топливно-энергетического комплекса</w:t>
      </w:r>
      <w:r>
        <w:rPr>
          <w:rStyle w:val="11"/>
        </w:rPr>
        <w:t>»</w:t>
      </w:r>
    </w:p>
    <w:p w:rsidR="0094190E" w:rsidRDefault="0094190E" w:rsidP="0094190E">
      <w:pPr>
        <w:pStyle w:val="22"/>
        <w:shd w:val="clear" w:color="auto" w:fill="auto"/>
        <w:tabs>
          <w:tab w:val="left" w:leader="underscore" w:pos="5568"/>
        </w:tabs>
        <w:spacing w:after="0" w:line="240" w:lineRule="exact"/>
        <w:ind w:left="3720"/>
      </w:pPr>
      <w:bookmarkStart w:id="21" w:name="bookmark26"/>
      <w:r>
        <w:rPr>
          <w:rStyle w:val="20pt2"/>
          <w:b/>
          <w:bCs/>
        </w:rPr>
        <w:t>Москва - 20</w:t>
      </w:r>
      <w:r>
        <w:rPr>
          <w:rStyle w:val="20pt2"/>
          <w:b/>
          <w:bCs/>
        </w:rPr>
        <w:tab/>
      </w:r>
      <w:bookmarkEnd w:id="21"/>
    </w:p>
    <w:p w:rsidR="0094190E" w:rsidRDefault="0094190E" w:rsidP="002E14DC">
      <w:pPr>
        <w:pStyle w:val="5"/>
        <w:shd w:val="clear" w:color="auto" w:fill="auto"/>
        <w:spacing w:line="480" w:lineRule="exact"/>
        <w:ind w:left="740" w:right="20"/>
        <w:jc w:val="both"/>
      </w:pPr>
    </w:p>
    <w:p w:rsidR="0094190E" w:rsidRDefault="0094190E" w:rsidP="002E14DC">
      <w:pPr>
        <w:pStyle w:val="5"/>
        <w:shd w:val="clear" w:color="auto" w:fill="auto"/>
        <w:spacing w:line="480" w:lineRule="exact"/>
        <w:ind w:left="740" w:right="20"/>
        <w:jc w:val="both"/>
      </w:pPr>
    </w:p>
    <w:p w:rsidR="00157552" w:rsidRDefault="00157552">
      <w:pPr>
        <w:rPr>
          <w:rStyle w:val="11"/>
          <w:rFonts w:eastAsia="Courier New"/>
        </w:rPr>
      </w:pPr>
      <w:r>
        <w:rPr>
          <w:rStyle w:val="11"/>
          <w:rFonts w:eastAsia="Courier New"/>
        </w:rPr>
        <w:br w:type="page"/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9386"/>
        </w:tabs>
        <w:spacing w:after="492" w:line="240" w:lineRule="exact"/>
        <w:ind w:left="120"/>
        <w:jc w:val="both"/>
      </w:pPr>
      <w:r>
        <w:rPr>
          <w:rStyle w:val="11"/>
        </w:rPr>
        <w:lastRenderedPageBreak/>
        <w:t>Место прохождения практики</w:t>
      </w:r>
      <w:r>
        <w:rPr>
          <w:rStyle w:val="11"/>
        </w:rPr>
        <w:tab/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2784"/>
          <w:tab w:val="center" w:leader="underscore" w:pos="4824"/>
          <w:tab w:val="left" w:leader="underscore" w:pos="5458"/>
          <w:tab w:val="right" w:leader="underscore" w:pos="6970"/>
          <w:tab w:val="right" w:leader="underscore" w:pos="8558"/>
          <w:tab w:val="left" w:leader="underscore" w:pos="9062"/>
        </w:tabs>
        <w:spacing w:after="132" w:line="240" w:lineRule="exact"/>
        <w:ind w:left="120"/>
        <w:jc w:val="both"/>
      </w:pPr>
      <w:r>
        <w:rPr>
          <w:rStyle w:val="11"/>
        </w:rPr>
        <w:t>Срок практики с «</w:t>
      </w:r>
      <w:r>
        <w:rPr>
          <w:rStyle w:val="11"/>
        </w:rPr>
        <w:tab/>
        <w:t>»</w:t>
      </w:r>
      <w:r>
        <w:rPr>
          <w:rStyle w:val="11"/>
        </w:rPr>
        <w:tab/>
        <w:t>20</w:t>
      </w:r>
      <w:r>
        <w:rPr>
          <w:rStyle w:val="11"/>
        </w:rPr>
        <w:tab/>
        <w:t>г. по «</w:t>
      </w:r>
      <w:r>
        <w:rPr>
          <w:rStyle w:val="11"/>
        </w:rPr>
        <w:tab/>
        <w:t>»</w:t>
      </w:r>
      <w:r>
        <w:rPr>
          <w:rStyle w:val="11"/>
        </w:rPr>
        <w:tab/>
        <w:t>20</w:t>
      </w:r>
      <w:r>
        <w:rPr>
          <w:rStyle w:val="11"/>
        </w:rPr>
        <w:tab/>
        <w:t>г.</w:t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9386"/>
        </w:tabs>
        <w:spacing w:after="845" w:line="240" w:lineRule="exact"/>
        <w:ind w:left="120"/>
        <w:jc w:val="both"/>
      </w:pPr>
      <w:r>
        <w:rPr>
          <w:rStyle w:val="11"/>
        </w:rPr>
        <w:t>Должность, Ф.И.О. руководителя практики от организации</w:t>
      </w:r>
      <w:r>
        <w:rPr>
          <w:rStyle w:val="11"/>
        </w:rPr>
        <w:tab/>
      </w:r>
    </w:p>
    <w:p w:rsidR="0094190E" w:rsidRDefault="0094190E" w:rsidP="0094190E">
      <w:pPr>
        <w:pStyle w:val="22"/>
        <w:shd w:val="clear" w:color="auto" w:fill="auto"/>
        <w:spacing w:after="0" w:line="240" w:lineRule="exact"/>
        <w:ind w:left="320"/>
        <w:jc w:val="center"/>
      </w:pPr>
      <w:bookmarkStart w:id="22" w:name="bookmark27"/>
      <w:r>
        <w:rPr>
          <w:rStyle w:val="20pt2"/>
          <w:b/>
          <w:bCs/>
        </w:rPr>
        <w:t>УЧЕТ ВЫПОЛНЕННОЙ РАБОТЫ</w:t>
      </w:r>
      <w:bookmarkEnd w:id="22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2088"/>
        <w:gridCol w:w="4349"/>
        <w:gridCol w:w="1805"/>
      </w:tblGrid>
      <w:tr w:rsidR="0094190E" w:rsidTr="0094190E">
        <w:trPr>
          <w:trHeight w:hRule="exact" w:val="167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pt"/>
              </w:rPr>
              <w:t>Дата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Департамент/</w:t>
            </w:r>
          </w:p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Управление/</w:t>
            </w:r>
          </w:p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отдел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8" w:lineRule="exact"/>
            </w:pPr>
            <w:r>
              <w:rPr>
                <w:rStyle w:val="105pt0pt"/>
              </w:rPr>
              <w:t>Краткое содержание работы обучающегося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Отметка о выполнении работы (подпись руководителя практики)</w:t>
            </w:r>
          </w:p>
        </w:tc>
      </w:tr>
      <w:tr w:rsidR="0094190E" w:rsidTr="0094190E">
        <w:trPr>
          <w:trHeight w:hRule="exact" w:val="29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pStyle w:val="5"/>
              <w:shd w:val="clear" w:color="auto" w:fill="auto"/>
              <w:spacing w:line="210" w:lineRule="exact"/>
            </w:pPr>
            <w:r>
              <w:rPr>
                <w:rStyle w:val="105pt0pt"/>
              </w:rPr>
              <w:t>4</w:t>
            </w:r>
          </w:p>
        </w:tc>
      </w:tr>
      <w:tr w:rsidR="0094190E" w:rsidTr="0094190E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490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  <w:tr w:rsidR="0094190E" w:rsidTr="0094190E">
        <w:trPr>
          <w:trHeight w:hRule="exact" w:val="50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90E" w:rsidRDefault="0094190E" w:rsidP="0094190E">
            <w:pPr>
              <w:rPr>
                <w:sz w:val="10"/>
                <w:szCs w:val="10"/>
              </w:rPr>
            </w:pPr>
          </w:p>
        </w:tc>
      </w:tr>
    </w:tbl>
    <w:p w:rsidR="0094190E" w:rsidRDefault="0094190E" w:rsidP="0094190E">
      <w:pPr>
        <w:pStyle w:val="a8"/>
        <w:shd w:val="clear" w:color="auto" w:fill="auto"/>
        <w:tabs>
          <w:tab w:val="left" w:pos="6062"/>
          <w:tab w:val="left" w:leader="underscore" w:pos="7411"/>
          <w:tab w:val="left" w:leader="underscore" w:pos="9360"/>
        </w:tabs>
        <w:spacing w:after="14" w:line="240" w:lineRule="exact"/>
      </w:pPr>
      <w:r>
        <w:t>Руководитель практики от организации:</w:t>
      </w:r>
      <w:r>
        <w:tab/>
      </w:r>
      <w:r>
        <w:tab/>
        <w:t xml:space="preserve"> </w:t>
      </w:r>
      <w:r>
        <w:tab/>
      </w:r>
    </w:p>
    <w:p w:rsidR="0094190E" w:rsidRDefault="0094190E" w:rsidP="0094190E">
      <w:pPr>
        <w:pStyle w:val="29"/>
        <w:shd w:val="clear" w:color="auto" w:fill="auto"/>
        <w:tabs>
          <w:tab w:val="right" w:pos="9136"/>
        </w:tabs>
        <w:spacing w:before="0" w:line="160" w:lineRule="exact"/>
        <w:ind w:left="6640"/>
      </w:pPr>
      <w:r>
        <w:t>(подпись)</w:t>
      </w:r>
      <w:r>
        <w:tab/>
        <w:t>(И.О.Фамилия)</w:t>
      </w:r>
    </w:p>
    <w:p w:rsidR="0094190E" w:rsidRDefault="0094190E" w:rsidP="002E14DC">
      <w:pPr>
        <w:pStyle w:val="5"/>
        <w:shd w:val="clear" w:color="auto" w:fill="auto"/>
        <w:spacing w:line="480" w:lineRule="exact"/>
        <w:ind w:left="740" w:right="20"/>
        <w:jc w:val="both"/>
      </w:pPr>
    </w:p>
    <w:p w:rsidR="0094190E" w:rsidRDefault="0094190E" w:rsidP="0094190E">
      <w:pPr>
        <w:pStyle w:val="40"/>
        <w:shd w:val="clear" w:color="auto" w:fill="auto"/>
        <w:spacing w:before="0" w:line="210" w:lineRule="exact"/>
        <w:ind w:left="6900"/>
        <w:jc w:val="left"/>
      </w:pPr>
      <w:r>
        <w:t>М.П.</w:t>
      </w:r>
    </w:p>
    <w:p w:rsidR="0094190E" w:rsidRDefault="0094190E" w:rsidP="0094190E">
      <w:pPr>
        <w:pStyle w:val="20"/>
        <w:pageBreakBefore/>
        <w:shd w:val="clear" w:color="auto" w:fill="auto"/>
        <w:spacing w:after="132" w:line="240" w:lineRule="exact"/>
        <w:ind w:right="23"/>
        <w:jc w:val="right"/>
      </w:pPr>
      <w:r>
        <w:rPr>
          <w:rStyle w:val="20pt0"/>
          <w:b/>
          <w:bCs/>
        </w:rPr>
        <w:lastRenderedPageBreak/>
        <w:t>Приложение 4</w:t>
      </w:r>
    </w:p>
    <w:p w:rsidR="0094190E" w:rsidRDefault="0094190E" w:rsidP="0094190E">
      <w:pPr>
        <w:pStyle w:val="20"/>
        <w:shd w:val="clear" w:color="auto" w:fill="auto"/>
        <w:spacing w:after="372" w:line="240" w:lineRule="exact"/>
        <w:jc w:val="center"/>
      </w:pPr>
      <w:r>
        <w:rPr>
          <w:rStyle w:val="20pt0"/>
          <w:b/>
          <w:bCs/>
        </w:rPr>
        <w:t>ОТЗЫВ</w:t>
      </w:r>
    </w:p>
    <w:p w:rsidR="0094190E" w:rsidRDefault="0094190E" w:rsidP="0094190E">
      <w:pPr>
        <w:pStyle w:val="20"/>
        <w:shd w:val="clear" w:color="auto" w:fill="auto"/>
        <w:spacing w:after="482" w:line="240" w:lineRule="exact"/>
        <w:jc w:val="center"/>
      </w:pPr>
      <w:r>
        <w:rPr>
          <w:rStyle w:val="20pt0"/>
          <w:b/>
          <w:bCs/>
        </w:rPr>
        <w:t>о прохождении практики обучающегося Финансового университета</w:t>
      </w:r>
    </w:p>
    <w:p w:rsidR="0094190E" w:rsidRDefault="0094190E" w:rsidP="0094190E">
      <w:pPr>
        <w:pStyle w:val="70"/>
        <w:shd w:val="clear" w:color="auto" w:fill="auto"/>
        <w:tabs>
          <w:tab w:val="left" w:leader="underscore" w:pos="9354"/>
        </w:tabs>
        <w:spacing w:before="0" w:after="4" w:line="240" w:lineRule="exact"/>
      </w:pPr>
      <w:r>
        <w:t>Обучающийся</w:t>
      </w:r>
      <w:r>
        <w:tab/>
      </w:r>
    </w:p>
    <w:p w:rsidR="0094190E" w:rsidRDefault="0094190E" w:rsidP="0094190E">
      <w:pPr>
        <w:pStyle w:val="60"/>
        <w:shd w:val="clear" w:color="auto" w:fill="auto"/>
        <w:spacing w:before="0" w:after="129" w:line="160" w:lineRule="exact"/>
      </w:pPr>
      <w:r>
        <w:rPr>
          <w:rStyle w:val="60pt"/>
          <w:i/>
          <w:iCs/>
        </w:rPr>
        <w:t>(Ф.И.О.)</w:t>
      </w:r>
    </w:p>
    <w:p w:rsidR="0094190E" w:rsidRDefault="0094190E" w:rsidP="0094190E">
      <w:pPr>
        <w:pStyle w:val="70"/>
        <w:shd w:val="clear" w:color="auto" w:fill="auto"/>
        <w:tabs>
          <w:tab w:val="left" w:leader="underscore" w:pos="9354"/>
        </w:tabs>
        <w:spacing w:before="0" w:after="367" w:line="240" w:lineRule="exact"/>
      </w:pPr>
      <w:r>
        <w:t>Факультет</w:t>
      </w:r>
      <w:r>
        <w:tab/>
      </w:r>
    </w:p>
    <w:p w:rsidR="0094190E" w:rsidRDefault="0094190E" w:rsidP="0094190E">
      <w:pPr>
        <w:pStyle w:val="70"/>
        <w:shd w:val="clear" w:color="auto" w:fill="auto"/>
        <w:tabs>
          <w:tab w:val="right" w:leader="underscore" w:pos="9298"/>
        </w:tabs>
        <w:spacing w:before="0" w:after="4" w:line="240" w:lineRule="exact"/>
      </w:pPr>
      <w:r>
        <w:t>проходил (а)</w:t>
      </w:r>
      <w:r>
        <w:tab/>
        <w:t>практику</w:t>
      </w:r>
    </w:p>
    <w:p w:rsidR="0094190E" w:rsidRDefault="0094190E" w:rsidP="0094190E">
      <w:pPr>
        <w:pStyle w:val="60"/>
        <w:shd w:val="clear" w:color="auto" w:fill="auto"/>
        <w:spacing w:before="0" w:after="134" w:line="160" w:lineRule="exact"/>
      </w:pPr>
      <w:r>
        <w:rPr>
          <w:rStyle w:val="60pt"/>
          <w:i/>
          <w:iCs/>
        </w:rPr>
        <w:t>(вид практики)</w:t>
      </w:r>
    </w:p>
    <w:p w:rsidR="0094190E" w:rsidRDefault="0094190E" w:rsidP="0094190E">
      <w:pPr>
        <w:pStyle w:val="70"/>
        <w:shd w:val="clear" w:color="auto" w:fill="auto"/>
        <w:tabs>
          <w:tab w:val="center" w:leader="underscore" w:pos="1862"/>
          <w:tab w:val="center" w:leader="underscore" w:pos="3187"/>
          <w:tab w:val="left" w:leader="underscore" w:pos="3778"/>
          <w:tab w:val="right" w:leader="underscore" w:pos="5184"/>
          <w:tab w:val="right" w:leader="underscore" w:pos="6912"/>
          <w:tab w:val="left" w:leader="underscore" w:pos="7378"/>
        </w:tabs>
        <w:spacing w:before="0" w:after="295" w:line="240" w:lineRule="exact"/>
      </w:pPr>
      <w:r>
        <w:t>в период 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</w:t>
      </w:r>
    </w:p>
    <w:p w:rsidR="0094190E" w:rsidRDefault="0094190E" w:rsidP="008364F8">
      <w:pPr>
        <w:pStyle w:val="70"/>
        <w:shd w:val="clear" w:color="auto" w:fill="auto"/>
        <w:tabs>
          <w:tab w:val="left" w:leader="underscore" w:pos="9354"/>
        </w:tabs>
        <w:spacing w:before="0" w:after="240" w:line="240" w:lineRule="exact"/>
      </w:pPr>
      <w:r>
        <w:t>в</w:t>
      </w:r>
      <w:r>
        <w:tab/>
      </w:r>
    </w:p>
    <w:p w:rsidR="0094190E" w:rsidRDefault="0094190E" w:rsidP="0094190E">
      <w:pPr>
        <w:pStyle w:val="60"/>
        <w:shd w:val="clear" w:color="auto" w:fill="auto"/>
        <w:spacing w:before="0" w:after="129" w:line="160" w:lineRule="exact"/>
      </w:pPr>
      <w:r>
        <w:rPr>
          <w:rStyle w:val="60pt"/>
          <w:i/>
          <w:iCs/>
        </w:rPr>
        <w:t>(наименование организации, наименование структурного подразделения)</w:t>
      </w:r>
    </w:p>
    <w:p w:rsidR="0094190E" w:rsidRDefault="0094190E" w:rsidP="0094190E">
      <w:pPr>
        <w:pStyle w:val="70"/>
        <w:shd w:val="clear" w:color="auto" w:fill="auto"/>
        <w:tabs>
          <w:tab w:val="left" w:leader="underscore" w:pos="9354"/>
        </w:tabs>
        <w:spacing w:before="0" w:after="4" w:line="240" w:lineRule="exact"/>
      </w:pPr>
      <w:r>
        <w:t>В период прохождения практики</w:t>
      </w:r>
      <w:r>
        <w:tab/>
      </w:r>
    </w:p>
    <w:p w:rsidR="0094190E" w:rsidRDefault="0094190E" w:rsidP="0094190E">
      <w:pPr>
        <w:pStyle w:val="60"/>
        <w:shd w:val="clear" w:color="auto" w:fill="auto"/>
        <w:spacing w:before="0" w:after="76" w:line="160" w:lineRule="exact"/>
        <w:ind w:left="5620"/>
        <w:jc w:val="left"/>
      </w:pPr>
      <w:r>
        <w:rPr>
          <w:rStyle w:val="60pt"/>
          <w:i/>
          <w:iCs/>
        </w:rPr>
        <w:t>(Ф.И.О. обучающегося)</w:t>
      </w:r>
    </w:p>
    <w:p w:rsidR="0094190E" w:rsidRDefault="0094190E" w:rsidP="0094190E">
      <w:pPr>
        <w:pStyle w:val="70"/>
        <w:shd w:val="clear" w:color="auto" w:fill="auto"/>
        <w:tabs>
          <w:tab w:val="left" w:leader="underscore" w:pos="9354"/>
        </w:tabs>
        <w:spacing w:before="0" w:after="1202" w:line="240" w:lineRule="exact"/>
      </w:pPr>
      <w:r>
        <w:t>поручалось решение следующих задач:</w:t>
      </w:r>
      <w:r>
        <w:tab/>
      </w:r>
    </w:p>
    <w:p w:rsidR="0094190E" w:rsidRDefault="0094190E" w:rsidP="008364F8">
      <w:pPr>
        <w:pStyle w:val="70"/>
        <w:shd w:val="clear" w:color="auto" w:fill="auto"/>
        <w:tabs>
          <w:tab w:val="left" w:leader="underscore" w:pos="9354"/>
        </w:tabs>
        <w:spacing w:before="0" w:after="1200" w:line="240" w:lineRule="exact"/>
      </w:pPr>
      <w:r>
        <w:t>В период прохождения практики обучающийся проявил (а)</w:t>
      </w:r>
      <w:r>
        <w:tab/>
      </w:r>
    </w:p>
    <w:p w:rsidR="0094190E" w:rsidRDefault="0094190E" w:rsidP="008364F8">
      <w:pPr>
        <w:pStyle w:val="70"/>
        <w:shd w:val="clear" w:color="auto" w:fill="auto"/>
        <w:spacing w:before="0" w:after="600" w:line="240" w:lineRule="exact"/>
      </w:pPr>
      <w:r>
        <w:t>Результаты работы обучающегося:</w:t>
      </w:r>
    </w:p>
    <w:p w:rsidR="0094190E" w:rsidRDefault="0094190E" w:rsidP="0094190E">
      <w:pPr>
        <w:pStyle w:val="70"/>
        <w:shd w:val="clear" w:color="auto" w:fill="auto"/>
        <w:spacing w:before="0" w:after="530" w:line="298" w:lineRule="exact"/>
        <w:ind w:right="20"/>
      </w:pPr>
      <w:r>
        <w:t>Считаю, что по итогам практики обучающийся может (не может) быть допущен к защите отчета по практике.</w:t>
      </w:r>
    </w:p>
    <w:p w:rsidR="0094190E" w:rsidRDefault="0094190E" w:rsidP="0094190E">
      <w:pPr>
        <w:pStyle w:val="60"/>
        <w:shd w:val="clear" w:color="auto" w:fill="auto"/>
        <w:tabs>
          <w:tab w:val="right" w:pos="5669"/>
          <w:tab w:val="center" w:pos="8213"/>
        </w:tabs>
        <w:spacing w:before="0" w:after="374" w:line="160" w:lineRule="exact"/>
        <w:jc w:val="both"/>
      </w:pPr>
      <w:r>
        <w:rPr>
          <w:rStyle w:val="60pt"/>
          <w:i/>
          <w:iCs/>
        </w:rPr>
        <w:t>(должностьруководителя практики от организации)</w:t>
      </w:r>
      <w:r>
        <w:rPr>
          <w:rStyle w:val="60pt"/>
          <w:i/>
          <w:iCs/>
        </w:rPr>
        <w:tab/>
        <w:t>(подпись)</w:t>
      </w:r>
      <w:r>
        <w:rPr>
          <w:rStyle w:val="60pt"/>
          <w:i/>
          <w:iCs/>
        </w:rPr>
        <w:tab/>
        <w:t>(Ф.И.О.)</w:t>
      </w:r>
    </w:p>
    <w:p w:rsidR="0094190E" w:rsidRDefault="0094190E" w:rsidP="0094190E">
      <w:pPr>
        <w:pStyle w:val="70"/>
        <w:shd w:val="clear" w:color="auto" w:fill="auto"/>
        <w:tabs>
          <w:tab w:val="center" w:leader="underscore" w:pos="643"/>
          <w:tab w:val="right" w:leader="underscore" w:pos="2592"/>
          <w:tab w:val="left" w:leader="underscore" w:pos="3058"/>
        </w:tabs>
        <w:spacing w:before="0" w:after="0" w:line="240" w:lineRule="exact"/>
      </w:pPr>
      <w:r>
        <w:t>«</w:t>
      </w:r>
      <w:r>
        <w:tab/>
        <w:t>»</w:t>
      </w:r>
      <w:r>
        <w:tab/>
        <w:t>20</w:t>
      </w:r>
      <w:r>
        <w:tab/>
        <w:t>г</w:t>
      </w:r>
    </w:p>
    <w:p w:rsidR="0094190E" w:rsidRDefault="0094190E" w:rsidP="0094190E">
      <w:pPr>
        <w:pStyle w:val="70"/>
        <w:shd w:val="clear" w:color="auto" w:fill="auto"/>
        <w:spacing w:before="0" w:after="312" w:line="240" w:lineRule="exact"/>
        <w:ind w:left="1240"/>
        <w:jc w:val="left"/>
      </w:pPr>
      <w:r>
        <w:t>М.П.</w:t>
      </w:r>
    </w:p>
    <w:p w:rsidR="0094190E" w:rsidRDefault="0094190E" w:rsidP="0094190E">
      <w:pPr>
        <w:pStyle w:val="30"/>
        <w:shd w:val="clear" w:color="auto" w:fill="auto"/>
        <w:spacing w:before="0" w:after="0" w:line="298" w:lineRule="exact"/>
        <w:ind w:right="20" w:firstLine="700"/>
        <w:jc w:val="left"/>
      </w:pPr>
      <w:r>
        <w:t>Отзыв подписывается руководителем практики от организации и заверяется печатью организации</w:t>
      </w:r>
    </w:p>
    <w:p w:rsidR="0094190E" w:rsidRDefault="0094190E" w:rsidP="0094190E">
      <w:pPr>
        <w:pStyle w:val="20"/>
        <w:pageBreakBefore/>
        <w:shd w:val="clear" w:color="auto" w:fill="auto"/>
        <w:spacing w:after="137" w:line="240" w:lineRule="exact"/>
        <w:ind w:right="23"/>
        <w:jc w:val="right"/>
      </w:pPr>
      <w:r>
        <w:rPr>
          <w:rStyle w:val="20pt0"/>
          <w:b/>
          <w:bCs/>
        </w:rPr>
        <w:lastRenderedPageBreak/>
        <w:t>Приложение 5</w:t>
      </w:r>
    </w:p>
    <w:p w:rsidR="0094190E" w:rsidRDefault="0094190E" w:rsidP="0094190E">
      <w:pPr>
        <w:pStyle w:val="5"/>
        <w:shd w:val="clear" w:color="auto" w:fill="auto"/>
        <w:ind w:right="20"/>
      </w:pPr>
      <w:r>
        <w:rPr>
          <w:rStyle w:val="11"/>
        </w:rPr>
        <w:t xml:space="preserve">Федеральное государственное образовательное бюджетное учреждение высшего образования </w:t>
      </w:r>
      <w:r>
        <w:rPr>
          <w:rStyle w:val="a5"/>
        </w:rPr>
        <w:t>«Финансовый университет при Правительстве Российской Федерации»</w:t>
      </w:r>
    </w:p>
    <w:p w:rsidR="0094190E" w:rsidRDefault="0094190E" w:rsidP="0094190E">
      <w:pPr>
        <w:pStyle w:val="20"/>
        <w:shd w:val="clear" w:color="auto" w:fill="auto"/>
        <w:spacing w:after="90"/>
        <w:ind w:right="20"/>
        <w:jc w:val="center"/>
      </w:pPr>
      <w:r>
        <w:rPr>
          <w:rStyle w:val="20pt0"/>
          <w:b/>
          <w:bCs/>
        </w:rPr>
        <w:t>(Финансовый университет)</w:t>
      </w:r>
    </w:p>
    <w:p w:rsidR="000E516D" w:rsidRDefault="000E516D" w:rsidP="000E516D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  <w:rPr>
          <w:rStyle w:val="11"/>
        </w:rPr>
      </w:pPr>
      <w:bookmarkStart w:id="23" w:name="bookmark28"/>
      <w:r>
        <w:rPr>
          <w:rStyle w:val="11"/>
        </w:rPr>
        <w:t>Факультет ЭиФТЭК</w:t>
      </w:r>
    </w:p>
    <w:p w:rsidR="00DD098F" w:rsidRDefault="00752910" w:rsidP="00DD098F">
      <w:pPr>
        <w:pStyle w:val="5"/>
        <w:shd w:val="clear" w:color="auto" w:fill="auto"/>
        <w:tabs>
          <w:tab w:val="left" w:pos="0"/>
        </w:tabs>
        <w:spacing w:after="120" w:line="360" w:lineRule="auto"/>
        <w:ind w:left="23" w:right="4536"/>
        <w:jc w:val="left"/>
      </w:pPr>
      <w:r>
        <w:rPr>
          <w:rStyle w:val="11"/>
        </w:rPr>
        <w:t>Кафедра «Экономика организации»</w:t>
      </w:r>
    </w:p>
    <w:p w:rsidR="0094190E" w:rsidRDefault="0094190E" w:rsidP="0094190E">
      <w:pPr>
        <w:pStyle w:val="13"/>
        <w:shd w:val="clear" w:color="auto" w:fill="auto"/>
        <w:spacing w:before="0" w:after="182" w:line="280" w:lineRule="exact"/>
        <w:ind w:right="20"/>
      </w:pPr>
      <w:r>
        <w:t>ОТЧЕТ</w:t>
      </w:r>
      <w:bookmarkEnd w:id="23"/>
    </w:p>
    <w:p w:rsidR="0094190E" w:rsidRDefault="0094190E" w:rsidP="0094190E">
      <w:pPr>
        <w:pStyle w:val="5"/>
        <w:shd w:val="clear" w:color="auto" w:fill="auto"/>
        <w:spacing w:line="480" w:lineRule="exact"/>
        <w:ind w:right="20"/>
        <w:jc w:val="both"/>
      </w:pPr>
      <w:r>
        <w:rPr>
          <w:rStyle w:val="11"/>
        </w:rPr>
        <w:t>по учебной практике (практика по получению первичных профессиональных умений)</w:t>
      </w:r>
    </w:p>
    <w:p w:rsidR="0094190E" w:rsidRDefault="0094190E" w:rsidP="0094190E">
      <w:pPr>
        <w:pStyle w:val="5"/>
        <w:shd w:val="clear" w:color="auto" w:fill="auto"/>
        <w:spacing w:line="480" w:lineRule="exact"/>
        <w:jc w:val="both"/>
      </w:pPr>
      <w:r>
        <w:rPr>
          <w:rStyle w:val="11"/>
        </w:rPr>
        <w:t>Направление подготовки 38.04.01 «Экономика»</w:t>
      </w:r>
    </w:p>
    <w:p w:rsidR="0094190E" w:rsidRDefault="0094190E" w:rsidP="0094190E">
      <w:pPr>
        <w:pStyle w:val="5"/>
        <w:shd w:val="clear" w:color="auto" w:fill="auto"/>
        <w:spacing w:after="432" w:line="480" w:lineRule="exact"/>
        <w:ind w:right="20"/>
        <w:jc w:val="both"/>
      </w:pPr>
      <w:r>
        <w:rPr>
          <w:rStyle w:val="11"/>
        </w:rPr>
        <w:t>Направленность образовательной программы магистратуры «</w:t>
      </w:r>
      <w:r w:rsidR="00752910">
        <w:rPr>
          <w:rStyle w:val="11"/>
        </w:rPr>
        <w:t>Экономика и моделирование бизнес-процессов топливно-энергетического комплекса</w:t>
      </w:r>
      <w:r>
        <w:rPr>
          <w:rStyle w:val="11"/>
        </w:rPr>
        <w:t>»</w:t>
      </w:r>
    </w:p>
    <w:p w:rsidR="0094190E" w:rsidRDefault="0094190E" w:rsidP="0094190E">
      <w:pPr>
        <w:pStyle w:val="5"/>
        <w:shd w:val="clear" w:color="auto" w:fill="auto"/>
        <w:spacing w:after="197" w:line="240" w:lineRule="exact"/>
        <w:ind w:left="4260"/>
        <w:jc w:val="both"/>
      </w:pPr>
      <w:r>
        <w:rPr>
          <w:rStyle w:val="11"/>
        </w:rPr>
        <w:t>Выполнил:</w:t>
      </w:r>
    </w:p>
    <w:p w:rsidR="0094190E" w:rsidRDefault="0094190E" w:rsidP="0094190E">
      <w:pPr>
        <w:pStyle w:val="5"/>
        <w:shd w:val="clear" w:color="auto" w:fill="auto"/>
        <w:tabs>
          <w:tab w:val="left" w:leader="underscore" w:pos="9358"/>
        </w:tabs>
        <w:spacing w:after="402" w:line="240" w:lineRule="exact"/>
        <w:ind w:left="4260"/>
        <w:jc w:val="both"/>
      </w:pPr>
      <w:r>
        <w:rPr>
          <w:rStyle w:val="11"/>
        </w:rPr>
        <w:t>обучающийся учебной группы</w:t>
      </w:r>
      <w:r>
        <w:rPr>
          <w:rStyle w:val="11"/>
        </w:rPr>
        <w:tab/>
      </w:r>
    </w:p>
    <w:p w:rsidR="0094190E" w:rsidRDefault="0094190E" w:rsidP="0094190E">
      <w:pPr>
        <w:pStyle w:val="60"/>
        <w:shd w:val="clear" w:color="auto" w:fill="auto"/>
        <w:tabs>
          <w:tab w:val="left" w:pos="7338"/>
        </w:tabs>
        <w:spacing w:before="0" w:after="0" w:line="413" w:lineRule="exact"/>
        <w:ind w:left="4660"/>
        <w:jc w:val="both"/>
      </w:pPr>
      <w:r>
        <w:rPr>
          <w:rStyle w:val="60pt"/>
          <w:i/>
          <w:iCs/>
        </w:rPr>
        <w:t>(подпись)</w:t>
      </w:r>
      <w:r>
        <w:rPr>
          <w:rStyle w:val="60pt"/>
          <w:i/>
          <w:iCs/>
        </w:rPr>
        <w:tab/>
        <w:t>(И. О. Фамилия.)</w:t>
      </w:r>
    </w:p>
    <w:p w:rsidR="0094190E" w:rsidRDefault="0094190E" w:rsidP="0094190E">
      <w:pPr>
        <w:pStyle w:val="5"/>
        <w:shd w:val="clear" w:color="auto" w:fill="auto"/>
        <w:spacing w:line="413" w:lineRule="exact"/>
        <w:ind w:left="4260"/>
        <w:jc w:val="both"/>
      </w:pPr>
      <w:r>
        <w:rPr>
          <w:rStyle w:val="11"/>
        </w:rPr>
        <w:t>Проверили:</w:t>
      </w:r>
    </w:p>
    <w:p w:rsidR="0094190E" w:rsidRDefault="0094190E" w:rsidP="0094190E">
      <w:pPr>
        <w:pStyle w:val="5"/>
        <w:shd w:val="clear" w:color="auto" w:fill="auto"/>
        <w:spacing w:after="442" w:line="413" w:lineRule="exact"/>
        <w:ind w:left="4260"/>
        <w:jc w:val="both"/>
      </w:pPr>
      <w:r>
        <w:rPr>
          <w:rStyle w:val="11"/>
        </w:rPr>
        <w:t>Руководитель практики от организации:</w:t>
      </w:r>
    </w:p>
    <w:p w:rsidR="0094190E" w:rsidRDefault="0094190E" w:rsidP="0094190E">
      <w:pPr>
        <w:pStyle w:val="60"/>
        <w:shd w:val="clear" w:color="auto" w:fill="auto"/>
        <w:tabs>
          <w:tab w:val="left" w:pos="7338"/>
        </w:tabs>
        <w:spacing w:before="0" w:after="620" w:line="160" w:lineRule="exact"/>
        <w:ind w:left="4520"/>
        <w:jc w:val="both"/>
      </w:pPr>
      <w:r>
        <w:rPr>
          <w:rStyle w:val="60pt"/>
          <w:i/>
          <w:iCs/>
        </w:rPr>
        <w:t>(должность)</w:t>
      </w:r>
      <w:r>
        <w:rPr>
          <w:rStyle w:val="60pt"/>
          <w:i/>
          <w:iCs/>
        </w:rPr>
        <w:tab/>
        <w:t>(И.О. Фамилия.)</w:t>
      </w:r>
    </w:p>
    <w:p w:rsidR="0094190E" w:rsidRDefault="0094190E" w:rsidP="0094190E">
      <w:pPr>
        <w:pStyle w:val="60"/>
        <w:shd w:val="clear" w:color="auto" w:fill="auto"/>
        <w:spacing w:before="0" w:after="189" w:line="160" w:lineRule="exact"/>
        <w:ind w:left="7420"/>
        <w:jc w:val="left"/>
      </w:pPr>
      <w:r>
        <w:rPr>
          <w:rStyle w:val="60pt"/>
          <w:i/>
          <w:iCs/>
        </w:rPr>
        <w:t>(подпись)</w:t>
      </w:r>
    </w:p>
    <w:p w:rsidR="0094190E" w:rsidRDefault="0094190E" w:rsidP="0094190E">
      <w:pPr>
        <w:pStyle w:val="40"/>
        <w:shd w:val="clear" w:color="auto" w:fill="auto"/>
        <w:spacing w:before="0" w:line="210" w:lineRule="exact"/>
        <w:ind w:left="8220"/>
        <w:jc w:val="left"/>
      </w:pPr>
      <w:r>
        <w:t>МП.</w:t>
      </w:r>
    </w:p>
    <w:p w:rsidR="0094190E" w:rsidRDefault="0094190E" w:rsidP="0094190E">
      <w:pPr>
        <w:pStyle w:val="5"/>
        <w:shd w:val="clear" w:color="auto" w:fill="auto"/>
        <w:spacing w:after="373" w:line="326" w:lineRule="exact"/>
        <w:ind w:left="4260" w:right="1960"/>
        <w:jc w:val="left"/>
      </w:pPr>
      <w:r>
        <w:rPr>
          <w:rStyle w:val="11"/>
        </w:rPr>
        <w:t xml:space="preserve">Руководитель практики от </w:t>
      </w:r>
      <w:r w:rsidR="000E516D">
        <w:rPr>
          <w:rStyle w:val="11"/>
        </w:rPr>
        <w:t>Кафедры</w:t>
      </w:r>
    </w:p>
    <w:p w:rsidR="0094190E" w:rsidRDefault="0094190E" w:rsidP="0094190E">
      <w:pPr>
        <w:pStyle w:val="60"/>
        <w:shd w:val="clear" w:color="auto" w:fill="auto"/>
        <w:tabs>
          <w:tab w:val="right" w:pos="7836"/>
          <w:tab w:val="center" w:pos="8258"/>
        </w:tabs>
        <w:spacing w:before="0" w:after="380" w:line="160" w:lineRule="exact"/>
        <w:ind w:left="4260"/>
        <w:jc w:val="both"/>
      </w:pPr>
      <w:r>
        <w:rPr>
          <w:rStyle w:val="60pt"/>
          <w:i/>
          <w:iCs/>
        </w:rPr>
        <w:t>(ученая степень и/или звание)</w:t>
      </w:r>
      <w:r>
        <w:rPr>
          <w:rStyle w:val="60pt"/>
          <w:i/>
          <w:iCs/>
        </w:rPr>
        <w:tab/>
        <w:t>(И.О.</w:t>
      </w:r>
      <w:r>
        <w:rPr>
          <w:rStyle w:val="60pt"/>
          <w:i/>
          <w:iCs/>
        </w:rPr>
        <w:tab/>
        <w:t>Фамилия)</w:t>
      </w:r>
    </w:p>
    <w:p w:rsidR="0094190E" w:rsidRDefault="0094190E" w:rsidP="0094190E">
      <w:pPr>
        <w:pStyle w:val="60"/>
        <w:shd w:val="clear" w:color="auto" w:fill="auto"/>
        <w:tabs>
          <w:tab w:val="center" w:pos="8016"/>
        </w:tabs>
        <w:spacing w:before="0" w:after="1108" w:line="160" w:lineRule="exact"/>
        <w:ind w:left="5040"/>
        <w:jc w:val="both"/>
      </w:pPr>
      <w:r>
        <w:rPr>
          <w:rStyle w:val="60pt"/>
          <w:i/>
          <w:iCs/>
        </w:rPr>
        <w:t>(оценка)</w:t>
      </w:r>
      <w:r>
        <w:rPr>
          <w:rStyle w:val="60pt"/>
          <w:i/>
          <w:iCs/>
        </w:rPr>
        <w:tab/>
        <w:t>(подпись)</w:t>
      </w:r>
    </w:p>
    <w:p w:rsidR="0094190E" w:rsidRDefault="0094190E" w:rsidP="0094190E">
      <w:pPr>
        <w:pStyle w:val="20"/>
        <w:shd w:val="clear" w:color="auto" w:fill="auto"/>
        <w:tabs>
          <w:tab w:val="left" w:leader="underscore" w:pos="5608"/>
        </w:tabs>
        <w:spacing w:line="240" w:lineRule="exact"/>
        <w:ind w:left="3760"/>
        <w:jc w:val="both"/>
      </w:pPr>
      <w:r>
        <w:rPr>
          <w:rStyle w:val="20pt0"/>
          <w:b/>
          <w:bCs/>
        </w:rPr>
        <w:t>Москва-20</w:t>
      </w:r>
      <w:r>
        <w:rPr>
          <w:rStyle w:val="20pt0"/>
          <w:b/>
          <w:bCs/>
        </w:rPr>
        <w:tab/>
      </w:r>
    </w:p>
    <w:sectPr w:rsidR="0094190E" w:rsidSect="00343BC1">
      <w:footerReference w:type="default" r:id="rId12"/>
      <w:pgSz w:w="11906" w:h="16838"/>
      <w:pgMar w:top="1134" w:right="1134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E8B" w:rsidRDefault="000A7E8B">
      <w:r>
        <w:separator/>
      </w:r>
    </w:p>
  </w:endnote>
  <w:endnote w:type="continuationSeparator" w:id="0">
    <w:p w:rsidR="000A7E8B" w:rsidRDefault="000A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56765"/>
      <w:docPartObj>
        <w:docPartGallery w:val="Page Numbers (Bottom of Page)"/>
        <w:docPartUnique/>
      </w:docPartObj>
    </w:sdtPr>
    <w:sdtContent>
      <w:p w:rsidR="00B70BC0" w:rsidRDefault="00B70BC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F15">
          <w:rPr>
            <w:noProof/>
          </w:rPr>
          <w:t>21</w:t>
        </w:r>
        <w:r>
          <w:fldChar w:fldCharType="end"/>
        </w:r>
      </w:p>
    </w:sdtContent>
  </w:sdt>
  <w:p w:rsidR="00B70BC0" w:rsidRDefault="00B70BC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E8B" w:rsidRDefault="000A7E8B"/>
  </w:footnote>
  <w:footnote w:type="continuationSeparator" w:id="0">
    <w:p w:rsidR="000A7E8B" w:rsidRDefault="000A7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597"/>
    <w:multiLevelType w:val="multilevel"/>
    <w:tmpl w:val="D332E4E0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21000"/>
    <w:multiLevelType w:val="multilevel"/>
    <w:tmpl w:val="F9747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E1131"/>
    <w:multiLevelType w:val="hybridMultilevel"/>
    <w:tmpl w:val="9680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36AA"/>
    <w:multiLevelType w:val="hybridMultilevel"/>
    <w:tmpl w:val="9D728B06"/>
    <w:lvl w:ilvl="0" w:tplc="FBA0D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5160"/>
    <w:multiLevelType w:val="multilevel"/>
    <w:tmpl w:val="2B7A6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91FBE"/>
    <w:multiLevelType w:val="multilevel"/>
    <w:tmpl w:val="F04C2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7F274C"/>
    <w:multiLevelType w:val="hybridMultilevel"/>
    <w:tmpl w:val="A1DC2612"/>
    <w:lvl w:ilvl="0" w:tplc="041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144C658D"/>
    <w:multiLevelType w:val="multilevel"/>
    <w:tmpl w:val="4B1AA6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9D5A66"/>
    <w:multiLevelType w:val="multilevel"/>
    <w:tmpl w:val="12D4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0F6F74"/>
    <w:multiLevelType w:val="hybridMultilevel"/>
    <w:tmpl w:val="FA1456C2"/>
    <w:lvl w:ilvl="0" w:tplc="AC3C00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B1F5E"/>
    <w:multiLevelType w:val="multilevel"/>
    <w:tmpl w:val="12D4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677157"/>
    <w:multiLevelType w:val="multilevel"/>
    <w:tmpl w:val="D1AAD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4D0974"/>
    <w:multiLevelType w:val="multilevel"/>
    <w:tmpl w:val="A9A8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1C9371A4"/>
    <w:multiLevelType w:val="hybridMultilevel"/>
    <w:tmpl w:val="FDC2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F52D93"/>
    <w:multiLevelType w:val="multilevel"/>
    <w:tmpl w:val="41E43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231859"/>
    <w:multiLevelType w:val="multilevel"/>
    <w:tmpl w:val="6BFE5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F75A68"/>
    <w:multiLevelType w:val="multilevel"/>
    <w:tmpl w:val="003C5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25E8793B"/>
    <w:multiLevelType w:val="hybridMultilevel"/>
    <w:tmpl w:val="70981534"/>
    <w:lvl w:ilvl="0" w:tplc="3AE2794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37AF7F7F"/>
    <w:multiLevelType w:val="hybridMultilevel"/>
    <w:tmpl w:val="21947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654051"/>
    <w:multiLevelType w:val="multilevel"/>
    <w:tmpl w:val="5D864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1F61CB"/>
    <w:multiLevelType w:val="multilevel"/>
    <w:tmpl w:val="F4D8A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DB46DB5"/>
    <w:multiLevelType w:val="multilevel"/>
    <w:tmpl w:val="33A4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E759DD"/>
    <w:multiLevelType w:val="hybridMultilevel"/>
    <w:tmpl w:val="6038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30CAD"/>
    <w:multiLevelType w:val="multilevel"/>
    <w:tmpl w:val="0616E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43458A"/>
    <w:multiLevelType w:val="multilevel"/>
    <w:tmpl w:val="BC4C4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46A6620"/>
    <w:multiLevelType w:val="multilevel"/>
    <w:tmpl w:val="46A6C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A63872"/>
    <w:multiLevelType w:val="multilevel"/>
    <w:tmpl w:val="F04C2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876533"/>
    <w:multiLevelType w:val="multilevel"/>
    <w:tmpl w:val="369A3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F00112"/>
    <w:multiLevelType w:val="multilevel"/>
    <w:tmpl w:val="831EA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040232"/>
    <w:multiLevelType w:val="multilevel"/>
    <w:tmpl w:val="ACFA8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9217DD8"/>
    <w:multiLevelType w:val="hybridMultilevel"/>
    <w:tmpl w:val="97A88FBA"/>
    <w:lvl w:ilvl="0" w:tplc="205CDB8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62D47"/>
    <w:multiLevelType w:val="multilevel"/>
    <w:tmpl w:val="71C888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AA6FE1"/>
    <w:multiLevelType w:val="multilevel"/>
    <w:tmpl w:val="C058A148"/>
    <w:lvl w:ilvl="0">
      <w:start w:val="1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3561BA5"/>
    <w:multiLevelType w:val="multilevel"/>
    <w:tmpl w:val="6D5CB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9B589E"/>
    <w:multiLevelType w:val="multilevel"/>
    <w:tmpl w:val="CC78C63E"/>
    <w:lvl w:ilvl="0">
      <w:start w:val="1"/>
      <w:numFmt w:val="decimal"/>
      <w:lvlText w:val="3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5054024"/>
    <w:multiLevelType w:val="multilevel"/>
    <w:tmpl w:val="C8EA55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6773606"/>
    <w:multiLevelType w:val="hybridMultilevel"/>
    <w:tmpl w:val="94F4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A22A3"/>
    <w:multiLevelType w:val="multilevel"/>
    <w:tmpl w:val="BC4C4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B6A0D"/>
    <w:multiLevelType w:val="hybridMultilevel"/>
    <w:tmpl w:val="43BA9BC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F7371"/>
    <w:multiLevelType w:val="hybridMultilevel"/>
    <w:tmpl w:val="0660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05FBD"/>
    <w:multiLevelType w:val="multilevel"/>
    <w:tmpl w:val="23F499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422E0"/>
    <w:multiLevelType w:val="multilevel"/>
    <w:tmpl w:val="12D4A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6A1A1C"/>
    <w:multiLevelType w:val="multilevel"/>
    <w:tmpl w:val="B1824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0B409D"/>
    <w:multiLevelType w:val="multilevel"/>
    <w:tmpl w:val="20247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D0E6694"/>
    <w:multiLevelType w:val="multilevel"/>
    <w:tmpl w:val="12A212B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5" w15:restartNumberingAfterBreak="0">
    <w:nsid w:val="7E3E62EB"/>
    <w:multiLevelType w:val="hybridMultilevel"/>
    <w:tmpl w:val="01FC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94AAB"/>
    <w:multiLevelType w:val="hybridMultilevel"/>
    <w:tmpl w:val="8C808A54"/>
    <w:lvl w:ilvl="0" w:tplc="0419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32"/>
  </w:num>
  <w:num w:numId="2">
    <w:abstractNumId w:val="34"/>
  </w:num>
  <w:num w:numId="3">
    <w:abstractNumId w:val="42"/>
  </w:num>
  <w:num w:numId="4">
    <w:abstractNumId w:val="10"/>
  </w:num>
  <w:num w:numId="5">
    <w:abstractNumId w:val="0"/>
  </w:num>
  <w:num w:numId="6">
    <w:abstractNumId w:val="43"/>
  </w:num>
  <w:num w:numId="7">
    <w:abstractNumId w:val="14"/>
  </w:num>
  <w:num w:numId="8">
    <w:abstractNumId w:val="31"/>
  </w:num>
  <w:num w:numId="9">
    <w:abstractNumId w:val="19"/>
  </w:num>
  <w:num w:numId="10">
    <w:abstractNumId w:val="15"/>
  </w:num>
  <w:num w:numId="11">
    <w:abstractNumId w:val="40"/>
  </w:num>
  <w:num w:numId="12">
    <w:abstractNumId w:val="23"/>
  </w:num>
  <w:num w:numId="13">
    <w:abstractNumId w:val="7"/>
  </w:num>
  <w:num w:numId="14">
    <w:abstractNumId w:val="29"/>
  </w:num>
  <w:num w:numId="15">
    <w:abstractNumId w:val="21"/>
  </w:num>
  <w:num w:numId="16">
    <w:abstractNumId w:val="4"/>
  </w:num>
  <w:num w:numId="17">
    <w:abstractNumId w:val="33"/>
  </w:num>
  <w:num w:numId="18">
    <w:abstractNumId w:val="11"/>
  </w:num>
  <w:num w:numId="19">
    <w:abstractNumId w:val="28"/>
  </w:num>
  <w:num w:numId="20">
    <w:abstractNumId w:val="5"/>
  </w:num>
  <w:num w:numId="21">
    <w:abstractNumId w:val="1"/>
  </w:num>
  <w:num w:numId="22">
    <w:abstractNumId w:val="27"/>
  </w:num>
  <w:num w:numId="23">
    <w:abstractNumId w:val="25"/>
  </w:num>
  <w:num w:numId="24">
    <w:abstractNumId w:val="35"/>
  </w:num>
  <w:num w:numId="25">
    <w:abstractNumId w:val="41"/>
  </w:num>
  <w:num w:numId="26">
    <w:abstractNumId w:val="8"/>
  </w:num>
  <w:num w:numId="27">
    <w:abstractNumId w:val="37"/>
  </w:num>
  <w:num w:numId="28">
    <w:abstractNumId w:val="22"/>
  </w:num>
  <w:num w:numId="29">
    <w:abstractNumId w:val="36"/>
  </w:num>
  <w:num w:numId="30">
    <w:abstractNumId w:val="2"/>
  </w:num>
  <w:num w:numId="31">
    <w:abstractNumId w:val="39"/>
  </w:num>
  <w:num w:numId="32">
    <w:abstractNumId w:val="18"/>
  </w:num>
  <w:num w:numId="33">
    <w:abstractNumId w:val="30"/>
  </w:num>
  <w:num w:numId="34">
    <w:abstractNumId w:val="26"/>
  </w:num>
  <w:num w:numId="35">
    <w:abstractNumId w:val="24"/>
  </w:num>
  <w:num w:numId="36">
    <w:abstractNumId w:val="9"/>
  </w:num>
  <w:num w:numId="37">
    <w:abstractNumId w:val="12"/>
  </w:num>
  <w:num w:numId="38">
    <w:abstractNumId w:val="20"/>
  </w:num>
  <w:num w:numId="39">
    <w:abstractNumId w:val="3"/>
  </w:num>
  <w:num w:numId="40">
    <w:abstractNumId w:val="17"/>
  </w:num>
  <w:num w:numId="41">
    <w:abstractNumId w:val="46"/>
  </w:num>
  <w:num w:numId="42">
    <w:abstractNumId w:val="6"/>
  </w:num>
  <w:num w:numId="43">
    <w:abstractNumId w:val="45"/>
  </w:num>
  <w:num w:numId="44">
    <w:abstractNumId w:val="16"/>
  </w:num>
  <w:num w:numId="45">
    <w:abstractNumId w:val="13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07"/>
    <w:rsid w:val="00064C76"/>
    <w:rsid w:val="00071E53"/>
    <w:rsid w:val="000A20AB"/>
    <w:rsid w:val="000A437C"/>
    <w:rsid w:val="000A551D"/>
    <w:rsid w:val="000A74B7"/>
    <w:rsid w:val="000A7E8B"/>
    <w:rsid w:val="000C743C"/>
    <w:rsid w:val="000E516D"/>
    <w:rsid w:val="000E7CD2"/>
    <w:rsid w:val="00132236"/>
    <w:rsid w:val="00133E8B"/>
    <w:rsid w:val="00142935"/>
    <w:rsid w:val="00157552"/>
    <w:rsid w:val="001C1E81"/>
    <w:rsid w:val="001E4B14"/>
    <w:rsid w:val="001F5041"/>
    <w:rsid w:val="00206C4A"/>
    <w:rsid w:val="002255E8"/>
    <w:rsid w:val="00233AD0"/>
    <w:rsid w:val="00246474"/>
    <w:rsid w:val="0024745A"/>
    <w:rsid w:val="00251148"/>
    <w:rsid w:val="002511A2"/>
    <w:rsid w:val="002532E4"/>
    <w:rsid w:val="0027336F"/>
    <w:rsid w:val="002926D5"/>
    <w:rsid w:val="00294516"/>
    <w:rsid w:val="002B19D2"/>
    <w:rsid w:val="002B352A"/>
    <w:rsid w:val="002E14DC"/>
    <w:rsid w:val="002E3109"/>
    <w:rsid w:val="002F1E30"/>
    <w:rsid w:val="00316624"/>
    <w:rsid w:val="00336B98"/>
    <w:rsid w:val="00343BC1"/>
    <w:rsid w:val="00345DFB"/>
    <w:rsid w:val="00370F58"/>
    <w:rsid w:val="003775BB"/>
    <w:rsid w:val="00397E06"/>
    <w:rsid w:val="003A2891"/>
    <w:rsid w:val="003B7011"/>
    <w:rsid w:val="003D4D0A"/>
    <w:rsid w:val="003E702D"/>
    <w:rsid w:val="00402266"/>
    <w:rsid w:val="004306F5"/>
    <w:rsid w:val="00442A9F"/>
    <w:rsid w:val="00480214"/>
    <w:rsid w:val="004917F5"/>
    <w:rsid w:val="00495707"/>
    <w:rsid w:val="00534F15"/>
    <w:rsid w:val="00544492"/>
    <w:rsid w:val="00557C17"/>
    <w:rsid w:val="005A2552"/>
    <w:rsid w:val="005B7269"/>
    <w:rsid w:val="005F0211"/>
    <w:rsid w:val="00613AD3"/>
    <w:rsid w:val="0061781E"/>
    <w:rsid w:val="00644E33"/>
    <w:rsid w:val="006625BE"/>
    <w:rsid w:val="006D1A96"/>
    <w:rsid w:val="006E0CFA"/>
    <w:rsid w:val="006E5159"/>
    <w:rsid w:val="00704C24"/>
    <w:rsid w:val="007109DA"/>
    <w:rsid w:val="00716B6F"/>
    <w:rsid w:val="0073428B"/>
    <w:rsid w:val="00746C5A"/>
    <w:rsid w:val="00752910"/>
    <w:rsid w:val="007B5DCA"/>
    <w:rsid w:val="007E3CE9"/>
    <w:rsid w:val="007F1963"/>
    <w:rsid w:val="007F6847"/>
    <w:rsid w:val="0082657F"/>
    <w:rsid w:val="008364F8"/>
    <w:rsid w:val="0084174D"/>
    <w:rsid w:val="00861020"/>
    <w:rsid w:val="00875530"/>
    <w:rsid w:val="00882666"/>
    <w:rsid w:val="00897D42"/>
    <w:rsid w:val="008C070A"/>
    <w:rsid w:val="008D0C61"/>
    <w:rsid w:val="009073EC"/>
    <w:rsid w:val="0093415A"/>
    <w:rsid w:val="0094190E"/>
    <w:rsid w:val="00950829"/>
    <w:rsid w:val="0095559B"/>
    <w:rsid w:val="009A7B69"/>
    <w:rsid w:val="009B70C1"/>
    <w:rsid w:val="009C5B0F"/>
    <w:rsid w:val="00A73340"/>
    <w:rsid w:val="00A97068"/>
    <w:rsid w:val="00AB2BC2"/>
    <w:rsid w:val="00AB5145"/>
    <w:rsid w:val="00AB6563"/>
    <w:rsid w:val="00B16284"/>
    <w:rsid w:val="00B36BD2"/>
    <w:rsid w:val="00B36FA3"/>
    <w:rsid w:val="00B4204E"/>
    <w:rsid w:val="00B67897"/>
    <w:rsid w:val="00B70BC0"/>
    <w:rsid w:val="00BA2003"/>
    <w:rsid w:val="00BA368F"/>
    <w:rsid w:val="00BC0FD2"/>
    <w:rsid w:val="00C04769"/>
    <w:rsid w:val="00C077BD"/>
    <w:rsid w:val="00C25079"/>
    <w:rsid w:val="00C34CE4"/>
    <w:rsid w:val="00C5516B"/>
    <w:rsid w:val="00C67DF6"/>
    <w:rsid w:val="00C74231"/>
    <w:rsid w:val="00C86A3F"/>
    <w:rsid w:val="00C92E39"/>
    <w:rsid w:val="00CC1706"/>
    <w:rsid w:val="00CC1C4F"/>
    <w:rsid w:val="00CD4103"/>
    <w:rsid w:val="00CF7963"/>
    <w:rsid w:val="00D117E9"/>
    <w:rsid w:val="00D375FC"/>
    <w:rsid w:val="00D6634A"/>
    <w:rsid w:val="00D86040"/>
    <w:rsid w:val="00DC539E"/>
    <w:rsid w:val="00DD098F"/>
    <w:rsid w:val="00E21824"/>
    <w:rsid w:val="00E323AD"/>
    <w:rsid w:val="00E37F5E"/>
    <w:rsid w:val="00E764FF"/>
    <w:rsid w:val="00E9146B"/>
    <w:rsid w:val="00E971D0"/>
    <w:rsid w:val="00EB544E"/>
    <w:rsid w:val="00EC6E07"/>
    <w:rsid w:val="00F058DE"/>
    <w:rsid w:val="00F43961"/>
    <w:rsid w:val="00F4644A"/>
    <w:rsid w:val="00F4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59A41"/>
  <w15:docId w15:val="{E1470B1E-DE39-4B71-92D5-F1BB9C6B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D0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74231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4D0A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">
    <w:name w:val="Основной текст (2) + Не полужирный;Интервал 0 pt"/>
    <w:basedOn w:val="2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0pt2">
    <w:name w:val="Заголовок №2 + Интервал 0 pt"/>
    <w:basedOn w:val="21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 + Полужирный"/>
    <w:basedOn w:val="4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50pt">
    <w:name w:val="Основной текст (5) + Интервал 0 pt"/>
    <w:basedOn w:val="50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0pt">
    <w:name w:val="Основной текст (4) + Курсив;Интервал 0 pt"/>
    <w:basedOn w:val="4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3">
    <w:name w:val="Оглавление 2 Знак"/>
    <w:basedOn w:val="a0"/>
    <w:link w:val="2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Оглавление"/>
    <w:basedOn w:val="23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20pt3">
    <w:name w:val="Колонтитул (2) + Интервал 0 pt"/>
    <w:basedOn w:val="25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4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1">
    <w:name w:val="Основной текст + 10;5 pt;Интервал 0 pt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2">
    <w:name w:val="Основной текст + 10;5 pt;Полужирный;Интервал 0 pt"/>
    <w:basedOn w:val="a4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2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4"/>
    <w:rsid w:val="003D4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4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6"/>
      <w:szCs w:val="16"/>
      <w:u w:val="none"/>
    </w:rPr>
  </w:style>
  <w:style w:type="character" w:customStyle="1" w:styleId="60pt">
    <w:name w:val="Основной текст (6) + Интервал 0 pt"/>
    <w:basedOn w:val="6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pt">
    <w:name w:val="Основной текст + 10;5 pt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"/>
    <w:basedOn w:val="a4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Подпись к таблице (2)_"/>
    <w:basedOn w:val="a0"/>
    <w:link w:val="29"/>
    <w:rsid w:val="003D4D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3D4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paragraph" w:customStyle="1" w:styleId="5">
    <w:name w:val="Основной текст5"/>
    <w:basedOn w:val="a"/>
    <w:link w:val="a4"/>
    <w:rsid w:val="003D4D0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D4D0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3">
    <w:name w:val="Заголовок №1"/>
    <w:basedOn w:val="a"/>
    <w:link w:val="12"/>
    <w:rsid w:val="003D4D0A"/>
    <w:pPr>
      <w:shd w:val="clear" w:color="auto" w:fill="FFFFFF"/>
      <w:spacing w:before="3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8"/>
      <w:szCs w:val="28"/>
    </w:rPr>
  </w:style>
  <w:style w:type="paragraph" w:customStyle="1" w:styleId="22">
    <w:name w:val="Заголовок №2"/>
    <w:basedOn w:val="a"/>
    <w:link w:val="21"/>
    <w:rsid w:val="003D4D0A"/>
    <w:pPr>
      <w:shd w:val="clear" w:color="auto" w:fill="FFFFFF"/>
      <w:spacing w:after="300" w:line="326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30">
    <w:name w:val="Основной текст (3)"/>
    <w:basedOn w:val="a"/>
    <w:link w:val="3"/>
    <w:rsid w:val="003D4D0A"/>
    <w:pPr>
      <w:shd w:val="clear" w:color="auto" w:fill="FFFFFF"/>
      <w:spacing w:before="1260" w:after="300" w:line="322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rsid w:val="003D4D0A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1">
    <w:name w:val="Основной текст (5)"/>
    <w:basedOn w:val="a"/>
    <w:link w:val="50"/>
    <w:rsid w:val="003D4D0A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styleId="24">
    <w:name w:val="toc 2"/>
    <w:basedOn w:val="a"/>
    <w:link w:val="23"/>
    <w:autoRedefine/>
    <w:rsid w:val="003D4D0A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Колонтитул (2)"/>
    <w:basedOn w:val="a"/>
    <w:link w:val="25"/>
    <w:rsid w:val="003D4D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60">
    <w:name w:val="Основной текст (6)"/>
    <w:basedOn w:val="a"/>
    <w:link w:val="6"/>
    <w:rsid w:val="003D4D0A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pacing w:val="-2"/>
      <w:sz w:val="16"/>
      <w:szCs w:val="16"/>
    </w:rPr>
  </w:style>
  <w:style w:type="paragraph" w:customStyle="1" w:styleId="a8">
    <w:name w:val="Подпись к таблице"/>
    <w:basedOn w:val="a"/>
    <w:link w:val="a7"/>
    <w:rsid w:val="003D4D0A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9">
    <w:name w:val="Подпись к таблице (2)"/>
    <w:basedOn w:val="a"/>
    <w:link w:val="28"/>
    <w:rsid w:val="003D4D0A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-1"/>
      <w:sz w:val="16"/>
      <w:szCs w:val="16"/>
    </w:rPr>
  </w:style>
  <w:style w:type="paragraph" w:customStyle="1" w:styleId="70">
    <w:name w:val="Основной текст (7)"/>
    <w:basedOn w:val="a"/>
    <w:link w:val="7"/>
    <w:rsid w:val="003D4D0A"/>
    <w:pPr>
      <w:shd w:val="clear" w:color="auto" w:fill="FFFFFF"/>
      <w:spacing w:before="540" w:after="60" w:line="0" w:lineRule="atLeast"/>
      <w:jc w:val="both"/>
    </w:pPr>
    <w:rPr>
      <w:rFonts w:ascii="Times New Roman" w:eastAsia="Times New Roman" w:hAnsi="Times New Roman" w:cs="Times New Roman"/>
      <w:spacing w:val="-1"/>
    </w:rPr>
  </w:style>
  <w:style w:type="table" w:styleId="a9">
    <w:name w:val="Table Grid"/>
    <w:basedOn w:val="a1"/>
    <w:uiPriority w:val="39"/>
    <w:rsid w:val="00E2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45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pple-converted-space">
    <w:name w:val="apple-converted-space"/>
    <w:rsid w:val="00EC6E07"/>
    <w:rPr>
      <w:rFonts w:cs="Times New Roman"/>
    </w:rPr>
  </w:style>
  <w:style w:type="character" w:styleId="aa">
    <w:name w:val="Emphasis"/>
    <w:uiPriority w:val="99"/>
    <w:qFormat/>
    <w:rsid w:val="00EC6E07"/>
    <w:rPr>
      <w:rFonts w:cs="Times New Roman"/>
      <w:i/>
    </w:rPr>
  </w:style>
  <w:style w:type="paragraph" w:customStyle="1" w:styleId="Style45">
    <w:name w:val="Style45"/>
    <w:basedOn w:val="a"/>
    <w:uiPriority w:val="99"/>
    <w:rsid w:val="00EC6E07"/>
    <w:pPr>
      <w:autoSpaceDE w:val="0"/>
      <w:autoSpaceDN w:val="0"/>
      <w:adjustRightInd w:val="0"/>
      <w:spacing w:line="485" w:lineRule="exact"/>
      <w:ind w:hanging="355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14">
    <w:name w:val="Дата1"/>
    <w:basedOn w:val="a0"/>
    <w:rsid w:val="007109DA"/>
  </w:style>
  <w:style w:type="character" w:customStyle="1" w:styleId="FontStyle51">
    <w:name w:val="Font Style51"/>
    <w:basedOn w:val="a0"/>
    <w:rsid w:val="007109DA"/>
    <w:rPr>
      <w:rFonts w:ascii="Times New Roman" w:hAnsi="Times New Roman" w:cs="Times New Roman" w:hint="default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43B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3BC1"/>
    <w:rPr>
      <w:color w:val="000000"/>
    </w:rPr>
  </w:style>
  <w:style w:type="paragraph" w:styleId="ad">
    <w:name w:val="footer"/>
    <w:basedOn w:val="a"/>
    <w:link w:val="ae"/>
    <w:uiPriority w:val="99"/>
    <w:unhideWhenUsed/>
    <w:rsid w:val="00343B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BC1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43BC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43BC1"/>
    <w:rPr>
      <w:rFonts w:ascii="Tahoma" w:hAnsi="Tahoma" w:cs="Tahoma"/>
      <w:color w:val="000000"/>
      <w:sz w:val="16"/>
      <w:szCs w:val="16"/>
    </w:rPr>
  </w:style>
  <w:style w:type="table" w:customStyle="1" w:styleId="15">
    <w:name w:val="Сетка таблицы1"/>
    <w:basedOn w:val="a1"/>
    <w:next w:val="a9"/>
    <w:uiPriority w:val="39"/>
    <w:rsid w:val="003775B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Подпись рисунка,ПАРАГРАФ,Заголовок мой1,СписокСТПр,Нумерация,List Paragraph,Маркер"/>
    <w:basedOn w:val="a"/>
    <w:link w:val="af2"/>
    <w:qFormat/>
    <w:rsid w:val="0075291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2">
    <w:name w:val="Абзац списка Знак"/>
    <w:aliases w:val="Подпись рисунка Знак,ПАРАГРАФ Знак,Заголовок мой1 Знак,СписокСТПр Знак,Нумерация Знак,List Paragraph Знак,Маркер Знак"/>
    <w:link w:val="af1"/>
    <w:uiPriority w:val="34"/>
    <w:rsid w:val="0075291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C742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E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8323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ufrf.ru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3A9E3-B4D4-46AC-8CF9-A7C7F0217892}"/>
</file>

<file path=customXml/itemProps2.xml><?xml version="1.0" encoding="utf-8"?>
<ds:datastoreItem xmlns:ds="http://schemas.openxmlformats.org/officeDocument/2006/customXml" ds:itemID="{EA103B1A-1FFD-45A4-B9A8-99603207042D}"/>
</file>

<file path=customXml/itemProps3.xml><?xml version="1.0" encoding="utf-8"?>
<ds:datastoreItem xmlns:ds="http://schemas.openxmlformats.org/officeDocument/2006/customXml" ds:itemID="{1B81B3DE-9ED9-4205-8CFF-9F9EFFB396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/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subject/>
  <dc:creator>Ирина Л. Юрзинова</dc:creator>
  <cp:keywords/>
  <cp:lastModifiedBy>Шаркова Антонина Васильевна</cp:lastModifiedBy>
  <cp:revision>25</cp:revision>
  <cp:lastPrinted>2019-12-18T18:19:00Z</cp:lastPrinted>
  <dcterms:created xsi:type="dcterms:W3CDTF">2019-10-02T10:08:00Z</dcterms:created>
  <dcterms:modified xsi:type="dcterms:W3CDTF">2019-12-18T18:23:00Z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