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D7D5" w14:textId="77777777" w:rsidR="00CA665F" w:rsidRDefault="00DB4BC7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3E38CE76" w14:textId="77777777" w:rsidR="00CA665F" w:rsidRDefault="00CA665F">
      <w:pPr>
        <w:spacing w:line="337" w:lineRule="exact"/>
        <w:rPr>
          <w:sz w:val="24"/>
          <w:szCs w:val="24"/>
        </w:rPr>
      </w:pPr>
    </w:p>
    <w:p w14:paraId="245554AB" w14:textId="77777777" w:rsidR="00CA665F" w:rsidRDefault="00DB4BC7">
      <w:pPr>
        <w:spacing w:line="234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14:paraId="789DE8C1" w14:textId="77777777" w:rsidR="00CA665F" w:rsidRDefault="00CA665F">
      <w:pPr>
        <w:spacing w:line="200" w:lineRule="exact"/>
        <w:rPr>
          <w:sz w:val="24"/>
          <w:szCs w:val="24"/>
        </w:rPr>
      </w:pPr>
    </w:p>
    <w:p w14:paraId="5CF71CA3" w14:textId="77777777" w:rsidR="00CA665F" w:rsidRDefault="00CA665F">
      <w:pPr>
        <w:spacing w:line="200" w:lineRule="exact"/>
        <w:rPr>
          <w:sz w:val="24"/>
          <w:szCs w:val="24"/>
        </w:rPr>
      </w:pPr>
    </w:p>
    <w:p w14:paraId="0F12820B" w14:textId="77777777" w:rsidR="00CA665F" w:rsidRDefault="00CA665F">
      <w:pPr>
        <w:spacing w:line="200" w:lineRule="exact"/>
        <w:rPr>
          <w:sz w:val="24"/>
          <w:szCs w:val="24"/>
        </w:rPr>
      </w:pPr>
    </w:p>
    <w:p w14:paraId="541397E4" w14:textId="77777777" w:rsidR="00F23207" w:rsidRPr="00E33989" w:rsidRDefault="00F23207" w:rsidP="00F23207">
      <w:pPr>
        <w:jc w:val="center"/>
        <w:rPr>
          <w:b/>
          <w:sz w:val="28"/>
          <w:szCs w:val="28"/>
        </w:rPr>
      </w:pPr>
      <w:r w:rsidRPr="00E33989">
        <w:rPr>
          <w:b/>
          <w:sz w:val="28"/>
          <w:szCs w:val="28"/>
        </w:rPr>
        <w:t xml:space="preserve">Кафедра Экономика организации </w:t>
      </w:r>
    </w:p>
    <w:p w14:paraId="0EB6F301" w14:textId="77777777" w:rsidR="00E33989" w:rsidRPr="00E33989" w:rsidRDefault="00E33989" w:rsidP="00F23207">
      <w:pPr>
        <w:jc w:val="center"/>
        <w:rPr>
          <w:b/>
          <w:sz w:val="28"/>
          <w:szCs w:val="28"/>
        </w:rPr>
      </w:pPr>
    </w:p>
    <w:p w14:paraId="1B95136E" w14:textId="77777777" w:rsidR="00CA665F" w:rsidRPr="00E33989" w:rsidRDefault="00CA665F">
      <w:pPr>
        <w:spacing w:line="200" w:lineRule="exact"/>
        <w:rPr>
          <w:b/>
          <w:sz w:val="24"/>
          <w:szCs w:val="24"/>
        </w:rPr>
      </w:pPr>
    </w:p>
    <w:p w14:paraId="411720ED" w14:textId="77777777" w:rsidR="00E33989" w:rsidRPr="00E33989" w:rsidRDefault="00E33989" w:rsidP="00E33989">
      <w:pPr>
        <w:autoSpaceDE w:val="0"/>
        <w:autoSpaceDN w:val="0"/>
        <w:jc w:val="center"/>
        <w:rPr>
          <w:b/>
          <w:sz w:val="28"/>
          <w:szCs w:val="28"/>
        </w:rPr>
      </w:pPr>
      <w:r w:rsidRPr="00E33989">
        <w:rPr>
          <w:b/>
          <w:sz w:val="28"/>
          <w:szCs w:val="28"/>
        </w:rPr>
        <w:t>Департамент корпоративных финансов и корпоративного управления</w:t>
      </w:r>
    </w:p>
    <w:p w14:paraId="2F570641" w14:textId="77777777" w:rsidR="00CA665F" w:rsidRDefault="00CA665F">
      <w:pPr>
        <w:spacing w:line="200" w:lineRule="exact"/>
        <w:rPr>
          <w:sz w:val="24"/>
          <w:szCs w:val="24"/>
        </w:rPr>
      </w:pPr>
    </w:p>
    <w:p w14:paraId="3897C381" w14:textId="77777777" w:rsidR="00CA665F" w:rsidRDefault="00CA665F">
      <w:pPr>
        <w:spacing w:line="200" w:lineRule="exact"/>
        <w:rPr>
          <w:sz w:val="24"/>
          <w:szCs w:val="24"/>
        </w:rPr>
      </w:pPr>
    </w:p>
    <w:p w14:paraId="3134082D" w14:textId="77777777" w:rsidR="00CA665F" w:rsidRDefault="00CA665F">
      <w:pPr>
        <w:spacing w:line="200" w:lineRule="exact"/>
        <w:rPr>
          <w:sz w:val="24"/>
          <w:szCs w:val="24"/>
        </w:rPr>
      </w:pPr>
    </w:p>
    <w:p w14:paraId="342A77CC" w14:textId="77777777" w:rsidR="00CA665F" w:rsidRDefault="00CA665F">
      <w:pPr>
        <w:spacing w:line="200" w:lineRule="exact"/>
        <w:rPr>
          <w:sz w:val="24"/>
          <w:szCs w:val="24"/>
        </w:rPr>
      </w:pPr>
    </w:p>
    <w:p w14:paraId="5C429198" w14:textId="77777777" w:rsidR="00CA665F" w:rsidRDefault="00CA665F">
      <w:pPr>
        <w:spacing w:line="200" w:lineRule="exact"/>
        <w:rPr>
          <w:sz w:val="24"/>
          <w:szCs w:val="24"/>
        </w:rPr>
      </w:pPr>
    </w:p>
    <w:p w14:paraId="00D84ED0" w14:textId="77777777" w:rsidR="00CA665F" w:rsidRDefault="00CA665F">
      <w:pPr>
        <w:spacing w:line="200" w:lineRule="exact"/>
        <w:rPr>
          <w:sz w:val="24"/>
          <w:szCs w:val="24"/>
        </w:rPr>
      </w:pPr>
    </w:p>
    <w:p w14:paraId="055425D5" w14:textId="77777777" w:rsidR="00CA665F" w:rsidRDefault="00CA665F">
      <w:pPr>
        <w:spacing w:line="200" w:lineRule="exact"/>
        <w:rPr>
          <w:sz w:val="24"/>
          <w:szCs w:val="24"/>
        </w:rPr>
      </w:pPr>
    </w:p>
    <w:p w14:paraId="083C0C90" w14:textId="77777777" w:rsidR="00CA665F" w:rsidRDefault="00CA665F">
      <w:pPr>
        <w:spacing w:line="200" w:lineRule="exact"/>
        <w:rPr>
          <w:sz w:val="24"/>
          <w:szCs w:val="24"/>
        </w:rPr>
      </w:pPr>
    </w:p>
    <w:p w14:paraId="02BAA76C" w14:textId="77777777" w:rsidR="00CA665F" w:rsidRDefault="00CA665F">
      <w:pPr>
        <w:spacing w:line="273" w:lineRule="exact"/>
        <w:rPr>
          <w:sz w:val="24"/>
          <w:szCs w:val="24"/>
        </w:rPr>
      </w:pPr>
    </w:p>
    <w:p w14:paraId="4DB589CB" w14:textId="77777777" w:rsidR="00CA665F" w:rsidRPr="00717A43" w:rsidRDefault="00717A43" w:rsidP="001A4377">
      <w:pPr>
        <w:jc w:val="center"/>
        <w:rPr>
          <w:sz w:val="20"/>
          <w:szCs w:val="20"/>
        </w:rPr>
      </w:pPr>
      <w:proofErr w:type="spellStart"/>
      <w:r w:rsidRPr="00717A43">
        <w:rPr>
          <w:rFonts w:eastAsia="Times New Roman"/>
          <w:b/>
          <w:bCs/>
          <w:sz w:val="32"/>
          <w:szCs w:val="32"/>
        </w:rPr>
        <w:t>Шаркова</w:t>
      </w:r>
      <w:proofErr w:type="spellEnd"/>
      <w:r w:rsidRPr="00717A43">
        <w:rPr>
          <w:rFonts w:eastAsia="Times New Roman"/>
          <w:b/>
          <w:bCs/>
          <w:sz w:val="32"/>
          <w:szCs w:val="32"/>
        </w:rPr>
        <w:t xml:space="preserve"> А.В., Бондарчук Н.В.</w:t>
      </w:r>
    </w:p>
    <w:p w14:paraId="48741F8C" w14:textId="77777777" w:rsidR="00CA665F" w:rsidRDefault="00CA665F">
      <w:pPr>
        <w:spacing w:line="200" w:lineRule="exact"/>
        <w:rPr>
          <w:sz w:val="24"/>
          <w:szCs w:val="24"/>
        </w:rPr>
      </w:pPr>
    </w:p>
    <w:p w14:paraId="29EB2902" w14:textId="77777777" w:rsidR="00CA665F" w:rsidRDefault="00CA665F">
      <w:pPr>
        <w:spacing w:line="200" w:lineRule="exact"/>
        <w:rPr>
          <w:sz w:val="24"/>
          <w:szCs w:val="24"/>
        </w:rPr>
      </w:pPr>
    </w:p>
    <w:p w14:paraId="3D9101D3" w14:textId="77777777" w:rsidR="00CA665F" w:rsidRDefault="00CA665F">
      <w:pPr>
        <w:spacing w:line="200" w:lineRule="exact"/>
        <w:rPr>
          <w:sz w:val="24"/>
          <w:szCs w:val="24"/>
        </w:rPr>
      </w:pPr>
    </w:p>
    <w:p w14:paraId="7EFFDC28" w14:textId="77777777" w:rsidR="00CA665F" w:rsidRDefault="00CA665F">
      <w:pPr>
        <w:spacing w:line="383" w:lineRule="exact"/>
        <w:rPr>
          <w:sz w:val="24"/>
          <w:szCs w:val="24"/>
        </w:rPr>
      </w:pPr>
    </w:p>
    <w:p w14:paraId="38ADE8F0" w14:textId="77777777" w:rsidR="001F2A2B" w:rsidRDefault="001F2A2B" w:rsidP="001F2A2B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 xml:space="preserve">ПРОГРАММА </w:t>
      </w:r>
      <w:r w:rsidR="003A1E4F">
        <w:rPr>
          <w:rFonts w:eastAsia="Times New Roman"/>
          <w:b/>
          <w:bCs/>
          <w:sz w:val="35"/>
          <w:szCs w:val="35"/>
        </w:rPr>
        <w:t>ПРОИЗВОДСТВЕННОЙ ПРАКТИКИ</w:t>
      </w:r>
    </w:p>
    <w:p w14:paraId="02CE0327" w14:textId="77777777" w:rsidR="00CA665F" w:rsidRDefault="00CA665F">
      <w:pPr>
        <w:spacing w:line="200" w:lineRule="exact"/>
        <w:rPr>
          <w:sz w:val="24"/>
          <w:szCs w:val="24"/>
        </w:rPr>
      </w:pPr>
    </w:p>
    <w:p w14:paraId="345B98FB" w14:textId="77777777" w:rsidR="00CA665F" w:rsidRDefault="00CA665F">
      <w:pPr>
        <w:spacing w:line="200" w:lineRule="exact"/>
        <w:rPr>
          <w:sz w:val="24"/>
          <w:szCs w:val="24"/>
        </w:rPr>
      </w:pPr>
    </w:p>
    <w:p w14:paraId="3908964D" w14:textId="77777777" w:rsidR="00CA665F" w:rsidRDefault="00CA665F">
      <w:pPr>
        <w:spacing w:line="200" w:lineRule="exact"/>
        <w:rPr>
          <w:sz w:val="24"/>
          <w:szCs w:val="24"/>
        </w:rPr>
      </w:pPr>
    </w:p>
    <w:p w14:paraId="197ACC89" w14:textId="77777777" w:rsidR="00CA665F" w:rsidRDefault="00CA665F">
      <w:pPr>
        <w:spacing w:line="357" w:lineRule="exact"/>
        <w:rPr>
          <w:sz w:val="24"/>
          <w:szCs w:val="24"/>
        </w:rPr>
      </w:pPr>
    </w:p>
    <w:p w14:paraId="17055EF7" w14:textId="77777777" w:rsidR="00CA665F" w:rsidRDefault="00DB4BC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для студентов, обучающихся по направлению подготовки</w:t>
      </w:r>
    </w:p>
    <w:p w14:paraId="4418F03D" w14:textId="77777777" w:rsidR="00CA665F" w:rsidRDefault="00DB4BC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38.0</w:t>
      </w:r>
      <w:r w:rsidR="00CE08B8">
        <w:rPr>
          <w:rFonts w:eastAsia="Times New Roman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>.01 «Экономика»</w:t>
      </w:r>
    </w:p>
    <w:p w14:paraId="0BC52B15" w14:textId="77777777" w:rsidR="00F23207" w:rsidRDefault="00F23207" w:rsidP="00F2320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профиль «Экономика и финансы топливно-энергетического комплекса»</w:t>
      </w:r>
    </w:p>
    <w:p w14:paraId="26126CB8" w14:textId="7CA56883" w:rsidR="00CA665F" w:rsidRDefault="00CA665F" w:rsidP="007F42D5">
      <w:pPr>
        <w:spacing w:line="238" w:lineRule="auto"/>
        <w:ind w:right="-139"/>
        <w:jc w:val="center"/>
        <w:rPr>
          <w:sz w:val="20"/>
          <w:szCs w:val="20"/>
        </w:rPr>
      </w:pPr>
    </w:p>
    <w:p w14:paraId="2BE18924" w14:textId="77777777" w:rsidR="00CA665F" w:rsidRDefault="00CA665F" w:rsidP="001A4377">
      <w:pPr>
        <w:jc w:val="center"/>
        <w:sectPr w:rsidR="00CA665F" w:rsidSect="00764361">
          <w:footerReference w:type="default" r:id="rId9"/>
          <w:footerReference w:type="first" r:id="rId10"/>
          <w:pgSz w:w="11900" w:h="16838"/>
          <w:pgMar w:top="1143" w:right="1306" w:bottom="443" w:left="1440" w:header="0" w:footer="0" w:gutter="0"/>
          <w:cols w:space="720" w:equalWidth="0">
            <w:col w:w="9160"/>
          </w:cols>
          <w:titlePg/>
          <w:docGrid w:linePitch="299"/>
        </w:sectPr>
      </w:pPr>
    </w:p>
    <w:p w14:paraId="0656E9B2" w14:textId="77777777" w:rsidR="00CA665F" w:rsidRDefault="00CA665F">
      <w:pPr>
        <w:spacing w:line="200" w:lineRule="exact"/>
        <w:rPr>
          <w:sz w:val="24"/>
          <w:szCs w:val="24"/>
        </w:rPr>
      </w:pPr>
    </w:p>
    <w:p w14:paraId="4F500D4E" w14:textId="77777777" w:rsidR="00CA665F" w:rsidRDefault="00CA665F">
      <w:pPr>
        <w:spacing w:line="200" w:lineRule="exact"/>
        <w:rPr>
          <w:sz w:val="24"/>
          <w:szCs w:val="24"/>
        </w:rPr>
      </w:pPr>
    </w:p>
    <w:p w14:paraId="4D1B59A7" w14:textId="77777777" w:rsidR="00CA665F" w:rsidRDefault="00CA665F">
      <w:pPr>
        <w:spacing w:line="200" w:lineRule="exact"/>
        <w:rPr>
          <w:sz w:val="24"/>
          <w:szCs w:val="24"/>
        </w:rPr>
      </w:pPr>
    </w:p>
    <w:p w14:paraId="2D4B4039" w14:textId="77777777" w:rsidR="00CA665F" w:rsidRDefault="00CA665F">
      <w:pPr>
        <w:spacing w:line="200" w:lineRule="exact"/>
        <w:rPr>
          <w:sz w:val="24"/>
          <w:szCs w:val="24"/>
        </w:rPr>
      </w:pPr>
    </w:p>
    <w:p w14:paraId="3AEB9B68" w14:textId="77777777" w:rsidR="00CA665F" w:rsidRDefault="00CA665F">
      <w:pPr>
        <w:spacing w:line="200" w:lineRule="exact"/>
        <w:rPr>
          <w:sz w:val="24"/>
          <w:szCs w:val="24"/>
        </w:rPr>
      </w:pPr>
    </w:p>
    <w:p w14:paraId="7BB5B04E" w14:textId="77777777" w:rsidR="00CA665F" w:rsidRDefault="00CA665F">
      <w:pPr>
        <w:spacing w:line="200" w:lineRule="exact"/>
        <w:rPr>
          <w:sz w:val="24"/>
          <w:szCs w:val="24"/>
        </w:rPr>
      </w:pPr>
    </w:p>
    <w:p w14:paraId="0439A424" w14:textId="77777777" w:rsidR="00CA665F" w:rsidRDefault="00CA665F">
      <w:pPr>
        <w:spacing w:line="200" w:lineRule="exact"/>
        <w:rPr>
          <w:sz w:val="24"/>
          <w:szCs w:val="24"/>
        </w:rPr>
      </w:pPr>
    </w:p>
    <w:p w14:paraId="325A99AC" w14:textId="77777777" w:rsidR="00CA665F" w:rsidRDefault="00CA665F">
      <w:pPr>
        <w:spacing w:line="200" w:lineRule="exact"/>
        <w:rPr>
          <w:sz w:val="24"/>
          <w:szCs w:val="24"/>
        </w:rPr>
      </w:pPr>
    </w:p>
    <w:p w14:paraId="58C635D9" w14:textId="77777777" w:rsidR="00CA665F" w:rsidRDefault="00CA665F">
      <w:pPr>
        <w:spacing w:line="200" w:lineRule="exact"/>
        <w:rPr>
          <w:sz w:val="24"/>
          <w:szCs w:val="24"/>
        </w:rPr>
      </w:pPr>
    </w:p>
    <w:p w14:paraId="470CA1EB" w14:textId="77777777" w:rsidR="00016B53" w:rsidRDefault="00016B53">
      <w:pPr>
        <w:spacing w:line="200" w:lineRule="exact"/>
        <w:rPr>
          <w:sz w:val="24"/>
          <w:szCs w:val="24"/>
        </w:rPr>
      </w:pPr>
    </w:p>
    <w:p w14:paraId="4AAC9747" w14:textId="77777777" w:rsidR="00016B53" w:rsidRDefault="00016B53">
      <w:pPr>
        <w:spacing w:line="200" w:lineRule="exact"/>
        <w:rPr>
          <w:sz w:val="24"/>
          <w:szCs w:val="24"/>
        </w:rPr>
      </w:pPr>
    </w:p>
    <w:p w14:paraId="5A344FA4" w14:textId="77777777" w:rsidR="00016B53" w:rsidRDefault="00016B53">
      <w:pPr>
        <w:spacing w:line="200" w:lineRule="exact"/>
        <w:rPr>
          <w:sz w:val="24"/>
          <w:szCs w:val="24"/>
        </w:rPr>
      </w:pPr>
    </w:p>
    <w:p w14:paraId="23E0200B" w14:textId="77777777" w:rsidR="00016B53" w:rsidRDefault="00016B53">
      <w:pPr>
        <w:spacing w:line="200" w:lineRule="exact"/>
        <w:rPr>
          <w:sz w:val="24"/>
          <w:szCs w:val="24"/>
        </w:rPr>
      </w:pPr>
    </w:p>
    <w:p w14:paraId="683A1B30" w14:textId="77777777" w:rsidR="00016B53" w:rsidRDefault="00016B53">
      <w:pPr>
        <w:spacing w:line="200" w:lineRule="exact"/>
        <w:rPr>
          <w:sz w:val="24"/>
          <w:szCs w:val="24"/>
        </w:rPr>
      </w:pPr>
    </w:p>
    <w:p w14:paraId="1831EE6F" w14:textId="77777777" w:rsidR="00016B53" w:rsidRDefault="00016B53">
      <w:pPr>
        <w:spacing w:line="200" w:lineRule="exact"/>
        <w:rPr>
          <w:sz w:val="24"/>
          <w:szCs w:val="24"/>
        </w:rPr>
      </w:pPr>
    </w:p>
    <w:p w14:paraId="4E94E4AD" w14:textId="77777777" w:rsidR="00CA665F" w:rsidRDefault="00CA665F">
      <w:pPr>
        <w:spacing w:line="200" w:lineRule="exact"/>
        <w:rPr>
          <w:sz w:val="24"/>
          <w:szCs w:val="24"/>
        </w:rPr>
      </w:pPr>
    </w:p>
    <w:p w14:paraId="41159E35" w14:textId="77777777" w:rsidR="00CA665F" w:rsidRDefault="00CA665F">
      <w:pPr>
        <w:spacing w:line="200" w:lineRule="exact"/>
        <w:rPr>
          <w:sz w:val="24"/>
          <w:szCs w:val="24"/>
        </w:rPr>
      </w:pPr>
    </w:p>
    <w:p w14:paraId="75633D87" w14:textId="77777777" w:rsidR="00CA665F" w:rsidRDefault="00CA665F">
      <w:pPr>
        <w:spacing w:line="200" w:lineRule="exact"/>
        <w:rPr>
          <w:sz w:val="24"/>
          <w:szCs w:val="24"/>
        </w:rPr>
      </w:pPr>
    </w:p>
    <w:p w14:paraId="7B3C61EB" w14:textId="77777777" w:rsidR="007F42D5" w:rsidRDefault="007F42D5">
      <w:pPr>
        <w:spacing w:line="200" w:lineRule="exact"/>
        <w:rPr>
          <w:sz w:val="24"/>
          <w:szCs w:val="24"/>
        </w:rPr>
      </w:pPr>
    </w:p>
    <w:p w14:paraId="56857A91" w14:textId="77777777" w:rsidR="00CA665F" w:rsidRDefault="00CA665F">
      <w:pPr>
        <w:spacing w:line="200" w:lineRule="exact"/>
        <w:rPr>
          <w:sz w:val="24"/>
          <w:szCs w:val="24"/>
        </w:rPr>
      </w:pPr>
    </w:p>
    <w:p w14:paraId="59BBF2CD" w14:textId="77777777" w:rsidR="00CA665F" w:rsidRDefault="00CA665F">
      <w:pPr>
        <w:spacing w:line="200" w:lineRule="exact"/>
        <w:rPr>
          <w:sz w:val="24"/>
          <w:szCs w:val="24"/>
        </w:rPr>
      </w:pPr>
    </w:p>
    <w:p w14:paraId="1A5E926B" w14:textId="77777777" w:rsidR="00CA665F" w:rsidRDefault="00CA665F">
      <w:pPr>
        <w:spacing w:line="200" w:lineRule="exact"/>
        <w:rPr>
          <w:sz w:val="24"/>
          <w:szCs w:val="24"/>
        </w:rPr>
      </w:pPr>
    </w:p>
    <w:p w14:paraId="3923D495" w14:textId="77777777" w:rsidR="00CA665F" w:rsidRDefault="00CA665F">
      <w:pPr>
        <w:spacing w:line="200" w:lineRule="exact"/>
        <w:rPr>
          <w:sz w:val="24"/>
          <w:szCs w:val="24"/>
        </w:rPr>
      </w:pPr>
    </w:p>
    <w:p w14:paraId="2E9F3D6F" w14:textId="77777777" w:rsidR="00CA665F" w:rsidRDefault="00CA665F">
      <w:pPr>
        <w:spacing w:line="200" w:lineRule="exact"/>
        <w:rPr>
          <w:sz w:val="24"/>
          <w:szCs w:val="24"/>
        </w:rPr>
      </w:pPr>
    </w:p>
    <w:p w14:paraId="2E0494FB" w14:textId="77777777" w:rsidR="00CA665F" w:rsidRDefault="00CA665F">
      <w:pPr>
        <w:spacing w:line="276" w:lineRule="exact"/>
        <w:rPr>
          <w:sz w:val="24"/>
          <w:szCs w:val="24"/>
        </w:rPr>
      </w:pPr>
    </w:p>
    <w:p w14:paraId="00D429DE" w14:textId="77777777" w:rsidR="00CA665F" w:rsidRDefault="00DB4BC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Москва – 201</w:t>
      </w:r>
      <w:r w:rsidR="00CE08B8">
        <w:rPr>
          <w:rFonts w:eastAsia="Times New Roman"/>
          <w:b/>
          <w:bCs/>
          <w:sz w:val="27"/>
          <w:szCs w:val="27"/>
        </w:rPr>
        <w:t>9</w:t>
      </w:r>
    </w:p>
    <w:p w14:paraId="6656E477" w14:textId="77777777" w:rsidR="00CA665F" w:rsidRDefault="00CA665F">
      <w:pPr>
        <w:sectPr w:rsidR="00CA665F">
          <w:type w:val="continuous"/>
          <w:pgSz w:w="11900" w:h="16838"/>
          <w:pgMar w:top="1143" w:right="1306" w:bottom="443" w:left="1440" w:header="0" w:footer="0" w:gutter="0"/>
          <w:cols w:space="720" w:equalWidth="0">
            <w:col w:w="9160"/>
          </w:cols>
        </w:sectPr>
      </w:pPr>
    </w:p>
    <w:p w14:paraId="2E8799A0" w14:textId="77777777" w:rsidR="00CA665F" w:rsidRDefault="00DB4BC7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Федеральное государственное образовательное бюджетное учреждение высшего образования</w:t>
      </w:r>
    </w:p>
    <w:p w14:paraId="38EF0D4F" w14:textId="77777777" w:rsidR="00CA665F" w:rsidRDefault="00DB4BC7">
      <w:pPr>
        <w:spacing w:line="234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14:paraId="371D8390" w14:textId="77777777" w:rsidR="00B93521" w:rsidRDefault="00B93521" w:rsidP="00B9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Экономика организации</w:t>
      </w:r>
    </w:p>
    <w:p w14:paraId="60F7425D" w14:textId="77777777" w:rsidR="00B93521" w:rsidRPr="00E33989" w:rsidRDefault="00B93521" w:rsidP="00B93521">
      <w:pPr>
        <w:autoSpaceDE w:val="0"/>
        <w:autoSpaceDN w:val="0"/>
        <w:jc w:val="center"/>
        <w:rPr>
          <w:b/>
          <w:sz w:val="28"/>
          <w:szCs w:val="28"/>
        </w:rPr>
      </w:pPr>
      <w:r w:rsidRPr="00E33989">
        <w:rPr>
          <w:b/>
          <w:sz w:val="28"/>
          <w:szCs w:val="28"/>
        </w:rPr>
        <w:t>Департамент корпоративных финансов и корпоративного управления</w:t>
      </w:r>
    </w:p>
    <w:p w14:paraId="08B9C43A" w14:textId="77777777" w:rsidR="00B93521" w:rsidRDefault="00B93521" w:rsidP="00B93521">
      <w:pPr>
        <w:jc w:val="center"/>
        <w:rPr>
          <w:b/>
          <w:sz w:val="28"/>
          <w:szCs w:val="28"/>
        </w:rPr>
      </w:pPr>
    </w:p>
    <w:p w14:paraId="59A9A1C3" w14:textId="77777777" w:rsidR="00B93521" w:rsidRDefault="00B93521" w:rsidP="00B93521">
      <w:pPr>
        <w:spacing w:line="200" w:lineRule="exact"/>
        <w:jc w:val="center"/>
        <w:rPr>
          <w:sz w:val="20"/>
          <w:szCs w:val="20"/>
        </w:rPr>
      </w:pPr>
    </w:p>
    <w:p w14:paraId="33AAE6F7" w14:textId="77777777" w:rsidR="00CA665F" w:rsidRDefault="00CA665F">
      <w:pPr>
        <w:sectPr w:rsidR="00CA665F" w:rsidSect="00764361">
          <w:pgSz w:w="11900" w:h="16838"/>
          <w:pgMar w:top="1143" w:right="1066" w:bottom="418" w:left="1340" w:header="0" w:footer="0" w:gutter="0"/>
          <w:cols w:space="720" w:equalWidth="0">
            <w:col w:w="9500"/>
          </w:cols>
          <w:titlePg/>
          <w:docGrid w:linePitch="299"/>
        </w:sectPr>
      </w:pPr>
    </w:p>
    <w:p w14:paraId="3E932D0E" w14:textId="77777777" w:rsidR="00CA665F" w:rsidRDefault="00CA665F" w:rsidP="00B93521">
      <w:pPr>
        <w:spacing w:line="282" w:lineRule="exact"/>
        <w:jc w:val="center"/>
        <w:rPr>
          <w:sz w:val="20"/>
          <w:szCs w:val="20"/>
        </w:rPr>
      </w:pPr>
    </w:p>
    <w:p w14:paraId="4A786478" w14:textId="77777777" w:rsidR="00CA665F" w:rsidRDefault="00CA665F">
      <w:pPr>
        <w:sectPr w:rsidR="00CA665F">
          <w:type w:val="continuous"/>
          <w:pgSz w:w="11900" w:h="16838"/>
          <w:pgMar w:top="1143" w:right="1066" w:bottom="418" w:left="1340" w:header="0" w:footer="0" w:gutter="0"/>
          <w:cols w:num="2" w:space="720" w:equalWidth="0">
            <w:col w:w="5260" w:space="720"/>
            <w:col w:w="3520"/>
          </w:cols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558"/>
      </w:tblGrid>
      <w:tr w:rsidR="00AB5FCA" w:rsidRPr="006E1622" w14:paraId="2B2670BF" w14:textId="77777777" w:rsidTr="00A45F71">
        <w:tc>
          <w:tcPr>
            <w:tcW w:w="5070" w:type="dxa"/>
          </w:tcPr>
          <w:p w14:paraId="3D981884" w14:textId="77777777" w:rsidR="00AB5FCA" w:rsidRPr="006E1622" w:rsidRDefault="00AB5FCA" w:rsidP="00A45F71">
            <w:pPr>
              <w:spacing w:after="120"/>
              <w:rPr>
                <w:sz w:val="28"/>
              </w:rPr>
            </w:pPr>
            <w:r w:rsidRPr="006E1622">
              <w:rPr>
                <w:sz w:val="28"/>
              </w:rPr>
              <w:lastRenderedPageBreak/>
              <w:t>СОГЛАСОВАНО</w:t>
            </w:r>
          </w:p>
          <w:p w14:paraId="0EF154B3" w14:textId="77777777" w:rsidR="00AB5FCA" w:rsidRPr="006E1622" w:rsidRDefault="00AB5FCA" w:rsidP="00A45F71">
            <w:pPr>
              <w:rPr>
                <w:sz w:val="28"/>
                <w:szCs w:val="28"/>
              </w:rPr>
            </w:pPr>
            <w:r w:rsidRPr="00B45E25">
              <w:rPr>
                <w:sz w:val="28"/>
                <w:szCs w:val="28"/>
              </w:rPr>
              <w:t>ООО «Сити-</w:t>
            </w:r>
            <w:proofErr w:type="spellStart"/>
            <w:r w:rsidRPr="00B45E25">
              <w:rPr>
                <w:sz w:val="28"/>
                <w:szCs w:val="28"/>
              </w:rPr>
              <w:t>Энерго</w:t>
            </w:r>
            <w:proofErr w:type="spellEnd"/>
            <w:r w:rsidRPr="00B45E25">
              <w:rPr>
                <w:sz w:val="28"/>
                <w:szCs w:val="28"/>
              </w:rPr>
              <w:t>»</w:t>
            </w:r>
          </w:p>
          <w:p w14:paraId="5B4B1B36" w14:textId="77777777" w:rsidR="00AB5FCA" w:rsidRPr="006E1622" w:rsidRDefault="00AB5FCA" w:rsidP="00A45F71">
            <w:pPr>
              <w:rPr>
                <w:sz w:val="28"/>
                <w:szCs w:val="28"/>
              </w:rPr>
            </w:pPr>
            <w:r w:rsidRPr="00B45E25">
              <w:rPr>
                <w:sz w:val="28"/>
                <w:szCs w:val="28"/>
              </w:rPr>
              <w:t>Заместитель директора, к.э.</w:t>
            </w:r>
            <w:proofErr w:type="gramStart"/>
            <w:r w:rsidRPr="00B45E25">
              <w:rPr>
                <w:sz w:val="28"/>
                <w:szCs w:val="28"/>
              </w:rPr>
              <w:t>н</w:t>
            </w:r>
            <w:proofErr w:type="gramEnd"/>
            <w:r w:rsidRPr="00B45E25">
              <w:rPr>
                <w:sz w:val="28"/>
                <w:szCs w:val="28"/>
              </w:rPr>
              <w:t>.</w:t>
            </w:r>
          </w:p>
          <w:p w14:paraId="6B5FCBB1" w14:textId="77777777" w:rsidR="00AB5FCA" w:rsidRPr="006E1622" w:rsidRDefault="00AB5FCA" w:rsidP="00A45F71">
            <w:pPr>
              <w:spacing w:before="120" w:after="120"/>
              <w:rPr>
                <w:sz w:val="12"/>
                <w:szCs w:val="28"/>
              </w:rPr>
            </w:pPr>
          </w:p>
          <w:p w14:paraId="551646C7" w14:textId="77777777" w:rsidR="00AB5FCA" w:rsidRPr="006E1622" w:rsidRDefault="00AB5FCA" w:rsidP="00A45F71">
            <w:pPr>
              <w:spacing w:before="120" w:after="120"/>
              <w:rPr>
                <w:sz w:val="28"/>
                <w:szCs w:val="28"/>
              </w:rPr>
            </w:pPr>
            <w:r w:rsidRPr="006E162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И.Е. Янов</w:t>
            </w:r>
          </w:p>
          <w:p w14:paraId="52A61556" w14:textId="77777777" w:rsidR="00AB5FCA" w:rsidRPr="006E1622" w:rsidRDefault="00AB5FCA" w:rsidP="00A45F71">
            <w:pPr>
              <w:spacing w:before="120"/>
              <w:rPr>
                <w:sz w:val="28"/>
                <w:szCs w:val="28"/>
              </w:rPr>
            </w:pPr>
            <w:r w:rsidRPr="006E1622">
              <w:rPr>
                <w:sz w:val="28"/>
                <w:szCs w:val="28"/>
              </w:rPr>
              <w:t>«____» _____________2019г.</w:t>
            </w:r>
          </w:p>
          <w:p w14:paraId="488D644D" w14:textId="77777777" w:rsidR="00AB5FCA" w:rsidRPr="006E1622" w:rsidRDefault="00AB5FCA" w:rsidP="00A45F71">
            <w:pPr>
              <w:spacing w:before="120"/>
              <w:rPr>
                <w:sz w:val="28"/>
              </w:rPr>
            </w:pPr>
          </w:p>
        </w:tc>
        <w:tc>
          <w:tcPr>
            <w:tcW w:w="4784" w:type="dxa"/>
            <w:hideMark/>
          </w:tcPr>
          <w:p w14:paraId="734DB290" w14:textId="77777777" w:rsidR="00AB5FCA" w:rsidRPr="006E1622" w:rsidRDefault="00AB5FCA" w:rsidP="00A45F71">
            <w:pPr>
              <w:spacing w:after="120"/>
              <w:ind w:left="284"/>
              <w:rPr>
                <w:bCs/>
                <w:caps/>
                <w:sz w:val="28"/>
                <w:szCs w:val="28"/>
              </w:rPr>
            </w:pPr>
            <w:r w:rsidRPr="006E1622">
              <w:rPr>
                <w:bCs/>
                <w:caps/>
                <w:sz w:val="28"/>
                <w:szCs w:val="28"/>
              </w:rPr>
              <w:t>утверждаю</w:t>
            </w:r>
          </w:p>
          <w:p w14:paraId="06C8414A" w14:textId="77777777" w:rsidR="00AB5FCA" w:rsidRPr="006E1622" w:rsidRDefault="00AB5FCA" w:rsidP="00A45F71">
            <w:pPr>
              <w:ind w:left="284"/>
              <w:rPr>
                <w:sz w:val="28"/>
                <w:szCs w:val="28"/>
              </w:rPr>
            </w:pPr>
            <w:r w:rsidRPr="006E1622">
              <w:rPr>
                <w:sz w:val="28"/>
                <w:szCs w:val="28"/>
              </w:rPr>
              <w:t xml:space="preserve">Ректор </w:t>
            </w:r>
          </w:p>
          <w:p w14:paraId="4B7D7AD7" w14:textId="77777777" w:rsidR="00AB5FCA" w:rsidRPr="006E1622" w:rsidRDefault="00AB5FCA" w:rsidP="00A45F71">
            <w:pPr>
              <w:ind w:left="284"/>
              <w:rPr>
                <w:sz w:val="28"/>
                <w:szCs w:val="28"/>
              </w:rPr>
            </w:pPr>
            <w:r w:rsidRPr="006E1622">
              <w:rPr>
                <w:sz w:val="28"/>
                <w:szCs w:val="28"/>
              </w:rPr>
              <w:t>Финансового университета</w:t>
            </w:r>
          </w:p>
          <w:p w14:paraId="27DE6479" w14:textId="77777777" w:rsidR="00AB5FCA" w:rsidRPr="006E1622" w:rsidRDefault="00AB5FCA" w:rsidP="00A45F71">
            <w:pPr>
              <w:spacing w:before="360" w:after="120"/>
              <w:ind w:left="284"/>
              <w:rPr>
                <w:sz w:val="28"/>
                <w:szCs w:val="28"/>
              </w:rPr>
            </w:pPr>
            <w:r w:rsidRPr="006E1622">
              <w:rPr>
                <w:sz w:val="28"/>
                <w:szCs w:val="28"/>
              </w:rPr>
              <w:t xml:space="preserve">____________ М.А. </w:t>
            </w:r>
            <w:proofErr w:type="spellStart"/>
            <w:r w:rsidRPr="006E1622">
              <w:rPr>
                <w:sz w:val="28"/>
                <w:szCs w:val="28"/>
              </w:rPr>
              <w:t>Эскиндаров</w:t>
            </w:r>
            <w:proofErr w:type="spellEnd"/>
          </w:p>
          <w:p w14:paraId="19C12BAF" w14:textId="77777777" w:rsidR="00AB5FCA" w:rsidRPr="006E1622" w:rsidRDefault="00AB5FCA" w:rsidP="00A45F71">
            <w:pPr>
              <w:spacing w:before="120"/>
              <w:rPr>
                <w:sz w:val="28"/>
                <w:szCs w:val="28"/>
              </w:rPr>
            </w:pPr>
            <w:r w:rsidRPr="006E1622">
              <w:rPr>
                <w:sz w:val="28"/>
                <w:szCs w:val="28"/>
              </w:rPr>
              <w:t xml:space="preserve">    «____» _____________2019г.</w:t>
            </w:r>
          </w:p>
          <w:p w14:paraId="22B5951E" w14:textId="77777777" w:rsidR="00AB5FCA" w:rsidRPr="006E1622" w:rsidRDefault="00AB5FCA" w:rsidP="00A45F71">
            <w:pPr>
              <w:ind w:left="284"/>
              <w:rPr>
                <w:sz w:val="28"/>
              </w:rPr>
            </w:pPr>
          </w:p>
        </w:tc>
      </w:tr>
    </w:tbl>
    <w:p w14:paraId="7DE7C8E6" w14:textId="77777777" w:rsidR="00CA665F" w:rsidRDefault="00CA665F">
      <w:pPr>
        <w:spacing w:line="200" w:lineRule="exact"/>
        <w:rPr>
          <w:sz w:val="20"/>
          <w:szCs w:val="20"/>
        </w:rPr>
      </w:pPr>
    </w:p>
    <w:p w14:paraId="4013277A" w14:textId="77777777" w:rsidR="00CA665F" w:rsidRDefault="00CA665F">
      <w:pPr>
        <w:spacing w:line="333" w:lineRule="exact"/>
        <w:rPr>
          <w:sz w:val="20"/>
          <w:szCs w:val="20"/>
        </w:rPr>
      </w:pPr>
    </w:p>
    <w:p w14:paraId="39DE39FA" w14:textId="77777777" w:rsidR="00596491" w:rsidRPr="00596491" w:rsidRDefault="00717A43" w:rsidP="005878FA">
      <w:pPr>
        <w:jc w:val="center"/>
        <w:rPr>
          <w:rFonts w:eastAsia="Times New Roman"/>
          <w:b/>
          <w:bCs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Шаркова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А.В., </w:t>
      </w:r>
      <w:r w:rsidR="00596491" w:rsidRPr="00596491">
        <w:rPr>
          <w:rFonts w:eastAsia="Times New Roman"/>
          <w:b/>
          <w:bCs/>
          <w:sz w:val="32"/>
          <w:szCs w:val="32"/>
        </w:rPr>
        <w:t>Бондарчук Н.В.</w:t>
      </w:r>
    </w:p>
    <w:p w14:paraId="1D6310AD" w14:textId="77777777" w:rsidR="00CA665F" w:rsidRDefault="00CA665F">
      <w:pPr>
        <w:spacing w:line="340" w:lineRule="exact"/>
        <w:rPr>
          <w:sz w:val="20"/>
          <w:szCs w:val="20"/>
        </w:rPr>
      </w:pPr>
    </w:p>
    <w:p w14:paraId="7C83830D" w14:textId="77777777" w:rsidR="009C107E" w:rsidRDefault="009C107E" w:rsidP="009C107E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 xml:space="preserve">ПРОГРАММА </w:t>
      </w:r>
      <w:r w:rsidR="003A1E4F">
        <w:rPr>
          <w:rFonts w:eastAsia="Times New Roman"/>
          <w:b/>
          <w:bCs/>
          <w:sz w:val="35"/>
          <w:szCs w:val="35"/>
        </w:rPr>
        <w:t>ПРОИЗВОДСТВЕННОЙ ПРАКТИКИ</w:t>
      </w:r>
    </w:p>
    <w:p w14:paraId="5C47917E" w14:textId="77777777" w:rsidR="00CA665F" w:rsidRDefault="00CA665F">
      <w:pPr>
        <w:spacing w:line="200" w:lineRule="exact"/>
        <w:rPr>
          <w:sz w:val="20"/>
          <w:szCs w:val="20"/>
        </w:rPr>
      </w:pPr>
    </w:p>
    <w:p w14:paraId="40A56DB5" w14:textId="77777777" w:rsidR="00CA665F" w:rsidRDefault="00CA665F">
      <w:pPr>
        <w:spacing w:line="200" w:lineRule="exact"/>
        <w:rPr>
          <w:sz w:val="20"/>
          <w:szCs w:val="20"/>
        </w:rPr>
      </w:pPr>
    </w:p>
    <w:p w14:paraId="256E97EA" w14:textId="77777777" w:rsidR="00CA665F" w:rsidRDefault="00CA665F">
      <w:pPr>
        <w:spacing w:line="236" w:lineRule="exact"/>
        <w:rPr>
          <w:sz w:val="20"/>
          <w:szCs w:val="20"/>
        </w:rPr>
      </w:pPr>
    </w:p>
    <w:p w14:paraId="1EC6B9B6" w14:textId="77777777" w:rsidR="00CA665F" w:rsidRDefault="00DB4BC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для студентов, обучающихся по направлению подготовки</w:t>
      </w:r>
    </w:p>
    <w:p w14:paraId="48CF3C74" w14:textId="77777777" w:rsidR="00CA665F" w:rsidRDefault="00CA665F">
      <w:pPr>
        <w:spacing w:line="2" w:lineRule="exact"/>
        <w:rPr>
          <w:sz w:val="20"/>
          <w:szCs w:val="20"/>
        </w:rPr>
      </w:pPr>
    </w:p>
    <w:p w14:paraId="514F16F7" w14:textId="77777777" w:rsidR="00CA665F" w:rsidRDefault="00DB4BC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38.0</w:t>
      </w:r>
      <w:r w:rsidR="00CE08B8">
        <w:rPr>
          <w:rFonts w:eastAsia="Times New Roman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>.01 «Экономика»</w:t>
      </w:r>
    </w:p>
    <w:p w14:paraId="6230DFFD" w14:textId="77777777" w:rsidR="00CE08B8" w:rsidRDefault="00D6610F" w:rsidP="00CE08B8">
      <w:pPr>
        <w:spacing w:line="238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профиль «</w:t>
      </w:r>
      <w:r w:rsidR="00596491">
        <w:rPr>
          <w:rFonts w:eastAsia="Times New Roman"/>
          <w:sz w:val="32"/>
          <w:szCs w:val="32"/>
        </w:rPr>
        <w:t>Экономика и финансы топливно-энергетического комплекса</w:t>
      </w:r>
      <w:r>
        <w:rPr>
          <w:rFonts w:eastAsia="Times New Roman"/>
          <w:sz w:val="32"/>
          <w:szCs w:val="32"/>
        </w:rPr>
        <w:t>»</w:t>
      </w:r>
    </w:p>
    <w:p w14:paraId="080DDA16" w14:textId="77777777" w:rsidR="00CE08B8" w:rsidRDefault="00CE08B8" w:rsidP="00CE08B8">
      <w:pPr>
        <w:jc w:val="center"/>
        <w:sectPr w:rsidR="00CE08B8" w:rsidSect="00CE08B8">
          <w:footerReference w:type="default" r:id="rId11"/>
          <w:type w:val="continuous"/>
          <w:pgSz w:w="11900" w:h="16838"/>
          <w:pgMar w:top="1143" w:right="1306" w:bottom="443" w:left="1440" w:header="0" w:footer="0" w:gutter="0"/>
          <w:cols w:space="720" w:equalWidth="0">
            <w:col w:w="9160"/>
          </w:cols>
          <w:titlePg/>
          <w:docGrid w:linePitch="299"/>
        </w:sectPr>
      </w:pPr>
    </w:p>
    <w:p w14:paraId="1674240F" w14:textId="77777777" w:rsidR="007F42D5" w:rsidRDefault="007F42D5" w:rsidP="00CE08B8">
      <w:pPr>
        <w:sectPr w:rsidR="007F42D5" w:rsidSect="007F42D5">
          <w:type w:val="continuous"/>
          <w:pgSz w:w="11900" w:h="16838"/>
          <w:pgMar w:top="1143" w:right="1306" w:bottom="443" w:left="1440" w:header="0" w:footer="0" w:gutter="0"/>
          <w:cols w:space="720" w:equalWidth="0">
            <w:col w:w="9160"/>
          </w:cols>
        </w:sectPr>
      </w:pPr>
    </w:p>
    <w:p w14:paraId="0098116B" w14:textId="77777777" w:rsidR="00CA665F" w:rsidRDefault="00CA665F">
      <w:pPr>
        <w:spacing w:line="200" w:lineRule="exact"/>
        <w:rPr>
          <w:sz w:val="20"/>
          <w:szCs w:val="20"/>
        </w:rPr>
      </w:pPr>
    </w:p>
    <w:p w14:paraId="24A3DEA7" w14:textId="77777777" w:rsidR="007F42D5" w:rsidRDefault="007F42D5">
      <w:pPr>
        <w:spacing w:line="200" w:lineRule="exact"/>
        <w:rPr>
          <w:sz w:val="20"/>
          <w:szCs w:val="20"/>
        </w:rPr>
      </w:pPr>
    </w:p>
    <w:p w14:paraId="3DA16E15" w14:textId="77777777" w:rsidR="00CA665F" w:rsidRDefault="00CA665F">
      <w:pPr>
        <w:spacing w:line="200" w:lineRule="exact"/>
        <w:rPr>
          <w:sz w:val="20"/>
          <w:szCs w:val="20"/>
        </w:rPr>
      </w:pPr>
    </w:p>
    <w:p w14:paraId="7508E50E" w14:textId="77777777" w:rsidR="00CA665F" w:rsidRDefault="00CA665F">
      <w:pPr>
        <w:spacing w:line="231" w:lineRule="exact"/>
        <w:rPr>
          <w:sz w:val="20"/>
          <w:szCs w:val="20"/>
        </w:rPr>
      </w:pPr>
    </w:p>
    <w:p w14:paraId="71484A96" w14:textId="77777777" w:rsidR="006736EC" w:rsidRPr="00C05407" w:rsidRDefault="006736EC" w:rsidP="006736EC">
      <w:pPr>
        <w:jc w:val="center"/>
        <w:rPr>
          <w:i/>
          <w:sz w:val="28"/>
          <w:szCs w:val="28"/>
        </w:rPr>
      </w:pPr>
      <w:r w:rsidRPr="00C05407">
        <w:rPr>
          <w:i/>
          <w:sz w:val="28"/>
          <w:szCs w:val="28"/>
        </w:rPr>
        <w:t xml:space="preserve">Рекомендовано Ученым советом Факультета </w:t>
      </w:r>
      <w:r w:rsidR="00F23207" w:rsidRPr="00C05407">
        <w:rPr>
          <w:i/>
          <w:sz w:val="28"/>
          <w:szCs w:val="28"/>
        </w:rPr>
        <w:t xml:space="preserve">экономики и финансов топливно-энергетического комплекса и Факультета логистики </w:t>
      </w:r>
    </w:p>
    <w:p w14:paraId="7D624A1C" w14:textId="6D3AB292" w:rsidR="006736EC" w:rsidRPr="006921C5" w:rsidRDefault="006736EC" w:rsidP="006736EC">
      <w:pPr>
        <w:jc w:val="center"/>
        <w:rPr>
          <w:i/>
          <w:sz w:val="28"/>
          <w:szCs w:val="28"/>
        </w:rPr>
      </w:pPr>
      <w:r w:rsidRPr="006921C5">
        <w:rPr>
          <w:i/>
          <w:sz w:val="28"/>
          <w:szCs w:val="28"/>
        </w:rPr>
        <w:t>(</w:t>
      </w:r>
      <w:r w:rsidR="00E33989" w:rsidRPr="006921C5">
        <w:rPr>
          <w:i/>
          <w:sz w:val="28"/>
          <w:szCs w:val="28"/>
        </w:rPr>
        <w:t xml:space="preserve">протокол № </w:t>
      </w:r>
      <w:r w:rsidR="00636669">
        <w:rPr>
          <w:i/>
          <w:sz w:val="28"/>
          <w:szCs w:val="28"/>
        </w:rPr>
        <w:t>01</w:t>
      </w:r>
      <w:r w:rsidR="00E33989" w:rsidRPr="006921C5">
        <w:rPr>
          <w:i/>
          <w:sz w:val="28"/>
          <w:szCs w:val="28"/>
        </w:rPr>
        <w:t xml:space="preserve"> от 15.10</w:t>
      </w:r>
      <w:r w:rsidRPr="006921C5">
        <w:rPr>
          <w:i/>
          <w:sz w:val="28"/>
          <w:szCs w:val="28"/>
        </w:rPr>
        <w:t>.2019 г.)</w:t>
      </w:r>
    </w:p>
    <w:p w14:paraId="3EC20A7C" w14:textId="77777777" w:rsidR="006736EC" w:rsidRPr="006921C5" w:rsidRDefault="006736EC" w:rsidP="006736EC">
      <w:pPr>
        <w:jc w:val="center"/>
        <w:rPr>
          <w:i/>
          <w:sz w:val="28"/>
          <w:szCs w:val="28"/>
        </w:rPr>
      </w:pPr>
    </w:p>
    <w:p w14:paraId="351909B2" w14:textId="77777777" w:rsidR="00E33989" w:rsidRPr="00D94F64" w:rsidRDefault="00E33989" w:rsidP="00E33989">
      <w:pPr>
        <w:autoSpaceDE w:val="0"/>
        <w:autoSpaceDN w:val="0"/>
        <w:jc w:val="center"/>
        <w:rPr>
          <w:i/>
          <w:sz w:val="28"/>
          <w:szCs w:val="28"/>
        </w:rPr>
      </w:pPr>
      <w:r w:rsidRPr="00D94F64">
        <w:rPr>
          <w:i/>
          <w:sz w:val="28"/>
          <w:szCs w:val="28"/>
        </w:rPr>
        <w:t>Одобрено Советом учебно-научного Департамента корпоративных финансов и корпоративного управления</w:t>
      </w:r>
    </w:p>
    <w:p w14:paraId="1C95B28E" w14:textId="4543B2A7" w:rsidR="00E33989" w:rsidRDefault="00E33989" w:rsidP="00E33989">
      <w:pPr>
        <w:autoSpaceDE w:val="0"/>
        <w:autoSpaceDN w:val="0"/>
        <w:jc w:val="center"/>
        <w:rPr>
          <w:i/>
          <w:sz w:val="28"/>
          <w:szCs w:val="28"/>
        </w:rPr>
      </w:pPr>
      <w:r w:rsidRPr="00D94F64">
        <w:rPr>
          <w:i/>
          <w:sz w:val="28"/>
          <w:szCs w:val="28"/>
        </w:rPr>
        <w:t xml:space="preserve"> (протокол № </w:t>
      </w:r>
      <w:r w:rsidR="00343234">
        <w:rPr>
          <w:i/>
          <w:sz w:val="28"/>
          <w:szCs w:val="28"/>
        </w:rPr>
        <w:t>27</w:t>
      </w:r>
      <w:r w:rsidRPr="00D94F64">
        <w:rPr>
          <w:i/>
          <w:sz w:val="28"/>
          <w:szCs w:val="28"/>
        </w:rPr>
        <w:t xml:space="preserve"> от </w:t>
      </w:r>
      <w:r w:rsidR="00343234">
        <w:rPr>
          <w:i/>
          <w:sz w:val="28"/>
          <w:szCs w:val="28"/>
        </w:rPr>
        <w:t>25.09.</w:t>
      </w:r>
      <w:r w:rsidRPr="00D94F64">
        <w:rPr>
          <w:i/>
          <w:sz w:val="28"/>
          <w:szCs w:val="28"/>
        </w:rPr>
        <w:t>2019 г.)</w:t>
      </w:r>
    </w:p>
    <w:p w14:paraId="5C85A9FF" w14:textId="77777777" w:rsidR="00636669" w:rsidRDefault="00636669" w:rsidP="00636669">
      <w:pPr>
        <w:autoSpaceDE w:val="0"/>
        <w:autoSpaceDN w:val="0"/>
        <w:jc w:val="center"/>
        <w:rPr>
          <w:i/>
          <w:sz w:val="28"/>
          <w:szCs w:val="28"/>
        </w:rPr>
      </w:pPr>
    </w:p>
    <w:p w14:paraId="5C632160" w14:textId="11BB6105" w:rsidR="00636669" w:rsidRPr="00636669" w:rsidRDefault="00636669" w:rsidP="00636669">
      <w:pPr>
        <w:autoSpaceDE w:val="0"/>
        <w:autoSpaceDN w:val="0"/>
        <w:jc w:val="center"/>
        <w:rPr>
          <w:i/>
          <w:sz w:val="28"/>
          <w:szCs w:val="28"/>
        </w:rPr>
      </w:pPr>
      <w:r w:rsidRPr="00636669">
        <w:rPr>
          <w:i/>
          <w:sz w:val="28"/>
          <w:szCs w:val="28"/>
        </w:rPr>
        <w:t>Одобрено на заседании кафедры «Экономика организации»</w:t>
      </w:r>
    </w:p>
    <w:p w14:paraId="512992E6" w14:textId="0E8E3BD7" w:rsidR="00636669" w:rsidRDefault="00636669" w:rsidP="00636669">
      <w:pPr>
        <w:autoSpaceDE w:val="0"/>
        <w:autoSpaceDN w:val="0"/>
        <w:jc w:val="center"/>
        <w:rPr>
          <w:i/>
          <w:sz w:val="28"/>
          <w:szCs w:val="28"/>
        </w:rPr>
      </w:pPr>
      <w:r w:rsidRPr="00636669">
        <w:rPr>
          <w:i/>
          <w:sz w:val="28"/>
          <w:szCs w:val="28"/>
        </w:rPr>
        <w:t>(протокол № 1 от «17» сентября 2019 г.)</w:t>
      </w:r>
    </w:p>
    <w:p w14:paraId="17D3C469" w14:textId="77777777" w:rsidR="00CA665F" w:rsidRDefault="00CA665F">
      <w:pPr>
        <w:spacing w:line="200" w:lineRule="exact"/>
        <w:rPr>
          <w:sz w:val="20"/>
          <w:szCs w:val="20"/>
        </w:rPr>
      </w:pPr>
    </w:p>
    <w:p w14:paraId="3222BE98" w14:textId="77777777" w:rsidR="00CA665F" w:rsidRDefault="00CA665F">
      <w:pPr>
        <w:spacing w:line="200" w:lineRule="exact"/>
        <w:rPr>
          <w:sz w:val="20"/>
          <w:szCs w:val="20"/>
        </w:rPr>
      </w:pPr>
    </w:p>
    <w:p w14:paraId="79F6ADDF" w14:textId="77777777" w:rsidR="00CA665F" w:rsidRDefault="00CA665F">
      <w:pPr>
        <w:spacing w:line="200" w:lineRule="exact"/>
        <w:rPr>
          <w:sz w:val="20"/>
          <w:szCs w:val="20"/>
        </w:rPr>
      </w:pPr>
    </w:p>
    <w:p w14:paraId="0779505B" w14:textId="77777777" w:rsidR="00CA665F" w:rsidRDefault="00CA665F">
      <w:pPr>
        <w:spacing w:line="200" w:lineRule="exact"/>
        <w:rPr>
          <w:sz w:val="20"/>
          <w:szCs w:val="20"/>
        </w:rPr>
      </w:pPr>
    </w:p>
    <w:p w14:paraId="540C6EC7" w14:textId="77777777" w:rsidR="00CA665F" w:rsidRDefault="00CA665F">
      <w:pPr>
        <w:spacing w:line="299" w:lineRule="exact"/>
        <w:rPr>
          <w:sz w:val="20"/>
          <w:szCs w:val="20"/>
        </w:rPr>
      </w:pPr>
    </w:p>
    <w:p w14:paraId="7C029936" w14:textId="77777777" w:rsidR="00932834" w:rsidRDefault="00DB4BC7" w:rsidP="0093283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Москва – 201</w:t>
      </w:r>
      <w:r w:rsidR="00CE08B8">
        <w:rPr>
          <w:rFonts w:eastAsia="Times New Roman"/>
          <w:b/>
          <w:bCs/>
          <w:sz w:val="28"/>
          <w:szCs w:val="28"/>
        </w:rPr>
        <w:t>9</w:t>
      </w:r>
      <w:r w:rsidR="00932834">
        <w:rPr>
          <w:rFonts w:eastAsia="Times New Roman"/>
          <w:b/>
          <w:bCs/>
          <w:sz w:val="28"/>
          <w:szCs w:val="28"/>
        </w:rPr>
        <w:br w:type="page"/>
      </w:r>
    </w:p>
    <w:p w14:paraId="0ABCB36B" w14:textId="77777777" w:rsidR="00CA665F" w:rsidRDefault="00CA665F">
      <w:pPr>
        <w:sectPr w:rsidR="00CA665F">
          <w:type w:val="continuous"/>
          <w:pgSz w:w="11900" w:h="16838"/>
          <w:pgMar w:top="1143" w:right="1066" w:bottom="418" w:left="1340" w:header="0" w:footer="0" w:gutter="0"/>
          <w:cols w:space="720" w:equalWidth="0">
            <w:col w:w="9500"/>
          </w:cols>
        </w:sectPr>
      </w:pPr>
    </w:p>
    <w:p w14:paraId="043BBAA9" w14:textId="77777777" w:rsidR="00605060" w:rsidRPr="00A11655" w:rsidRDefault="00605060" w:rsidP="0060506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1655">
        <w:rPr>
          <w:b/>
          <w:bCs/>
          <w:sz w:val="28"/>
          <w:szCs w:val="28"/>
        </w:rPr>
        <w:lastRenderedPageBreak/>
        <w:t>УДК 339.9(073)</w:t>
      </w:r>
    </w:p>
    <w:p w14:paraId="02748E02" w14:textId="77777777" w:rsidR="00605060" w:rsidRPr="00A11655" w:rsidRDefault="00605060" w:rsidP="0060506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1655">
        <w:rPr>
          <w:b/>
          <w:bCs/>
          <w:sz w:val="28"/>
          <w:szCs w:val="28"/>
        </w:rPr>
        <w:t>ББК 65.268</w:t>
      </w:r>
    </w:p>
    <w:p w14:paraId="4C78A76F" w14:textId="71A6BDDD" w:rsidR="00CA665F" w:rsidRDefault="00C05407" w:rsidP="0060506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Ш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34</w:t>
      </w:r>
    </w:p>
    <w:p w14:paraId="4BBC3CD2" w14:textId="77777777" w:rsidR="00CA665F" w:rsidRDefault="00CA665F">
      <w:pPr>
        <w:spacing w:line="200" w:lineRule="exact"/>
        <w:rPr>
          <w:sz w:val="20"/>
          <w:szCs w:val="20"/>
        </w:rPr>
      </w:pPr>
    </w:p>
    <w:p w14:paraId="0F761990" w14:textId="77777777" w:rsidR="00CA665F" w:rsidRDefault="00CA665F">
      <w:pPr>
        <w:spacing w:line="200" w:lineRule="exact"/>
        <w:rPr>
          <w:sz w:val="20"/>
          <w:szCs w:val="20"/>
        </w:rPr>
      </w:pPr>
    </w:p>
    <w:p w14:paraId="40BF518D" w14:textId="32BF071E" w:rsidR="00CA665F" w:rsidRDefault="005D2C75" w:rsidP="002658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5060">
        <w:rPr>
          <w:rFonts w:eastAsiaTheme="minorHAnsi"/>
          <w:b/>
          <w:bCs/>
          <w:sz w:val="28"/>
          <w:szCs w:val="28"/>
          <w:lang w:eastAsia="en-US"/>
        </w:rPr>
        <w:t>Рецензенты:</w:t>
      </w:r>
      <w:r w:rsidR="008B3347">
        <w:rPr>
          <w:rFonts w:eastAsiaTheme="minorHAnsi"/>
          <w:sz w:val="28"/>
          <w:szCs w:val="28"/>
          <w:lang w:eastAsia="en-US"/>
        </w:rPr>
        <w:t xml:space="preserve"> </w:t>
      </w:r>
    </w:p>
    <w:p w14:paraId="16022E59" w14:textId="77777777" w:rsidR="002658FB" w:rsidRDefault="002658FB" w:rsidP="002658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д.э.н., профессор Департамента </w:t>
      </w:r>
      <w:r w:rsidRPr="00C976AA">
        <w:rPr>
          <w:b/>
          <w:sz w:val="24"/>
          <w:szCs w:val="24"/>
        </w:rPr>
        <w:t>корпоративных финансов и корпоративного управления</w:t>
      </w:r>
      <w:r>
        <w:rPr>
          <w:b/>
          <w:sz w:val="24"/>
          <w:szCs w:val="24"/>
        </w:rPr>
        <w:t xml:space="preserve"> Финансового университета Степнов И.М.</w:t>
      </w:r>
    </w:p>
    <w:p w14:paraId="6CB8D04A" w14:textId="77777777" w:rsidR="002658FB" w:rsidRDefault="002658FB" w:rsidP="002658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д.э.н., профессор кафедры Финансового университета «Экономика организации» Новоселова И.Ю.</w:t>
      </w:r>
    </w:p>
    <w:p w14:paraId="6580E10A" w14:textId="77777777" w:rsidR="002658FB" w:rsidRPr="00605060" w:rsidRDefault="002658FB" w:rsidP="00D66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A85675" w14:textId="77777777" w:rsidR="00CA665F" w:rsidRPr="00CE08B8" w:rsidRDefault="00596491" w:rsidP="002F599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Шаркова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А.В., Бондарчук Н.В. </w:t>
      </w:r>
      <w:r w:rsidR="00CE08B8" w:rsidRPr="00CE08B8">
        <w:rPr>
          <w:rFonts w:eastAsia="Times New Roman"/>
          <w:bCs/>
          <w:sz w:val="28"/>
          <w:szCs w:val="28"/>
        </w:rPr>
        <w:t>П</w:t>
      </w:r>
      <w:r w:rsidR="00DB4BC7" w:rsidRPr="00CE08B8">
        <w:rPr>
          <w:rFonts w:eastAsia="Times New Roman"/>
          <w:sz w:val="28"/>
          <w:szCs w:val="28"/>
        </w:rPr>
        <w:t>рограмма</w:t>
      </w:r>
      <w:r w:rsidR="00DB4BC7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 w:rsidR="00DB4BC7" w:rsidRPr="00605060">
        <w:rPr>
          <w:rFonts w:eastAsia="Times New Roman"/>
          <w:sz w:val="28"/>
          <w:szCs w:val="28"/>
        </w:rPr>
        <w:t xml:space="preserve"> для студентов, обучающихся по программе направления подготовки 38.0</w:t>
      </w:r>
      <w:r w:rsidR="00CE08B8">
        <w:rPr>
          <w:rFonts w:eastAsia="Times New Roman"/>
          <w:sz w:val="28"/>
          <w:szCs w:val="28"/>
        </w:rPr>
        <w:t>3</w:t>
      </w:r>
      <w:r w:rsidR="00DB4BC7" w:rsidRPr="00605060">
        <w:rPr>
          <w:rFonts w:eastAsia="Times New Roman"/>
          <w:sz w:val="28"/>
          <w:szCs w:val="28"/>
        </w:rPr>
        <w:t>.01 «Экономика»</w:t>
      </w:r>
      <w:r w:rsidR="00372CD9">
        <w:rPr>
          <w:rFonts w:eastAsia="Times New Roman"/>
          <w:sz w:val="28"/>
          <w:szCs w:val="28"/>
        </w:rPr>
        <w:t>,</w:t>
      </w:r>
      <w:r w:rsidR="00DB4BC7" w:rsidRPr="00605060">
        <w:rPr>
          <w:rFonts w:eastAsia="Times New Roman"/>
          <w:sz w:val="28"/>
          <w:szCs w:val="28"/>
        </w:rPr>
        <w:t xml:space="preserve"> </w:t>
      </w:r>
      <w:r w:rsidR="00D6610F">
        <w:rPr>
          <w:rFonts w:eastAsia="Times New Roman"/>
          <w:sz w:val="28"/>
          <w:szCs w:val="28"/>
        </w:rPr>
        <w:t>профиль «</w:t>
      </w:r>
      <w:r>
        <w:rPr>
          <w:rFonts w:eastAsia="Times New Roman"/>
          <w:sz w:val="28"/>
          <w:szCs w:val="28"/>
        </w:rPr>
        <w:t>Экономика и финансы топливно-энергетического комплекса</w:t>
      </w:r>
      <w:r w:rsidR="00D6610F">
        <w:rPr>
          <w:rFonts w:eastAsia="Times New Roman"/>
          <w:sz w:val="28"/>
          <w:szCs w:val="28"/>
        </w:rPr>
        <w:t>»</w:t>
      </w:r>
      <w:r w:rsidR="00DB4BC7" w:rsidRPr="00605060">
        <w:rPr>
          <w:rFonts w:eastAsia="Times New Roman"/>
          <w:sz w:val="28"/>
          <w:szCs w:val="28"/>
        </w:rPr>
        <w:t>.</w:t>
      </w:r>
    </w:p>
    <w:p w14:paraId="03097DE1" w14:textId="77777777" w:rsidR="00CA665F" w:rsidRPr="00605060" w:rsidRDefault="00CA665F" w:rsidP="002F5992">
      <w:pPr>
        <w:spacing w:line="322" w:lineRule="exact"/>
        <w:jc w:val="both"/>
        <w:rPr>
          <w:sz w:val="28"/>
          <w:szCs w:val="28"/>
        </w:rPr>
      </w:pPr>
    </w:p>
    <w:p w14:paraId="1E2EDD22" w14:textId="77777777" w:rsidR="00CA665F" w:rsidRPr="000A408A" w:rsidRDefault="00CE08B8" w:rsidP="002F599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372CD9">
        <w:rPr>
          <w:rFonts w:eastAsia="Times New Roman"/>
          <w:sz w:val="24"/>
          <w:szCs w:val="24"/>
        </w:rPr>
        <w:t xml:space="preserve">рограмма определяет место </w:t>
      </w:r>
      <w:r w:rsidR="003A1E4F">
        <w:rPr>
          <w:rFonts w:eastAsia="Times New Roman"/>
          <w:sz w:val="24"/>
          <w:szCs w:val="24"/>
        </w:rPr>
        <w:t>производственной практики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в</w:t>
      </w:r>
      <w:r w:rsidR="00372CD9">
        <w:rPr>
          <w:rFonts w:eastAsia="Times New Roman"/>
          <w:sz w:val="24"/>
          <w:szCs w:val="24"/>
        </w:rPr>
        <w:t xml:space="preserve"> структуре основной образовательной программы высшего профессионального </w:t>
      </w:r>
      <w:r w:rsidR="00372CD9" w:rsidRPr="00372CD9">
        <w:rPr>
          <w:rFonts w:eastAsia="Times New Roman"/>
          <w:sz w:val="24"/>
          <w:szCs w:val="24"/>
        </w:rPr>
        <w:t>образования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подготовки</w:t>
      </w:r>
      <w:r w:rsidR="00372CD9">
        <w:rPr>
          <w:rFonts w:eastAsia="Times New Roman"/>
          <w:sz w:val="24"/>
          <w:szCs w:val="24"/>
        </w:rPr>
        <w:t xml:space="preserve"> по направлению </w:t>
      </w:r>
      <w:r w:rsidR="00372CD9" w:rsidRPr="00372CD9">
        <w:rPr>
          <w:rFonts w:eastAsia="Times New Roman"/>
          <w:sz w:val="24"/>
          <w:szCs w:val="24"/>
        </w:rPr>
        <w:t>38.0</w:t>
      </w:r>
      <w:r>
        <w:rPr>
          <w:rFonts w:eastAsia="Times New Roman"/>
          <w:sz w:val="24"/>
          <w:szCs w:val="24"/>
        </w:rPr>
        <w:t>3</w:t>
      </w:r>
      <w:r w:rsidR="00372CD9" w:rsidRPr="00372CD9">
        <w:rPr>
          <w:rFonts w:eastAsia="Times New Roman"/>
          <w:sz w:val="24"/>
          <w:szCs w:val="24"/>
        </w:rPr>
        <w:t>.01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«Экономика»,</w:t>
      </w:r>
      <w:r w:rsidR="00372CD9">
        <w:rPr>
          <w:rFonts w:eastAsia="Times New Roman"/>
          <w:sz w:val="24"/>
          <w:szCs w:val="24"/>
        </w:rPr>
        <w:t xml:space="preserve"> </w:t>
      </w:r>
      <w:r w:rsidR="00D6610F">
        <w:rPr>
          <w:rFonts w:eastAsia="Times New Roman"/>
          <w:sz w:val="24"/>
          <w:szCs w:val="24"/>
        </w:rPr>
        <w:t>профиль «</w:t>
      </w:r>
      <w:r w:rsidR="00596491">
        <w:rPr>
          <w:rFonts w:eastAsia="Times New Roman"/>
          <w:sz w:val="24"/>
          <w:szCs w:val="24"/>
        </w:rPr>
        <w:t>Экономика и финансы топливно-энергетического комплекса</w:t>
      </w:r>
      <w:r w:rsidR="00D6610F">
        <w:rPr>
          <w:rFonts w:eastAsia="Times New Roman"/>
          <w:sz w:val="24"/>
          <w:szCs w:val="24"/>
        </w:rPr>
        <w:t>»</w:t>
      </w:r>
      <w:r w:rsidR="00372CD9">
        <w:rPr>
          <w:rFonts w:eastAsia="Times New Roman"/>
          <w:sz w:val="24"/>
          <w:szCs w:val="24"/>
        </w:rPr>
        <w:t xml:space="preserve">, </w:t>
      </w:r>
      <w:r w:rsidR="00372CD9" w:rsidRPr="00372CD9">
        <w:rPr>
          <w:rFonts w:eastAsia="Times New Roman"/>
          <w:sz w:val="24"/>
          <w:szCs w:val="24"/>
        </w:rPr>
        <w:t>цели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задачи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практики,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требования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к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ее</w:t>
      </w:r>
      <w:r w:rsidR="00372CD9">
        <w:rPr>
          <w:rFonts w:eastAsia="Times New Roman"/>
          <w:sz w:val="24"/>
          <w:szCs w:val="24"/>
        </w:rPr>
        <w:t xml:space="preserve"> результатам, объем и содержание практики, условия проведения. </w:t>
      </w:r>
      <w:r w:rsidR="000A408A" w:rsidRPr="000A408A">
        <w:rPr>
          <w:rFonts w:eastAsia="Times New Roman"/>
          <w:sz w:val="24"/>
          <w:szCs w:val="24"/>
        </w:rPr>
        <w:t xml:space="preserve">В </w:t>
      </w:r>
      <w:r w:rsidR="00DB4BC7" w:rsidRPr="000A408A">
        <w:rPr>
          <w:rFonts w:eastAsia="Times New Roman"/>
          <w:sz w:val="24"/>
          <w:szCs w:val="24"/>
        </w:rPr>
        <w:t>программе приведены формы отчетности по практике, фонд оценочных сре</w:t>
      </w:r>
      <w:proofErr w:type="gramStart"/>
      <w:r w:rsidR="00DB4BC7" w:rsidRPr="000A408A">
        <w:rPr>
          <w:rFonts w:eastAsia="Times New Roman"/>
          <w:sz w:val="24"/>
          <w:szCs w:val="24"/>
        </w:rPr>
        <w:t>дств дл</w:t>
      </w:r>
      <w:proofErr w:type="gramEnd"/>
      <w:r w:rsidR="00DB4BC7" w:rsidRPr="000A408A">
        <w:rPr>
          <w:rFonts w:eastAsia="Times New Roman"/>
          <w:sz w:val="24"/>
          <w:szCs w:val="24"/>
        </w:rPr>
        <w:t>я проведения промежуточной аттестации обучающихся по практике – М.: Финансовый ун</w:t>
      </w:r>
      <w:r w:rsidR="000A408A" w:rsidRPr="000A408A">
        <w:rPr>
          <w:rFonts w:eastAsia="Times New Roman"/>
          <w:sz w:val="24"/>
          <w:szCs w:val="24"/>
        </w:rPr>
        <w:t xml:space="preserve">иверситет при Правительстве РФ, </w:t>
      </w:r>
      <w:r w:rsidR="00EF71D0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9</w:t>
      </w:r>
      <w:r w:rsidR="00E33989">
        <w:rPr>
          <w:rFonts w:eastAsia="Times New Roman"/>
          <w:sz w:val="24"/>
          <w:szCs w:val="24"/>
        </w:rPr>
        <w:t>. –45</w:t>
      </w:r>
      <w:r w:rsidR="00DB4BC7" w:rsidRPr="000A408A">
        <w:rPr>
          <w:rFonts w:eastAsia="Times New Roman"/>
          <w:sz w:val="24"/>
          <w:szCs w:val="24"/>
        </w:rPr>
        <w:t xml:space="preserve"> с.</w:t>
      </w:r>
    </w:p>
    <w:p w14:paraId="06E62445" w14:textId="77777777" w:rsidR="00CA665F" w:rsidRDefault="00CA665F" w:rsidP="000A408A">
      <w:pPr>
        <w:spacing w:line="1" w:lineRule="exact"/>
        <w:ind w:firstLine="709"/>
        <w:rPr>
          <w:sz w:val="20"/>
          <w:szCs w:val="20"/>
        </w:rPr>
      </w:pPr>
    </w:p>
    <w:p w14:paraId="460A170D" w14:textId="77777777" w:rsidR="000A408A" w:rsidRDefault="000A408A" w:rsidP="000A408A">
      <w:pPr>
        <w:spacing w:line="200" w:lineRule="exact"/>
        <w:jc w:val="right"/>
        <w:rPr>
          <w:rFonts w:eastAsia="Times New Roman"/>
          <w:sz w:val="24"/>
          <w:szCs w:val="24"/>
        </w:rPr>
      </w:pPr>
    </w:p>
    <w:p w14:paraId="0C23191B" w14:textId="77777777" w:rsidR="000A408A" w:rsidRPr="000A408A" w:rsidRDefault="000A408A" w:rsidP="000A408A">
      <w:pPr>
        <w:spacing w:line="200" w:lineRule="exact"/>
        <w:jc w:val="right"/>
        <w:rPr>
          <w:rFonts w:eastAsia="Times New Roman"/>
          <w:sz w:val="24"/>
          <w:szCs w:val="24"/>
        </w:rPr>
      </w:pPr>
      <w:r w:rsidRPr="000A408A">
        <w:rPr>
          <w:rFonts w:eastAsia="Times New Roman"/>
          <w:sz w:val="24"/>
          <w:szCs w:val="24"/>
        </w:rPr>
        <w:t>УДК 339.9(073)</w:t>
      </w:r>
    </w:p>
    <w:p w14:paraId="3986C9F2" w14:textId="77777777" w:rsidR="00CA665F" w:rsidRDefault="000A408A" w:rsidP="000A408A">
      <w:pPr>
        <w:spacing w:line="200" w:lineRule="exact"/>
        <w:jc w:val="right"/>
        <w:rPr>
          <w:sz w:val="20"/>
          <w:szCs w:val="20"/>
        </w:rPr>
      </w:pPr>
      <w:r w:rsidRPr="000A408A">
        <w:rPr>
          <w:rFonts w:eastAsia="Times New Roman"/>
          <w:sz w:val="24"/>
          <w:szCs w:val="24"/>
        </w:rPr>
        <w:t>ББК 65.268</w:t>
      </w:r>
    </w:p>
    <w:p w14:paraId="02FE180B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14:paraId="68ED0A47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14:paraId="68B02D0B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0A408A">
        <w:rPr>
          <w:rFonts w:eastAsiaTheme="minorHAnsi"/>
          <w:i/>
          <w:iCs/>
          <w:sz w:val="28"/>
          <w:szCs w:val="28"/>
          <w:lang w:eastAsia="en-US"/>
        </w:rPr>
        <w:t>Учебное издание</w:t>
      </w:r>
    </w:p>
    <w:p w14:paraId="49BCFB60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14:paraId="72047FCB" w14:textId="77777777" w:rsidR="00B8645B" w:rsidRDefault="00B8645B" w:rsidP="00B8645B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 xml:space="preserve">ПРОГРАММА </w:t>
      </w:r>
      <w:r w:rsidR="003A1E4F">
        <w:rPr>
          <w:rFonts w:eastAsia="Times New Roman"/>
          <w:b/>
          <w:bCs/>
          <w:sz w:val="35"/>
          <w:szCs w:val="35"/>
        </w:rPr>
        <w:t>ПРОИЗВОДСТВЕННОЙ ПРАКТИКИ</w:t>
      </w:r>
    </w:p>
    <w:p w14:paraId="31A77A7F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1131569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Рабочая программа</w:t>
      </w:r>
    </w:p>
    <w:p w14:paraId="54290442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44952AC6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Компьютерн</w:t>
      </w:r>
      <w:r w:rsidR="009314A3">
        <w:rPr>
          <w:rFonts w:eastAsiaTheme="minorHAnsi"/>
          <w:sz w:val="24"/>
          <w:szCs w:val="24"/>
          <w:lang w:eastAsia="en-US"/>
        </w:rPr>
        <w:t xml:space="preserve">ый набор, верстка </w:t>
      </w:r>
    </w:p>
    <w:p w14:paraId="2996C838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188BE177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Формат 60х90/16. Гарнитура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TimesNewRoman</w:t>
      </w:r>
      <w:proofErr w:type="spellEnd"/>
    </w:p>
    <w:p w14:paraId="495552E5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r w:rsidRPr="000A408A">
        <w:rPr>
          <w:rFonts w:eastAsiaTheme="minorHAnsi"/>
          <w:sz w:val="24"/>
          <w:szCs w:val="24"/>
          <w:lang w:eastAsia="en-US"/>
        </w:rPr>
        <w:t>Усл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0A408A">
        <w:rPr>
          <w:rFonts w:eastAsiaTheme="minorHAnsi"/>
          <w:sz w:val="24"/>
          <w:szCs w:val="24"/>
          <w:lang w:eastAsia="en-US"/>
        </w:rPr>
        <w:t>п.л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 xml:space="preserve">. 2,8. Изд. №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-201</w:t>
      </w:r>
      <w:r w:rsidR="00CE08B8">
        <w:rPr>
          <w:rFonts w:eastAsiaTheme="minorHAnsi"/>
          <w:sz w:val="24"/>
          <w:szCs w:val="24"/>
          <w:lang w:eastAsia="en-US"/>
        </w:rPr>
        <w:t>9</w:t>
      </w:r>
      <w:r w:rsidRPr="000A408A">
        <w:rPr>
          <w:rFonts w:eastAsiaTheme="minorHAnsi"/>
          <w:sz w:val="24"/>
          <w:szCs w:val="24"/>
          <w:lang w:eastAsia="en-US"/>
        </w:rPr>
        <w:t>. Тираж экз.</w:t>
      </w:r>
    </w:p>
    <w:p w14:paraId="6959EBAA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Заказ _________</w:t>
      </w:r>
    </w:p>
    <w:p w14:paraId="39B2B5BF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17F323D3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Отпечатано в Финансовом университете</w:t>
      </w:r>
    </w:p>
    <w:p w14:paraId="65B21B69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7CD2691A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2F17021B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20B8A2CC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664A2F8B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470ED39E" w14:textId="77777777"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1ED9325C" w14:textId="77777777" w:rsidR="000A408A" w:rsidRPr="000A408A" w:rsidRDefault="009314A3" w:rsidP="000A408A">
      <w:pPr>
        <w:autoSpaceDE w:val="0"/>
        <w:autoSpaceDN w:val="0"/>
        <w:adjustRightInd w:val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©</w:t>
      </w:r>
      <w:r w:rsidR="00A1743C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="00A1743C">
        <w:rPr>
          <w:rFonts w:eastAsiaTheme="minorHAnsi"/>
          <w:b/>
          <w:sz w:val="24"/>
          <w:szCs w:val="24"/>
          <w:lang w:eastAsia="en-US"/>
        </w:rPr>
        <w:t>Шаркова</w:t>
      </w:r>
      <w:proofErr w:type="spellEnd"/>
      <w:r w:rsidR="00A1743C">
        <w:rPr>
          <w:rFonts w:eastAsiaTheme="minorHAnsi"/>
          <w:b/>
          <w:sz w:val="24"/>
          <w:szCs w:val="24"/>
          <w:lang w:eastAsia="en-US"/>
        </w:rPr>
        <w:t xml:space="preserve"> А.В. Бондарчук Н.В.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A408A" w:rsidRPr="000A408A">
        <w:rPr>
          <w:rFonts w:eastAsiaTheme="minorHAnsi"/>
          <w:b/>
          <w:sz w:val="24"/>
          <w:szCs w:val="24"/>
          <w:lang w:eastAsia="en-US"/>
        </w:rPr>
        <w:t>, 201</w:t>
      </w:r>
      <w:r w:rsidR="00CE08B8">
        <w:rPr>
          <w:rFonts w:eastAsiaTheme="minorHAnsi"/>
          <w:b/>
          <w:sz w:val="24"/>
          <w:szCs w:val="24"/>
          <w:lang w:eastAsia="en-US"/>
        </w:rPr>
        <w:t>9</w:t>
      </w:r>
    </w:p>
    <w:p w14:paraId="0D6DC4B9" w14:textId="77777777" w:rsidR="000A408A" w:rsidRPr="000A408A" w:rsidRDefault="000A408A" w:rsidP="000A408A">
      <w:pPr>
        <w:autoSpaceDE w:val="0"/>
        <w:autoSpaceDN w:val="0"/>
        <w:adjustRightInd w:val="0"/>
        <w:jc w:val="right"/>
        <w:rPr>
          <w:rFonts w:eastAsiaTheme="minorHAnsi"/>
          <w:b/>
          <w:sz w:val="24"/>
          <w:szCs w:val="24"/>
          <w:lang w:eastAsia="en-US"/>
        </w:rPr>
      </w:pPr>
      <w:r w:rsidRPr="000A408A">
        <w:rPr>
          <w:rFonts w:eastAsiaTheme="minorHAnsi"/>
          <w:b/>
          <w:sz w:val="24"/>
          <w:szCs w:val="24"/>
          <w:lang w:eastAsia="en-US"/>
        </w:rPr>
        <w:t>© Финансовый университет, 201</w:t>
      </w:r>
      <w:r w:rsidR="00CE08B8">
        <w:rPr>
          <w:rFonts w:eastAsiaTheme="minorHAnsi"/>
          <w:b/>
          <w:sz w:val="24"/>
          <w:szCs w:val="24"/>
          <w:lang w:eastAsia="en-US"/>
        </w:rPr>
        <w:t>9</w:t>
      </w:r>
    </w:p>
    <w:p w14:paraId="4720A3C1" w14:textId="77777777" w:rsidR="00CA665F" w:rsidRDefault="00CA665F">
      <w:pPr>
        <w:spacing w:line="73" w:lineRule="exact"/>
        <w:rPr>
          <w:sz w:val="20"/>
          <w:szCs w:val="20"/>
        </w:rPr>
      </w:pPr>
    </w:p>
    <w:p w14:paraId="4A3705F2" w14:textId="77777777" w:rsidR="00CA665F" w:rsidRDefault="00CA665F">
      <w:pPr>
        <w:sectPr w:rsidR="00CA665F">
          <w:pgSz w:w="11900" w:h="16838"/>
          <w:pgMar w:top="1130" w:right="846" w:bottom="418" w:left="1140" w:header="0" w:footer="0" w:gutter="0"/>
          <w:cols w:space="720" w:equalWidth="0">
            <w:col w:w="9920"/>
          </w:cols>
        </w:sectPr>
      </w:pPr>
    </w:p>
    <w:p w14:paraId="3BEBDECB" w14:textId="77777777" w:rsidR="00CA665F" w:rsidRDefault="00DB4BC7" w:rsidP="0055707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5998009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CEEF54" w14:textId="77777777" w:rsidR="002D15AD" w:rsidRDefault="002D15AD">
          <w:pPr>
            <w:pStyle w:val="af1"/>
          </w:pPr>
        </w:p>
        <w:p w14:paraId="57062504" w14:textId="7C6223E5" w:rsidR="00743F47" w:rsidRDefault="002D15AD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1684717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1.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Наименование вида (типа) практики, способа и формы (форм) ее проведения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_Toc21684717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2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21C6FE25" w14:textId="6B5189E9" w:rsidR="00743F47" w:rsidRDefault="00EB4971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18" w:history="1">
            <w:r w:rsidR="00743F47" w:rsidRPr="00BE4C5D">
              <w:rPr>
                <w:rStyle w:val="a3"/>
                <w:rFonts w:eastAsia="Calibri"/>
                <w:b/>
                <w:noProof/>
              </w:rPr>
              <w:t>2.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b/>
                <w:noProof/>
              </w:rPr>
              <w:t>Цели и задачи практики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_Toc21684718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4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6A10964C" w14:textId="40957661" w:rsidR="00743F47" w:rsidRDefault="00EB4971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19" w:history="1">
            <w:r w:rsidR="00743F47" w:rsidRPr="00BE4C5D">
              <w:rPr>
                <w:rStyle w:val="a3"/>
                <w:rFonts w:eastAsia="Calibri"/>
                <w:b/>
                <w:noProof/>
              </w:rPr>
              <w:t>3.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b/>
                <w:noProof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_Toc21684719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5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1962DF0B" w14:textId="1DB07C7B" w:rsidR="00743F47" w:rsidRDefault="00EB4971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0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4.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Место практики в структуре образовательной программы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_Toc21684720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12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01135F06" w14:textId="36576C5D" w:rsidR="00743F47" w:rsidRDefault="00EB4971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1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5.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Объем практики в зачетных единицах и ее продолжительность в неделях либо в академических часах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_Toc21684721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13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5F311B3B" w14:textId="38772CE4" w:rsidR="00743F47" w:rsidRDefault="00EB4971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2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6.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Содержание практики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_Toc21684722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13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79EE8D29" w14:textId="1995E0AB" w:rsidR="00743F47" w:rsidRDefault="00EB4971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3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7.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Формы отчетности по практике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_Toc21684723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18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4FAA4452" w14:textId="0765CFA0" w:rsidR="00743F47" w:rsidRDefault="00EB4971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4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8.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Фонд оценочных средств для проведения промежуточной аттестации обучающихся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_Toc21684724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23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520BE351" w14:textId="53FE1912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5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8.3. Типовые контрольные задания и иные материалы, необходимые для оценки владений, умений, знаний, характеризующих этапы формирования компетенций в процессе прохождения практики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_Toc21684725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28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2D1C78FD" w14:textId="73C45246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6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8.4. Методические материалы, определяющие процедуры оценивания знаний, умений и навыков, характеризующих этапы формирования компетенций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_Toc21684726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29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385A3E3A" w14:textId="715A557F" w:rsidR="00743F47" w:rsidRDefault="00EB4971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7" w:history="1">
            <w:r w:rsidR="00743F47" w:rsidRPr="00BE4C5D">
              <w:rPr>
                <w:rStyle w:val="a3"/>
                <w:b/>
                <w:noProof/>
              </w:rPr>
              <w:t>9.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Перечень учебной литературы и ресурсов сети «Интернет», необходимых для проведения практики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_Toc21684727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30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79121960" w14:textId="5224A5BB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8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9.1. Рекомендуемая литература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_Toc21684728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30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46645DB4" w14:textId="304CBDC5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29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9.2. Ресурсы сети «Интернет»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_Toc21684729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31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136B968A" w14:textId="5708D61F" w:rsidR="00743F47" w:rsidRDefault="00EB4971">
          <w:pPr>
            <w:pStyle w:val="12"/>
            <w:tabs>
              <w:tab w:val="left" w:pos="6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0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10.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_Toc21684730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33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217ADEF0" w14:textId="0FD1F902" w:rsidR="00743F47" w:rsidRDefault="00EB4971">
          <w:pPr>
            <w:pStyle w:val="12"/>
            <w:tabs>
              <w:tab w:val="left" w:pos="6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1" w:history="1">
            <w:r w:rsidR="00743F47" w:rsidRPr="00BE4C5D">
              <w:rPr>
                <w:rStyle w:val="a3"/>
                <w:rFonts w:eastAsia="Times New Roman"/>
                <w:b/>
                <w:noProof/>
              </w:rPr>
              <w:t>11.</w:t>
            </w:r>
            <w:r w:rsidR="00743F47">
              <w:rPr>
                <w:rFonts w:asciiTheme="minorHAnsi" w:hAnsiTheme="minorHAnsi" w:cstheme="minorBidi"/>
                <w:noProof/>
              </w:rPr>
              <w:tab/>
            </w:r>
            <w:r w:rsidR="00743F47" w:rsidRPr="00BE4C5D">
              <w:rPr>
                <w:rStyle w:val="a3"/>
                <w:rFonts w:eastAsia="Times New Roman"/>
                <w:b/>
                <w:noProof/>
              </w:rPr>
              <w:t>Описание материально-технической базы, необходимой для проведения практики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_Toc21684731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33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01C75683" w14:textId="14F4F843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2" w:history="1">
            <w:r w:rsidR="00743F47" w:rsidRPr="00BE4C5D">
              <w:rPr>
                <w:rStyle w:val="a3"/>
                <w:b/>
                <w:noProof/>
              </w:rPr>
              <w:t>Приложение №1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_Toc21684732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34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574E9157" w14:textId="2D46FDEE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3" w:history="1">
            <w:r w:rsidR="00743F47" w:rsidRPr="00BE4C5D">
              <w:rPr>
                <w:rStyle w:val="a3"/>
                <w:b/>
                <w:noProof/>
              </w:rPr>
              <w:t>Приложение 2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_Toc21684733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38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7C2AA7D2" w14:textId="67155D4F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4" w:history="1">
            <w:r w:rsidR="00743F47" w:rsidRPr="00BE4C5D">
              <w:rPr>
                <w:rStyle w:val="a3"/>
                <w:b/>
                <w:noProof/>
              </w:rPr>
              <w:t>Приложение 3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_Toc21684734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39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0B7525BE" w14:textId="36B98885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5" w:history="1">
            <w:r w:rsidR="00743F47" w:rsidRPr="00BE4C5D">
              <w:rPr>
                <w:rStyle w:val="a3"/>
                <w:b/>
                <w:noProof/>
              </w:rPr>
              <w:t>Приложение 4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_Toc21684735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40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2835A6A4" w14:textId="3B802E8F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6" w:history="1">
            <w:r w:rsidR="00743F47" w:rsidRPr="00BE4C5D">
              <w:rPr>
                <w:rStyle w:val="a3"/>
                <w:b/>
                <w:noProof/>
              </w:rPr>
              <w:t>Приложение 5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_Toc21684736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41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2D46B965" w14:textId="3841A5E0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7" w:history="1">
            <w:r w:rsidR="00743F47" w:rsidRPr="00BE4C5D">
              <w:rPr>
                <w:rStyle w:val="a3"/>
                <w:b/>
                <w:noProof/>
              </w:rPr>
              <w:t>Приложение 6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_Toc21684737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42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0D432D0A" w14:textId="1B29E76C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8" w:history="1">
            <w:r w:rsidR="00743F47" w:rsidRPr="00BE4C5D">
              <w:rPr>
                <w:rStyle w:val="a3"/>
                <w:b/>
                <w:noProof/>
              </w:rPr>
              <w:t>Приложение № 7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_Toc21684738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44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652387D6" w14:textId="5F077E39" w:rsidR="00743F47" w:rsidRDefault="00EB4971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1684739" w:history="1">
            <w:r w:rsidR="00743F47" w:rsidRPr="00BE4C5D">
              <w:rPr>
                <w:rStyle w:val="a3"/>
                <w:b/>
                <w:noProof/>
              </w:rPr>
              <w:t>Приложение №8</w:t>
            </w:r>
            <w:r w:rsidR="00743F47">
              <w:rPr>
                <w:noProof/>
                <w:webHidden/>
              </w:rPr>
              <w:tab/>
            </w:r>
            <w:r w:rsidR="00743F47">
              <w:rPr>
                <w:noProof/>
                <w:webHidden/>
              </w:rPr>
              <w:fldChar w:fldCharType="begin"/>
            </w:r>
            <w:r w:rsidR="00743F47">
              <w:rPr>
                <w:noProof/>
                <w:webHidden/>
              </w:rPr>
              <w:instrText xml:space="preserve"> PAGEREF _Toc21684739 \h </w:instrText>
            </w:r>
            <w:r w:rsidR="00743F47">
              <w:rPr>
                <w:noProof/>
                <w:webHidden/>
              </w:rPr>
            </w:r>
            <w:r w:rsidR="00743F47">
              <w:rPr>
                <w:noProof/>
                <w:webHidden/>
              </w:rPr>
              <w:fldChar w:fldCharType="separate"/>
            </w:r>
            <w:r w:rsidR="00636669">
              <w:rPr>
                <w:noProof/>
                <w:webHidden/>
              </w:rPr>
              <w:t>45</w:t>
            </w:r>
            <w:r w:rsidR="00743F47">
              <w:rPr>
                <w:noProof/>
                <w:webHidden/>
              </w:rPr>
              <w:fldChar w:fldCharType="end"/>
            </w:r>
          </w:hyperlink>
        </w:p>
        <w:p w14:paraId="7F521A72" w14:textId="216912E2" w:rsidR="002D15AD" w:rsidRDefault="002D15AD">
          <w:r>
            <w:rPr>
              <w:b/>
              <w:bCs/>
            </w:rPr>
            <w:fldChar w:fldCharType="end"/>
          </w:r>
        </w:p>
      </w:sdtContent>
    </w:sdt>
    <w:p w14:paraId="0BCD78C9" w14:textId="77777777" w:rsidR="002D15AD" w:rsidRDefault="002D15A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9F63C0" w14:textId="77777777" w:rsidR="00CA665F" w:rsidRDefault="00CA665F" w:rsidP="00742837">
      <w:pPr>
        <w:rPr>
          <w:sz w:val="20"/>
          <w:szCs w:val="20"/>
        </w:rPr>
      </w:pPr>
    </w:p>
    <w:p w14:paraId="51C2A772" w14:textId="77777777" w:rsidR="002D15AD" w:rsidRPr="00912A8C" w:rsidRDefault="002D15AD" w:rsidP="009B587D">
      <w:pPr>
        <w:rPr>
          <w:sz w:val="26"/>
          <w:szCs w:val="26"/>
        </w:rPr>
      </w:pPr>
    </w:p>
    <w:p w14:paraId="339EB36E" w14:textId="77777777" w:rsidR="00CA665F" w:rsidRPr="002D15AD" w:rsidRDefault="00DB4BC7" w:rsidP="006E5E72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Toc21684717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Наименование вида </w:t>
      </w:r>
      <w:r w:rsidR="001267F2" w:rsidRPr="002D15AD">
        <w:rPr>
          <w:rFonts w:ascii="Times New Roman" w:eastAsia="Times New Roman" w:hAnsi="Times New Roman" w:cs="Times New Roman"/>
          <w:b/>
          <w:color w:val="auto"/>
          <w:sz w:val="28"/>
        </w:rPr>
        <w:t xml:space="preserve">(типа) </w:t>
      </w:r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практики, способа и формы (форм) ее проведения</w:t>
      </w:r>
      <w:bookmarkEnd w:id="0"/>
    </w:p>
    <w:p w14:paraId="6A5655D4" w14:textId="77777777" w:rsidR="001267F2" w:rsidRPr="001267F2" w:rsidRDefault="001267F2" w:rsidP="001267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267F2">
        <w:rPr>
          <w:rFonts w:eastAsia="Times New Roman"/>
          <w:sz w:val="28"/>
          <w:szCs w:val="28"/>
        </w:rPr>
        <w:t xml:space="preserve">Вид практики </w:t>
      </w:r>
      <w:r w:rsidR="002F5992" w:rsidRPr="001267F2">
        <w:rPr>
          <w:rFonts w:eastAsia="Times New Roman"/>
          <w:sz w:val="28"/>
          <w:szCs w:val="28"/>
        </w:rPr>
        <w:t xml:space="preserve">– </w:t>
      </w:r>
      <w:proofErr w:type="gramStart"/>
      <w:r w:rsidR="00E45B7B">
        <w:rPr>
          <w:rFonts w:eastAsia="Times New Roman"/>
          <w:sz w:val="28"/>
          <w:szCs w:val="28"/>
        </w:rPr>
        <w:t>п</w:t>
      </w:r>
      <w:r w:rsidR="00E45B7B" w:rsidRPr="00D91CF5">
        <w:rPr>
          <w:rFonts w:eastAsia="Times New Roman"/>
          <w:sz w:val="28"/>
          <w:szCs w:val="28"/>
        </w:rPr>
        <w:t>роизводственная</w:t>
      </w:r>
      <w:proofErr w:type="gramEnd"/>
      <w:r w:rsidRPr="001267F2">
        <w:rPr>
          <w:rFonts w:eastAsia="Times New Roman"/>
          <w:sz w:val="28"/>
          <w:szCs w:val="28"/>
        </w:rPr>
        <w:t xml:space="preserve">. </w:t>
      </w:r>
    </w:p>
    <w:p w14:paraId="0D27A22D" w14:textId="77777777" w:rsidR="00AB4751" w:rsidRDefault="001267F2" w:rsidP="001267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267F2">
        <w:rPr>
          <w:rFonts w:eastAsia="Times New Roman"/>
          <w:sz w:val="28"/>
          <w:szCs w:val="28"/>
        </w:rPr>
        <w:t xml:space="preserve">Тип практики – </w:t>
      </w:r>
      <w:r w:rsidR="006902E5">
        <w:rPr>
          <w:rFonts w:eastAsia="Times New Roman"/>
          <w:sz w:val="28"/>
          <w:szCs w:val="28"/>
        </w:rPr>
        <w:t xml:space="preserve">преддипломная </w:t>
      </w:r>
      <w:r w:rsidRPr="001267F2">
        <w:rPr>
          <w:rFonts w:eastAsia="Times New Roman"/>
          <w:sz w:val="28"/>
          <w:szCs w:val="28"/>
        </w:rPr>
        <w:t xml:space="preserve">практика по получению первичных профессиональных умений. </w:t>
      </w:r>
    </w:p>
    <w:p w14:paraId="44854B00" w14:textId="77777777" w:rsidR="00AB4751" w:rsidRDefault="001267F2" w:rsidP="001267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267F2">
        <w:rPr>
          <w:rFonts w:eastAsia="Times New Roman"/>
          <w:sz w:val="28"/>
          <w:szCs w:val="28"/>
        </w:rPr>
        <w:t>Способ проведения практики – стационарная</w:t>
      </w:r>
      <w:r w:rsidR="00AB4751">
        <w:rPr>
          <w:rFonts w:eastAsia="Times New Roman"/>
          <w:sz w:val="28"/>
          <w:szCs w:val="28"/>
        </w:rPr>
        <w:t>, выездная.</w:t>
      </w:r>
    </w:p>
    <w:p w14:paraId="489B10BF" w14:textId="77777777" w:rsidR="00AB4751" w:rsidRDefault="003A1E4F" w:rsidP="00AB4751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</w:t>
      </w:r>
      <w:r w:rsidR="001267F2" w:rsidRPr="001267F2">
        <w:rPr>
          <w:rFonts w:eastAsia="Times New Roman"/>
          <w:sz w:val="28"/>
          <w:szCs w:val="28"/>
        </w:rPr>
        <w:t xml:space="preserve"> проводится в организации, расположенной на территории населенного пункта, в котором расположен Финансовый университет (филиал), а также в структурных подразделениях Финансового университета (филиала). Выездная практика проводится в организации, расположенной вне населенного пункта, в котором расположен Финансовый университет (филиал).</w:t>
      </w:r>
    </w:p>
    <w:p w14:paraId="7FDE4FBE" w14:textId="77777777" w:rsidR="001267F2" w:rsidRPr="001267F2" w:rsidRDefault="001267F2" w:rsidP="00AB475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267F2">
        <w:rPr>
          <w:rFonts w:eastAsia="Times New Roman"/>
          <w:sz w:val="28"/>
          <w:szCs w:val="28"/>
        </w:rPr>
        <w:t xml:space="preserve"> Форма проведения практики – непрерывно. </w:t>
      </w:r>
      <w:r w:rsidR="003A1E4F">
        <w:rPr>
          <w:rFonts w:eastAsia="Times New Roman"/>
          <w:sz w:val="28"/>
          <w:szCs w:val="28"/>
        </w:rPr>
        <w:t>Производственная практика</w:t>
      </w:r>
      <w:r w:rsidRPr="001267F2">
        <w:rPr>
          <w:rFonts w:eastAsia="Times New Roman"/>
          <w:sz w:val="28"/>
          <w:szCs w:val="28"/>
        </w:rPr>
        <w:t xml:space="preserve"> проводится путем выделения в календарном учебном графике непрерывного периода учебного времени для проведения всех видов практики, предусмотренных ОП </w:t>
      </w:r>
      <w:proofErr w:type="gramStart"/>
      <w:r w:rsidRPr="001267F2">
        <w:rPr>
          <w:rFonts w:eastAsia="Times New Roman"/>
          <w:sz w:val="28"/>
          <w:szCs w:val="28"/>
        </w:rPr>
        <w:t>ВО</w:t>
      </w:r>
      <w:proofErr w:type="gramEnd"/>
      <w:r w:rsidRPr="001267F2">
        <w:rPr>
          <w:rFonts w:eastAsia="Times New Roman"/>
          <w:sz w:val="28"/>
          <w:szCs w:val="28"/>
        </w:rPr>
        <w:t>.</w:t>
      </w:r>
    </w:p>
    <w:p w14:paraId="0EA61C7F" w14:textId="77777777" w:rsidR="001267F2" w:rsidRPr="001267F2" w:rsidRDefault="003A1E4F" w:rsidP="001267F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</w:t>
      </w:r>
      <w:r w:rsidR="001267F2" w:rsidRPr="001267F2">
        <w:rPr>
          <w:rFonts w:eastAsia="Times New Roman"/>
          <w:sz w:val="28"/>
          <w:szCs w:val="28"/>
        </w:rPr>
        <w:t xml:space="preserve"> является обязательным разделом образовательной программы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14:paraId="159FD9FA" w14:textId="77777777" w:rsidR="001267F2" w:rsidRDefault="003A1E4F" w:rsidP="006902E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</w:t>
      </w:r>
      <w:r w:rsidR="001267F2" w:rsidRPr="001267F2">
        <w:rPr>
          <w:rFonts w:eastAsia="Times New Roman"/>
          <w:sz w:val="28"/>
          <w:szCs w:val="28"/>
        </w:rPr>
        <w:t xml:space="preserve"> проводится в соответствии с учебным планом, является обязательной, служит основой для выполнения студентом выпускной квалификационной работы.</w:t>
      </w:r>
      <w:r w:rsidR="006902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Производственная практика</w:t>
      </w:r>
      <w:r w:rsidR="001267F2" w:rsidRPr="001267F2">
        <w:rPr>
          <w:rFonts w:eastAsia="Times New Roman"/>
          <w:sz w:val="28"/>
          <w:szCs w:val="28"/>
        </w:rPr>
        <w:t xml:space="preserve"> осуществляется в форме индивидуальной самостоятельной работы студента под руководством руководителя </w:t>
      </w:r>
      <w:r w:rsidR="00AB4751">
        <w:rPr>
          <w:rFonts w:eastAsia="Times New Roman"/>
          <w:sz w:val="28"/>
          <w:szCs w:val="28"/>
        </w:rPr>
        <w:t xml:space="preserve">ВКР </w:t>
      </w:r>
      <w:r w:rsidR="001267F2" w:rsidRPr="001267F2">
        <w:rPr>
          <w:rFonts w:eastAsia="Times New Roman"/>
          <w:sz w:val="28"/>
          <w:szCs w:val="28"/>
        </w:rPr>
        <w:t xml:space="preserve">с прикреплением к конкретной организации.  </w:t>
      </w:r>
      <w:r>
        <w:rPr>
          <w:rFonts w:eastAsia="Times New Roman"/>
          <w:sz w:val="28"/>
          <w:szCs w:val="28"/>
        </w:rPr>
        <w:t>Производственная практика</w:t>
      </w:r>
      <w:r w:rsidR="001267F2" w:rsidRPr="001267F2">
        <w:rPr>
          <w:rFonts w:eastAsia="Times New Roman"/>
          <w:sz w:val="28"/>
          <w:szCs w:val="28"/>
        </w:rPr>
        <w:t xml:space="preserve"> проводится в организациях, с которыми Финансовый университет заключил соглашения (договоры), предусматривающие предоставление мест для прохождения практики студентам Фин</w:t>
      </w:r>
      <w:r w:rsidR="00596491">
        <w:rPr>
          <w:rFonts w:eastAsia="Times New Roman"/>
          <w:sz w:val="28"/>
          <w:szCs w:val="28"/>
        </w:rPr>
        <w:t xml:space="preserve">ансового </w:t>
      </w:r>
      <w:r w:rsidR="001267F2" w:rsidRPr="001267F2">
        <w:rPr>
          <w:rFonts w:eastAsia="Times New Roman"/>
          <w:sz w:val="28"/>
          <w:szCs w:val="28"/>
        </w:rPr>
        <w:t>университета.</w:t>
      </w:r>
    </w:p>
    <w:p w14:paraId="307A1B3F" w14:textId="77777777" w:rsidR="00E45B7B" w:rsidRDefault="003A1E4F" w:rsidP="00E45B7B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Производственная практика</w:t>
      </w:r>
      <w:r w:rsidR="00CB6120" w:rsidRPr="00CB6120">
        <w:rPr>
          <w:rFonts w:eastAsia="Times New Roman"/>
          <w:sz w:val="28"/>
          <w:szCs w:val="28"/>
        </w:rPr>
        <w:t xml:space="preserve"> представляет собой вид учебной деятельности, направленной на формирование, закрепление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14:paraId="5774080B" w14:textId="77777777" w:rsidR="00E45B7B" w:rsidRDefault="00E45B7B" w:rsidP="00E45B7B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45B7B">
        <w:rPr>
          <w:rFonts w:eastAsia="Times New Roman"/>
          <w:sz w:val="28"/>
          <w:szCs w:val="28"/>
        </w:rPr>
        <w:t xml:space="preserve">Производственная практика направлена на сбор необходимого теоретического и практического материала по теме выполняемого исследования </w:t>
      </w:r>
      <w:r>
        <w:rPr>
          <w:rFonts w:eastAsia="Times New Roman"/>
          <w:sz w:val="28"/>
          <w:szCs w:val="28"/>
        </w:rPr>
        <w:t>для</w:t>
      </w:r>
      <w:r w:rsidRPr="00E45B7B">
        <w:rPr>
          <w:rFonts w:eastAsia="Times New Roman"/>
          <w:sz w:val="28"/>
          <w:szCs w:val="28"/>
        </w:rPr>
        <w:t xml:space="preserve"> подготовки </w:t>
      </w:r>
      <w:r>
        <w:rPr>
          <w:rFonts w:eastAsia="Times New Roman"/>
          <w:sz w:val="28"/>
          <w:szCs w:val="28"/>
        </w:rPr>
        <w:t>выпускной квалификационной работы</w:t>
      </w:r>
      <w:r w:rsidRPr="00E45B7B">
        <w:rPr>
          <w:rFonts w:eastAsia="Times New Roman"/>
          <w:sz w:val="28"/>
          <w:szCs w:val="28"/>
        </w:rPr>
        <w:t>. Производственная практика закладывает фундамент профессиональной подготовки студентов, развивает способности выбирать инструментальные средства для обработки аналитической информации, обосновывать полученные результаты и разрабатывать конкретные предложения по совершенствованию формирования и использования финансовой информации и повышению эффективности деятельности организации.</w:t>
      </w:r>
    </w:p>
    <w:p w14:paraId="196564C4" w14:textId="77777777" w:rsidR="00CB6120" w:rsidRPr="00CB6120" w:rsidRDefault="00CB6120" w:rsidP="00E45B7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Программа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 w:rsidRPr="00CB6120">
        <w:rPr>
          <w:rFonts w:eastAsia="Times New Roman"/>
          <w:sz w:val="28"/>
          <w:szCs w:val="28"/>
        </w:rPr>
        <w:t xml:space="preserve"> разработана с учетом следующих нормативно-методических документов:</w:t>
      </w:r>
    </w:p>
    <w:p w14:paraId="61D773B7" w14:textId="77777777" w:rsidR="00CB6120" w:rsidRDefault="00CB6120" w:rsidP="00CB61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Образовательного стандарта высшего образования ФГОБУ «Финансовый университет при Правительстве Российской Федерации»;</w:t>
      </w:r>
    </w:p>
    <w:p w14:paraId="217F1C62" w14:textId="77777777" w:rsidR="00CB6120" w:rsidRDefault="00CB6120" w:rsidP="00094605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учебного плана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 xml:space="preserve">», </w:t>
      </w:r>
      <w:r w:rsidR="00D6610F">
        <w:rPr>
          <w:rFonts w:eastAsia="Times New Roman"/>
          <w:sz w:val="28"/>
          <w:szCs w:val="28"/>
        </w:rPr>
        <w:t>профиль «</w:t>
      </w:r>
      <w:r w:rsidR="003B56F5">
        <w:rPr>
          <w:rFonts w:eastAsia="Times New Roman"/>
          <w:sz w:val="28"/>
          <w:szCs w:val="28"/>
        </w:rPr>
        <w:t>Экономика и финансы топливно-энергетического комплекса</w:t>
      </w:r>
      <w:r w:rsidR="00D6610F">
        <w:rPr>
          <w:rFonts w:eastAsia="Times New Roman"/>
          <w:sz w:val="28"/>
          <w:szCs w:val="28"/>
        </w:rPr>
        <w:t>»</w:t>
      </w:r>
      <w:r w:rsidRPr="00CB6120">
        <w:rPr>
          <w:rFonts w:eastAsia="Times New Roman"/>
          <w:sz w:val="28"/>
          <w:szCs w:val="28"/>
        </w:rPr>
        <w:t>;</w:t>
      </w:r>
    </w:p>
    <w:p w14:paraId="24709A78" w14:textId="77777777" w:rsidR="00CB6120" w:rsidRDefault="00CB6120" w:rsidP="00CB61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календарного учебного графика подготовки по направлению;</w:t>
      </w:r>
    </w:p>
    <w:p w14:paraId="0EE2B049" w14:textId="77777777" w:rsidR="00CB6120" w:rsidRDefault="00CB6120" w:rsidP="00CB612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рабочих учебных программ по дисциплинам направления.</w:t>
      </w:r>
    </w:p>
    <w:p w14:paraId="299186F6" w14:textId="77777777" w:rsidR="00C77E01" w:rsidRDefault="00CB6120" w:rsidP="00BB0703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Программа определяет цель и задачи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 w:rsidRPr="00CB6120">
        <w:rPr>
          <w:rFonts w:eastAsia="Times New Roman"/>
          <w:sz w:val="28"/>
          <w:szCs w:val="28"/>
        </w:rPr>
        <w:t xml:space="preserve">, требования к результатам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 w:rsidRPr="00CB6120">
        <w:rPr>
          <w:rFonts w:eastAsia="Times New Roman"/>
          <w:sz w:val="28"/>
          <w:szCs w:val="28"/>
        </w:rPr>
        <w:t xml:space="preserve">, организацию, порядок проведения и содержание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 w:rsidRPr="00CB6120">
        <w:rPr>
          <w:rFonts w:eastAsia="Times New Roman"/>
          <w:sz w:val="28"/>
          <w:szCs w:val="28"/>
        </w:rPr>
        <w:t xml:space="preserve">, а также отчетность по результатам ее прохождения. </w:t>
      </w:r>
    </w:p>
    <w:p w14:paraId="4EF345D0" w14:textId="68B8EFE6" w:rsidR="00BB0703" w:rsidRDefault="003A1E4F" w:rsidP="00BB0703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</w:t>
      </w:r>
      <w:r w:rsidR="00CB6120" w:rsidRPr="00CB6120">
        <w:rPr>
          <w:rFonts w:eastAsia="Times New Roman"/>
          <w:sz w:val="28"/>
          <w:szCs w:val="28"/>
        </w:rPr>
        <w:t xml:space="preserve"> </w:t>
      </w:r>
      <w:r w:rsidR="0028119E">
        <w:rPr>
          <w:rFonts w:eastAsia="Times New Roman"/>
          <w:sz w:val="28"/>
          <w:szCs w:val="28"/>
        </w:rPr>
        <w:t xml:space="preserve">по профилю </w:t>
      </w:r>
      <w:r w:rsidR="00D6610F">
        <w:rPr>
          <w:rFonts w:eastAsia="Times New Roman"/>
          <w:sz w:val="28"/>
          <w:szCs w:val="28"/>
        </w:rPr>
        <w:t>«</w:t>
      </w:r>
      <w:r w:rsidR="003B56F5">
        <w:rPr>
          <w:rFonts w:eastAsia="Times New Roman"/>
          <w:sz w:val="28"/>
          <w:szCs w:val="28"/>
        </w:rPr>
        <w:t>Экономика и финансы топливно-энергетического комплекса</w:t>
      </w:r>
      <w:r w:rsidR="00D6610F">
        <w:rPr>
          <w:rFonts w:eastAsia="Times New Roman"/>
          <w:sz w:val="28"/>
          <w:szCs w:val="28"/>
        </w:rPr>
        <w:t xml:space="preserve">» </w:t>
      </w:r>
      <w:r w:rsidR="0028119E">
        <w:rPr>
          <w:rFonts w:eastAsia="Times New Roman"/>
          <w:sz w:val="28"/>
          <w:szCs w:val="28"/>
        </w:rPr>
        <w:t xml:space="preserve">может </w:t>
      </w:r>
      <w:r w:rsidR="00CB6120" w:rsidRPr="00CB6120">
        <w:rPr>
          <w:rFonts w:eastAsia="Times New Roman"/>
          <w:sz w:val="28"/>
          <w:szCs w:val="28"/>
        </w:rPr>
        <w:t>проводит</w:t>
      </w:r>
      <w:r w:rsidR="0028119E">
        <w:rPr>
          <w:rFonts w:eastAsia="Times New Roman"/>
          <w:sz w:val="28"/>
          <w:szCs w:val="28"/>
        </w:rPr>
        <w:t>ь</w:t>
      </w:r>
      <w:r w:rsidR="00CB6120" w:rsidRPr="00CB6120">
        <w:rPr>
          <w:rFonts w:eastAsia="Times New Roman"/>
          <w:sz w:val="28"/>
          <w:szCs w:val="28"/>
        </w:rPr>
        <w:t xml:space="preserve">ся </w:t>
      </w:r>
      <w:r w:rsidR="005D2C75" w:rsidRPr="005D2C75">
        <w:rPr>
          <w:rFonts w:eastAsia="Times New Roman"/>
          <w:sz w:val="28"/>
          <w:szCs w:val="28"/>
        </w:rPr>
        <w:t>в государственных структурах,</w:t>
      </w:r>
      <w:r w:rsidR="00C77E01">
        <w:rPr>
          <w:rFonts w:eastAsia="Times New Roman"/>
          <w:sz w:val="28"/>
          <w:szCs w:val="28"/>
        </w:rPr>
        <w:t xml:space="preserve"> </w:t>
      </w:r>
      <w:r w:rsidR="005D2C75" w:rsidRPr="005D2C75">
        <w:rPr>
          <w:rFonts w:eastAsia="Times New Roman"/>
          <w:sz w:val="28"/>
          <w:szCs w:val="28"/>
        </w:rPr>
        <w:t>коммерчески</w:t>
      </w:r>
      <w:r w:rsidR="005D2C75">
        <w:rPr>
          <w:rFonts w:eastAsia="Times New Roman"/>
          <w:sz w:val="28"/>
          <w:szCs w:val="28"/>
        </w:rPr>
        <w:t>х</w:t>
      </w:r>
      <w:r w:rsidR="005D2C75" w:rsidRPr="005D2C75">
        <w:rPr>
          <w:rFonts w:eastAsia="Times New Roman"/>
          <w:sz w:val="28"/>
          <w:szCs w:val="28"/>
        </w:rPr>
        <w:t xml:space="preserve"> банк</w:t>
      </w:r>
      <w:r w:rsidR="005D2C75">
        <w:rPr>
          <w:rFonts w:eastAsia="Times New Roman"/>
          <w:sz w:val="28"/>
          <w:szCs w:val="28"/>
        </w:rPr>
        <w:t>ах</w:t>
      </w:r>
      <w:r w:rsidR="005D2C75" w:rsidRPr="005D2C75">
        <w:rPr>
          <w:rFonts w:eastAsia="Times New Roman"/>
          <w:sz w:val="28"/>
          <w:szCs w:val="28"/>
        </w:rPr>
        <w:t>, акционерны</w:t>
      </w:r>
      <w:r w:rsidR="005D2C75">
        <w:rPr>
          <w:rFonts w:eastAsia="Times New Roman"/>
          <w:sz w:val="28"/>
          <w:szCs w:val="28"/>
        </w:rPr>
        <w:t>х</w:t>
      </w:r>
      <w:r w:rsidR="005D2C75" w:rsidRPr="005D2C75">
        <w:rPr>
          <w:rFonts w:eastAsia="Times New Roman"/>
          <w:sz w:val="28"/>
          <w:szCs w:val="28"/>
        </w:rPr>
        <w:t xml:space="preserve"> компани</w:t>
      </w:r>
      <w:r w:rsidR="005D2C75">
        <w:rPr>
          <w:rFonts w:eastAsia="Times New Roman"/>
          <w:sz w:val="28"/>
          <w:szCs w:val="28"/>
        </w:rPr>
        <w:t>ях</w:t>
      </w:r>
      <w:r w:rsidR="005D2C75" w:rsidRPr="005D2C75">
        <w:rPr>
          <w:rFonts w:eastAsia="Times New Roman"/>
          <w:sz w:val="28"/>
          <w:szCs w:val="28"/>
        </w:rPr>
        <w:t xml:space="preserve"> и финансовы</w:t>
      </w:r>
      <w:r w:rsidR="005D2C75">
        <w:rPr>
          <w:rFonts w:eastAsia="Times New Roman"/>
          <w:sz w:val="28"/>
          <w:szCs w:val="28"/>
        </w:rPr>
        <w:t>х</w:t>
      </w:r>
      <w:r w:rsidR="005D2C75" w:rsidRPr="005D2C75">
        <w:rPr>
          <w:rFonts w:eastAsia="Times New Roman"/>
          <w:sz w:val="28"/>
          <w:szCs w:val="28"/>
        </w:rPr>
        <w:t xml:space="preserve"> организаци</w:t>
      </w:r>
      <w:r w:rsidR="005D2C75">
        <w:rPr>
          <w:rFonts w:eastAsia="Times New Roman"/>
          <w:sz w:val="28"/>
          <w:szCs w:val="28"/>
        </w:rPr>
        <w:t>ях</w:t>
      </w:r>
      <w:r w:rsidR="005D2C75" w:rsidRPr="005D2C75">
        <w:rPr>
          <w:rFonts w:eastAsia="Times New Roman"/>
          <w:sz w:val="28"/>
          <w:szCs w:val="28"/>
        </w:rPr>
        <w:t xml:space="preserve"> различного ор</w:t>
      </w:r>
      <w:r w:rsidR="005D2C75">
        <w:rPr>
          <w:rFonts w:eastAsia="Times New Roman"/>
          <w:sz w:val="28"/>
          <w:szCs w:val="28"/>
        </w:rPr>
        <w:t xml:space="preserve">ганизационно-правового статуса, </w:t>
      </w:r>
      <w:r w:rsidR="00CB6120" w:rsidRPr="00CB6120">
        <w:rPr>
          <w:rFonts w:eastAsia="Times New Roman"/>
          <w:sz w:val="28"/>
          <w:szCs w:val="28"/>
        </w:rPr>
        <w:t xml:space="preserve">деятельность которых соответствует профессиональным компетенциям, освоение которых </w:t>
      </w:r>
      <w:r w:rsidR="00CB6120" w:rsidRPr="00CB6120">
        <w:rPr>
          <w:rFonts w:eastAsia="Times New Roman"/>
          <w:sz w:val="28"/>
          <w:szCs w:val="28"/>
        </w:rPr>
        <w:lastRenderedPageBreak/>
        <w:t xml:space="preserve">предусмотрено </w:t>
      </w:r>
      <w:r w:rsidR="00AB4751">
        <w:rPr>
          <w:rFonts w:eastAsia="Times New Roman"/>
          <w:sz w:val="28"/>
          <w:szCs w:val="28"/>
        </w:rPr>
        <w:t xml:space="preserve">данной </w:t>
      </w:r>
      <w:r w:rsidR="00CB6120" w:rsidRPr="00CB6120">
        <w:rPr>
          <w:rFonts w:eastAsia="Times New Roman"/>
          <w:sz w:val="28"/>
          <w:szCs w:val="28"/>
        </w:rPr>
        <w:t>образовательной программой.</w:t>
      </w:r>
      <w:r w:rsidR="00BB07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Производственная практика</w:t>
      </w:r>
      <w:r w:rsidR="00BB0703" w:rsidRPr="00CB6120">
        <w:rPr>
          <w:rFonts w:eastAsia="Times New Roman"/>
          <w:sz w:val="28"/>
          <w:szCs w:val="28"/>
        </w:rPr>
        <w:t xml:space="preserve"> </w:t>
      </w:r>
      <w:r w:rsidR="00BB0703">
        <w:rPr>
          <w:rFonts w:eastAsia="Times New Roman"/>
          <w:sz w:val="28"/>
          <w:szCs w:val="28"/>
        </w:rPr>
        <w:t xml:space="preserve">может быть также организована по основному месту работы студента в случае соответствия сферы деятельности профилю </w:t>
      </w:r>
      <w:r w:rsidR="009458EA">
        <w:rPr>
          <w:rFonts w:eastAsia="Times New Roman"/>
          <w:sz w:val="28"/>
          <w:szCs w:val="28"/>
        </w:rPr>
        <w:t>«</w:t>
      </w:r>
      <w:r w:rsidR="003B56F5">
        <w:rPr>
          <w:rFonts w:eastAsia="Times New Roman"/>
          <w:sz w:val="28"/>
          <w:szCs w:val="28"/>
        </w:rPr>
        <w:t>Экономика и финансы топливно-энергетического комплекса</w:t>
      </w:r>
      <w:r w:rsidR="00C77E01">
        <w:rPr>
          <w:rFonts w:eastAsia="Times New Roman"/>
          <w:sz w:val="28"/>
          <w:szCs w:val="28"/>
        </w:rPr>
        <w:t>»</w:t>
      </w:r>
      <w:r w:rsidR="00BB0703">
        <w:rPr>
          <w:rFonts w:eastAsia="Times New Roman"/>
          <w:sz w:val="28"/>
          <w:szCs w:val="28"/>
        </w:rPr>
        <w:t>.</w:t>
      </w:r>
    </w:p>
    <w:p w14:paraId="65CA0A1C" w14:textId="77777777" w:rsidR="0073789B" w:rsidRDefault="0073789B" w:rsidP="00BB0703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73789B">
        <w:rPr>
          <w:rFonts w:eastAsia="Times New Roman"/>
          <w:sz w:val="28"/>
          <w:szCs w:val="28"/>
        </w:rPr>
        <w:t xml:space="preserve">Также </w:t>
      </w:r>
      <w:r w:rsidR="003A1E4F">
        <w:rPr>
          <w:rFonts w:eastAsia="Times New Roman"/>
          <w:sz w:val="28"/>
          <w:szCs w:val="28"/>
        </w:rPr>
        <w:t>производственная практика</w:t>
      </w:r>
      <w:r w:rsidRPr="0073789B">
        <w:rPr>
          <w:rFonts w:eastAsia="Times New Roman"/>
          <w:sz w:val="28"/>
          <w:szCs w:val="28"/>
        </w:rPr>
        <w:t xml:space="preserve"> может проводиться в структурных подразделениях Фин</w:t>
      </w:r>
      <w:r w:rsidR="003B56F5">
        <w:rPr>
          <w:rFonts w:eastAsia="Times New Roman"/>
          <w:sz w:val="28"/>
          <w:szCs w:val="28"/>
        </w:rPr>
        <w:t xml:space="preserve">ансового </w:t>
      </w:r>
      <w:r w:rsidRPr="0073789B">
        <w:rPr>
          <w:rFonts w:eastAsia="Times New Roman"/>
          <w:sz w:val="28"/>
          <w:szCs w:val="28"/>
        </w:rPr>
        <w:t xml:space="preserve">университета: </w:t>
      </w:r>
      <w:r w:rsidR="003B56F5">
        <w:rPr>
          <w:rFonts w:eastAsia="Times New Roman"/>
          <w:sz w:val="28"/>
          <w:szCs w:val="28"/>
        </w:rPr>
        <w:t xml:space="preserve">на кафедре </w:t>
      </w:r>
      <w:r w:rsidRPr="0073789B">
        <w:rPr>
          <w:rFonts w:eastAsia="Times New Roman"/>
          <w:sz w:val="28"/>
          <w:szCs w:val="28"/>
        </w:rPr>
        <w:t>«</w:t>
      </w:r>
      <w:r w:rsidR="003B56F5">
        <w:rPr>
          <w:rFonts w:eastAsia="Times New Roman"/>
          <w:sz w:val="28"/>
          <w:szCs w:val="28"/>
        </w:rPr>
        <w:t>Экономика организаций</w:t>
      </w:r>
      <w:r w:rsidRPr="0073789B">
        <w:rPr>
          <w:rFonts w:eastAsia="Times New Roman"/>
          <w:sz w:val="28"/>
          <w:szCs w:val="28"/>
        </w:rPr>
        <w:t>», в финансовой лаборатории «</w:t>
      </w:r>
      <w:proofErr w:type="spellStart"/>
      <w:r w:rsidRPr="0073789B">
        <w:rPr>
          <w:rFonts w:eastAsia="Times New Roman"/>
          <w:sz w:val="28"/>
          <w:szCs w:val="28"/>
        </w:rPr>
        <w:t>Блумберг</w:t>
      </w:r>
      <w:proofErr w:type="spellEnd"/>
      <w:r w:rsidRPr="0073789B">
        <w:rPr>
          <w:rFonts w:eastAsia="Times New Roman"/>
          <w:sz w:val="28"/>
          <w:szCs w:val="28"/>
        </w:rPr>
        <w:t xml:space="preserve">»; </w:t>
      </w:r>
      <w:r w:rsidR="00AB4751">
        <w:rPr>
          <w:rFonts w:eastAsia="Times New Roman"/>
          <w:sz w:val="28"/>
          <w:szCs w:val="28"/>
        </w:rPr>
        <w:t>в</w:t>
      </w:r>
      <w:r w:rsidRPr="0073789B">
        <w:rPr>
          <w:rFonts w:eastAsia="Times New Roman"/>
          <w:sz w:val="28"/>
          <w:szCs w:val="28"/>
        </w:rPr>
        <w:t xml:space="preserve"> другом структурном подразделении Фин</w:t>
      </w:r>
      <w:r w:rsidR="003B56F5">
        <w:rPr>
          <w:rFonts w:eastAsia="Times New Roman"/>
          <w:sz w:val="28"/>
          <w:szCs w:val="28"/>
        </w:rPr>
        <w:t xml:space="preserve">ансового </w:t>
      </w:r>
      <w:r w:rsidRPr="0073789B">
        <w:rPr>
          <w:rFonts w:eastAsia="Times New Roman"/>
          <w:sz w:val="28"/>
          <w:szCs w:val="28"/>
        </w:rPr>
        <w:t>университета.</w:t>
      </w:r>
    </w:p>
    <w:p w14:paraId="12F2D44D" w14:textId="77777777" w:rsidR="00C77E01" w:rsidRPr="00D10DFD" w:rsidRDefault="00C77E01" w:rsidP="00BB0703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14:paraId="08C758AE" w14:textId="77777777" w:rsidR="009029A3" w:rsidRPr="002D15AD" w:rsidRDefault="009029A3" w:rsidP="006E5E72">
      <w:pPr>
        <w:pStyle w:val="1"/>
        <w:numPr>
          <w:ilvl w:val="0"/>
          <w:numId w:val="5"/>
        </w:numPr>
        <w:rPr>
          <w:rFonts w:ascii="Times New Roman" w:eastAsia="Calibri" w:hAnsi="Times New Roman" w:cs="Times New Roman"/>
          <w:b/>
          <w:color w:val="auto"/>
          <w:sz w:val="28"/>
        </w:rPr>
      </w:pPr>
      <w:bookmarkStart w:id="1" w:name="_Toc21684718"/>
      <w:r w:rsidRPr="002D15AD">
        <w:rPr>
          <w:rFonts w:ascii="Times New Roman" w:hAnsi="Times New Roman" w:cs="Times New Roman"/>
          <w:b/>
          <w:color w:val="auto"/>
          <w:sz w:val="28"/>
        </w:rPr>
        <w:t>Цели и задачи практики</w:t>
      </w:r>
      <w:bookmarkEnd w:id="1"/>
      <w:r w:rsidRPr="002D15AD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</w:p>
    <w:p w14:paraId="62A1C25B" w14:textId="77777777" w:rsidR="002F5FED" w:rsidRDefault="003A1E4F" w:rsidP="009029A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Производственная практика</w:t>
      </w:r>
      <w:r w:rsidR="009029A3" w:rsidRPr="009029A3">
        <w:rPr>
          <w:rFonts w:eastAsia="Calibri"/>
          <w:sz w:val="28"/>
          <w:szCs w:val="28"/>
        </w:rPr>
        <w:t xml:space="preserve"> проводится с целью </w:t>
      </w:r>
      <w:r w:rsidR="00632238" w:rsidRPr="00632238">
        <w:rPr>
          <w:rFonts w:eastAsia="Calibri"/>
          <w:sz w:val="28"/>
          <w:szCs w:val="28"/>
        </w:rPr>
        <w:t>систематизаци</w:t>
      </w:r>
      <w:r w:rsidR="00632238">
        <w:rPr>
          <w:rFonts w:eastAsia="Calibri"/>
          <w:sz w:val="28"/>
          <w:szCs w:val="28"/>
        </w:rPr>
        <w:t>и</w:t>
      </w:r>
      <w:r w:rsidR="00632238" w:rsidRPr="00632238">
        <w:rPr>
          <w:rFonts w:eastAsia="Calibri"/>
          <w:sz w:val="28"/>
          <w:szCs w:val="28"/>
        </w:rPr>
        <w:t>, обобщени</w:t>
      </w:r>
      <w:r w:rsidR="00632238">
        <w:rPr>
          <w:rFonts w:eastAsia="Calibri"/>
          <w:sz w:val="28"/>
          <w:szCs w:val="28"/>
        </w:rPr>
        <w:t>я</w:t>
      </w:r>
      <w:r w:rsidR="00632238" w:rsidRPr="00632238">
        <w:rPr>
          <w:rFonts w:eastAsia="Calibri"/>
          <w:sz w:val="28"/>
          <w:szCs w:val="28"/>
        </w:rPr>
        <w:t xml:space="preserve"> и углублени</w:t>
      </w:r>
      <w:r w:rsidR="00632238">
        <w:rPr>
          <w:rFonts w:eastAsia="Calibri"/>
          <w:sz w:val="28"/>
          <w:szCs w:val="28"/>
        </w:rPr>
        <w:t>я</w:t>
      </w:r>
      <w:r w:rsidR="00632238" w:rsidRPr="00632238">
        <w:rPr>
          <w:rFonts w:eastAsia="Calibri"/>
          <w:sz w:val="28"/>
          <w:szCs w:val="28"/>
        </w:rPr>
        <w:t xml:space="preserve"> теоретических знаний, формировани</w:t>
      </w:r>
      <w:r w:rsidR="00632238">
        <w:rPr>
          <w:rFonts w:eastAsia="Calibri"/>
          <w:sz w:val="28"/>
          <w:szCs w:val="28"/>
        </w:rPr>
        <w:t>я</w:t>
      </w:r>
      <w:r w:rsidR="00632238" w:rsidRPr="00632238">
        <w:rPr>
          <w:rFonts w:eastAsia="Calibri"/>
          <w:sz w:val="28"/>
          <w:szCs w:val="28"/>
        </w:rPr>
        <w:t xml:space="preserve"> практических умений, универсальных</w:t>
      </w:r>
      <w:r w:rsidR="00632238">
        <w:rPr>
          <w:rFonts w:eastAsia="Calibri"/>
          <w:sz w:val="28"/>
          <w:szCs w:val="28"/>
        </w:rPr>
        <w:t>,</w:t>
      </w:r>
      <w:r w:rsidR="00632238" w:rsidRPr="00632238">
        <w:rPr>
          <w:rFonts w:eastAsia="Calibri"/>
          <w:sz w:val="28"/>
          <w:szCs w:val="28"/>
        </w:rPr>
        <w:t xml:space="preserve"> общекультурных </w:t>
      </w:r>
      <w:r w:rsidR="00632238">
        <w:rPr>
          <w:rFonts w:eastAsia="Calibri"/>
          <w:sz w:val="28"/>
          <w:szCs w:val="28"/>
        </w:rPr>
        <w:t>и</w:t>
      </w:r>
      <w:r w:rsidR="00632238" w:rsidRPr="00632238">
        <w:rPr>
          <w:rFonts w:eastAsia="Calibri"/>
          <w:sz w:val="28"/>
          <w:szCs w:val="28"/>
        </w:rPr>
        <w:t xml:space="preserve"> профессиональных компетенций на основе </w:t>
      </w:r>
      <w:r w:rsidR="00632238">
        <w:rPr>
          <w:rFonts w:eastAsia="Calibri"/>
          <w:sz w:val="28"/>
          <w:szCs w:val="28"/>
        </w:rPr>
        <w:t>профессионально-практической деятельности</w:t>
      </w:r>
      <w:r w:rsidR="00632238" w:rsidRPr="00632238">
        <w:rPr>
          <w:rFonts w:eastAsia="Calibri"/>
          <w:sz w:val="28"/>
          <w:szCs w:val="28"/>
        </w:rPr>
        <w:t xml:space="preserve">, </w:t>
      </w:r>
      <w:r w:rsidR="0070459E" w:rsidRPr="00632238">
        <w:rPr>
          <w:rFonts w:eastAsia="Calibri"/>
          <w:sz w:val="28"/>
          <w:szCs w:val="28"/>
        </w:rPr>
        <w:t>проверк</w:t>
      </w:r>
      <w:r w:rsidR="0070459E">
        <w:rPr>
          <w:rFonts w:eastAsia="Calibri"/>
          <w:sz w:val="28"/>
          <w:szCs w:val="28"/>
        </w:rPr>
        <w:t>и</w:t>
      </w:r>
      <w:r w:rsidR="0070459E" w:rsidRPr="00632238">
        <w:rPr>
          <w:rFonts w:eastAsia="Calibri"/>
          <w:sz w:val="28"/>
          <w:szCs w:val="28"/>
        </w:rPr>
        <w:t xml:space="preserve"> готовности,</w:t>
      </w:r>
      <w:r w:rsidR="00632238" w:rsidRPr="00632238">
        <w:rPr>
          <w:rFonts w:eastAsia="Calibri"/>
          <w:sz w:val="28"/>
          <w:szCs w:val="28"/>
        </w:rPr>
        <w:t xml:space="preserve"> обучающихся к самостоятельной трудовой деятельности, а также сбор</w:t>
      </w:r>
      <w:r w:rsidR="00632238">
        <w:rPr>
          <w:rFonts w:eastAsia="Calibri"/>
          <w:sz w:val="28"/>
          <w:szCs w:val="28"/>
        </w:rPr>
        <w:t>а</w:t>
      </w:r>
      <w:r w:rsidR="00632238" w:rsidRPr="00632238">
        <w:rPr>
          <w:rFonts w:eastAsia="Calibri"/>
          <w:sz w:val="28"/>
          <w:szCs w:val="28"/>
        </w:rPr>
        <w:t xml:space="preserve"> материалов для выпускной квалификационной работы</w:t>
      </w:r>
      <w:r w:rsidR="00632238">
        <w:rPr>
          <w:rFonts w:eastAsia="Calibri"/>
          <w:sz w:val="28"/>
          <w:szCs w:val="28"/>
        </w:rPr>
        <w:t>.</w:t>
      </w:r>
    </w:p>
    <w:p w14:paraId="72AA1145" w14:textId="77777777" w:rsidR="009029A3" w:rsidRDefault="009029A3" w:rsidP="009029A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29A3">
        <w:rPr>
          <w:rFonts w:eastAsia="Calibri"/>
          <w:sz w:val="28"/>
          <w:szCs w:val="28"/>
        </w:rPr>
        <w:t xml:space="preserve">Задачи </w:t>
      </w:r>
      <w:r w:rsidR="003A1E4F">
        <w:rPr>
          <w:rFonts w:eastAsia="Calibri"/>
          <w:sz w:val="28"/>
          <w:szCs w:val="28"/>
        </w:rPr>
        <w:t>производственной практики</w:t>
      </w:r>
      <w:r w:rsidRPr="009029A3">
        <w:rPr>
          <w:rFonts w:eastAsia="Calibri"/>
          <w:sz w:val="28"/>
          <w:szCs w:val="28"/>
        </w:rPr>
        <w:t>:</w:t>
      </w:r>
    </w:p>
    <w:p w14:paraId="016579B5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 xml:space="preserve">приобретение навыков профессиональной работы и решения практических задач, выполняемых компаниями в </w:t>
      </w:r>
      <w:r w:rsidR="00346677">
        <w:rPr>
          <w:rFonts w:eastAsia="Calibri"/>
          <w:sz w:val="28"/>
          <w:szCs w:val="28"/>
        </w:rPr>
        <w:t>сфере международного бизнеса</w:t>
      </w:r>
      <w:r w:rsidR="00B64E76">
        <w:rPr>
          <w:rFonts w:eastAsia="Calibri"/>
          <w:sz w:val="28"/>
          <w:szCs w:val="28"/>
        </w:rPr>
        <w:t xml:space="preserve"> энергетических компаний</w:t>
      </w:r>
      <w:r w:rsidRPr="00632238">
        <w:rPr>
          <w:rFonts w:eastAsia="Calibri"/>
          <w:sz w:val="28"/>
          <w:szCs w:val="28"/>
        </w:rPr>
        <w:t xml:space="preserve">; </w:t>
      </w:r>
    </w:p>
    <w:p w14:paraId="2CFACF20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>формирование системного подхода к профессиональной деятельности экономиста и финансиста и основных представлений о специфике различных её видов;</w:t>
      </w:r>
    </w:p>
    <w:p w14:paraId="2CE8C536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>формирование компетенций в экспертно-консультационной, научно-исследовательской, организационно-управленческой деятельности;</w:t>
      </w:r>
    </w:p>
    <w:p w14:paraId="78E26BA3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 xml:space="preserve">закрепление, углубление и дополнение базовых знаний в области </w:t>
      </w:r>
      <w:r w:rsidR="00B64E76">
        <w:rPr>
          <w:rFonts w:eastAsia="Calibri"/>
          <w:sz w:val="28"/>
          <w:szCs w:val="28"/>
        </w:rPr>
        <w:t>международного бизнеса энергетических компаний</w:t>
      </w:r>
      <w:r w:rsidRPr="00632238">
        <w:rPr>
          <w:rFonts w:eastAsia="Calibri"/>
          <w:sz w:val="28"/>
          <w:szCs w:val="28"/>
        </w:rPr>
        <w:t>;</w:t>
      </w:r>
    </w:p>
    <w:p w14:paraId="21484B8F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>приобретение опыта практической реализации профессиональных компетенций и умений, полученных во время теоретической подготовки;</w:t>
      </w:r>
    </w:p>
    <w:p w14:paraId="6D876811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lastRenderedPageBreak/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>приобретение практических навыков самостоятельной практической и научно-исследовательской работы, самоанализа и самооценки результатов собственной деятельности;</w:t>
      </w:r>
    </w:p>
    <w:p w14:paraId="7EB03A13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>развитие профессиональных навыков работы в составе коллектива, формирование продуктивного взаимодействия с другими группами (подразделениями), коллективной ответственности;</w:t>
      </w:r>
    </w:p>
    <w:p w14:paraId="49B0EC4E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>развитие компонентов профессиональной исследовательской культуры, подготовка к написанию и защите выпускной квалификационной работы;</w:t>
      </w:r>
    </w:p>
    <w:p w14:paraId="23663A7D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>выработка навыков постановки цели профессиональной деятельности и выбора оптимальных путей и методов ее достижения;</w:t>
      </w:r>
    </w:p>
    <w:p w14:paraId="23DE9232" w14:textId="77777777" w:rsidR="00632238" w:rsidRPr="00632238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 xml:space="preserve">приобретение навыков участия в управленческих процессах в органах государственной и муниципальной власти и управления, органах местного самоуправления, </w:t>
      </w:r>
      <w:proofErr w:type="gramStart"/>
      <w:r w:rsidRPr="00632238">
        <w:rPr>
          <w:rFonts w:eastAsia="Calibri"/>
          <w:sz w:val="28"/>
          <w:szCs w:val="28"/>
        </w:rPr>
        <w:t>бизнес-структурах</w:t>
      </w:r>
      <w:proofErr w:type="gramEnd"/>
      <w:r w:rsidRPr="00632238">
        <w:rPr>
          <w:rFonts w:eastAsia="Calibri"/>
          <w:sz w:val="28"/>
          <w:szCs w:val="28"/>
        </w:rPr>
        <w:t>, международных и российских организациях;</w:t>
      </w:r>
    </w:p>
    <w:p w14:paraId="2C9B5844" w14:textId="77777777" w:rsidR="002F5FED" w:rsidRDefault="00632238" w:rsidP="00632238">
      <w:pPr>
        <w:pStyle w:val="a4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63223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632238">
        <w:rPr>
          <w:rFonts w:eastAsia="Calibri"/>
          <w:sz w:val="28"/>
          <w:szCs w:val="28"/>
        </w:rPr>
        <w:t>получение навыков планирования, организации и реализации финансовых и бизнес проектов.</w:t>
      </w:r>
    </w:p>
    <w:p w14:paraId="5E95E2D9" w14:textId="06762871" w:rsidR="00E339C3" w:rsidRPr="00743F47" w:rsidRDefault="00743F47" w:rsidP="00743F47">
      <w:pPr>
        <w:pStyle w:val="1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bookmarkStart w:id="2" w:name="_Toc21684719"/>
      <w:r w:rsidRPr="00743F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bookmarkEnd w:id="2"/>
      <w:r w:rsidR="00876084" w:rsidRPr="00743F47">
        <w:rPr>
          <w:rFonts w:ascii="Times New Roman" w:eastAsia="Times New Roman" w:hAnsi="Times New Roman" w:cs="Times New Roman"/>
          <w:b/>
          <w:color w:val="000000" w:themeColor="text1"/>
          <w:sz w:val="28"/>
        </w:rPr>
        <w:tab/>
      </w:r>
    </w:p>
    <w:p w14:paraId="372C76E0" w14:textId="77777777" w:rsidR="00851C29" w:rsidRDefault="003A1E4F" w:rsidP="001B50ED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Производственная практика</w:t>
      </w:r>
      <w:r w:rsidR="002F5FED" w:rsidRPr="002F5FED">
        <w:rPr>
          <w:rFonts w:eastAsia="Calibri"/>
          <w:sz w:val="28"/>
          <w:szCs w:val="28"/>
        </w:rPr>
        <w:t xml:space="preserve"> обеспечивает </w:t>
      </w:r>
      <w:r w:rsidR="00E339C3" w:rsidRPr="00E339C3">
        <w:rPr>
          <w:rFonts w:eastAsia="Calibri"/>
          <w:sz w:val="28"/>
          <w:szCs w:val="28"/>
        </w:rPr>
        <w:t>формирова</w:t>
      </w:r>
      <w:r w:rsidR="00DE2A74">
        <w:rPr>
          <w:rFonts w:eastAsia="Calibri"/>
          <w:sz w:val="28"/>
          <w:szCs w:val="28"/>
        </w:rPr>
        <w:t>ние следующих компетенций бакалав</w:t>
      </w:r>
      <w:r w:rsidR="00E339C3" w:rsidRPr="00E339C3">
        <w:rPr>
          <w:rFonts w:eastAsia="Calibri"/>
          <w:sz w:val="28"/>
          <w:szCs w:val="28"/>
        </w:rPr>
        <w:t>ра экономики (см. табл.1).</w:t>
      </w:r>
    </w:p>
    <w:p w14:paraId="3FD93343" w14:textId="77777777" w:rsidR="00E339C3" w:rsidRDefault="00E339C3" w:rsidP="00E339C3">
      <w:pPr>
        <w:spacing w:line="360" w:lineRule="auto"/>
        <w:ind w:firstLine="851"/>
        <w:jc w:val="right"/>
        <w:rPr>
          <w:rFonts w:eastAsia="Calibri"/>
          <w:sz w:val="28"/>
          <w:szCs w:val="28"/>
        </w:rPr>
      </w:pPr>
      <w:r w:rsidRPr="00E339C3">
        <w:rPr>
          <w:rFonts w:eastAsia="Calibri"/>
          <w:sz w:val="28"/>
          <w:szCs w:val="28"/>
        </w:rPr>
        <w:t>Таблица 1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3118"/>
        <w:gridCol w:w="3798"/>
      </w:tblGrid>
      <w:tr w:rsidR="005D0DDA" w:rsidRPr="00BF15DB" w14:paraId="68A08D7C" w14:textId="77777777" w:rsidTr="00AB4751">
        <w:tc>
          <w:tcPr>
            <w:tcW w:w="988" w:type="dxa"/>
            <w:shd w:val="clear" w:color="auto" w:fill="auto"/>
            <w:vAlign w:val="center"/>
          </w:tcPr>
          <w:p w14:paraId="0A905A8C" w14:textId="77777777" w:rsidR="00E339C3" w:rsidRPr="00BF15DB" w:rsidRDefault="00E339C3" w:rsidP="00863D46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 xml:space="preserve">Код </w:t>
            </w:r>
            <w:r w:rsidR="00AD0253" w:rsidRPr="00BF15DB">
              <w:rPr>
                <w:rFonts w:eastAsia="Calibri"/>
                <w:sz w:val="24"/>
                <w:szCs w:val="24"/>
              </w:rPr>
              <w:t>компетенции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EEE7217" w14:textId="77777777" w:rsidR="00E339C3" w:rsidRPr="00BF15DB" w:rsidRDefault="00E339C3" w:rsidP="00863D46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9BD643" w14:textId="77777777" w:rsidR="00E339C3" w:rsidRPr="00BF15DB" w:rsidRDefault="00E339C3" w:rsidP="00863D46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177B67D" w14:textId="77777777" w:rsidR="00E339C3" w:rsidRPr="00BF15DB" w:rsidRDefault="00E339C3" w:rsidP="00863D46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Результаты обучения, соотнесенные с индикаторами достижения компетенции</w:t>
            </w:r>
          </w:p>
        </w:tc>
      </w:tr>
      <w:tr w:rsidR="004E175B" w:rsidRPr="00BF15DB" w14:paraId="49E2422F" w14:textId="77777777" w:rsidTr="00AD0253">
        <w:trPr>
          <w:trHeight w:val="1125"/>
        </w:trPr>
        <w:tc>
          <w:tcPr>
            <w:tcW w:w="988" w:type="dxa"/>
            <w:vMerge w:val="restart"/>
            <w:shd w:val="clear" w:color="auto" w:fill="auto"/>
          </w:tcPr>
          <w:p w14:paraId="7260B11A" w14:textId="77777777" w:rsidR="004E175B" w:rsidRPr="004E175B" w:rsidRDefault="004E175B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175B">
              <w:rPr>
                <w:rFonts w:eastAsia="Calibri"/>
                <w:sz w:val="24"/>
                <w:szCs w:val="24"/>
              </w:rPr>
              <w:t>УК-9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02771CB3" w14:textId="77777777" w:rsidR="004E175B" w:rsidRPr="004E175B" w:rsidRDefault="004E175B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4E175B">
              <w:rPr>
                <w:rFonts w:eastAsia="Calibri"/>
                <w:sz w:val="24"/>
                <w:szCs w:val="24"/>
                <w:lang w:eastAsia="en-US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3118" w:type="dxa"/>
          </w:tcPr>
          <w:p w14:paraId="2E94A205" w14:textId="77777777" w:rsidR="004E175B" w:rsidRPr="00AD0253" w:rsidRDefault="004E175B" w:rsidP="00911DEC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AD0253">
              <w:rPr>
                <w:color w:val="000000"/>
                <w:sz w:val="24"/>
                <w:szCs w:val="24"/>
              </w:rPr>
              <w:t>1</w:t>
            </w:r>
            <w:r w:rsidRPr="00AD0253">
              <w:rPr>
                <w:rFonts w:eastAsia="Calibri"/>
                <w:sz w:val="24"/>
                <w:szCs w:val="24"/>
                <w:lang w:eastAsia="en-US"/>
              </w:rPr>
              <w:t xml:space="preserve">.Понимает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</w:t>
            </w:r>
            <w:r w:rsidRPr="00AD0253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работы.</w:t>
            </w:r>
          </w:p>
          <w:p w14:paraId="17186CFE" w14:textId="77777777" w:rsidR="004E175B" w:rsidRPr="00AD0253" w:rsidRDefault="004E175B" w:rsidP="00911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1F1A0838" w14:textId="77777777" w:rsidR="004E175B" w:rsidRPr="006138D7" w:rsidRDefault="004E175B" w:rsidP="004E175B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14:paraId="44BA0BCF" w14:textId="77777777" w:rsidR="004E175B" w:rsidRDefault="004E175B" w:rsidP="004E175B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AD0253">
              <w:rPr>
                <w:rFonts w:eastAsia="Calibri"/>
                <w:sz w:val="24"/>
                <w:szCs w:val="24"/>
              </w:rPr>
              <w:t xml:space="preserve"> содержание стратегии сотрудничества и перспективы ее использования для достижения поставленной цели;</w:t>
            </w:r>
          </w:p>
          <w:p w14:paraId="3063D845" w14:textId="77777777" w:rsidR="004E175B" w:rsidRPr="006138D7" w:rsidRDefault="004E175B" w:rsidP="004E175B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016CA144" w14:textId="77777777" w:rsidR="004E175B" w:rsidRDefault="004E175B" w:rsidP="004E175B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AD0253">
              <w:rPr>
                <w:rFonts w:eastAsia="Calibri"/>
                <w:sz w:val="24"/>
                <w:szCs w:val="24"/>
              </w:rPr>
              <w:t xml:space="preserve"> эффективно взаимодействовать с другими членами команды, участвуя в обмене информацией, знаниями и опытом;</w:t>
            </w:r>
          </w:p>
          <w:p w14:paraId="3F736B25" w14:textId="77777777" w:rsidR="00AD0253" w:rsidRPr="00911DEC" w:rsidRDefault="00AD0253" w:rsidP="004E175B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 провести презентацию результатов своей работы используя этические нормы в профессиональном общении.</w:t>
            </w:r>
          </w:p>
        </w:tc>
      </w:tr>
      <w:tr w:rsidR="004E175B" w:rsidRPr="00BF15DB" w14:paraId="7631AC99" w14:textId="77777777" w:rsidTr="003D39CE">
        <w:trPr>
          <w:trHeight w:val="1935"/>
        </w:trPr>
        <w:tc>
          <w:tcPr>
            <w:tcW w:w="988" w:type="dxa"/>
            <w:vMerge/>
            <w:shd w:val="clear" w:color="auto" w:fill="auto"/>
          </w:tcPr>
          <w:p w14:paraId="0811DEEB" w14:textId="77777777" w:rsidR="004E175B" w:rsidRPr="00911DEC" w:rsidRDefault="004E175B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0A188AE" w14:textId="77777777" w:rsidR="004E175B" w:rsidRPr="00911DEC" w:rsidRDefault="004E175B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118" w:type="dxa"/>
          </w:tcPr>
          <w:p w14:paraId="4005549A" w14:textId="77777777" w:rsidR="004E175B" w:rsidRPr="00AD0253" w:rsidRDefault="004E175B" w:rsidP="004E175B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D0253">
              <w:rPr>
                <w:color w:val="000000"/>
                <w:sz w:val="24"/>
                <w:szCs w:val="24"/>
              </w:rPr>
              <w:t xml:space="preserve">2.Соблюдает этические нормы в межличностном профессиональном общении. </w:t>
            </w:r>
          </w:p>
        </w:tc>
        <w:tc>
          <w:tcPr>
            <w:tcW w:w="3798" w:type="dxa"/>
            <w:shd w:val="clear" w:color="auto" w:fill="auto"/>
          </w:tcPr>
          <w:p w14:paraId="278B662C" w14:textId="77777777" w:rsidR="004E175B" w:rsidRPr="006138D7" w:rsidRDefault="004E175B" w:rsidP="004E175B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29DB71BD" w14:textId="77777777" w:rsidR="004E175B" w:rsidRDefault="004E175B" w:rsidP="004E175B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AD0253">
              <w:rPr>
                <w:rFonts w:eastAsia="Calibri"/>
                <w:sz w:val="24"/>
                <w:szCs w:val="24"/>
              </w:rPr>
              <w:t xml:space="preserve"> этические нормы межличностного профессионального общения.</w:t>
            </w:r>
          </w:p>
          <w:p w14:paraId="62A72BA3" w14:textId="77777777" w:rsidR="004E175B" w:rsidRPr="006138D7" w:rsidRDefault="004E175B" w:rsidP="004E175B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4241ED19" w14:textId="77777777" w:rsidR="004E175B" w:rsidRPr="00911DEC" w:rsidRDefault="004E175B" w:rsidP="004E175B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AD0253">
              <w:rPr>
                <w:rFonts w:eastAsia="Calibri"/>
                <w:sz w:val="24"/>
                <w:szCs w:val="24"/>
              </w:rPr>
              <w:t xml:space="preserve"> соблюдать этические нормы в межличностном профессиональном </w:t>
            </w:r>
            <w:r w:rsidR="00B32D25">
              <w:rPr>
                <w:rFonts w:eastAsia="Calibri"/>
                <w:sz w:val="24"/>
                <w:szCs w:val="24"/>
              </w:rPr>
              <w:t>общении</w:t>
            </w:r>
            <w:proofErr w:type="gramStart"/>
            <w:r w:rsidR="00B32D2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="00AD025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AD0253">
              <w:rPr>
                <w:rFonts w:eastAsia="Calibri"/>
                <w:sz w:val="24"/>
                <w:szCs w:val="24"/>
              </w:rPr>
              <w:t>э</w:t>
            </w:r>
            <w:proofErr w:type="gramEnd"/>
            <w:r w:rsidR="00AD0253">
              <w:rPr>
                <w:rFonts w:eastAsia="Calibri"/>
                <w:sz w:val="24"/>
                <w:szCs w:val="24"/>
              </w:rPr>
              <w:t>ффективно взаимодействуя в командной работе.</w:t>
            </w:r>
          </w:p>
        </w:tc>
      </w:tr>
      <w:tr w:rsidR="004E175B" w:rsidRPr="00BF15DB" w14:paraId="614A0BD2" w14:textId="77777777" w:rsidTr="003D39CE">
        <w:trPr>
          <w:trHeight w:val="1935"/>
        </w:trPr>
        <w:tc>
          <w:tcPr>
            <w:tcW w:w="988" w:type="dxa"/>
            <w:vMerge/>
            <w:shd w:val="clear" w:color="auto" w:fill="auto"/>
          </w:tcPr>
          <w:p w14:paraId="6AB76596" w14:textId="77777777" w:rsidR="004E175B" w:rsidRPr="00911DEC" w:rsidRDefault="004E175B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18C11D03" w14:textId="77777777" w:rsidR="004E175B" w:rsidRPr="00911DEC" w:rsidRDefault="004E175B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118" w:type="dxa"/>
          </w:tcPr>
          <w:p w14:paraId="4382B6AF" w14:textId="77777777" w:rsidR="004E175B" w:rsidRPr="00B32D25" w:rsidRDefault="004E175B" w:rsidP="004E175B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14:paraId="08A73311" w14:textId="77777777" w:rsidR="004E175B" w:rsidRPr="00B32D25" w:rsidRDefault="004E175B" w:rsidP="004E175B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B32D25">
              <w:rPr>
                <w:color w:val="000000"/>
                <w:sz w:val="24"/>
                <w:szCs w:val="24"/>
              </w:rPr>
              <w:t>3.Понимает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  <w:tc>
          <w:tcPr>
            <w:tcW w:w="3798" w:type="dxa"/>
            <w:shd w:val="clear" w:color="auto" w:fill="auto"/>
          </w:tcPr>
          <w:p w14:paraId="115EBE56" w14:textId="77777777" w:rsidR="004E175B" w:rsidRPr="00B32D25" w:rsidRDefault="004E175B" w:rsidP="004E175B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B32D25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7AB8B4B1" w14:textId="77777777" w:rsidR="004E175B" w:rsidRPr="00B32D25" w:rsidRDefault="004E175B" w:rsidP="004E175B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B32D25">
              <w:rPr>
                <w:rFonts w:eastAsia="Calibri"/>
                <w:sz w:val="24"/>
                <w:szCs w:val="24"/>
              </w:rPr>
              <w:t>-</w:t>
            </w:r>
            <w:r w:rsidR="00AD0253" w:rsidRPr="00B32D25">
              <w:rPr>
                <w:rFonts w:eastAsia="Calibri"/>
                <w:sz w:val="24"/>
                <w:szCs w:val="24"/>
              </w:rPr>
              <w:t xml:space="preserve"> </w:t>
            </w:r>
            <w:r w:rsidR="00B32D25" w:rsidRPr="00B32D25">
              <w:rPr>
                <w:rFonts w:eastAsia="Calibri"/>
                <w:sz w:val="24"/>
                <w:szCs w:val="24"/>
              </w:rPr>
              <w:t xml:space="preserve">какие бывают </w:t>
            </w:r>
            <w:r w:rsidR="00AD0253" w:rsidRPr="00B32D25">
              <w:rPr>
                <w:rFonts w:eastAsia="Calibri"/>
                <w:sz w:val="24"/>
                <w:szCs w:val="24"/>
              </w:rPr>
              <w:t>особенности поведения участников ком</w:t>
            </w:r>
            <w:r w:rsidR="00B32D25" w:rsidRPr="00B32D25">
              <w:rPr>
                <w:rFonts w:eastAsia="Calibri"/>
                <w:sz w:val="24"/>
                <w:szCs w:val="24"/>
              </w:rPr>
              <w:t>анды при достижении целей и решении задач профессиональной деятельности</w:t>
            </w:r>
            <w:r w:rsidR="00B32D25">
              <w:rPr>
                <w:rFonts w:eastAsia="Calibri"/>
                <w:sz w:val="24"/>
                <w:szCs w:val="24"/>
              </w:rPr>
              <w:t>.</w:t>
            </w:r>
          </w:p>
          <w:p w14:paraId="1AF8E722" w14:textId="77777777" w:rsidR="004E175B" w:rsidRPr="00B32D25" w:rsidRDefault="004E175B" w:rsidP="004E175B">
            <w:pPr>
              <w:rPr>
                <w:b/>
                <w:i/>
                <w:color w:val="000000" w:themeColor="text1"/>
              </w:rPr>
            </w:pPr>
            <w:r w:rsidRPr="00B32D25">
              <w:rPr>
                <w:b/>
                <w:i/>
                <w:color w:val="000000" w:themeColor="text1"/>
              </w:rPr>
              <w:t>Уметь:</w:t>
            </w:r>
          </w:p>
          <w:p w14:paraId="59C7CE81" w14:textId="77777777" w:rsidR="004E175B" w:rsidRPr="00B32D25" w:rsidRDefault="004E175B" w:rsidP="004E175B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 w:rsidRPr="00B32D25">
              <w:rPr>
                <w:rFonts w:eastAsia="Calibri"/>
                <w:sz w:val="24"/>
                <w:szCs w:val="24"/>
              </w:rPr>
              <w:t>-</w:t>
            </w:r>
            <w:r w:rsidR="00B32D25" w:rsidRPr="00B32D25">
              <w:rPr>
                <w:rFonts w:eastAsia="Calibri"/>
                <w:sz w:val="24"/>
                <w:szCs w:val="24"/>
              </w:rPr>
              <w:t xml:space="preserve"> понимать и учитывать особенности поведения участников команды в достижении целей и задач профессиональной деятельности.</w:t>
            </w:r>
          </w:p>
        </w:tc>
      </w:tr>
      <w:tr w:rsidR="003A32F5" w:rsidRPr="00BF15DB" w14:paraId="0A9CE06D" w14:textId="77777777" w:rsidTr="003D39CE">
        <w:trPr>
          <w:trHeight w:val="1935"/>
        </w:trPr>
        <w:tc>
          <w:tcPr>
            <w:tcW w:w="988" w:type="dxa"/>
            <w:vMerge w:val="restart"/>
            <w:shd w:val="clear" w:color="auto" w:fill="auto"/>
          </w:tcPr>
          <w:p w14:paraId="70B452C6" w14:textId="77777777" w:rsidR="003A32F5" w:rsidRPr="003A32F5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32F5">
              <w:rPr>
                <w:rFonts w:eastAsia="Calibri"/>
                <w:sz w:val="24"/>
                <w:szCs w:val="24"/>
              </w:rPr>
              <w:t>ПКН-1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50D86DD0" w14:textId="77777777" w:rsidR="003A32F5" w:rsidRPr="00B32D25" w:rsidRDefault="003A32F5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B32D25">
              <w:rPr>
                <w:rFonts w:eastAsia="Calibri"/>
                <w:sz w:val="24"/>
                <w:szCs w:val="24"/>
                <w:lang w:eastAsia="en-US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3118" w:type="dxa"/>
          </w:tcPr>
          <w:p w14:paraId="19F9B662" w14:textId="77777777" w:rsidR="003A32F5" w:rsidRPr="00B32D25" w:rsidRDefault="003A32F5" w:rsidP="003A32F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32D25">
              <w:rPr>
                <w:color w:val="000000"/>
                <w:sz w:val="24"/>
                <w:szCs w:val="24"/>
              </w:rPr>
              <w:t>1.</w:t>
            </w:r>
            <w:r w:rsidRPr="00B32D25">
              <w:rPr>
                <w:sz w:val="24"/>
                <w:szCs w:val="24"/>
              </w:rPr>
              <w:t xml:space="preserve">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 </w:t>
            </w:r>
          </w:p>
        </w:tc>
        <w:tc>
          <w:tcPr>
            <w:tcW w:w="3798" w:type="dxa"/>
            <w:shd w:val="clear" w:color="auto" w:fill="auto"/>
          </w:tcPr>
          <w:p w14:paraId="1BD67DB5" w14:textId="77777777" w:rsidR="003A32F5" w:rsidRPr="006138D7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0EA153C3" w14:textId="77777777" w:rsidR="003A32F5" w:rsidRDefault="003A32F5" w:rsidP="003A32F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B32D25">
              <w:rPr>
                <w:rFonts w:eastAsia="Calibri"/>
                <w:sz w:val="24"/>
                <w:szCs w:val="24"/>
              </w:rPr>
              <w:t xml:space="preserve"> научные категории, концепции и ведущие научные школы в сфере экономической науки. </w:t>
            </w:r>
          </w:p>
          <w:p w14:paraId="5E170C7F" w14:textId="77777777" w:rsidR="003A32F5" w:rsidRPr="006138D7" w:rsidRDefault="003A32F5" w:rsidP="003A32F5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354747DE" w14:textId="77777777" w:rsidR="003A32F5" w:rsidRPr="00911DEC" w:rsidRDefault="003A32F5" w:rsidP="00B32D25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B32D25">
              <w:rPr>
                <w:rFonts w:eastAsia="Calibri"/>
                <w:sz w:val="24"/>
                <w:szCs w:val="24"/>
              </w:rPr>
              <w:t xml:space="preserve"> применять категориальный аппарат и методологический багаж при анализе </w:t>
            </w:r>
            <w:proofErr w:type="gramStart"/>
            <w:r w:rsidR="00B32D25">
              <w:rPr>
                <w:rFonts w:eastAsia="Calibri"/>
                <w:sz w:val="24"/>
                <w:szCs w:val="24"/>
              </w:rPr>
              <w:t>экономических процессов</w:t>
            </w:r>
            <w:proofErr w:type="gramEnd"/>
            <w:r w:rsidR="00B32D25">
              <w:rPr>
                <w:rFonts w:eastAsia="Calibri"/>
                <w:sz w:val="24"/>
                <w:szCs w:val="24"/>
              </w:rPr>
              <w:t xml:space="preserve"> при анализе экономических процессов и решении прикладных задач в сфере экономики. </w:t>
            </w:r>
          </w:p>
        </w:tc>
      </w:tr>
      <w:tr w:rsidR="003A32F5" w:rsidRPr="00BF15DB" w14:paraId="398DE064" w14:textId="77777777" w:rsidTr="003D39CE">
        <w:trPr>
          <w:trHeight w:val="1935"/>
        </w:trPr>
        <w:tc>
          <w:tcPr>
            <w:tcW w:w="988" w:type="dxa"/>
            <w:vMerge/>
            <w:shd w:val="clear" w:color="auto" w:fill="auto"/>
          </w:tcPr>
          <w:p w14:paraId="3F5A61BB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09641C40" w14:textId="77777777" w:rsidR="003A32F5" w:rsidRPr="00B32D25" w:rsidRDefault="003A32F5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09C8A81" w14:textId="77777777" w:rsidR="003A32F5" w:rsidRPr="00B32D25" w:rsidRDefault="003A32F5" w:rsidP="003A32F5">
            <w:pPr>
              <w:tabs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B32D25">
              <w:rPr>
                <w:sz w:val="24"/>
                <w:szCs w:val="24"/>
              </w:rPr>
              <w:t xml:space="preserve">2. Выявляет сущность и особенности современных </w:t>
            </w:r>
            <w:proofErr w:type="gramStart"/>
            <w:r w:rsidRPr="00B32D25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B32D25">
              <w:rPr>
                <w:sz w:val="24"/>
                <w:szCs w:val="24"/>
              </w:rPr>
              <w:t>, их связь с другими процессами, происходящими в обществе, критически переосмысливает текущие социально-экономические проблемы.</w:t>
            </w:r>
          </w:p>
        </w:tc>
        <w:tc>
          <w:tcPr>
            <w:tcW w:w="3798" w:type="dxa"/>
            <w:shd w:val="clear" w:color="auto" w:fill="auto"/>
          </w:tcPr>
          <w:p w14:paraId="707A6D19" w14:textId="77777777" w:rsidR="003A32F5" w:rsidRPr="006138D7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23B84A0D" w14:textId="77777777" w:rsidR="003A32F5" w:rsidRDefault="003A32F5" w:rsidP="003A32F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B32D25">
              <w:rPr>
                <w:rFonts w:eastAsia="Calibri"/>
                <w:sz w:val="24"/>
                <w:szCs w:val="24"/>
              </w:rPr>
              <w:t xml:space="preserve"> сущность </w:t>
            </w:r>
            <w:proofErr w:type="gramStart"/>
            <w:r w:rsidR="00B32D25">
              <w:rPr>
                <w:rFonts w:eastAsia="Calibri"/>
                <w:sz w:val="24"/>
                <w:szCs w:val="24"/>
              </w:rPr>
              <w:t>экономических процессов</w:t>
            </w:r>
            <w:proofErr w:type="gramEnd"/>
            <w:r w:rsidR="00B32D25">
              <w:rPr>
                <w:rFonts w:eastAsia="Calibri"/>
                <w:sz w:val="24"/>
                <w:szCs w:val="24"/>
              </w:rPr>
              <w:t xml:space="preserve"> и возможные виды их взаимосвязи с другими процессами, происходящими в обществе.</w:t>
            </w:r>
          </w:p>
          <w:p w14:paraId="6FFD92D6" w14:textId="77777777" w:rsidR="003A32F5" w:rsidRPr="006138D7" w:rsidRDefault="003A32F5" w:rsidP="003A32F5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6DF70BD5" w14:textId="77777777" w:rsidR="003A32F5" w:rsidRPr="00911DEC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B32D25">
              <w:rPr>
                <w:rFonts w:eastAsia="Calibri"/>
                <w:sz w:val="24"/>
                <w:szCs w:val="24"/>
              </w:rPr>
              <w:t xml:space="preserve"> критически переосмысливать текущие социально-экономические проблемы через призму экономической науки.</w:t>
            </w:r>
          </w:p>
        </w:tc>
      </w:tr>
      <w:tr w:rsidR="003A32F5" w:rsidRPr="00BF15DB" w14:paraId="48719C92" w14:textId="77777777" w:rsidTr="0088016A">
        <w:trPr>
          <w:trHeight w:val="1935"/>
        </w:trPr>
        <w:tc>
          <w:tcPr>
            <w:tcW w:w="988" w:type="dxa"/>
            <w:vMerge/>
            <w:shd w:val="clear" w:color="auto" w:fill="auto"/>
          </w:tcPr>
          <w:p w14:paraId="12E63978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25375B9B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14:paraId="57C206D3" w14:textId="77777777" w:rsidR="003A32F5" w:rsidRPr="0088016A" w:rsidRDefault="003A32F5" w:rsidP="003A32F5">
            <w:pPr>
              <w:shd w:val="clear" w:color="auto" w:fill="FFFFFF"/>
              <w:contextualSpacing/>
              <w:rPr>
                <w:color w:val="000000"/>
                <w:sz w:val="24"/>
                <w:szCs w:val="24"/>
                <w:highlight w:val="green"/>
              </w:rPr>
            </w:pPr>
            <w:r w:rsidRPr="0088016A">
              <w:rPr>
                <w:rFonts w:eastAsia="Calibri"/>
                <w:sz w:val="24"/>
                <w:szCs w:val="24"/>
                <w:lang w:eastAsia="en-US"/>
              </w:rPr>
              <w:t>3. Г</w:t>
            </w:r>
            <w:r w:rsidRPr="0088016A">
              <w:rPr>
                <w:sz w:val="24"/>
                <w:szCs w:val="24"/>
              </w:rPr>
              <w:t>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</w:tc>
        <w:tc>
          <w:tcPr>
            <w:tcW w:w="3798" w:type="dxa"/>
            <w:shd w:val="clear" w:color="auto" w:fill="auto"/>
          </w:tcPr>
          <w:p w14:paraId="498CAB5D" w14:textId="77777777" w:rsidR="003A32F5" w:rsidRPr="0088016A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88016A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3496D90A" w14:textId="77777777" w:rsidR="003A32F5" w:rsidRPr="0088016A" w:rsidRDefault="003A32F5" w:rsidP="003A32F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88016A">
              <w:rPr>
                <w:rFonts w:eastAsia="Calibri"/>
                <w:sz w:val="24"/>
                <w:szCs w:val="24"/>
              </w:rPr>
              <w:t>-</w:t>
            </w:r>
            <w:r w:rsidR="0088016A" w:rsidRPr="0088016A">
              <w:rPr>
                <w:rFonts w:eastAsia="Calibri"/>
                <w:sz w:val="24"/>
                <w:szCs w:val="24"/>
              </w:rPr>
              <w:t xml:space="preserve"> основные направления экономической политики государства;</w:t>
            </w:r>
          </w:p>
          <w:p w14:paraId="1A112EB3" w14:textId="77777777" w:rsidR="0088016A" w:rsidRPr="0088016A" w:rsidRDefault="0088016A" w:rsidP="003A32F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 w:rsidRPr="0088016A">
              <w:rPr>
                <w:rFonts w:eastAsia="Calibri"/>
                <w:sz w:val="24"/>
                <w:szCs w:val="24"/>
              </w:rPr>
              <w:t>- виды отечественных и зарубежных источники научных знаний и экономической информации.</w:t>
            </w:r>
          </w:p>
          <w:p w14:paraId="2039493E" w14:textId="77777777" w:rsidR="003A32F5" w:rsidRPr="0088016A" w:rsidRDefault="003A32F5" w:rsidP="003A32F5">
            <w:pPr>
              <w:rPr>
                <w:b/>
                <w:i/>
                <w:color w:val="000000" w:themeColor="text1"/>
              </w:rPr>
            </w:pPr>
            <w:r w:rsidRPr="0088016A">
              <w:rPr>
                <w:b/>
                <w:i/>
                <w:color w:val="000000" w:themeColor="text1"/>
              </w:rPr>
              <w:t>Уметь:</w:t>
            </w:r>
          </w:p>
          <w:p w14:paraId="50BB9C8D" w14:textId="77777777" w:rsidR="003A32F5" w:rsidRPr="0088016A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  <w:highlight w:val="green"/>
              </w:rPr>
            </w:pPr>
            <w:r w:rsidRPr="0088016A">
              <w:rPr>
                <w:rFonts w:eastAsia="Calibri"/>
                <w:sz w:val="24"/>
                <w:szCs w:val="24"/>
              </w:rPr>
              <w:t>-</w:t>
            </w:r>
            <w:r w:rsidR="0088016A" w:rsidRPr="0088016A">
              <w:rPr>
                <w:rFonts w:eastAsia="Calibri"/>
                <w:sz w:val="24"/>
                <w:szCs w:val="24"/>
              </w:rPr>
              <w:t xml:space="preserve"> пользоваться </w:t>
            </w:r>
            <w:proofErr w:type="gramStart"/>
            <w:r w:rsidR="0088016A" w:rsidRPr="0088016A">
              <w:rPr>
                <w:rFonts w:eastAsia="Calibri"/>
                <w:sz w:val="24"/>
                <w:szCs w:val="24"/>
              </w:rPr>
              <w:t>российскими</w:t>
            </w:r>
            <w:proofErr w:type="gramEnd"/>
            <w:r w:rsidR="0088016A" w:rsidRPr="0088016A">
              <w:rPr>
                <w:rFonts w:eastAsia="Calibri"/>
                <w:sz w:val="24"/>
                <w:szCs w:val="24"/>
              </w:rPr>
              <w:t xml:space="preserve"> и зарубежные источники научных знаний и экономической информации. </w:t>
            </w:r>
          </w:p>
        </w:tc>
      </w:tr>
      <w:tr w:rsidR="00911DEC" w:rsidRPr="00BF15DB" w14:paraId="764A94EE" w14:textId="77777777" w:rsidTr="00AB4751">
        <w:trPr>
          <w:trHeight w:val="1935"/>
        </w:trPr>
        <w:tc>
          <w:tcPr>
            <w:tcW w:w="988" w:type="dxa"/>
            <w:vMerge w:val="restart"/>
            <w:shd w:val="clear" w:color="auto" w:fill="auto"/>
          </w:tcPr>
          <w:p w14:paraId="49907497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ПКН-6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45D59FBE" w14:textId="77777777" w:rsidR="00911DEC" w:rsidRPr="008E3FFA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Способность</w:t>
            </w:r>
            <w:r w:rsidRPr="008E3FF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3118" w:type="dxa"/>
            <w:shd w:val="clear" w:color="auto" w:fill="auto"/>
          </w:tcPr>
          <w:p w14:paraId="2F5E2287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</w:t>
            </w:r>
          </w:p>
          <w:p w14:paraId="495F5B1A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6A36C7EA" w14:textId="77777777" w:rsidR="00911DEC" w:rsidRPr="006138D7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52A0432F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Содержания и логики проведения анализа деятельности энергетических компаний, приемов обоснования оперативных, тактических и стратегических управленческих решений в сфере энергетики.</w:t>
            </w:r>
          </w:p>
          <w:p w14:paraId="693E407B" w14:textId="77777777" w:rsidR="00911DEC" w:rsidRPr="006138D7" w:rsidRDefault="00911DEC" w:rsidP="00911DEC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143CA9CB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Применять их на практике использование аналитических инструментов для обоснования стратегических управленческих решений в сфере энергетики.</w:t>
            </w:r>
          </w:p>
        </w:tc>
      </w:tr>
      <w:tr w:rsidR="00911DEC" w:rsidRPr="00BF15DB" w14:paraId="4549F158" w14:textId="77777777" w:rsidTr="00AB4751">
        <w:trPr>
          <w:trHeight w:val="1935"/>
        </w:trPr>
        <w:tc>
          <w:tcPr>
            <w:tcW w:w="988" w:type="dxa"/>
            <w:vMerge/>
            <w:shd w:val="clear" w:color="auto" w:fill="auto"/>
          </w:tcPr>
          <w:p w14:paraId="2640538B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0CD1B053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36615CD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2.Предлагает варианты решения профессиональных задач в условиях неопределенности</w:t>
            </w:r>
          </w:p>
        </w:tc>
        <w:tc>
          <w:tcPr>
            <w:tcW w:w="3798" w:type="dxa"/>
            <w:shd w:val="clear" w:color="auto" w:fill="auto"/>
          </w:tcPr>
          <w:p w14:paraId="5E5F3568" w14:textId="77777777" w:rsidR="00911DEC" w:rsidRPr="006138D7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0590D21E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Теоретических основы принятия </w:t>
            </w:r>
            <w:r w:rsidR="0088016A">
              <w:rPr>
                <w:rFonts w:eastAsia="Calibri"/>
                <w:sz w:val="24"/>
                <w:szCs w:val="24"/>
              </w:rPr>
              <w:t>решений по</w:t>
            </w:r>
            <w:r>
              <w:rPr>
                <w:rFonts w:eastAsia="Calibri"/>
                <w:sz w:val="24"/>
                <w:szCs w:val="24"/>
              </w:rPr>
              <w:t xml:space="preserve"> вопросам организационно-экономической и финансово-хозяйственной деятельности энергетических компаний в условиях неопределенности.</w:t>
            </w:r>
          </w:p>
          <w:p w14:paraId="1FD97BA1" w14:textId="77777777" w:rsidR="00911DEC" w:rsidRDefault="00911DEC" w:rsidP="00911DEC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756881D6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Умение предлагать варианты решения профессиональных задач по совершенствованию деятельности энергетических компаний в экономике и </w:t>
            </w:r>
            <w:r w:rsidR="0088016A">
              <w:rPr>
                <w:rFonts w:eastAsia="Calibri"/>
                <w:sz w:val="24"/>
                <w:szCs w:val="24"/>
              </w:rPr>
              <w:t>финансах в</w:t>
            </w:r>
            <w:r>
              <w:rPr>
                <w:rFonts w:eastAsia="Calibri"/>
                <w:sz w:val="24"/>
                <w:szCs w:val="24"/>
              </w:rPr>
              <w:t xml:space="preserve"> условиях неопределенности</w:t>
            </w:r>
          </w:p>
        </w:tc>
      </w:tr>
      <w:tr w:rsidR="00911DEC" w:rsidRPr="00BF15DB" w14:paraId="58D425DA" w14:textId="77777777" w:rsidTr="00AB4751">
        <w:trPr>
          <w:trHeight w:val="1655"/>
        </w:trPr>
        <w:tc>
          <w:tcPr>
            <w:tcW w:w="988" w:type="dxa"/>
            <w:vMerge w:val="restart"/>
            <w:shd w:val="clear" w:color="auto" w:fill="auto"/>
          </w:tcPr>
          <w:p w14:paraId="40BC8786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ПКП-1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1BA7EF42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Способность анализировать финансовую отчетность компаний топливно-энергетического комплекса, рассчитывать их </w:t>
            </w:r>
            <w:r>
              <w:rPr>
                <w:rFonts w:eastAsia="Calibri"/>
                <w:sz w:val="24"/>
                <w:szCs w:val="24"/>
              </w:rPr>
              <w:lastRenderedPageBreak/>
              <w:t>финансовые показатели, оценивать финансовые риски</w:t>
            </w:r>
          </w:p>
        </w:tc>
        <w:tc>
          <w:tcPr>
            <w:tcW w:w="3118" w:type="dxa"/>
            <w:shd w:val="clear" w:color="auto" w:fill="auto"/>
          </w:tcPr>
          <w:p w14:paraId="149266B5" w14:textId="77777777" w:rsidR="00911DEC" w:rsidRPr="00C85B76" w:rsidRDefault="00911DEC" w:rsidP="00911DEC">
            <w:pPr>
              <w:pStyle w:val="a4"/>
              <w:numPr>
                <w:ilvl w:val="0"/>
                <w:numId w:val="6"/>
              </w:numPr>
              <w:tabs>
                <w:tab w:val="left" w:pos="540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Применяет нормативно-правовую базу, регламентирующую порядок расчета финансово-экономических показателей в ТЭК.</w:t>
            </w:r>
          </w:p>
        </w:tc>
        <w:tc>
          <w:tcPr>
            <w:tcW w:w="3798" w:type="dxa"/>
            <w:shd w:val="clear" w:color="auto" w:fill="auto"/>
          </w:tcPr>
          <w:p w14:paraId="4F7AFC47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4335C0">
              <w:rPr>
                <w:rFonts w:eastAsia="Calibri"/>
                <w:b/>
                <w:i/>
                <w:sz w:val="24"/>
                <w:szCs w:val="24"/>
              </w:rPr>
              <w:t>Знать:</w:t>
            </w:r>
          </w:p>
          <w:p w14:paraId="3C2D176B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-правовые акты, регламентирующие порядок расчета финансово-экономических показателей в топливно-энергетическом комплексе.</w:t>
            </w:r>
          </w:p>
          <w:p w14:paraId="28E845BB" w14:textId="77777777" w:rsidR="00911DEC" w:rsidRDefault="00911DEC" w:rsidP="00911DEC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  <w:r>
              <w:rPr>
                <w:b/>
                <w:i/>
                <w:color w:val="000000" w:themeColor="text1"/>
              </w:rPr>
              <w:t xml:space="preserve"> </w:t>
            </w:r>
          </w:p>
          <w:p w14:paraId="71C7D2F3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правильно, с учетом действующей нормативно </w:t>
            </w:r>
            <w:r>
              <w:rPr>
                <w:rFonts w:eastAsia="Calibri"/>
                <w:sz w:val="24"/>
                <w:szCs w:val="24"/>
              </w:rPr>
              <w:lastRenderedPageBreak/>
              <w:t>правовой базы осуществлять расчеты финансово-экономических показателей в топливно-энергетическом комплексе.</w:t>
            </w:r>
          </w:p>
          <w:p w14:paraId="19F4A113" w14:textId="77777777" w:rsidR="00911DEC" w:rsidRPr="004335C0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911DEC" w:rsidRPr="00BF15DB" w14:paraId="366705B2" w14:textId="77777777" w:rsidTr="00AB4751">
        <w:trPr>
          <w:trHeight w:val="1655"/>
        </w:trPr>
        <w:tc>
          <w:tcPr>
            <w:tcW w:w="988" w:type="dxa"/>
            <w:vMerge/>
            <w:shd w:val="clear" w:color="auto" w:fill="auto"/>
          </w:tcPr>
          <w:p w14:paraId="5DBCEEC4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420B57D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5DF3F8B" w14:textId="77777777" w:rsidR="00911DEC" w:rsidRDefault="00911DEC" w:rsidP="00911DEC">
            <w:pPr>
              <w:pStyle w:val="a4"/>
              <w:numPr>
                <w:ilvl w:val="0"/>
                <w:numId w:val="6"/>
              </w:numPr>
              <w:tabs>
                <w:tab w:val="left" w:pos="540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Производит расчет и интерпретирует финансово-экономические показатели </w:t>
            </w:r>
            <w:r w:rsidR="0088016A">
              <w:rPr>
                <w:rFonts w:eastAsia="Calibri"/>
                <w:sz w:val="24"/>
                <w:szCs w:val="24"/>
              </w:rPr>
              <w:t>компаний,</w:t>
            </w:r>
            <w:r>
              <w:rPr>
                <w:rFonts w:eastAsia="Calibri"/>
                <w:sz w:val="24"/>
                <w:szCs w:val="24"/>
              </w:rPr>
              <w:t xml:space="preserve"> интегрированных в структуру ТЭК. </w:t>
            </w:r>
          </w:p>
          <w:p w14:paraId="4095AE1C" w14:textId="77777777" w:rsidR="00911DEC" w:rsidRDefault="00911DEC" w:rsidP="00911DEC">
            <w:pPr>
              <w:pStyle w:val="a4"/>
              <w:tabs>
                <w:tab w:val="left" w:pos="540"/>
              </w:tabs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49453041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4335C0">
              <w:rPr>
                <w:rFonts w:eastAsia="Calibri"/>
                <w:b/>
                <w:i/>
                <w:sz w:val="24"/>
                <w:szCs w:val="24"/>
              </w:rPr>
              <w:t>Знать:</w:t>
            </w:r>
          </w:p>
          <w:p w14:paraId="7E58FD69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финансово-экономические показатели деятельности топливно-энергетических и других компаний, интегрированных в их структуры</w:t>
            </w:r>
          </w:p>
          <w:p w14:paraId="36FE9025" w14:textId="77777777" w:rsidR="00911DEC" w:rsidRDefault="00911DEC" w:rsidP="00911DEC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5EEC9D9A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рассчитывать и объяснять полученные значения финансово-экономических </w:t>
            </w:r>
            <w:r w:rsidR="0088016A">
              <w:rPr>
                <w:rFonts w:eastAsia="Calibri"/>
                <w:sz w:val="24"/>
                <w:szCs w:val="24"/>
              </w:rPr>
              <w:t>показателей компаний</w:t>
            </w:r>
            <w:r>
              <w:rPr>
                <w:rFonts w:eastAsia="Calibri"/>
                <w:sz w:val="24"/>
                <w:szCs w:val="24"/>
              </w:rPr>
              <w:t>, входящих в структуру топливно-энергетического комплекса.</w:t>
            </w:r>
          </w:p>
        </w:tc>
      </w:tr>
      <w:tr w:rsidR="00911DEC" w:rsidRPr="00BF15DB" w14:paraId="181D329B" w14:textId="77777777" w:rsidTr="00AB4751">
        <w:trPr>
          <w:trHeight w:val="1655"/>
        </w:trPr>
        <w:tc>
          <w:tcPr>
            <w:tcW w:w="988" w:type="dxa"/>
            <w:vMerge/>
            <w:shd w:val="clear" w:color="auto" w:fill="auto"/>
          </w:tcPr>
          <w:p w14:paraId="295254F5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569205EE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AFA6DE1" w14:textId="77777777" w:rsidR="00911DEC" w:rsidRDefault="00911DEC" w:rsidP="00911DEC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eastAsia="Calibri"/>
                <w:sz w:val="24"/>
                <w:szCs w:val="24"/>
              </w:rPr>
            </w:pPr>
            <w:r w:rsidRPr="004335C0">
              <w:rPr>
                <w:rFonts w:eastAsia="Calibri"/>
                <w:sz w:val="24"/>
                <w:szCs w:val="24"/>
              </w:rPr>
              <w:t>Анализирует и оценивает финансовые риски компаний ТЭК на основе полученных финансово-экономических показателей.</w:t>
            </w:r>
          </w:p>
        </w:tc>
        <w:tc>
          <w:tcPr>
            <w:tcW w:w="3798" w:type="dxa"/>
            <w:shd w:val="clear" w:color="auto" w:fill="auto"/>
          </w:tcPr>
          <w:p w14:paraId="3456123A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4335C0">
              <w:rPr>
                <w:rFonts w:eastAsia="Calibri"/>
                <w:b/>
                <w:i/>
                <w:sz w:val="24"/>
                <w:szCs w:val="24"/>
              </w:rPr>
              <w:t>Знать:</w:t>
            </w:r>
          </w:p>
          <w:p w14:paraId="65060B77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финансово-экономические показатели, используемые для оценки финансовых рисков компаний ТЭК</w:t>
            </w:r>
          </w:p>
          <w:p w14:paraId="33F2D09D" w14:textId="77777777" w:rsidR="00911DEC" w:rsidRDefault="00911DEC" w:rsidP="00911DEC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0539DE98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оценивать уровень, масштаб, потенциальный ущерб финансовых рисков топливно-энергетических компаний.</w:t>
            </w:r>
          </w:p>
        </w:tc>
      </w:tr>
      <w:tr w:rsidR="00911DEC" w:rsidRPr="00BF15DB" w14:paraId="5D27AE88" w14:textId="77777777" w:rsidTr="00AB4751">
        <w:trPr>
          <w:trHeight w:val="1105"/>
        </w:trPr>
        <w:tc>
          <w:tcPr>
            <w:tcW w:w="988" w:type="dxa"/>
            <w:vMerge w:val="restart"/>
            <w:shd w:val="clear" w:color="auto" w:fill="auto"/>
          </w:tcPr>
          <w:p w14:paraId="332B1F6E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ПКП-2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18617E81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5604B1">
              <w:rPr>
                <w:rFonts w:eastAsia="Calibri"/>
                <w:sz w:val="24"/>
                <w:szCs w:val="24"/>
              </w:rPr>
              <w:t>Способность решать финансово-экономические задачи, проводить расчеты с использованием современных технических средств и специальных программных продуктов</w:t>
            </w:r>
          </w:p>
        </w:tc>
        <w:tc>
          <w:tcPr>
            <w:tcW w:w="3118" w:type="dxa"/>
            <w:shd w:val="clear" w:color="auto" w:fill="auto"/>
          </w:tcPr>
          <w:p w14:paraId="6F3ECF89" w14:textId="77777777" w:rsidR="00911DEC" w:rsidRPr="00C85B76" w:rsidRDefault="00911DEC" w:rsidP="00911DEC">
            <w:pPr>
              <w:pStyle w:val="a4"/>
              <w:tabs>
                <w:tab w:val="left" w:pos="540"/>
              </w:tabs>
              <w:ind w:left="0"/>
              <w:rPr>
                <w:rFonts w:eastAsia="Calibri"/>
                <w:sz w:val="24"/>
                <w:szCs w:val="24"/>
              </w:rPr>
            </w:pPr>
            <w:r w:rsidRPr="006138D7">
              <w:rPr>
                <w:color w:val="000000" w:themeColor="text1"/>
              </w:rPr>
              <w:t>1. Системно выбирает годовые и квартальные финансово-экономические планы, и информационные технологии для решения конкретных задач в профессиональной области.</w:t>
            </w:r>
          </w:p>
        </w:tc>
        <w:tc>
          <w:tcPr>
            <w:tcW w:w="3798" w:type="dxa"/>
            <w:shd w:val="clear" w:color="auto" w:fill="auto"/>
          </w:tcPr>
          <w:p w14:paraId="57ACAF35" w14:textId="77777777" w:rsidR="00911DEC" w:rsidRPr="006138D7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16CA6896" w14:textId="77777777" w:rsidR="00911DEC" w:rsidRPr="006138D7" w:rsidRDefault="00911DEC" w:rsidP="00911DEC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color w:val="000000" w:themeColor="text1"/>
                <w:sz w:val="24"/>
                <w:szCs w:val="24"/>
              </w:rPr>
              <w:t>Методы, принципы инструменты анализа и моделирования ключевых направлений исследований международных организаций в сфере энергетики;</w:t>
            </w:r>
          </w:p>
          <w:p w14:paraId="6E1AFE48" w14:textId="77777777" w:rsidR="00911DEC" w:rsidRPr="006138D7" w:rsidRDefault="00911DEC" w:rsidP="00911DEC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1C9A0E6A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6138D7">
              <w:rPr>
                <w:rFonts w:eastAsia="Times New Roman"/>
                <w:color w:val="000000" w:themeColor="text1"/>
                <w:sz w:val="24"/>
                <w:szCs w:val="24"/>
              </w:rPr>
              <w:t>Выбирать, сопоставлять и грамотно визуализировать ключевые финансово-экономические показатели региональных и национальных энергетических рынков.</w:t>
            </w:r>
          </w:p>
        </w:tc>
      </w:tr>
      <w:tr w:rsidR="00911DEC" w:rsidRPr="00BF15DB" w14:paraId="080D130A" w14:textId="77777777" w:rsidTr="00AB4751">
        <w:trPr>
          <w:trHeight w:val="1105"/>
        </w:trPr>
        <w:tc>
          <w:tcPr>
            <w:tcW w:w="988" w:type="dxa"/>
            <w:vMerge/>
            <w:shd w:val="clear" w:color="auto" w:fill="auto"/>
          </w:tcPr>
          <w:p w14:paraId="565F6FD2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2651B205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7271E6B" w14:textId="77777777" w:rsidR="00911DEC" w:rsidRPr="00C85B76" w:rsidRDefault="00911DEC" w:rsidP="00911DEC">
            <w:pPr>
              <w:pStyle w:val="a4"/>
              <w:tabs>
                <w:tab w:val="left" w:pos="540"/>
              </w:tabs>
              <w:ind w:left="0"/>
              <w:rPr>
                <w:rFonts w:eastAsia="Calibri"/>
                <w:sz w:val="24"/>
                <w:szCs w:val="24"/>
              </w:rPr>
            </w:pPr>
            <w:r w:rsidRPr="004D1340">
              <w:t>2. Использует результаты анализа финансовой, бухгалтерской, статистической отчетности при составлении финансовых планов компаний ТЭК</w:t>
            </w:r>
          </w:p>
        </w:tc>
        <w:tc>
          <w:tcPr>
            <w:tcW w:w="3798" w:type="dxa"/>
            <w:shd w:val="clear" w:color="auto" w:fill="auto"/>
          </w:tcPr>
          <w:p w14:paraId="22C6B5FB" w14:textId="77777777" w:rsidR="00911DEC" w:rsidRPr="00972B72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972B72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3C40201F" w14:textId="77777777" w:rsidR="00911DEC" w:rsidRPr="00972B72" w:rsidRDefault="00911DEC" w:rsidP="00911DEC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72B72">
              <w:rPr>
                <w:rFonts w:eastAsia="Times New Roman"/>
                <w:color w:val="000000" w:themeColor="text1"/>
                <w:sz w:val="24"/>
                <w:szCs w:val="24"/>
              </w:rPr>
              <w:t>Принципы составления и ключевые показатели отчетности международных энергетических организаций</w:t>
            </w:r>
          </w:p>
          <w:p w14:paraId="031D191C" w14:textId="77777777" w:rsidR="00911DEC" w:rsidRPr="00972B72" w:rsidRDefault="00911DEC" w:rsidP="00911DEC">
            <w:pPr>
              <w:rPr>
                <w:b/>
                <w:i/>
                <w:color w:val="000000" w:themeColor="text1"/>
              </w:rPr>
            </w:pPr>
            <w:r w:rsidRPr="00972B72">
              <w:rPr>
                <w:b/>
                <w:i/>
                <w:color w:val="000000" w:themeColor="text1"/>
              </w:rPr>
              <w:t>Уметь:</w:t>
            </w:r>
          </w:p>
          <w:p w14:paraId="0E590477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972B72">
              <w:rPr>
                <w:color w:val="000000" w:themeColor="text1"/>
                <w:sz w:val="24"/>
                <w:szCs w:val="24"/>
              </w:rPr>
              <w:t xml:space="preserve">Интерпретировать показатели финансовой, бухгалтерской, статистической отчетности для </w:t>
            </w:r>
            <w:r w:rsidRPr="00972B72">
              <w:rPr>
                <w:color w:val="000000" w:themeColor="text1"/>
                <w:sz w:val="24"/>
                <w:szCs w:val="24"/>
              </w:rPr>
              <w:lastRenderedPageBreak/>
              <w:t>разработки вариантов решения финансово-экономических задач развития энергетического сектора</w:t>
            </w:r>
          </w:p>
        </w:tc>
      </w:tr>
      <w:tr w:rsidR="00911DEC" w:rsidRPr="00BF15DB" w14:paraId="3269ABC5" w14:textId="77777777" w:rsidTr="00AB4751">
        <w:trPr>
          <w:trHeight w:val="555"/>
        </w:trPr>
        <w:tc>
          <w:tcPr>
            <w:tcW w:w="988" w:type="dxa"/>
            <w:vMerge/>
            <w:shd w:val="clear" w:color="auto" w:fill="auto"/>
          </w:tcPr>
          <w:p w14:paraId="78A02DE3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40D53B4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E50EC24" w14:textId="77777777" w:rsidR="00911DEC" w:rsidRPr="00B326F7" w:rsidRDefault="00911DEC" w:rsidP="00911DEC">
            <w:pPr>
              <w:tabs>
                <w:tab w:val="left" w:pos="540"/>
              </w:tabs>
              <w:rPr>
                <w:rFonts w:eastAsia="Calibri"/>
                <w:sz w:val="24"/>
                <w:szCs w:val="24"/>
              </w:rPr>
            </w:pPr>
            <w:r>
              <w:t>3.</w:t>
            </w:r>
            <w:r w:rsidRPr="004D1340">
              <w:t>Использует современные технические средства и специальные программные продукты в расчете ключевых финансово-экономических показателей компаний ТЭК</w:t>
            </w:r>
          </w:p>
        </w:tc>
        <w:tc>
          <w:tcPr>
            <w:tcW w:w="3798" w:type="dxa"/>
            <w:shd w:val="clear" w:color="auto" w:fill="auto"/>
          </w:tcPr>
          <w:p w14:paraId="0180136C" w14:textId="77777777" w:rsidR="00911DEC" w:rsidRPr="004D1340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2975D0E8" w14:textId="77777777" w:rsidR="00911DEC" w:rsidRPr="004D1340" w:rsidRDefault="00911DEC" w:rsidP="00911DEC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>Основополагающие подходы к использованию и обработке данных и информации;</w:t>
            </w:r>
          </w:p>
          <w:p w14:paraId="27DC1060" w14:textId="77777777" w:rsidR="00911DEC" w:rsidRPr="004D1340" w:rsidRDefault="00911DEC" w:rsidP="00911DEC">
            <w:pPr>
              <w:rPr>
                <w:b/>
                <w:i/>
                <w:color w:val="000000" w:themeColor="text1"/>
              </w:rPr>
            </w:pPr>
            <w:r w:rsidRPr="004D1340">
              <w:rPr>
                <w:b/>
                <w:i/>
                <w:color w:val="000000" w:themeColor="text1"/>
              </w:rPr>
              <w:t>Уметь:</w:t>
            </w:r>
          </w:p>
          <w:p w14:paraId="406D0BC7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>Использовать современные подходы к решению экономических задач и применять инновационные технологии в сфере экономического анализа</w:t>
            </w:r>
          </w:p>
        </w:tc>
      </w:tr>
      <w:tr w:rsidR="00911DEC" w:rsidRPr="00BF15DB" w14:paraId="32F9DB20" w14:textId="77777777" w:rsidTr="00AB4751">
        <w:trPr>
          <w:trHeight w:val="555"/>
        </w:trPr>
        <w:tc>
          <w:tcPr>
            <w:tcW w:w="988" w:type="dxa"/>
            <w:vMerge/>
            <w:shd w:val="clear" w:color="auto" w:fill="auto"/>
          </w:tcPr>
          <w:p w14:paraId="1AEF77E4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FD718B4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9DB980B" w14:textId="77777777" w:rsidR="00911DEC" w:rsidRPr="00C85B76" w:rsidRDefault="00911DEC" w:rsidP="00911DEC">
            <w:pPr>
              <w:pStyle w:val="a4"/>
              <w:tabs>
                <w:tab w:val="left" w:pos="540"/>
              </w:tabs>
              <w:ind w:left="0"/>
              <w:rPr>
                <w:rFonts w:eastAsia="Calibri"/>
                <w:sz w:val="24"/>
                <w:szCs w:val="24"/>
              </w:rPr>
            </w:pPr>
            <w:r w:rsidRPr="004D1340">
              <w:rPr>
                <w:rFonts w:eastAsia="Calibri"/>
              </w:rPr>
              <w:t>4. Предлагает варианты решения финансово-экономических задач в условиях неопределенности</w:t>
            </w:r>
          </w:p>
        </w:tc>
        <w:tc>
          <w:tcPr>
            <w:tcW w:w="3798" w:type="dxa"/>
            <w:shd w:val="clear" w:color="auto" w:fill="auto"/>
          </w:tcPr>
          <w:p w14:paraId="6864B223" w14:textId="77777777" w:rsidR="00911DEC" w:rsidRPr="004D1340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7A12E83D" w14:textId="77777777" w:rsidR="00911DEC" w:rsidRPr="004D1340" w:rsidRDefault="00911DEC" w:rsidP="00911DEC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>Ключевые положения теории принятия решений</w:t>
            </w:r>
          </w:p>
          <w:p w14:paraId="42647235" w14:textId="77777777" w:rsidR="00911DEC" w:rsidRPr="004D1340" w:rsidRDefault="00911DEC" w:rsidP="00911DEC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Характер динамики финансово-экономических показателей в условиях риска и условиях неопределенности </w:t>
            </w:r>
          </w:p>
          <w:p w14:paraId="227E3372" w14:textId="77777777" w:rsidR="00911DEC" w:rsidRPr="004D1340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Уметь:</w:t>
            </w:r>
          </w:p>
          <w:p w14:paraId="5E886E3C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>- принимать обоснованные решения финансово-экономических задач в условиях неопределенности</w:t>
            </w:r>
          </w:p>
        </w:tc>
      </w:tr>
      <w:tr w:rsidR="00911DEC" w:rsidRPr="00BF15DB" w14:paraId="599333B4" w14:textId="77777777" w:rsidTr="00AB4751">
        <w:trPr>
          <w:trHeight w:val="2070"/>
        </w:trPr>
        <w:tc>
          <w:tcPr>
            <w:tcW w:w="988" w:type="dxa"/>
            <w:vMerge w:val="restart"/>
            <w:shd w:val="clear" w:color="auto" w:fill="auto"/>
          </w:tcPr>
          <w:p w14:paraId="3658209C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ПКП-3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6DE7CD2C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Способность выявлять тенденции развития финансовых и энергетических рынков в России и за рубежом, формулировать предложения по повышению устойчивости компании ТЭК на российском и мировом рынке энергетики</w:t>
            </w:r>
          </w:p>
        </w:tc>
        <w:tc>
          <w:tcPr>
            <w:tcW w:w="3118" w:type="dxa"/>
            <w:shd w:val="clear" w:color="auto" w:fill="auto"/>
          </w:tcPr>
          <w:p w14:paraId="70B6FC47" w14:textId="77777777" w:rsidR="00911DEC" w:rsidRPr="004D1340" w:rsidRDefault="00911DEC" w:rsidP="00911DEC">
            <w:r>
              <w:rPr>
                <w:rFonts w:eastAsia="Calibri"/>
                <w:sz w:val="24"/>
                <w:szCs w:val="24"/>
              </w:rPr>
              <w:t>1.</w:t>
            </w:r>
            <w:r w:rsidRPr="004D1340">
              <w:t>Проводит сбор, обработку и статистический анализ тенденций развития финансовых и энергетических рынков в России и за рубежом.</w:t>
            </w:r>
          </w:p>
          <w:p w14:paraId="36F93431" w14:textId="77777777" w:rsidR="00911DEC" w:rsidRPr="00B0219E" w:rsidRDefault="00911DEC" w:rsidP="00911DEC">
            <w:pPr>
              <w:pStyle w:val="a4"/>
              <w:tabs>
                <w:tab w:val="left" w:pos="540"/>
              </w:tabs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11541425" w14:textId="77777777" w:rsidR="00911DEC" w:rsidRPr="004D1340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619588D6" w14:textId="77777777" w:rsidR="00911DEC" w:rsidRPr="004D1340" w:rsidRDefault="00911DEC" w:rsidP="00911DEC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4D1340">
              <w:rPr>
                <w:color w:val="000000" w:themeColor="text1"/>
                <w:sz w:val="24"/>
                <w:szCs w:val="24"/>
              </w:rPr>
              <w:t>Принципы</w:t>
            </w:r>
            <w:r>
              <w:rPr>
                <w:color w:val="000000" w:themeColor="text1"/>
                <w:sz w:val="24"/>
                <w:szCs w:val="24"/>
              </w:rPr>
              <w:t>, методы, инструменты отраслевого анализа</w:t>
            </w:r>
          </w:p>
          <w:p w14:paraId="40AF58D4" w14:textId="77777777" w:rsidR="00911DEC" w:rsidRPr="004D1340" w:rsidRDefault="00911DEC" w:rsidP="00911DEC">
            <w:pPr>
              <w:rPr>
                <w:color w:val="000000" w:themeColor="text1"/>
              </w:rPr>
            </w:pPr>
            <w:r w:rsidRPr="004D1340">
              <w:rPr>
                <w:b/>
                <w:color w:val="000000" w:themeColor="text1"/>
              </w:rPr>
              <w:t>Уметь:</w:t>
            </w:r>
          </w:p>
          <w:p w14:paraId="21EF83C0" w14:textId="77777777" w:rsidR="00911DEC" w:rsidRDefault="00911DEC" w:rsidP="00911DEC">
            <w:pPr>
              <w:pStyle w:val="a4"/>
              <w:ind w:left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- систематизировать на основе аналитических отчетов международных энергетических организаций ключевые индикаторы развития энергетических рынков</w:t>
            </w:r>
          </w:p>
          <w:p w14:paraId="7C9E2235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- на основе статистического анализа определять ключевые тенденции развития отраслей топливно-энергетического комплекса</w:t>
            </w:r>
          </w:p>
        </w:tc>
      </w:tr>
      <w:tr w:rsidR="00911DEC" w:rsidRPr="00BF15DB" w14:paraId="5154A151" w14:textId="77777777" w:rsidTr="00AB4751">
        <w:trPr>
          <w:trHeight w:val="2070"/>
        </w:trPr>
        <w:tc>
          <w:tcPr>
            <w:tcW w:w="988" w:type="dxa"/>
            <w:vMerge/>
            <w:shd w:val="clear" w:color="auto" w:fill="auto"/>
          </w:tcPr>
          <w:p w14:paraId="7F336252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714FCD23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D7DA08B" w14:textId="77777777" w:rsidR="00911DEC" w:rsidRPr="00B7431D" w:rsidRDefault="00911DEC" w:rsidP="00911DEC">
            <w:r>
              <w:t>2.</w:t>
            </w:r>
            <w:r w:rsidRPr="004D1340">
              <w:t>Анализирует полученные результаты развития и делает на их основании количественные и качественные выводы и рекомендации по повышению устойчивости компаний ТЭК, включающий построение долгосрочных трендов</w:t>
            </w:r>
          </w:p>
        </w:tc>
        <w:tc>
          <w:tcPr>
            <w:tcW w:w="3798" w:type="dxa"/>
            <w:shd w:val="clear" w:color="auto" w:fill="auto"/>
          </w:tcPr>
          <w:p w14:paraId="7784AC77" w14:textId="77777777" w:rsidR="00911DEC" w:rsidRPr="004D1340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37D9455F" w14:textId="77777777" w:rsidR="00911DEC" w:rsidRDefault="00911DEC" w:rsidP="00911DEC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Принципы устойчивого развития компаний и отраслей ТЭК</w:t>
            </w:r>
          </w:p>
          <w:p w14:paraId="254715F8" w14:textId="77777777" w:rsidR="00911DEC" w:rsidRPr="004D1340" w:rsidRDefault="00911DEC" w:rsidP="00911DEC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Методологию разработки рекомендаций по развитию топливно-энергетического комплекса в интересах национальной экономики с учетом требований и положений документов международных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энергетических организаций</w:t>
            </w:r>
            <w:r w:rsidRPr="004D134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322975F" w14:textId="77777777" w:rsidR="00911DEC" w:rsidRPr="002E4C91" w:rsidRDefault="00911DEC" w:rsidP="00911DEC">
            <w:pPr>
              <w:rPr>
                <w:i/>
                <w:color w:val="000000" w:themeColor="text1"/>
              </w:rPr>
            </w:pPr>
            <w:r w:rsidRPr="002E4C91">
              <w:rPr>
                <w:b/>
                <w:i/>
                <w:color w:val="000000" w:themeColor="text1"/>
              </w:rPr>
              <w:t>Уметь:</w:t>
            </w:r>
          </w:p>
          <w:p w14:paraId="5115EDE7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Разрабатывать рекомендации по реализации мероприятий, направленных на повышение устойчивости компаний и отдельных отраслей ТЭК с учетом требований, предъявляемых международными энергетическими организациями.</w:t>
            </w:r>
          </w:p>
        </w:tc>
      </w:tr>
      <w:tr w:rsidR="00911DEC" w:rsidRPr="00BF15DB" w14:paraId="28809C10" w14:textId="77777777" w:rsidTr="00AB4751">
        <w:trPr>
          <w:trHeight w:val="1245"/>
        </w:trPr>
        <w:tc>
          <w:tcPr>
            <w:tcW w:w="988" w:type="dxa"/>
            <w:vMerge w:val="restart"/>
            <w:shd w:val="clear" w:color="auto" w:fill="auto"/>
          </w:tcPr>
          <w:p w14:paraId="36BD7791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ПКП-4</w:t>
            </w:r>
          </w:p>
          <w:p w14:paraId="1DA0D908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2018г приема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3EB2DC33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Способность выявлять и решать наиболее значимые задачи государственного регулирования топливно-энергетического комплекса</w:t>
            </w:r>
          </w:p>
        </w:tc>
        <w:tc>
          <w:tcPr>
            <w:tcW w:w="3118" w:type="dxa"/>
            <w:shd w:val="clear" w:color="auto" w:fill="auto"/>
          </w:tcPr>
          <w:p w14:paraId="6EB677A0" w14:textId="77777777" w:rsidR="00911DEC" w:rsidRPr="004D1340" w:rsidRDefault="00911DEC" w:rsidP="00911DEC">
            <w:pPr>
              <w:widowControl w:val="0"/>
              <w:autoSpaceDE w:val="0"/>
              <w:autoSpaceDN w:val="0"/>
              <w:adjustRightInd w:val="0"/>
            </w:pPr>
            <w:r w:rsidRPr="004D1340">
              <w:t>1. Понимает направления экономической политики отдельного государства в ТЭК.</w:t>
            </w:r>
          </w:p>
          <w:p w14:paraId="691832ED" w14:textId="77777777" w:rsidR="00911DEC" w:rsidRPr="00B0219E" w:rsidRDefault="00911DEC" w:rsidP="00911DEC">
            <w:pPr>
              <w:pStyle w:val="a4"/>
              <w:tabs>
                <w:tab w:val="left" w:pos="540"/>
              </w:tabs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6066AD66" w14:textId="77777777" w:rsidR="00911DEC" w:rsidRPr="004D1340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5E171332" w14:textId="77777777" w:rsidR="00911DEC" w:rsidRPr="004D1340" w:rsidRDefault="00911DEC" w:rsidP="00911DEC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4D1340">
              <w:rPr>
                <w:color w:val="000000" w:themeColor="text1"/>
                <w:sz w:val="24"/>
                <w:szCs w:val="24"/>
              </w:rPr>
              <w:t xml:space="preserve">Принципы стратегического планирования и разработки </w:t>
            </w:r>
            <w:r>
              <w:rPr>
                <w:color w:val="000000" w:themeColor="text1"/>
                <w:sz w:val="24"/>
                <w:szCs w:val="24"/>
              </w:rPr>
              <w:t>д</w:t>
            </w:r>
            <w:r w:rsidRPr="004D1340">
              <w:rPr>
                <w:color w:val="000000" w:themeColor="text1"/>
                <w:sz w:val="24"/>
                <w:szCs w:val="24"/>
              </w:rPr>
              <w:t>окументов стратегического планирования ТЭК</w:t>
            </w:r>
          </w:p>
          <w:p w14:paraId="364849A5" w14:textId="77777777" w:rsidR="00911DEC" w:rsidRPr="004D1340" w:rsidRDefault="00911DEC" w:rsidP="00911DEC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4D1340">
              <w:rPr>
                <w:color w:val="000000" w:themeColor="text1"/>
                <w:sz w:val="24"/>
                <w:szCs w:val="24"/>
              </w:rPr>
              <w:t>Ключевые положения документов</w:t>
            </w:r>
            <w:r>
              <w:rPr>
                <w:color w:val="000000" w:themeColor="text1"/>
                <w:sz w:val="24"/>
                <w:szCs w:val="24"/>
              </w:rPr>
              <w:t xml:space="preserve"> органов, осуществляющих регулирование в сфере энергетики.</w:t>
            </w:r>
          </w:p>
          <w:p w14:paraId="0E3E08AD" w14:textId="77777777" w:rsidR="00911DEC" w:rsidRPr="004D1340" w:rsidRDefault="00911DEC" w:rsidP="00911DEC">
            <w:pPr>
              <w:pStyle w:val="a4"/>
              <w:numPr>
                <w:ilvl w:val="0"/>
                <w:numId w:val="10"/>
              </w:num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4D1340">
              <w:rPr>
                <w:color w:val="000000" w:themeColor="text1"/>
                <w:sz w:val="24"/>
                <w:szCs w:val="24"/>
              </w:rPr>
              <w:t xml:space="preserve">Методы и инструменты государственного регулирования ТЭК, </w:t>
            </w:r>
          </w:p>
          <w:p w14:paraId="7CDF7E21" w14:textId="77777777" w:rsidR="00911DEC" w:rsidRPr="004D1340" w:rsidRDefault="00911DEC" w:rsidP="00911DEC">
            <w:pPr>
              <w:rPr>
                <w:color w:val="000000" w:themeColor="text1"/>
              </w:rPr>
            </w:pPr>
            <w:r w:rsidRPr="004D1340">
              <w:rPr>
                <w:b/>
                <w:color w:val="000000" w:themeColor="text1"/>
              </w:rPr>
              <w:t>Уметь:</w:t>
            </w:r>
          </w:p>
          <w:p w14:paraId="24F6BB6A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4D1340">
              <w:rPr>
                <w:color w:val="000000" w:themeColor="text1"/>
                <w:sz w:val="24"/>
                <w:szCs w:val="24"/>
              </w:rPr>
              <w:t>Обоснованно выбирать наиболее эффективные инструменты государственного регулирования в условиях решения сложившихся проблемных ситуаций</w:t>
            </w:r>
            <w:r>
              <w:rPr>
                <w:color w:val="000000" w:themeColor="text1"/>
                <w:sz w:val="24"/>
                <w:szCs w:val="24"/>
              </w:rPr>
              <w:t xml:space="preserve"> на основе рекомендаций международных энергетических организаций.</w:t>
            </w:r>
          </w:p>
        </w:tc>
      </w:tr>
      <w:tr w:rsidR="00911DEC" w:rsidRPr="00BF15DB" w14:paraId="69BFD0D7" w14:textId="77777777" w:rsidTr="00AB4751">
        <w:trPr>
          <w:trHeight w:val="623"/>
        </w:trPr>
        <w:tc>
          <w:tcPr>
            <w:tcW w:w="988" w:type="dxa"/>
            <w:vMerge/>
            <w:shd w:val="clear" w:color="auto" w:fill="auto"/>
          </w:tcPr>
          <w:p w14:paraId="68EFE162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55A6690E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C1932F9" w14:textId="77777777" w:rsidR="00911DEC" w:rsidRPr="004D1340" w:rsidRDefault="00911DEC" w:rsidP="00911DEC">
            <w:pPr>
              <w:widowControl w:val="0"/>
              <w:autoSpaceDE w:val="0"/>
              <w:autoSpaceDN w:val="0"/>
              <w:adjustRightInd w:val="0"/>
            </w:pPr>
            <w:r w:rsidRPr="004D1340">
              <w:t>2. Применяет нормативно-правовую базу, регулирующую деятельность компаний ТЭК</w:t>
            </w:r>
          </w:p>
        </w:tc>
        <w:tc>
          <w:tcPr>
            <w:tcW w:w="3798" w:type="dxa"/>
            <w:shd w:val="clear" w:color="auto" w:fill="auto"/>
          </w:tcPr>
          <w:p w14:paraId="1DC56216" w14:textId="77777777" w:rsidR="00911DEC" w:rsidRPr="004D1340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3850A190" w14:textId="77777777" w:rsidR="00911DEC" w:rsidRPr="004D1340" w:rsidRDefault="00911DEC" w:rsidP="00911DEC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>основные положения нормативно-правовой базы, регулирующей деятельность компаний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отраслей</w:t>
            </w: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ТЭК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, разработанные и принятые международными энергетическими организациями</w:t>
            </w: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0852D44D" w14:textId="77777777" w:rsidR="00911DEC" w:rsidRPr="004D1340" w:rsidRDefault="00911DEC" w:rsidP="00911DEC">
            <w:pPr>
              <w:rPr>
                <w:b/>
                <w:i/>
                <w:color w:val="000000" w:themeColor="text1"/>
              </w:rPr>
            </w:pPr>
            <w:r w:rsidRPr="004D1340">
              <w:rPr>
                <w:b/>
                <w:i/>
                <w:color w:val="000000" w:themeColor="text1"/>
              </w:rPr>
              <w:t>Уметь:</w:t>
            </w:r>
          </w:p>
          <w:p w14:paraId="6CA75048" w14:textId="77777777" w:rsidR="00911DEC" w:rsidRPr="005604B1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Разрабатывать и корректировать </w:t>
            </w:r>
            <w:proofErr w:type="gramStart"/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>бизнес-стратегии</w:t>
            </w:r>
            <w:proofErr w:type="gramEnd"/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развития ТЭК на различных уровнях с учетом изменяющихся условий и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трендов развития мирового энергетического рынка</w:t>
            </w:r>
          </w:p>
        </w:tc>
      </w:tr>
      <w:tr w:rsidR="00911DEC" w:rsidRPr="00BF15DB" w14:paraId="4D824811" w14:textId="77777777" w:rsidTr="00AB4751">
        <w:trPr>
          <w:trHeight w:val="622"/>
        </w:trPr>
        <w:tc>
          <w:tcPr>
            <w:tcW w:w="988" w:type="dxa"/>
            <w:vMerge/>
            <w:shd w:val="clear" w:color="auto" w:fill="auto"/>
          </w:tcPr>
          <w:p w14:paraId="7EBBBD84" w14:textId="77777777" w:rsidR="00911DEC" w:rsidRDefault="00911DEC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036262FF" w14:textId="77777777" w:rsidR="00911DEC" w:rsidRDefault="00911DEC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07C95CB" w14:textId="77777777" w:rsidR="00911DEC" w:rsidRPr="004D1340" w:rsidRDefault="00911DEC" w:rsidP="00911DEC">
            <w:pPr>
              <w:widowControl w:val="0"/>
              <w:autoSpaceDE w:val="0"/>
              <w:autoSpaceDN w:val="0"/>
              <w:adjustRightInd w:val="0"/>
            </w:pPr>
            <w:r w:rsidRPr="004D1340">
              <w:t xml:space="preserve">3. Формирует варианты решения задач по совершенствованию государственного регулирования и основных направлений деятельности структурных подразделений </w:t>
            </w:r>
            <w:r w:rsidRPr="004D1340">
              <w:lastRenderedPageBreak/>
              <w:t>компаний ТЭК, и предлагает методы по их реализации</w:t>
            </w:r>
          </w:p>
        </w:tc>
        <w:tc>
          <w:tcPr>
            <w:tcW w:w="3798" w:type="dxa"/>
            <w:shd w:val="clear" w:color="auto" w:fill="auto"/>
          </w:tcPr>
          <w:p w14:paraId="768B7FAF" w14:textId="77777777" w:rsidR="00911DEC" w:rsidRPr="004D1340" w:rsidRDefault="00911DEC" w:rsidP="00911DEC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Знать:</w:t>
            </w:r>
          </w:p>
          <w:p w14:paraId="60AE4EFD" w14:textId="77777777" w:rsidR="00911DEC" w:rsidRPr="004D1340" w:rsidRDefault="00911DEC" w:rsidP="00911DEC">
            <w:pPr>
              <w:pStyle w:val="a4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>Ключевые направления совершенствования форм и инструментов регулирования деятельности компаний ТЭК;</w:t>
            </w:r>
          </w:p>
          <w:p w14:paraId="1A1927D7" w14:textId="77777777" w:rsidR="00911DEC" w:rsidRPr="004D1340" w:rsidRDefault="00911DEC" w:rsidP="00911DEC">
            <w:pPr>
              <w:rPr>
                <w:b/>
                <w:i/>
                <w:color w:val="000000" w:themeColor="text1"/>
              </w:rPr>
            </w:pPr>
            <w:r w:rsidRPr="004D1340">
              <w:rPr>
                <w:b/>
                <w:i/>
                <w:color w:val="000000" w:themeColor="text1"/>
              </w:rPr>
              <w:t>Уметь:</w:t>
            </w:r>
          </w:p>
          <w:p w14:paraId="521A141C" w14:textId="77777777" w:rsidR="00911DEC" w:rsidRPr="00B7431D" w:rsidRDefault="00911DEC" w:rsidP="00911DEC">
            <w:pPr>
              <w:ind w:firstLine="720"/>
              <w:rPr>
                <w:rFonts w:eastAsia="Calibri"/>
                <w:sz w:val="24"/>
                <w:szCs w:val="24"/>
              </w:rPr>
            </w:pP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применять сценарные </w:t>
            </w:r>
            <w:r w:rsidRPr="004D1340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методы анализа в обосновании вариантов решения задач по совершенствованию государственного регулирования и основных направлений деятельности структурных подразделений компаний ТЭК</w:t>
            </w:r>
          </w:p>
        </w:tc>
      </w:tr>
      <w:tr w:rsidR="003A32F5" w:rsidRPr="00BF15DB" w14:paraId="2C4A54D2" w14:textId="77777777" w:rsidTr="003D39CE">
        <w:trPr>
          <w:trHeight w:val="622"/>
        </w:trPr>
        <w:tc>
          <w:tcPr>
            <w:tcW w:w="988" w:type="dxa"/>
            <w:vMerge w:val="restart"/>
            <w:shd w:val="clear" w:color="auto" w:fill="auto"/>
          </w:tcPr>
          <w:p w14:paraId="1A13A279" w14:textId="77777777" w:rsidR="003A32F5" w:rsidRPr="003A32F5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32F5">
              <w:rPr>
                <w:rFonts w:eastAsia="Calibri"/>
                <w:sz w:val="24"/>
                <w:szCs w:val="24"/>
              </w:rPr>
              <w:lastRenderedPageBreak/>
              <w:t>УК-10</w:t>
            </w:r>
          </w:p>
          <w:p w14:paraId="7E4CBDD1" w14:textId="77777777" w:rsidR="003A32F5" w:rsidRPr="003A32F5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32F5">
              <w:rPr>
                <w:rFonts w:eastAsia="Calibri"/>
                <w:sz w:val="24"/>
                <w:szCs w:val="24"/>
              </w:rPr>
              <w:t>2019г приема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611AEE2A" w14:textId="77777777" w:rsidR="003A32F5" w:rsidRPr="003A32F5" w:rsidRDefault="003A32F5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3A32F5">
              <w:rPr>
                <w:rFonts w:eastAsia="Calibri"/>
                <w:sz w:val="24"/>
                <w:szCs w:val="24"/>
                <w:lang w:eastAsia="en-US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3118" w:type="dxa"/>
          </w:tcPr>
          <w:p w14:paraId="612FA92F" w14:textId="77777777" w:rsidR="003A32F5" w:rsidRPr="00D75272" w:rsidRDefault="003A32F5" w:rsidP="00911DEC">
            <w:pPr>
              <w:rPr>
                <w:sz w:val="24"/>
                <w:szCs w:val="24"/>
              </w:rPr>
            </w:pPr>
            <w:r w:rsidRPr="00D75272">
              <w:rPr>
                <w:sz w:val="24"/>
                <w:szCs w:val="24"/>
              </w:rPr>
              <w:t>1. Четко описывает состав и структуру требуемых данных и информации, грамотно реализует процессы их сбора, обработки и интерпретации</w:t>
            </w:r>
          </w:p>
          <w:p w14:paraId="7C7A4770" w14:textId="77777777" w:rsidR="003A32F5" w:rsidRPr="00D75272" w:rsidRDefault="003A32F5" w:rsidP="00911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14:paraId="7A138BF2" w14:textId="77777777" w:rsidR="003A32F5" w:rsidRPr="006138D7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5AECB148" w14:textId="77777777" w:rsidR="003A32F5" w:rsidRDefault="003A32F5" w:rsidP="003A32F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D75272">
              <w:rPr>
                <w:rFonts w:eastAsia="Calibri"/>
                <w:sz w:val="24"/>
                <w:szCs w:val="24"/>
              </w:rPr>
              <w:t xml:space="preserve"> понятие данных и информации, их сходства и различия; структуру данных, необходимых для решения поставленных задач на основе системного подхода;</w:t>
            </w:r>
          </w:p>
          <w:p w14:paraId="455A066D" w14:textId="77777777" w:rsidR="003A32F5" w:rsidRPr="00D75272" w:rsidRDefault="003A32F5" w:rsidP="003A32F5">
            <w:pPr>
              <w:rPr>
                <w:rFonts w:eastAsia="Calibri"/>
                <w:sz w:val="24"/>
                <w:szCs w:val="24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  <w:r w:rsidR="00D75272">
              <w:rPr>
                <w:b/>
                <w:i/>
                <w:color w:val="000000" w:themeColor="text1"/>
              </w:rPr>
              <w:t xml:space="preserve"> </w:t>
            </w:r>
            <w:r w:rsidR="00D75272" w:rsidRPr="00D75272">
              <w:rPr>
                <w:rFonts w:eastAsia="Calibri"/>
                <w:sz w:val="24"/>
                <w:szCs w:val="24"/>
              </w:rPr>
              <w:t>собирать, обрабатывать и интерпретировать результаты анализа экономической информации на основе системного подхода</w:t>
            </w:r>
            <w:r w:rsidR="00D75272">
              <w:rPr>
                <w:rFonts w:eastAsia="Calibri"/>
                <w:sz w:val="24"/>
                <w:szCs w:val="24"/>
              </w:rPr>
              <w:t>;</w:t>
            </w:r>
          </w:p>
          <w:p w14:paraId="29B55353" w14:textId="77777777" w:rsidR="003A32F5" w:rsidRPr="00911DEC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D75272">
              <w:rPr>
                <w:rFonts w:eastAsia="Calibri"/>
                <w:sz w:val="24"/>
                <w:szCs w:val="24"/>
              </w:rPr>
              <w:t xml:space="preserve"> системно использовать результаты анализа для решения поставленных задач.</w:t>
            </w:r>
          </w:p>
        </w:tc>
      </w:tr>
      <w:tr w:rsidR="003A32F5" w:rsidRPr="00BF15DB" w14:paraId="3C2C0FF3" w14:textId="77777777" w:rsidTr="003D39CE">
        <w:trPr>
          <w:trHeight w:val="622"/>
        </w:trPr>
        <w:tc>
          <w:tcPr>
            <w:tcW w:w="988" w:type="dxa"/>
            <w:vMerge/>
            <w:shd w:val="clear" w:color="auto" w:fill="auto"/>
          </w:tcPr>
          <w:p w14:paraId="3AA4C293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5DC9436A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118" w:type="dxa"/>
          </w:tcPr>
          <w:p w14:paraId="0D2C1453" w14:textId="77777777" w:rsidR="003A32F5" w:rsidRPr="00911DEC" w:rsidRDefault="003A32F5" w:rsidP="003A32F5">
            <w:pPr>
              <w:rPr>
                <w:sz w:val="24"/>
                <w:szCs w:val="24"/>
              </w:rPr>
            </w:pPr>
            <w:r w:rsidRPr="00D75272">
              <w:rPr>
                <w:sz w:val="24"/>
                <w:szCs w:val="24"/>
              </w:rPr>
              <w:t>2. Обосновывает сущность происходящего, выявляет закономерности, понимает природу вариабельности</w:t>
            </w:r>
          </w:p>
          <w:p w14:paraId="6F146D52" w14:textId="77777777" w:rsidR="003A32F5" w:rsidRPr="00911DEC" w:rsidRDefault="003A32F5" w:rsidP="003A32F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798" w:type="dxa"/>
            <w:shd w:val="clear" w:color="auto" w:fill="auto"/>
          </w:tcPr>
          <w:p w14:paraId="7DB2D354" w14:textId="77777777" w:rsidR="003A32F5" w:rsidRPr="006138D7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50623720" w14:textId="77777777" w:rsidR="003A32F5" w:rsidRDefault="003A32F5" w:rsidP="0062023D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D75272">
              <w:rPr>
                <w:rFonts w:eastAsia="Calibri"/>
                <w:sz w:val="24"/>
                <w:szCs w:val="24"/>
              </w:rPr>
              <w:t xml:space="preserve"> основные характеристики происходящего, значимые для решения задач в сфере экономики;</w:t>
            </w:r>
          </w:p>
          <w:p w14:paraId="62E998F8" w14:textId="77777777" w:rsidR="00D75272" w:rsidRDefault="00D75272" w:rsidP="0062023D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признаки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 которым в экономической информации могут быть выявлены закономерности </w:t>
            </w:r>
          </w:p>
          <w:p w14:paraId="369E53D6" w14:textId="77777777" w:rsidR="003A32F5" w:rsidRPr="006138D7" w:rsidRDefault="003A32F5" w:rsidP="0062023D">
            <w:pPr>
              <w:jc w:val="both"/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7303083D" w14:textId="77777777" w:rsidR="003A32F5" w:rsidRDefault="003A32F5" w:rsidP="0062023D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D75272">
              <w:rPr>
                <w:rFonts w:eastAsia="Calibri"/>
                <w:sz w:val="24"/>
                <w:szCs w:val="24"/>
              </w:rPr>
              <w:t xml:space="preserve"> системно обосновывать сущность происходящего;</w:t>
            </w:r>
          </w:p>
          <w:p w14:paraId="566001A6" w14:textId="77777777" w:rsidR="00D75272" w:rsidRPr="00911DEC" w:rsidRDefault="00D75272" w:rsidP="0062023D">
            <w:pPr>
              <w:pStyle w:val="a4"/>
              <w:ind w:left="0"/>
              <w:jc w:val="both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понимать природу вариабельности.</w:t>
            </w:r>
          </w:p>
        </w:tc>
      </w:tr>
      <w:tr w:rsidR="003A32F5" w:rsidRPr="00BF15DB" w14:paraId="18FEA2E2" w14:textId="77777777" w:rsidTr="003D39CE">
        <w:trPr>
          <w:trHeight w:val="622"/>
        </w:trPr>
        <w:tc>
          <w:tcPr>
            <w:tcW w:w="988" w:type="dxa"/>
            <w:vMerge/>
            <w:shd w:val="clear" w:color="auto" w:fill="auto"/>
          </w:tcPr>
          <w:p w14:paraId="016CC488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44BC546C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118" w:type="dxa"/>
          </w:tcPr>
          <w:p w14:paraId="07FF83DD" w14:textId="77777777" w:rsidR="003A32F5" w:rsidRPr="00F06C84" w:rsidRDefault="003A32F5" w:rsidP="0062023D">
            <w:pPr>
              <w:rPr>
                <w:sz w:val="24"/>
                <w:szCs w:val="24"/>
              </w:rPr>
            </w:pPr>
            <w:r w:rsidRPr="00F06C84">
              <w:rPr>
                <w:sz w:val="24"/>
                <w:szCs w:val="24"/>
              </w:rPr>
              <w:t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</w:t>
            </w:r>
            <w:r w:rsidR="00620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14:paraId="70725EF1" w14:textId="77777777" w:rsidR="003A32F5" w:rsidRPr="006138D7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6EB14373" w14:textId="77777777" w:rsidR="003A32F5" w:rsidRDefault="003A32F5" w:rsidP="003A32F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62023D">
              <w:rPr>
                <w:rFonts w:eastAsia="Calibri"/>
                <w:sz w:val="24"/>
                <w:szCs w:val="24"/>
              </w:rPr>
              <w:t xml:space="preserve"> признаки, значимые для классификации групп однородных экономических объектов и их прикладное значение;</w:t>
            </w:r>
          </w:p>
          <w:p w14:paraId="21759561" w14:textId="77777777" w:rsidR="003A32F5" w:rsidRPr="006138D7" w:rsidRDefault="003A32F5" w:rsidP="003A32F5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36F074CB" w14:textId="77777777" w:rsidR="003A32F5" w:rsidRDefault="003A32F5" w:rsidP="0062023D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62023D">
              <w:rPr>
                <w:rFonts w:eastAsia="Calibri"/>
                <w:sz w:val="24"/>
                <w:szCs w:val="24"/>
              </w:rPr>
              <w:t xml:space="preserve"> сформировать признаки классификации групп экономических объектов;</w:t>
            </w:r>
          </w:p>
          <w:p w14:paraId="41BD5F52" w14:textId="77777777" w:rsidR="0062023D" w:rsidRPr="00911DEC" w:rsidRDefault="0062023D" w:rsidP="0062023D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идентифицировать общие свойства групп однородных экономических объектов и их классифицировать.</w:t>
            </w:r>
          </w:p>
        </w:tc>
      </w:tr>
      <w:tr w:rsidR="003A32F5" w:rsidRPr="00BF15DB" w14:paraId="76C31132" w14:textId="77777777" w:rsidTr="003D39CE">
        <w:trPr>
          <w:trHeight w:val="622"/>
        </w:trPr>
        <w:tc>
          <w:tcPr>
            <w:tcW w:w="988" w:type="dxa"/>
            <w:vMerge/>
            <w:shd w:val="clear" w:color="auto" w:fill="auto"/>
          </w:tcPr>
          <w:p w14:paraId="7BBB86A0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4288FC0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118" w:type="dxa"/>
          </w:tcPr>
          <w:p w14:paraId="031F9AAF" w14:textId="77777777" w:rsidR="003A32F5" w:rsidRPr="00F06C84" w:rsidRDefault="003A32F5" w:rsidP="003A32F5">
            <w:pPr>
              <w:rPr>
                <w:sz w:val="24"/>
                <w:szCs w:val="24"/>
              </w:rPr>
            </w:pPr>
            <w:r w:rsidRPr="00F06C84">
              <w:rPr>
                <w:sz w:val="24"/>
                <w:szCs w:val="24"/>
              </w:rPr>
              <w:t xml:space="preserve">4. Грамотно, логично, аргументировано формирует собственные суждения и оценки. Отличает факты от мнений, интерпретаций, оценок и </w:t>
            </w:r>
            <w:r w:rsidRPr="00F06C84">
              <w:rPr>
                <w:sz w:val="24"/>
                <w:szCs w:val="24"/>
              </w:rPr>
              <w:lastRenderedPageBreak/>
              <w:t>т.д. в рассуждениях других участников деятельности.</w:t>
            </w:r>
          </w:p>
        </w:tc>
        <w:tc>
          <w:tcPr>
            <w:tcW w:w="3798" w:type="dxa"/>
            <w:shd w:val="clear" w:color="auto" w:fill="auto"/>
          </w:tcPr>
          <w:p w14:paraId="6E7DEE8F" w14:textId="77777777" w:rsidR="003A32F5" w:rsidRPr="006138D7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Знать:</w:t>
            </w:r>
            <w:r w:rsidR="000659CF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659CF" w:rsidRPr="000659CF">
              <w:rPr>
                <w:rFonts w:eastAsia="Calibri"/>
                <w:sz w:val="24"/>
                <w:szCs w:val="24"/>
              </w:rPr>
              <w:t>отличия фактов от мнений, интерпретаций и оценок в рассуждениях</w:t>
            </w:r>
            <w:r w:rsidR="000659CF">
              <w:rPr>
                <w:rFonts w:eastAsia="Calibri"/>
                <w:sz w:val="24"/>
                <w:szCs w:val="24"/>
              </w:rPr>
              <w:t xml:space="preserve"> других участников деятельности</w:t>
            </w:r>
            <w:r w:rsidR="000659CF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035CCA0" w14:textId="77777777" w:rsidR="003A32F5" w:rsidRPr="006138D7" w:rsidRDefault="003A32F5" w:rsidP="003A32F5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5AF7FD73" w14:textId="77777777" w:rsidR="003A32F5" w:rsidRPr="00911DEC" w:rsidRDefault="003A32F5" w:rsidP="000659CF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0659CF">
              <w:rPr>
                <w:rFonts w:eastAsia="Calibri"/>
                <w:sz w:val="24"/>
                <w:szCs w:val="24"/>
              </w:rPr>
              <w:t>- логично аргументировать</w:t>
            </w:r>
            <w:r w:rsidR="0062023D">
              <w:rPr>
                <w:rFonts w:eastAsia="Calibri"/>
                <w:sz w:val="24"/>
                <w:szCs w:val="24"/>
              </w:rPr>
              <w:t xml:space="preserve"> </w:t>
            </w:r>
            <w:r w:rsidR="000659CF">
              <w:rPr>
                <w:rFonts w:eastAsia="Calibri"/>
                <w:sz w:val="24"/>
                <w:szCs w:val="24"/>
              </w:rPr>
              <w:lastRenderedPageBreak/>
              <w:t>собственных суждений и давать оценки ситуации на основе системного подхода</w:t>
            </w:r>
          </w:p>
        </w:tc>
      </w:tr>
      <w:tr w:rsidR="003A32F5" w:rsidRPr="00BF15DB" w14:paraId="6D2652E6" w14:textId="77777777" w:rsidTr="003D39CE">
        <w:trPr>
          <w:trHeight w:val="622"/>
        </w:trPr>
        <w:tc>
          <w:tcPr>
            <w:tcW w:w="988" w:type="dxa"/>
            <w:vMerge/>
            <w:shd w:val="clear" w:color="auto" w:fill="auto"/>
          </w:tcPr>
          <w:p w14:paraId="3477A500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D01B1F6" w14:textId="77777777" w:rsidR="003A32F5" w:rsidRPr="00911DEC" w:rsidRDefault="003A32F5" w:rsidP="00911DEC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118" w:type="dxa"/>
          </w:tcPr>
          <w:p w14:paraId="751516B6" w14:textId="77777777" w:rsidR="003A32F5" w:rsidRPr="00911DEC" w:rsidRDefault="003A32F5" w:rsidP="003A32F5">
            <w:pPr>
              <w:rPr>
                <w:sz w:val="24"/>
                <w:szCs w:val="24"/>
                <w:highlight w:val="green"/>
              </w:rPr>
            </w:pPr>
            <w:r w:rsidRPr="000659CF">
              <w:rPr>
                <w:sz w:val="24"/>
                <w:szCs w:val="24"/>
              </w:rPr>
              <w:t>5. Аргументированно и логично представляет свою точку зрения посредством и на основе системного описания.</w:t>
            </w:r>
          </w:p>
        </w:tc>
        <w:tc>
          <w:tcPr>
            <w:tcW w:w="3798" w:type="dxa"/>
            <w:shd w:val="clear" w:color="auto" w:fill="auto"/>
          </w:tcPr>
          <w:p w14:paraId="45153722" w14:textId="77777777" w:rsidR="003A32F5" w:rsidRPr="006138D7" w:rsidRDefault="003A32F5" w:rsidP="003A32F5">
            <w:pPr>
              <w:pStyle w:val="a4"/>
              <w:ind w:left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6138D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Знать:</w:t>
            </w:r>
          </w:p>
          <w:p w14:paraId="59F0E64C" w14:textId="77777777" w:rsidR="003A32F5" w:rsidRDefault="003A32F5" w:rsidP="003A32F5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D75272">
              <w:rPr>
                <w:rFonts w:eastAsia="Calibri"/>
                <w:sz w:val="24"/>
                <w:szCs w:val="24"/>
              </w:rPr>
              <w:t xml:space="preserve"> методы аргументации на основе системного описания.</w:t>
            </w:r>
          </w:p>
          <w:p w14:paraId="09BFCE60" w14:textId="77777777" w:rsidR="003A32F5" w:rsidRPr="006138D7" w:rsidRDefault="003A32F5" w:rsidP="003A32F5">
            <w:pPr>
              <w:rPr>
                <w:b/>
                <w:i/>
                <w:color w:val="000000" w:themeColor="text1"/>
              </w:rPr>
            </w:pPr>
            <w:r w:rsidRPr="006138D7">
              <w:rPr>
                <w:b/>
                <w:i/>
                <w:color w:val="000000" w:themeColor="text1"/>
              </w:rPr>
              <w:t>Уметь:</w:t>
            </w:r>
          </w:p>
          <w:p w14:paraId="1E5CE768" w14:textId="77777777" w:rsidR="003A32F5" w:rsidRPr="00911DEC" w:rsidRDefault="003A32F5" w:rsidP="00D75272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D75272">
              <w:rPr>
                <w:rFonts w:eastAsia="Calibri"/>
                <w:sz w:val="24"/>
                <w:szCs w:val="24"/>
              </w:rPr>
              <w:t xml:space="preserve"> логично представлять свою точку зрения при решении </w:t>
            </w:r>
            <w:r w:rsidR="000659CF">
              <w:rPr>
                <w:rFonts w:eastAsia="Calibri"/>
                <w:sz w:val="24"/>
                <w:szCs w:val="24"/>
              </w:rPr>
              <w:t>поставленных</w:t>
            </w:r>
            <w:r w:rsidR="00D75272">
              <w:rPr>
                <w:rFonts w:eastAsia="Calibri"/>
                <w:sz w:val="24"/>
                <w:szCs w:val="24"/>
              </w:rPr>
              <w:t xml:space="preserve"> задач в сфере экономики на основе</w:t>
            </w:r>
            <w:r w:rsidR="000659CF">
              <w:rPr>
                <w:rFonts w:eastAsia="Calibri"/>
                <w:sz w:val="24"/>
                <w:szCs w:val="24"/>
              </w:rPr>
              <w:t xml:space="preserve"> системного подхода.</w:t>
            </w:r>
          </w:p>
        </w:tc>
      </w:tr>
    </w:tbl>
    <w:p w14:paraId="724744C0" w14:textId="77777777" w:rsidR="00E339C3" w:rsidRDefault="00E339C3" w:rsidP="00E339C3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33257C0D" w14:textId="77777777" w:rsidR="00CA665F" w:rsidRPr="00C0480E" w:rsidRDefault="00DB4BC7" w:rsidP="006E5E72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3" w:name="_Toc21684720"/>
      <w:r w:rsidRPr="00C0480E">
        <w:rPr>
          <w:rFonts w:ascii="Times New Roman" w:eastAsia="Times New Roman" w:hAnsi="Times New Roman" w:cs="Times New Roman"/>
          <w:b/>
          <w:color w:val="auto"/>
          <w:sz w:val="28"/>
        </w:rPr>
        <w:t>Место практики в структуре образовательной программы</w:t>
      </w:r>
      <w:bookmarkEnd w:id="3"/>
    </w:p>
    <w:p w14:paraId="4014D3C4" w14:textId="77777777" w:rsidR="00BD7B34" w:rsidRPr="00C0480E" w:rsidRDefault="003A1E4F" w:rsidP="00BD7B3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0480E">
        <w:rPr>
          <w:rFonts w:eastAsia="Times New Roman"/>
          <w:sz w:val="28"/>
          <w:szCs w:val="28"/>
        </w:rPr>
        <w:t>Производственная практика</w:t>
      </w:r>
      <w:r w:rsidR="00BD7B34" w:rsidRPr="00C0480E">
        <w:rPr>
          <w:rFonts w:eastAsia="Times New Roman"/>
          <w:sz w:val="28"/>
          <w:szCs w:val="28"/>
        </w:rPr>
        <w:t xml:space="preserve"> является элементом раздела Б.2 «Практик</w:t>
      </w:r>
      <w:r w:rsidR="00C0480E" w:rsidRPr="00C0480E">
        <w:rPr>
          <w:rFonts w:eastAsia="Times New Roman"/>
          <w:sz w:val="28"/>
          <w:szCs w:val="28"/>
        </w:rPr>
        <w:t>и</w:t>
      </w:r>
      <w:r w:rsidR="00BD7B34" w:rsidRPr="00C0480E">
        <w:rPr>
          <w:rFonts w:eastAsia="Times New Roman"/>
          <w:sz w:val="28"/>
          <w:szCs w:val="28"/>
        </w:rPr>
        <w:t>» образовательной программы по</w:t>
      </w:r>
      <w:r w:rsidR="00014B9A" w:rsidRPr="00C0480E">
        <w:rPr>
          <w:rFonts w:eastAsia="Times New Roman"/>
          <w:sz w:val="28"/>
          <w:szCs w:val="28"/>
        </w:rPr>
        <w:t xml:space="preserve"> </w:t>
      </w:r>
      <w:r w:rsidR="00BD7B34" w:rsidRPr="00C0480E">
        <w:rPr>
          <w:rFonts w:eastAsia="Times New Roman"/>
          <w:sz w:val="28"/>
          <w:szCs w:val="28"/>
        </w:rPr>
        <w:t>направлению подготовки 38.0</w:t>
      </w:r>
      <w:r w:rsidR="006E2F0E" w:rsidRPr="00C0480E">
        <w:rPr>
          <w:rFonts w:eastAsia="Times New Roman"/>
          <w:sz w:val="28"/>
          <w:szCs w:val="28"/>
        </w:rPr>
        <w:t>3</w:t>
      </w:r>
      <w:r w:rsidR="00BD7B34" w:rsidRPr="00C0480E">
        <w:rPr>
          <w:rFonts w:eastAsia="Times New Roman"/>
          <w:sz w:val="28"/>
          <w:szCs w:val="28"/>
        </w:rPr>
        <w:t>.0</w:t>
      </w:r>
      <w:r w:rsidR="00094605" w:rsidRPr="00C0480E">
        <w:rPr>
          <w:rFonts w:eastAsia="Times New Roman"/>
          <w:sz w:val="28"/>
          <w:szCs w:val="28"/>
        </w:rPr>
        <w:t>1</w:t>
      </w:r>
      <w:r w:rsidR="00BD7B34" w:rsidRPr="00C0480E">
        <w:rPr>
          <w:rFonts w:eastAsia="Times New Roman"/>
          <w:sz w:val="28"/>
          <w:szCs w:val="28"/>
        </w:rPr>
        <w:t xml:space="preserve"> «</w:t>
      </w:r>
      <w:r w:rsidR="00094605" w:rsidRPr="00C0480E">
        <w:rPr>
          <w:rFonts w:eastAsia="Times New Roman"/>
          <w:sz w:val="28"/>
          <w:szCs w:val="28"/>
        </w:rPr>
        <w:t>Экономика</w:t>
      </w:r>
      <w:r w:rsidR="00BD7B34" w:rsidRPr="00C0480E">
        <w:rPr>
          <w:rFonts w:eastAsia="Times New Roman"/>
          <w:sz w:val="28"/>
          <w:szCs w:val="28"/>
        </w:rPr>
        <w:t xml:space="preserve">», </w:t>
      </w:r>
      <w:r w:rsidR="00D6610F" w:rsidRPr="00C0480E">
        <w:rPr>
          <w:rFonts w:eastAsia="Times New Roman"/>
          <w:sz w:val="28"/>
          <w:szCs w:val="28"/>
        </w:rPr>
        <w:t xml:space="preserve">профиль </w:t>
      </w:r>
      <w:r w:rsidR="00C0480E" w:rsidRPr="00C0480E">
        <w:rPr>
          <w:rFonts w:eastAsia="Times New Roman"/>
          <w:sz w:val="28"/>
          <w:szCs w:val="28"/>
        </w:rPr>
        <w:t>«Экономика и финансы топливно-энергетического комплекса»</w:t>
      </w:r>
      <w:r w:rsidR="006E2F0E" w:rsidRPr="00C0480E">
        <w:rPr>
          <w:rFonts w:eastAsia="Times New Roman"/>
          <w:sz w:val="28"/>
          <w:szCs w:val="28"/>
        </w:rPr>
        <w:t xml:space="preserve">, </w:t>
      </w:r>
      <w:r w:rsidR="00BD7B34" w:rsidRPr="00C0480E">
        <w:rPr>
          <w:rFonts w:eastAsia="Times New Roman"/>
          <w:sz w:val="28"/>
          <w:szCs w:val="28"/>
        </w:rPr>
        <w:t>для очной формы</w:t>
      </w:r>
      <w:r w:rsidR="00014B9A" w:rsidRPr="00C0480E">
        <w:rPr>
          <w:rFonts w:eastAsia="Times New Roman"/>
          <w:sz w:val="28"/>
          <w:szCs w:val="28"/>
        </w:rPr>
        <w:t xml:space="preserve"> </w:t>
      </w:r>
      <w:r w:rsidR="00BD7B34" w:rsidRPr="00C0480E">
        <w:rPr>
          <w:rFonts w:eastAsia="Times New Roman"/>
          <w:sz w:val="28"/>
          <w:szCs w:val="28"/>
        </w:rPr>
        <w:t>обучения. Практика представляет собой вид учебно-научной деятельности,</w:t>
      </w:r>
      <w:r w:rsidR="00014B9A" w:rsidRPr="00C0480E">
        <w:rPr>
          <w:rFonts w:eastAsia="Times New Roman"/>
          <w:sz w:val="28"/>
          <w:szCs w:val="28"/>
        </w:rPr>
        <w:t xml:space="preserve"> </w:t>
      </w:r>
      <w:r w:rsidR="00BD7B34" w:rsidRPr="00C0480E">
        <w:rPr>
          <w:rFonts w:eastAsia="Times New Roman"/>
          <w:sz w:val="28"/>
          <w:szCs w:val="28"/>
        </w:rPr>
        <w:t>непосредственно ориентированной на профессионально-практическую</w:t>
      </w:r>
      <w:r w:rsidR="00014B9A" w:rsidRPr="00C0480E">
        <w:rPr>
          <w:rFonts w:eastAsia="Times New Roman"/>
          <w:sz w:val="28"/>
          <w:szCs w:val="28"/>
        </w:rPr>
        <w:t xml:space="preserve"> </w:t>
      </w:r>
      <w:r w:rsidR="00BD7B34" w:rsidRPr="00C0480E">
        <w:rPr>
          <w:rFonts w:eastAsia="Times New Roman"/>
          <w:sz w:val="28"/>
          <w:szCs w:val="28"/>
        </w:rPr>
        <w:t>подготовку студентов.</w:t>
      </w:r>
    </w:p>
    <w:p w14:paraId="7A0CE642" w14:textId="77777777" w:rsidR="00BF6F19" w:rsidRPr="008E6986" w:rsidRDefault="003A1E4F" w:rsidP="00BD7B34">
      <w:pPr>
        <w:spacing w:line="360" w:lineRule="auto"/>
        <w:ind w:firstLine="708"/>
        <w:jc w:val="both"/>
        <w:rPr>
          <w:rFonts w:eastAsia="Times New Roman"/>
          <w:color w:val="FF0000"/>
          <w:sz w:val="28"/>
          <w:szCs w:val="28"/>
        </w:rPr>
      </w:pPr>
      <w:r w:rsidRPr="00C0480E">
        <w:rPr>
          <w:rFonts w:eastAsia="Times New Roman"/>
          <w:sz w:val="28"/>
          <w:szCs w:val="28"/>
        </w:rPr>
        <w:t>Производственная практика</w:t>
      </w:r>
      <w:r w:rsidR="00BD7B34" w:rsidRPr="00C0480E">
        <w:rPr>
          <w:rFonts w:eastAsia="Times New Roman"/>
          <w:sz w:val="28"/>
          <w:szCs w:val="28"/>
        </w:rPr>
        <w:t xml:space="preserve"> является одним из завершающих этапов</w:t>
      </w:r>
      <w:r w:rsidR="00014B9A" w:rsidRPr="00C0480E">
        <w:rPr>
          <w:rFonts w:eastAsia="Times New Roman"/>
          <w:sz w:val="28"/>
          <w:szCs w:val="28"/>
        </w:rPr>
        <w:t xml:space="preserve"> </w:t>
      </w:r>
      <w:r w:rsidR="00BD7B34" w:rsidRPr="00C0480E">
        <w:rPr>
          <w:rFonts w:eastAsia="Times New Roman"/>
          <w:sz w:val="28"/>
          <w:szCs w:val="28"/>
        </w:rPr>
        <w:t>образовательного процесса, предусмотрена в соответствии с требованиями</w:t>
      </w:r>
      <w:r w:rsidR="00014B9A" w:rsidRPr="00C0480E">
        <w:rPr>
          <w:rFonts w:eastAsia="Times New Roman"/>
          <w:sz w:val="28"/>
          <w:szCs w:val="28"/>
        </w:rPr>
        <w:t xml:space="preserve"> </w:t>
      </w:r>
      <w:r w:rsidR="00BD7B34" w:rsidRPr="00C0480E">
        <w:rPr>
          <w:rFonts w:eastAsia="Times New Roman"/>
          <w:sz w:val="28"/>
          <w:szCs w:val="28"/>
        </w:rPr>
        <w:t>образовательного стандарта и</w:t>
      </w:r>
      <w:r w:rsidR="00014B9A" w:rsidRPr="00C0480E">
        <w:rPr>
          <w:rFonts w:eastAsia="Times New Roman"/>
          <w:sz w:val="28"/>
          <w:szCs w:val="28"/>
        </w:rPr>
        <w:t xml:space="preserve"> </w:t>
      </w:r>
      <w:r w:rsidR="00BD7B34" w:rsidRPr="00C0480E">
        <w:rPr>
          <w:rFonts w:eastAsia="Times New Roman"/>
          <w:sz w:val="28"/>
          <w:szCs w:val="28"/>
        </w:rPr>
        <w:t xml:space="preserve">рабочим учебным планом по </w:t>
      </w:r>
      <w:r w:rsidR="006E2F0E" w:rsidRPr="00C0480E">
        <w:rPr>
          <w:rFonts w:eastAsia="Times New Roman"/>
          <w:sz w:val="28"/>
          <w:szCs w:val="28"/>
        </w:rPr>
        <w:t>профилю</w:t>
      </w:r>
      <w:r w:rsidR="006E2F0E" w:rsidRPr="008E6986">
        <w:rPr>
          <w:rFonts w:eastAsia="Times New Roman"/>
          <w:color w:val="FF0000"/>
          <w:sz w:val="28"/>
          <w:szCs w:val="28"/>
        </w:rPr>
        <w:t xml:space="preserve"> </w:t>
      </w:r>
      <w:r w:rsidR="00C0480E" w:rsidRPr="00C0480E">
        <w:rPr>
          <w:rFonts w:eastAsia="Times New Roman"/>
          <w:sz w:val="28"/>
          <w:szCs w:val="28"/>
        </w:rPr>
        <w:t>«Экономика и финансы топливно-энергетического комплекса»</w:t>
      </w:r>
      <w:r w:rsidR="00C0480E" w:rsidRPr="008E6986">
        <w:rPr>
          <w:rFonts w:eastAsia="Times New Roman"/>
          <w:color w:val="FF0000"/>
          <w:sz w:val="28"/>
          <w:szCs w:val="28"/>
        </w:rPr>
        <w:t xml:space="preserve"> </w:t>
      </w:r>
    </w:p>
    <w:p w14:paraId="5BEA6CEF" w14:textId="77777777" w:rsidR="00C40481" w:rsidRPr="00C0480E" w:rsidRDefault="00262775" w:rsidP="00C40481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0480E">
        <w:rPr>
          <w:rFonts w:eastAsia="Times New Roman"/>
          <w:sz w:val="28"/>
          <w:szCs w:val="28"/>
        </w:rPr>
        <w:t xml:space="preserve">Производственной </w:t>
      </w:r>
      <w:r w:rsidR="00BD7B34" w:rsidRPr="00C0480E">
        <w:rPr>
          <w:rFonts w:eastAsia="Times New Roman"/>
          <w:sz w:val="28"/>
          <w:szCs w:val="28"/>
        </w:rPr>
        <w:t xml:space="preserve">практике предшествует изучение дисциплин </w:t>
      </w:r>
      <w:r w:rsidR="007A4E6C" w:rsidRPr="00C0480E">
        <w:rPr>
          <w:rFonts w:eastAsia="Times New Roman"/>
          <w:sz w:val="28"/>
          <w:szCs w:val="28"/>
        </w:rPr>
        <w:t>модуля профиля</w:t>
      </w:r>
      <w:r w:rsidR="00BD7B34" w:rsidRPr="00C0480E">
        <w:rPr>
          <w:rFonts w:eastAsia="Times New Roman"/>
          <w:sz w:val="28"/>
          <w:szCs w:val="28"/>
        </w:rPr>
        <w:t>:</w:t>
      </w:r>
      <w:r w:rsidR="00035604" w:rsidRPr="00C0480E">
        <w:rPr>
          <w:rFonts w:eastAsia="Times New Roman"/>
          <w:sz w:val="28"/>
          <w:szCs w:val="28"/>
        </w:rPr>
        <w:t xml:space="preserve"> </w:t>
      </w:r>
      <w:r w:rsidR="00C40481" w:rsidRPr="00C0480E">
        <w:rPr>
          <w:rFonts w:eastAsia="Times New Roman"/>
          <w:sz w:val="28"/>
          <w:szCs w:val="28"/>
        </w:rPr>
        <w:t>«</w:t>
      </w:r>
      <w:r w:rsidR="00C0480E" w:rsidRPr="00C0480E">
        <w:rPr>
          <w:rFonts w:eastAsia="Times New Roman"/>
          <w:sz w:val="28"/>
          <w:szCs w:val="28"/>
        </w:rPr>
        <w:t>Экономика организаций топливно-энергетического комплекса</w:t>
      </w:r>
      <w:r w:rsidR="00C40481" w:rsidRPr="00C0480E">
        <w:rPr>
          <w:rFonts w:eastAsia="Times New Roman"/>
          <w:sz w:val="28"/>
          <w:szCs w:val="28"/>
        </w:rPr>
        <w:t>», «</w:t>
      </w:r>
      <w:r w:rsidR="00C0480E" w:rsidRPr="00C0480E">
        <w:rPr>
          <w:rFonts w:eastAsia="Times New Roman"/>
          <w:sz w:val="28"/>
          <w:szCs w:val="28"/>
        </w:rPr>
        <w:t>Рынок энергоресурсов</w:t>
      </w:r>
      <w:r w:rsidR="00C40481" w:rsidRPr="00C0480E">
        <w:rPr>
          <w:rFonts w:eastAsia="Times New Roman"/>
          <w:sz w:val="28"/>
          <w:szCs w:val="28"/>
        </w:rPr>
        <w:t>», «</w:t>
      </w:r>
      <w:r w:rsidR="00C0480E" w:rsidRPr="00C0480E">
        <w:rPr>
          <w:rFonts w:eastAsia="Times New Roman"/>
          <w:sz w:val="28"/>
          <w:szCs w:val="28"/>
        </w:rPr>
        <w:t>Финансы организаций топливно-энергетического комплекса</w:t>
      </w:r>
      <w:r w:rsidR="00C40481" w:rsidRPr="00C0480E">
        <w:rPr>
          <w:rFonts w:eastAsia="Times New Roman"/>
          <w:sz w:val="28"/>
          <w:szCs w:val="28"/>
        </w:rPr>
        <w:t>», «</w:t>
      </w:r>
      <w:r w:rsidR="00C0480E" w:rsidRPr="00C0480E">
        <w:rPr>
          <w:rFonts w:eastAsia="Times New Roman"/>
          <w:sz w:val="28"/>
          <w:szCs w:val="28"/>
        </w:rPr>
        <w:t>Оценка активов и бизнеса в энергетике</w:t>
      </w:r>
      <w:r w:rsidR="00C40481" w:rsidRPr="00C0480E">
        <w:rPr>
          <w:rFonts w:eastAsia="Times New Roman"/>
          <w:sz w:val="28"/>
          <w:szCs w:val="28"/>
        </w:rPr>
        <w:t>».</w:t>
      </w:r>
    </w:p>
    <w:p w14:paraId="4B61E983" w14:textId="77777777" w:rsidR="00BD7B34" w:rsidRPr="00D37D23" w:rsidRDefault="00BD7B34" w:rsidP="00BD7B3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37D23">
        <w:rPr>
          <w:rFonts w:eastAsia="Times New Roman"/>
          <w:sz w:val="28"/>
          <w:szCs w:val="28"/>
        </w:rPr>
        <w:t>Приступая к практике, студенты должны владеть:</w:t>
      </w:r>
    </w:p>
    <w:p w14:paraId="06481485" w14:textId="77777777" w:rsidR="00BD7B34" w:rsidRPr="00D37D23" w:rsidRDefault="00BD7B34" w:rsidP="00BD7B3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37D23">
        <w:rPr>
          <w:rFonts w:eastAsia="Times New Roman"/>
          <w:sz w:val="28"/>
          <w:szCs w:val="28"/>
        </w:rPr>
        <w:t>– знаниями</w:t>
      </w:r>
      <w:r w:rsidR="00D37D23" w:rsidRPr="00D37D23">
        <w:rPr>
          <w:rFonts w:eastAsia="Times New Roman"/>
          <w:sz w:val="28"/>
          <w:szCs w:val="28"/>
        </w:rPr>
        <w:t xml:space="preserve"> основ организации и функционирования экономики организаций топливно-энергетического комплекса, ключевых тенденций на рынке энергетических ресурсов и особенностей финансов организаций топливно-энергетического комплекса</w:t>
      </w:r>
      <w:r w:rsidRPr="00D37D23">
        <w:rPr>
          <w:rFonts w:eastAsia="Times New Roman"/>
          <w:sz w:val="28"/>
          <w:szCs w:val="28"/>
        </w:rPr>
        <w:t>;</w:t>
      </w:r>
    </w:p>
    <w:p w14:paraId="1647E233" w14:textId="77777777" w:rsidR="00BD7B34" w:rsidRPr="00D37D23" w:rsidRDefault="00BD7B34" w:rsidP="00BD7B3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37D23">
        <w:rPr>
          <w:rFonts w:eastAsia="Times New Roman"/>
          <w:sz w:val="28"/>
          <w:szCs w:val="28"/>
        </w:rPr>
        <w:t>–</w:t>
      </w:r>
      <w:r w:rsidR="00D37D23" w:rsidRPr="00D37D23">
        <w:rPr>
          <w:rFonts w:eastAsia="Times New Roman"/>
          <w:sz w:val="28"/>
          <w:szCs w:val="28"/>
        </w:rPr>
        <w:t xml:space="preserve"> навыками аналитической интерпретации экономической и финансовой информации по вопросам оценки активов и бизнеса в энергетике, </w:t>
      </w:r>
      <w:r w:rsidR="00D37D23" w:rsidRPr="00D37D23">
        <w:rPr>
          <w:rFonts w:eastAsia="Times New Roman"/>
          <w:sz w:val="28"/>
          <w:szCs w:val="28"/>
        </w:rPr>
        <w:lastRenderedPageBreak/>
        <w:t>содержащейся в учетных регистрах, финансовых документах и организационно-распорядительных актах компаний топливно-энергетического опыта.</w:t>
      </w:r>
    </w:p>
    <w:p w14:paraId="5EBD74A0" w14:textId="77777777" w:rsidR="00BD7B34" w:rsidRPr="00D37D23" w:rsidRDefault="00BD7B34" w:rsidP="00BD7B3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37D23">
        <w:rPr>
          <w:rFonts w:eastAsia="Times New Roman"/>
          <w:sz w:val="28"/>
          <w:szCs w:val="28"/>
        </w:rPr>
        <w:t>–</w:t>
      </w:r>
      <w:r w:rsidR="00D37D23" w:rsidRPr="00D37D23">
        <w:rPr>
          <w:rFonts w:eastAsia="Times New Roman"/>
          <w:sz w:val="28"/>
          <w:szCs w:val="28"/>
        </w:rPr>
        <w:t xml:space="preserve">основными методами способами и средствами получения, хранения и обработки информации, а также </w:t>
      </w:r>
      <w:r w:rsidR="003A32F5" w:rsidRPr="00D37D23">
        <w:rPr>
          <w:rFonts w:eastAsia="Times New Roman"/>
          <w:sz w:val="28"/>
          <w:szCs w:val="28"/>
        </w:rPr>
        <w:t>способностью оформлять</w:t>
      </w:r>
      <w:r w:rsidR="00D37D23" w:rsidRPr="00D37D23">
        <w:rPr>
          <w:rFonts w:eastAsia="Times New Roman"/>
          <w:sz w:val="28"/>
          <w:szCs w:val="28"/>
        </w:rPr>
        <w:t xml:space="preserve"> аналитические и расчетные материалы по результатам выполненной работы.</w:t>
      </w:r>
    </w:p>
    <w:p w14:paraId="252FFD83" w14:textId="77777777" w:rsidR="00BD7B34" w:rsidRPr="00C31482" w:rsidRDefault="00633B2D" w:rsidP="00633B2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31482">
        <w:rPr>
          <w:rFonts w:eastAsia="Times New Roman"/>
          <w:sz w:val="28"/>
          <w:szCs w:val="28"/>
        </w:rPr>
        <w:t>О</w:t>
      </w:r>
      <w:r w:rsidR="00BD7B34" w:rsidRPr="00C31482">
        <w:rPr>
          <w:rFonts w:eastAsia="Times New Roman"/>
          <w:sz w:val="28"/>
          <w:szCs w:val="28"/>
        </w:rPr>
        <w:t xml:space="preserve">рганизацию и </w:t>
      </w:r>
      <w:r w:rsidR="003A32F5" w:rsidRPr="00C31482">
        <w:rPr>
          <w:rFonts w:eastAsia="Times New Roman"/>
          <w:sz w:val="28"/>
          <w:szCs w:val="28"/>
        </w:rPr>
        <w:t>проведение производственной практики,</w:t>
      </w:r>
      <w:r w:rsidR="00BD7B34" w:rsidRPr="00C31482">
        <w:rPr>
          <w:rFonts w:eastAsia="Times New Roman"/>
          <w:sz w:val="28"/>
          <w:szCs w:val="28"/>
        </w:rPr>
        <w:t xml:space="preserve"> и</w:t>
      </w:r>
      <w:r w:rsidRPr="00C31482">
        <w:rPr>
          <w:rFonts w:eastAsia="Times New Roman"/>
          <w:sz w:val="28"/>
          <w:szCs w:val="28"/>
        </w:rPr>
        <w:t xml:space="preserve"> </w:t>
      </w:r>
      <w:r w:rsidR="00BD7B34" w:rsidRPr="00C31482">
        <w:rPr>
          <w:rFonts w:eastAsia="Times New Roman"/>
          <w:sz w:val="28"/>
          <w:szCs w:val="28"/>
        </w:rPr>
        <w:t xml:space="preserve">учебно-методическое руководство осуществляет </w:t>
      </w:r>
      <w:r w:rsidR="00C31482" w:rsidRPr="00C31482">
        <w:rPr>
          <w:rFonts w:eastAsia="Times New Roman"/>
          <w:sz w:val="28"/>
          <w:szCs w:val="28"/>
        </w:rPr>
        <w:t xml:space="preserve">Кафедра Экономики организаций </w:t>
      </w:r>
      <w:r w:rsidR="00BD7B34" w:rsidRPr="00C31482">
        <w:rPr>
          <w:rFonts w:eastAsia="Times New Roman"/>
          <w:sz w:val="28"/>
          <w:szCs w:val="28"/>
        </w:rPr>
        <w:t>Финансового университета.</w:t>
      </w:r>
    </w:p>
    <w:p w14:paraId="3D1D46D5" w14:textId="77777777" w:rsidR="00CA665F" w:rsidRDefault="00CA665F" w:rsidP="003A5B0B">
      <w:pPr>
        <w:spacing w:line="360" w:lineRule="auto"/>
        <w:rPr>
          <w:sz w:val="20"/>
          <w:szCs w:val="20"/>
        </w:rPr>
      </w:pPr>
    </w:p>
    <w:p w14:paraId="273334B8" w14:textId="77777777" w:rsidR="00CA665F" w:rsidRPr="002D15AD" w:rsidRDefault="00DB4BC7" w:rsidP="006E5E72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" w:name="_Toc21684721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Объем практики в зачетных единицах и ее продолжительность в неделях либо в академических часах</w:t>
      </w:r>
      <w:bookmarkEnd w:id="4"/>
    </w:p>
    <w:p w14:paraId="727A3A6D" w14:textId="1AF3A9AA" w:rsidR="00BD7B34" w:rsidRDefault="00BD7B34" w:rsidP="00BD7B3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 xml:space="preserve">Общая трудоёмкость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 w:rsidRPr="00BD7B34">
        <w:rPr>
          <w:rFonts w:eastAsia="Times New Roman"/>
          <w:sz w:val="28"/>
          <w:szCs w:val="28"/>
        </w:rPr>
        <w:t xml:space="preserve"> составляет </w:t>
      </w:r>
      <w:r w:rsidR="00D73072">
        <w:rPr>
          <w:rFonts w:eastAsia="Times New Roman"/>
          <w:sz w:val="28"/>
          <w:szCs w:val="28"/>
        </w:rPr>
        <w:t>9</w:t>
      </w:r>
      <w:r w:rsidRPr="00BD7B34">
        <w:rPr>
          <w:rFonts w:eastAsia="Times New Roman"/>
          <w:sz w:val="28"/>
          <w:szCs w:val="28"/>
        </w:rPr>
        <w:t xml:space="preserve"> </w:t>
      </w:r>
      <w:proofErr w:type="gramStart"/>
      <w:r w:rsidRPr="00BD7B34">
        <w:rPr>
          <w:rFonts w:eastAsia="Times New Roman"/>
          <w:sz w:val="28"/>
          <w:szCs w:val="28"/>
        </w:rPr>
        <w:t>зачетных</w:t>
      </w:r>
      <w:proofErr w:type="gramEnd"/>
      <w:r w:rsidRPr="00BD7B34">
        <w:rPr>
          <w:rFonts w:eastAsia="Times New Roman"/>
          <w:sz w:val="28"/>
          <w:szCs w:val="28"/>
        </w:rPr>
        <w:t xml:space="preserve"> единицы</w:t>
      </w:r>
      <w:r w:rsidR="008D0BBB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(</w:t>
      </w:r>
      <w:r w:rsidR="00D73072">
        <w:rPr>
          <w:rFonts w:eastAsia="Times New Roman"/>
          <w:sz w:val="28"/>
          <w:szCs w:val="28"/>
        </w:rPr>
        <w:t>324</w:t>
      </w:r>
      <w:r w:rsidRPr="00BD7B34">
        <w:rPr>
          <w:rFonts w:eastAsia="Times New Roman"/>
          <w:sz w:val="28"/>
          <w:szCs w:val="28"/>
        </w:rPr>
        <w:t xml:space="preserve"> час</w:t>
      </w:r>
      <w:r w:rsidR="00D73072">
        <w:rPr>
          <w:rFonts w:eastAsia="Times New Roman"/>
          <w:sz w:val="28"/>
          <w:szCs w:val="28"/>
        </w:rPr>
        <w:t>а</w:t>
      </w:r>
      <w:r w:rsidRPr="00BD7B34">
        <w:rPr>
          <w:rFonts w:eastAsia="Times New Roman"/>
          <w:sz w:val="28"/>
          <w:szCs w:val="28"/>
        </w:rPr>
        <w:t xml:space="preserve">). </w:t>
      </w:r>
      <w:r w:rsidR="00D72A04" w:rsidRPr="00D72A04">
        <w:rPr>
          <w:rFonts w:eastAsia="Times New Roman"/>
          <w:sz w:val="28"/>
          <w:szCs w:val="28"/>
          <w:lang w:eastAsia="en-US"/>
        </w:rPr>
        <w:t>Вид промежуточной аттестации – зачет с оценкой (дифференцированный зачет)</w:t>
      </w:r>
      <w:r w:rsidR="00D72A04">
        <w:rPr>
          <w:rFonts w:eastAsia="Times New Roman"/>
          <w:sz w:val="28"/>
          <w:szCs w:val="28"/>
          <w:lang w:eastAsia="en-US"/>
        </w:rPr>
        <w:t xml:space="preserve">. </w:t>
      </w:r>
      <w:r w:rsidRPr="00BD7B34">
        <w:rPr>
          <w:rFonts w:eastAsia="Times New Roman"/>
          <w:sz w:val="28"/>
          <w:szCs w:val="28"/>
        </w:rPr>
        <w:t>Практика проводится в</w:t>
      </w:r>
      <w:r w:rsidR="008D0BBB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 xml:space="preserve">соответствии с рабочим учебным планом и графиком на </w:t>
      </w:r>
      <w:r w:rsidR="00D67A68">
        <w:rPr>
          <w:rFonts w:eastAsia="Times New Roman"/>
          <w:sz w:val="28"/>
          <w:szCs w:val="28"/>
        </w:rPr>
        <w:t>4</w:t>
      </w:r>
      <w:r w:rsidRPr="00BD7B34">
        <w:rPr>
          <w:rFonts w:eastAsia="Times New Roman"/>
          <w:sz w:val="28"/>
          <w:szCs w:val="28"/>
        </w:rPr>
        <w:t>-ом году обучения</w:t>
      </w:r>
      <w:r w:rsidR="00D67A68">
        <w:rPr>
          <w:rFonts w:eastAsia="Times New Roman"/>
          <w:sz w:val="28"/>
          <w:szCs w:val="28"/>
        </w:rPr>
        <w:t>, в 8 семестре.</w:t>
      </w:r>
    </w:p>
    <w:p w14:paraId="562061A8" w14:textId="77777777" w:rsidR="008D0BBB" w:rsidRDefault="008D0BBB" w:rsidP="00BD7B3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</w:p>
    <w:p w14:paraId="334F3FD3" w14:textId="77777777" w:rsidR="00CA665F" w:rsidRPr="002D15AD" w:rsidRDefault="00DB4BC7" w:rsidP="006E5E72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5" w:name="_Toc21684722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Содержание практики</w:t>
      </w:r>
      <w:bookmarkEnd w:id="5"/>
    </w:p>
    <w:p w14:paraId="02505AAC" w14:textId="77777777" w:rsidR="00BD7B34" w:rsidRPr="00BD7B34" w:rsidRDefault="00BD7B34" w:rsidP="008D0BBB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 xml:space="preserve">В процессе прохождения </w:t>
      </w:r>
      <w:r w:rsidR="003A1E4F">
        <w:rPr>
          <w:rFonts w:eastAsia="Times New Roman"/>
          <w:bCs/>
          <w:sz w:val="28"/>
          <w:szCs w:val="28"/>
        </w:rPr>
        <w:t>производственной практики</w:t>
      </w:r>
      <w:r w:rsidRPr="00BD7B34">
        <w:rPr>
          <w:rFonts w:eastAsia="Times New Roman"/>
          <w:bCs/>
          <w:sz w:val="28"/>
          <w:szCs w:val="28"/>
        </w:rPr>
        <w:t xml:space="preserve"> студенты приобретают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 xml:space="preserve">навыки профессиональной работы в области выбранного </w:t>
      </w:r>
      <w:r w:rsidR="000F5083">
        <w:rPr>
          <w:rFonts w:eastAsia="Times New Roman"/>
          <w:bCs/>
          <w:sz w:val="28"/>
          <w:szCs w:val="28"/>
        </w:rPr>
        <w:t>профиля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обучения, адаптации в трудовом коллективе, участия в командной работе для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решения профессиональных задач. В процессе прохождения практики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обучающийся должен реализовать на практике полученные знания и умения.</w:t>
      </w:r>
    </w:p>
    <w:p w14:paraId="5FB323DE" w14:textId="77777777" w:rsidR="00BD7B34" w:rsidRPr="00BD7B34" w:rsidRDefault="00BD7B34" w:rsidP="008D0BBB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Содержание практики формируется, исходя из данной программы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 (типовой), с учетом специфики места прохождения практики.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Учитывая, что базами практики для студентов являются организации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различных сфер деятельности, имеющих различную структуру управления,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различные виды и объем фактов хозяйственной жизни, руководитель от</w:t>
      </w:r>
      <w:r w:rsidRPr="00BD7B34">
        <w:t xml:space="preserve"> </w:t>
      </w:r>
      <w:r w:rsidRPr="00BD7B34">
        <w:rPr>
          <w:rFonts w:eastAsia="Times New Roman"/>
          <w:bCs/>
          <w:sz w:val="28"/>
          <w:szCs w:val="28"/>
        </w:rPr>
        <w:t>Финансового университета совместно со студентом на основе данной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программы практики (типовой) разрабатывает рабочую программу, которая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lastRenderedPageBreak/>
        <w:t>учитывает особенности организации. При наличии дополнительной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информации по отдельным аналитическим операциям, она включается в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рабочую программу практики в виде дополнительных разделов, в пределах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 xml:space="preserve">указанных выше целей и задач </w:t>
      </w:r>
      <w:r w:rsidR="003A1E4F">
        <w:rPr>
          <w:rFonts w:eastAsia="Times New Roman"/>
          <w:bCs/>
          <w:sz w:val="28"/>
          <w:szCs w:val="28"/>
        </w:rPr>
        <w:t>производственной практики</w:t>
      </w:r>
      <w:r w:rsidRPr="00BD7B34">
        <w:rPr>
          <w:rFonts w:eastAsia="Times New Roman"/>
          <w:bCs/>
          <w:sz w:val="28"/>
          <w:szCs w:val="28"/>
        </w:rPr>
        <w:t>.</w:t>
      </w:r>
    </w:p>
    <w:p w14:paraId="7673DC01" w14:textId="77777777" w:rsidR="00BD7B34" w:rsidRDefault="00BD7B34" w:rsidP="008D0BBB">
      <w:pPr>
        <w:spacing w:line="360" w:lineRule="auto"/>
        <w:ind w:firstLine="709"/>
        <w:jc w:val="both"/>
      </w:pPr>
      <w:r w:rsidRPr="00BD7B34">
        <w:rPr>
          <w:rFonts w:eastAsia="Times New Roman"/>
          <w:bCs/>
          <w:sz w:val="28"/>
          <w:szCs w:val="28"/>
        </w:rPr>
        <w:t>Позиции рабочей программы являются основой для составления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 xml:space="preserve">индивидуального </w:t>
      </w:r>
      <w:r w:rsidR="000F5083">
        <w:rPr>
          <w:rFonts w:eastAsia="Times New Roman"/>
          <w:bCs/>
          <w:sz w:val="28"/>
          <w:szCs w:val="28"/>
        </w:rPr>
        <w:t>З</w:t>
      </w:r>
      <w:r w:rsidRPr="00BD7B34">
        <w:rPr>
          <w:rFonts w:eastAsia="Times New Roman"/>
          <w:bCs/>
          <w:sz w:val="28"/>
          <w:szCs w:val="28"/>
        </w:rPr>
        <w:t>адания, календарного Графика прохождения практики, и в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дальнейшем заполнения Дневника практики (по факту прохождения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практики) и подготовки отчета.</w:t>
      </w:r>
      <w:r w:rsidRPr="00BD7B34">
        <w:t xml:space="preserve"> </w:t>
      </w:r>
    </w:p>
    <w:p w14:paraId="55CC19D5" w14:textId="77777777" w:rsidR="00BD7B34" w:rsidRDefault="00BD7B34" w:rsidP="008D0BBB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В случае прохождения практики в департамент</w:t>
      </w:r>
      <w:r w:rsidR="008D0BBB">
        <w:rPr>
          <w:rFonts w:eastAsia="Times New Roman"/>
          <w:bCs/>
          <w:sz w:val="28"/>
          <w:szCs w:val="28"/>
        </w:rPr>
        <w:t xml:space="preserve">е </w:t>
      </w:r>
      <w:r w:rsidRPr="00BD7B34">
        <w:rPr>
          <w:rFonts w:eastAsia="Times New Roman"/>
          <w:bCs/>
          <w:sz w:val="28"/>
          <w:szCs w:val="28"/>
        </w:rPr>
        <w:t>разделом может стать научно</w:t>
      </w:r>
      <w:r w:rsidR="008D0BBB">
        <w:rPr>
          <w:rFonts w:eastAsia="Times New Roman"/>
          <w:bCs/>
          <w:sz w:val="28"/>
          <w:szCs w:val="28"/>
        </w:rPr>
        <w:t>-</w:t>
      </w:r>
      <w:r w:rsidRPr="00BD7B34">
        <w:rPr>
          <w:rFonts w:eastAsia="Times New Roman"/>
          <w:bCs/>
          <w:sz w:val="28"/>
          <w:szCs w:val="28"/>
        </w:rPr>
        <w:t>исследовательская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работа обучающегося. Студент может участвовать в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научных исследованиях, осуществлять сбор, обработку, анализ и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 xml:space="preserve">систематизацию научной информации </w:t>
      </w:r>
      <w:bookmarkStart w:id="6" w:name="_GoBack"/>
      <w:bookmarkEnd w:id="6"/>
      <w:r w:rsidRPr="00BD7B34">
        <w:rPr>
          <w:rFonts w:eastAsia="Times New Roman"/>
          <w:bCs/>
          <w:sz w:val="28"/>
          <w:szCs w:val="28"/>
        </w:rPr>
        <w:t>по теме (заданию), составлять отчеты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(разделы отчета) по теме или ее разделу (этапу, заданию), выступать с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докладами на конференциях различного уровня.</w:t>
      </w:r>
    </w:p>
    <w:p w14:paraId="1207E9CE" w14:textId="77777777" w:rsidR="00BD7B34" w:rsidRDefault="00BD7B34" w:rsidP="00BD7B34">
      <w:pPr>
        <w:ind w:firstLine="709"/>
        <w:rPr>
          <w:rFonts w:eastAsia="Times New Roman"/>
          <w:bCs/>
          <w:sz w:val="28"/>
          <w:szCs w:val="28"/>
        </w:rPr>
      </w:pPr>
    </w:p>
    <w:p w14:paraId="54A14D1D" w14:textId="77777777" w:rsidR="00BD7B34" w:rsidRPr="00BD7B34" w:rsidRDefault="00BD7B34" w:rsidP="00BD7B34">
      <w:pPr>
        <w:jc w:val="center"/>
        <w:rPr>
          <w:rFonts w:eastAsia="Times New Roman"/>
          <w:b/>
          <w:bCs/>
          <w:sz w:val="28"/>
          <w:szCs w:val="28"/>
        </w:rPr>
      </w:pPr>
      <w:r w:rsidRPr="00BD7B34">
        <w:rPr>
          <w:rFonts w:eastAsia="Times New Roman"/>
          <w:b/>
          <w:bCs/>
          <w:sz w:val="28"/>
          <w:szCs w:val="28"/>
        </w:rPr>
        <w:t xml:space="preserve">Разделы программы </w:t>
      </w:r>
      <w:r w:rsidR="003A1E4F">
        <w:rPr>
          <w:rFonts w:eastAsia="Times New Roman"/>
          <w:b/>
          <w:bCs/>
          <w:sz w:val="28"/>
          <w:szCs w:val="28"/>
        </w:rPr>
        <w:t>производственной практики</w:t>
      </w:r>
      <w:r w:rsidR="00911DEC">
        <w:rPr>
          <w:rFonts w:eastAsia="Times New Roman"/>
          <w:b/>
          <w:bCs/>
          <w:sz w:val="28"/>
          <w:szCs w:val="28"/>
        </w:rPr>
        <w:t xml:space="preserve"> </w:t>
      </w:r>
    </w:p>
    <w:p w14:paraId="4B18441A" w14:textId="77777777" w:rsidR="00CA665F" w:rsidRPr="008D0BBB" w:rsidRDefault="00BD7B34" w:rsidP="00BD7B34">
      <w:pPr>
        <w:spacing w:line="360" w:lineRule="auto"/>
        <w:jc w:val="right"/>
        <w:rPr>
          <w:sz w:val="28"/>
          <w:szCs w:val="28"/>
        </w:rPr>
      </w:pPr>
      <w:r w:rsidRPr="008D0BBB">
        <w:rPr>
          <w:sz w:val="28"/>
          <w:szCs w:val="28"/>
        </w:rPr>
        <w:t>Таблица 2</w:t>
      </w:r>
    </w:p>
    <w:tbl>
      <w:tblPr>
        <w:tblW w:w="1087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717"/>
        <w:gridCol w:w="116"/>
        <w:gridCol w:w="30"/>
        <w:gridCol w:w="987"/>
        <w:gridCol w:w="7"/>
        <w:gridCol w:w="2694"/>
        <w:gridCol w:w="2694"/>
        <w:gridCol w:w="953"/>
      </w:tblGrid>
      <w:tr w:rsidR="00152CDC" w:rsidRPr="00B1285F" w14:paraId="595947CB" w14:textId="77777777" w:rsidTr="00F23207">
        <w:trPr>
          <w:gridAfter w:val="1"/>
          <w:wAfter w:w="953" w:type="dxa"/>
          <w:trHeight w:val="27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68DE" w14:textId="77777777" w:rsidR="00152CDC" w:rsidRPr="00B1285F" w:rsidRDefault="00152CDC" w:rsidP="00670968">
            <w:pPr>
              <w:ind w:left="12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B2C" w14:textId="65499E0E" w:rsidR="00152CDC" w:rsidRPr="00B1285F" w:rsidRDefault="00B93521" w:rsidP="00670968">
            <w:pPr>
              <w:ind w:left="100"/>
              <w:jc w:val="center"/>
              <w:rPr>
                <w:sz w:val="24"/>
                <w:szCs w:val="24"/>
              </w:rPr>
            </w:pPr>
            <w:r w:rsidRPr="007C17EB">
              <w:rPr>
                <w:rFonts w:eastAsia="Times New Roman"/>
                <w:b/>
                <w:bCs/>
                <w:sz w:val="20"/>
                <w:szCs w:val="20"/>
              </w:rPr>
              <w:t>Виды работ (в форме контактной работы, в форме самостоятельной работы)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777" w14:textId="77777777" w:rsidR="00152CDC" w:rsidRPr="00B1285F" w:rsidRDefault="00152CDC" w:rsidP="00B716F8">
            <w:pPr>
              <w:ind w:left="5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Количество</w:t>
            </w:r>
            <w:r>
              <w:rPr>
                <w:rFonts w:eastAsia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7B6" w14:textId="77777777" w:rsidR="00152CDC" w:rsidRPr="00B1285F" w:rsidRDefault="00152CDC" w:rsidP="00B716F8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Осваиваемые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5E5" w14:textId="77777777" w:rsidR="00152CDC" w:rsidRPr="00B1285F" w:rsidRDefault="00152CDC" w:rsidP="00B716F8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отчета о практике, раскрывающие овладение компетенциями</w:t>
            </w:r>
          </w:p>
        </w:tc>
      </w:tr>
      <w:tr w:rsidR="00152CDC" w:rsidRPr="00B1285F" w14:paraId="2B2B94AE" w14:textId="77777777" w:rsidTr="00294ACB">
        <w:trPr>
          <w:gridAfter w:val="1"/>
          <w:wAfter w:w="953" w:type="dxa"/>
          <w:trHeight w:val="261"/>
        </w:trPr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41C46" w14:textId="77777777" w:rsidR="00152CDC" w:rsidRPr="00B1285F" w:rsidRDefault="00152CDC" w:rsidP="0067096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Про</w:t>
            </w:r>
            <w:r>
              <w:rPr>
                <w:rFonts w:eastAsia="Times New Roman"/>
                <w:sz w:val="24"/>
                <w:szCs w:val="24"/>
              </w:rPr>
              <w:t>фессиональ</w:t>
            </w:r>
            <w:r w:rsidRPr="00B1285F">
              <w:rPr>
                <w:rFonts w:eastAsia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D87FD" w14:textId="77777777" w:rsidR="00152CDC" w:rsidRDefault="00152CDC" w:rsidP="00BD7B34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служебных обязанностей </w:t>
            </w:r>
            <w:r w:rsidRPr="00B1285F">
              <w:rPr>
                <w:rFonts w:eastAsia="Times New Roman"/>
                <w:sz w:val="24"/>
                <w:szCs w:val="24"/>
              </w:rPr>
              <w:t>в соответствии с занимаемой должностью</w:t>
            </w:r>
            <w:r>
              <w:rPr>
                <w:rFonts w:eastAsia="Times New Roman"/>
                <w:sz w:val="24"/>
                <w:szCs w:val="24"/>
              </w:rPr>
              <w:t xml:space="preserve"> или указаний </w:t>
            </w:r>
            <w:r w:rsidRPr="00B1285F">
              <w:rPr>
                <w:rFonts w:eastAsia="Times New Roman"/>
                <w:sz w:val="24"/>
                <w:szCs w:val="24"/>
              </w:rPr>
              <w:t>руководи</w:t>
            </w:r>
            <w:r>
              <w:rPr>
                <w:rFonts w:eastAsia="Times New Roman"/>
                <w:sz w:val="24"/>
                <w:szCs w:val="24"/>
              </w:rPr>
              <w:t xml:space="preserve">теля с </w:t>
            </w:r>
            <w:r w:rsidRPr="00B1285F">
              <w:rPr>
                <w:rFonts w:eastAsia="Times New Roman"/>
                <w:sz w:val="24"/>
                <w:szCs w:val="24"/>
              </w:rPr>
              <w:t>места практики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6D798" w14:textId="77777777" w:rsidR="00152CDC" w:rsidRDefault="00152CDC" w:rsidP="00D7307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 часа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99E3C" w14:textId="77777777" w:rsidR="00294ACB" w:rsidRPr="00294ACB" w:rsidRDefault="003D39CE" w:rsidP="003D39CE">
            <w:pPr>
              <w:jc w:val="both"/>
              <w:rPr>
                <w:rFonts w:eastAsia="Calibri"/>
                <w:sz w:val="24"/>
                <w:szCs w:val="24"/>
              </w:rPr>
            </w:pPr>
            <w:r w:rsidRPr="00294ACB">
              <w:rPr>
                <w:rFonts w:eastAsia="Calibri"/>
                <w:sz w:val="24"/>
                <w:szCs w:val="24"/>
              </w:rPr>
              <w:t xml:space="preserve">УК-9 </w:t>
            </w:r>
          </w:p>
          <w:p w14:paraId="59385097" w14:textId="77777777" w:rsidR="003D39CE" w:rsidRPr="00294ACB" w:rsidRDefault="003D39CE" w:rsidP="00294ACB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294ACB">
              <w:rPr>
                <w:rFonts w:eastAsia="Calibri"/>
                <w:sz w:val="24"/>
                <w:szCs w:val="24"/>
                <w:lang w:eastAsia="en-US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  <w:p w14:paraId="6078A72A" w14:textId="77777777" w:rsidR="003D39CE" w:rsidRPr="00294ACB" w:rsidRDefault="003D39CE" w:rsidP="003D39CE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FB1EF32" w14:textId="77777777" w:rsidR="0070459E" w:rsidRPr="00294ACB" w:rsidRDefault="003D39CE" w:rsidP="0070459E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294ACB">
              <w:rPr>
                <w:rFonts w:eastAsia="Calibri"/>
                <w:sz w:val="24"/>
                <w:szCs w:val="24"/>
              </w:rPr>
              <w:t>УК-10</w:t>
            </w:r>
            <w:r w:rsidR="0070459E">
              <w:rPr>
                <w:rFonts w:eastAsia="Calibri"/>
                <w:sz w:val="24"/>
                <w:szCs w:val="24"/>
              </w:rPr>
              <w:t xml:space="preserve"> </w:t>
            </w:r>
            <w:r w:rsidR="0070459E" w:rsidRPr="00294ACB">
              <w:rPr>
                <w:rFonts w:eastAsia="Calibri"/>
                <w:sz w:val="24"/>
                <w:szCs w:val="24"/>
              </w:rPr>
              <w:t>2019г приема</w:t>
            </w:r>
          </w:p>
          <w:p w14:paraId="38320B16" w14:textId="77777777" w:rsidR="003D39CE" w:rsidRPr="00294ACB" w:rsidRDefault="003D39CE" w:rsidP="003D39CE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72E00E20" w14:textId="77777777" w:rsidR="003D39CE" w:rsidRPr="00294ACB" w:rsidRDefault="003D39CE" w:rsidP="00294ACB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94ACB">
              <w:rPr>
                <w:rFonts w:eastAsia="Calibri"/>
                <w:sz w:val="24"/>
                <w:szCs w:val="24"/>
                <w:lang w:eastAsia="en-US"/>
              </w:rPr>
              <w:t xml:space="preserve">Способность осуществлять поиск, критически анализировать, обобщать и систематизировать </w:t>
            </w:r>
            <w:r w:rsidRPr="00294ACB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информацию, использовать системный подход для решения поставленных задач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AD83D" w14:textId="77777777" w:rsidR="00152CDC" w:rsidRDefault="00294ACB" w:rsidP="006E5E72">
            <w:pPr>
              <w:pStyle w:val="a4"/>
              <w:numPr>
                <w:ilvl w:val="0"/>
                <w:numId w:val="13"/>
              </w:numPr>
              <w:ind w:left="113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Характеристика организации</w:t>
            </w:r>
            <w:r w:rsidR="00363232">
              <w:rPr>
                <w:rFonts w:eastAsia="Calibri"/>
                <w:sz w:val="24"/>
                <w:szCs w:val="24"/>
              </w:rPr>
              <w:t xml:space="preserve"> - </w:t>
            </w:r>
            <w:r w:rsidR="00152CDC">
              <w:rPr>
                <w:rFonts w:eastAsia="Calibri"/>
                <w:sz w:val="24"/>
                <w:szCs w:val="24"/>
              </w:rPr>
              <w:t>места прохождения практики</w:t>
            </w:r>
            <w:r w:rsidR="00363232">
              <w:rPr>
                <w:rFonts w:eastAsia="Calibri"/>
                <w:sz w:val="24"/>
                <w:szCs w:val="24"/>
              </w:rPr>
              <w:t xml:space="preserve"> и трудовых функций, выполняемых студентом</w:t>
            </w:r>
          </w:p>
          <w:p w14:paraId="21966451" w14:textId="77777777" w:rsidR="00363232" w:rsidRDefault="00363232" w:rsidP="006E5E72">
            <w:pPr>
              <w:pStyle w:val="a4"/>
              <w:numPr>
                <w:ilvl w:val="1"/>
                <w:numId w:val="13"/>
              </w:numPr>
              <w:ind w:left="113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Организационно-экономическая характеристика организации.</w:t>
            </w:r>
          </w:p>
          <w:p w14:paraId="21934E32" w14:textId="77777777" w:rsidR="00363232" w:rsidRPr="00DC5B7A" w:rsidRDefault="00363232" w:rsidP="006E5E72">
            <w:pPr>
              <w:pStyle w:val="a4"/>
              <w:numPr>
                <w:ilvl w:val="1"/>
                <w:numId w:val="13"/>
              </w:numPr>
              <w:ind w:left="113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Описание выполняемых должностных обязанностей и содержание указаний руководителя практики</w:t>
            </w:r>
          </w:p>
        </w:tc>
      </w:tr>
      <w:tr w:rsidR="00152CDC" w:rsidRPr="00B1285F" w14:paraId="453214DD" w14:textId="77777777" w:rsidTr="00F23207">
        <w:trPr>
          <w:gridAfter w:val="1"/>
          <w:wAfter w:w="953" w:type="dxa"/>
          <w:trHeight w:val="261"/>
        </w:trPr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399BF" w14:textId="77777777" w:rsidR="00152CDC" w:rsidRPr="00B1285F" w:rsidRDefault="00152CDC" w:rsidP="00670968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</w:t>
            </w:r>
            <w:r w:rsidRPr="00B1285F">
              <w:rPr>
                <w:rFonts w:eastAsia="Times New Roman"/>
                <w:sz w:val="24"/>
                <w:szCs w:val="24"/>
              </w:rPr>
              <w:t>аучно- исследовательская деятельность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E199E" w14:textId="77777777" w:rsidR="00152CDC" w:rsidRDefault="00152CDC" w:rsidP="00152CD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 xml:space="preserve">Сбор </w:t>
            </w:r>
            <w:r>
              <w:rPr>
                <w:rFonts w:eastAsia="Times New Roman"/>
                <w:sz w:val="24"/>
                <w:szCs w:val="24"/>
              </w:rPr>
              <w:t xml:space="preserve">и анализ </w:t>
            </w:r>
            <w:r w:rsidRPr="00B1285F">
              <w:rPr>
                <w:rFonts w:eastAsia="Times New Roman"/>
                <w:sz w:val="24"/>
                <w:szCs w:val="24"/>
              </w:rPr>
              <w:t>практического материала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1285F">
              <w:rPr>
                <w:rFonts w:eastAsia="Times New Roman"/>
                <w:sz w:val="24"/>
                <w:szCs w:val="24"/>
              </w:rPr>
              <w:t>для написания выпускной квалификационной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A098515" w14:textId="77777777" w:rsidR="00152CDC" w:rsidRPr="00B1285F" w:rsidRDefault="00152CDC" w:rsidP="00152CD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Подготовка 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материалов 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369CC" w14:textId="77777777" w:rsidR="00152CDC" w:rsidRPr="00B1285F" w:rsidRDefault="00152CDC" w:rsidP="00D7307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  <w:r w:rsidRPr="00B1285F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E718D" w14:textId="77777777" w:rsidR="00294ACB" w:rsidRPr="00294ACB" w:rsidRDefault="00294ACB" w:rsidP="00294AC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  <w:r w:rsidRPr="00294ACB">
              <w:rPr>
                <w:rFonts w:eastAsia="Calibri"/>
                <w:sz w:val="24"/>
                <w:szCs w:val="24"/>
              </w:rPr>
              <w:t>ПКН-1</w:t>
            </w:r>
          </w:p>
          <w:p w14:paraId="11972224" w14:textId="77777777" w:rsidR="00294ACB" w:rsidRPr="00294ACB" w:rsidRDefault="00294ACB" w:rsidP="00294AC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94ACB">
              <w:rPr>
                <w:rFonts w:eastAsia="Calibri"/>
                <w:sz w:val="24"/>
                <w:szCs w:val="24"/>
                <w:lang w:eastAsia="en-US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  <w:p w14:paraId="6E05727A" w14:textId="77777777" w:rsidR="00152CDC" w:rsidRPr="00152CDC" w:rsidRDefault="00152CDC" w:rsidP="006E5E7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2CDC">
              <w:rPr>
                <w:rFonts w:eastAsia="Calibri"/>
                <w:sz w:val="24"/>
                <w:szCs w:val="24"/>
              </w:rPr>
              <w:t>ПКП-1 - Способность анализировать финансовую отчетность компаний топливно-энергетического комплекса, рассчитывать их финансовые показатели, оценивать финансовые риски</w:t>
            </w:r>
          </w:p>
          <w:p w14:paraId="6205A363" w14:textId="77777777" w:rsidR="00152CDC" w:rsidRPr="00152CDC" w:rsidRDefault="00152CDC" w:rsidP="006E5E7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2CDC">
              <w:rPr>
                <w:rFonts w:eastAsia="Calibri"/>
                <w:sz w:val="24"/>
                <w:szCs w:val="24"/>
              </w:rPr>
              <w:t>ПКП-2 - Способность выявлять тенденции развития финансовых и энергетических рынков в России и за рубежом, формулировать предложения по повышению устойчивости компании ТЭК на российском и мировом рынке энергетики</w:t>
            </w:r>
          </w:p>
          <w:p w14:paraId="0D59EA8E" w14:textId="77777777" w:rsidR="00152CDC" w:rsidRPr="00152CDC" w:rsidRDefault="00152CDC" w:rsidP="006E5E7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52CDC">
              <w:rPr>
                <w:rFonts w:eastAsia="Calibri"/>
                <w:sz w:val="24"/>
                <w:szCs w:val="24"/>
              </w:rPr>
              <w:t>ПКП-3 - Способность выявлять тенденции развития финансовых и энергетических рынков в России и за рубежом, формулировать предложения по повышению устойчивости компании ТЭК на российском и мировом рынке энергетики</w:t>
            </w:r>
          </w:p>
          <w:p w14:paraId="4D87F80A" w14:textId="77777777" w:rsidR="00294ACB" w:rsidRPr="00294ACB" w:rsidRDefault="00152CDC" w:rsidP="00F06C8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06C84">
              <w:rPr>
                <w:rFonts w:eastAsia="Calibri"/>
                <w:sz w:val="24"/>
                <w:szCs w:val="24"/>
              </w:rPr>
              <w:t xml:space="preserve">ПКП-4 - Способность выявлять и решать наиболее значимые задачи </w:t>
            </w:r>
            <w:r w:rsidRPr="00F06C84">
              <w:rPr>
                <w:rFonts w:eastAsia="Calibri"/>
                <w:sz w:val="24"/>
                <w:szCs w:val="24"/>
              </w:rPr>
              <w:lastRenderedPageBreak/>
              <w:t>государственного регулирования топливно-энергетического комплекса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38925" w14:textId="77777777" w:rsidR="00152CDC" w:rsidRDefault="00152CDC" w:rsidP="006E5E72">
            <w:pPr>
              <w:pStyle w:val="a4"/>
              <w:numPr>
                <w:ilvl w:val="0"/>
                <w:numId w:val="13"/>
              </w:numPr>
              <w:ind w:lef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Сбор, анализ, обработка и подготовка материалов для написания ВКР в процессе исследования, проведенного на месте прохождения производственной практики</w:t>
            </w:r>
          </w:p>
          <w:p w14:paraId="5DF157C3" w14:textId="77777777" w:rsidR="00152CDC" w:rsidRDefault="00152CDC" w:rsidP="006E5E72">
            <w:pPr>
              <w:pStyle w:val="a4"/>
              <w:numPr>
                <w:ilvl w:val="1"/>
                <w:numId w:val="13"/>
              </w:numPr>
              <w:ind w:lef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финансовой отчетности организации</w:t>
            </w:r>
          </w:p>
          <w:p w14:paraId="0EC0AF7B" w14:textId="77777777" w:rsidR="00363232" w:rsidRDefault="00363232" w:rsidP="006E5E72">
            <w:pPr>
              <w:pStyle w:val="a4"/>
              <w:numPr>
                <w:ilvl w:val="1"/>
                <w:numId w:val="13"/>
              </w:numPr>
              <w:ind w:lef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тенденций на российских и зарубежных финансовых и энергетических рынках, значимых для финансово-хозяйственной деятельности организации.</w:t>
            </w:r>
          </w:p>
          <w:p w14:paraId="1118BAC8" w14:textId="77777777" w:rsidR="00363232" w:rsidRDefault="00363232" w:rsidP="006E5E72">
            <w:pPr>
              <w:pStyle w:val="a4"/>
              <w:numPr>
                <w:ilvl w:val="1"/>
                <w:numId w:val="13"/>
              </w:numPr>
              <w:ind w:lef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влияния тенденций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российских</w:t>
            </w:r>
            <w:proofErr w:type="gramEnd"/>
            <w:r>
              <w:rPr>
                <w:sz w:val="24"/>
                <w:szCs w:val="24"/>
              </w:rPr>
              <w:t xml:space="preserve"> и зарубежных финансовых и энергетических рынков на деятельность организации</w:t>
            </w:r>
          </w:p>
          <w:p w14:paraId="7CC24DDD" w14:textId="77777777" w:rsidR="00363232" w:rsidRPr="00152CDC" w:rsidRDefault="00363232" w:rsidP="006E5E72">
            <w:pPr>
              <w:pStyle w:val="a4"/>
              <w:numPr>
                <w:ilvl w:val="1"/>
                <w:numId w:val="13"/>
              </w:numPr>
              <w:ind w:lef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Ключевые проблемы организации, которые могут быть решены на основе трансформации существующих норм государственного регулирования</w:t>
            </w:r>
          </w:p>
        </w:tc>
      </w:tr>
      <w:tr w:rsidR="00152CDC" w:rsidRPr="00B1285F" w14:paraId="2F1E971D" w14:textId="77777777" w:rsidTr="00F23207">
        <w:trPr>
          <w:gridAfter w:val="1"/>
          <w:wAfter w:w="953" w:type="dxa"/>
          <w:trHeight w:val="1398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4C9C" w14:textId="77777777" w:rsidR="00152CDC" w:rsidRPr="00B1285F" w:rsidRDefault="00152CDC" w:rsidP="00670968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lastRenderedPageBreak/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CD9" w14:textId="77777777" w:rsidR="00152CDC" w:rsidRPr="00B1285F" w:rsidRDefault="00152CDC" w:rsidP="00152CD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Подготовка отчета по практике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71961F3" w14:textId="77777777" w:rsidR="00152CDC" w:rsidRPr="00B1285F" w:rsidRDefault="00152CDC" w:rsidP="00152CDC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Защита отчета по практике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54D5" w14:textId="77777777" w:rsidR="00152CDC" w:rsidRPr="00B1285F" w:rsidRDefault="00152CDC" w:rsidP="00D73072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A01" w14:textId="77777777" w:rsidR="00152CDC" w:rsidRPr="00B1285F" w:rsidRDefault="00152CDC" w:rsidP="006E5E7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52CDC">
              <w:rPr>
                <w:rFonts w:eastAsia="Calibri"/>
                <w:sz w:val="24"/>
                <w:szCs w:val="24"/>
              </w:rPr>
              <w:t>ПКН-6 - 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9E0D" w14:textId="77777777" w:rsidR="00152CDC" w:rsidRDefault="00363232" w:rsidP="00363232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часть. Разработка рекомендаций по совершенствованию деятельности организации на основе внутрихозяйственных инструментов и институтов государственного регулирования с учетом тенденций на российских и международных финансовых и энергетических рынках.</w:t>
            </w:r>
          </w:p>
          <w:p w14:paraId="7CA70959" w14:textId="77777777" w:rsidR="00363232" w:rsidRPr="00B1285F" w:rsidRDefault="00363232" w:rsidP="00363232">
            <w:pPr>
              <w:pStyle w:val="a4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введения, заключения, и списка использованной при подготовке отчета по практике литературы.</w:t>
            </w:r>
          </w:p>
        </w:tc>
      </w:tr>
      <w:tr w:rsidR="00DC5B7A" w:rsidRPr="00B1285F" w14:paraId="12583C0E" w14:textId="77777777" w:rsidTr="00152CDC">
        <w:trPr>
          <w:trHeight w:val="266"/>
        </w:trPr>
        <w:tc>
          <w:tcPr>
            <w:tcW w:w="16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981012" w14:textId="77777777" w:rsidR="00DC5B7A" w:rsidRPr="00B1285F" w:rsidRDefault="00DC5B7A" w:rsidP="00670968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vAlign w:val="bottom"/>
          </w:tcPr>
          <w:p w14:paraId="3BAD68E4" w14:textId="77777777" w:rsidR="00DC5B7A" w:rsidRPr="00B1285F" w:rsidRDefault="00DC5B7A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auto"/>
            </w:tcBorders>
            <w:vAlign w:val="bottom"/>
          </w:tcPr>
          <w:p w14:paraId="069DD151" w14:textId="77777777" w:rsidR="00DC5B7A" w:rsidRPr="00B1285F" w:rsidRDefault="00DC5B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3C5C6" w14:textId="77777777" w:rsidR="00DC5B7A" w:rsidRPr="00B1285F" w:rsidRDefault="00DC5B7A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77235B" w14:textId="77777777" w:rsidR="00DC5B7A" w:rsidRPr="00B1285F" w:rsidRDefault="00DC5B7A" w:rsidP="00D73072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часа</w:t>
            </w:r>
          </w:p>
        </w:tc>
        <w:tc>
          <w:tcPr>
            <w:tcW w:w="6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943F96" w14:textId="77777777" w:rsidR="00DC5B7A" w:rsidRPr="00B1285F" w:rsidRDefault="00DC5B7A" w:rsidP="00D73072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E04A167" w14:textId="77777777" w:rsidR="00CA665F" w:rsidRDefault="00CA665F" w:rsidP="00583212">
      <w:pPr>
        <w:spacing w:line="360" w:lineRule="auto"/>
        <w:rPr>
          <w:sz w:val="20"/>
          <w:szCs w:val="20"/>
        </w:rPr>
      </w:pPr>
    </w:p>
    <w:p w14:paraId="72B0CEB9" w14:textId="77777777" w:rsidR="0015281E" w:rsidRPr="00931732" w:rsidRDefault="0015281E" w:rsidP="0093173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931732">
        <w:rPr>
          <w:rFonts w:eastAsia="Times New Roman"/>
          <w:b/>
          <w:sz w:val="28"/>
          <w:szCs w:val="28"/>
        </w:rPr>
        <w:t>Изучение объекта практики</w:t>
      </w:r>
    </w:p>
    <w:p w14:paraId="03F7750A" w14:textId="77777777" w:rsidR="0015281E" w:rsidRPr="0015281E" w:rsidRDefault="003A1E4F" w:rsidP="0015281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</w:t>
      </w:r>
      <w:r w:rsidR="0015281E" w:rsidRPr="0015281E">
        <w:rPr>
          <w:rFonts w:eastAsia="Times New Roman"/>
          <w:sz w:val="28"/>
          <w:szCs w:val="28"/>
        </w:rPr>
        <w:t xml:space="preserve"> начинается с общего ознакомления с объектом практики, в</w:t>
      </w:r>
      <w:r w:rsidR="00931732"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рамках которого происходит изучение организационно – правовой формы,</w:t>
      </w:r>
      <w:r w:rsidR="00931732"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особенностей функционирования объекта практики.</w:t>
      </w:r>
    </w:p>
    <w:p w14:paraId="4751AE6A" w14:textId="77777777" w:rsidR="00931732" w:rsidRDefault="0015281E" w:rsidP="0015281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Для ознакомления с объектом практики руководитель от организации,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как правило, осуществляет экскурсию по рабочим местам с подробным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объяснением характера работы каждого подразделения. После этого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студенты знакомятся с документированием организации и деятельности</w:t>
      </w:r>
      <w:r w:rsidRPr="0015281E">
        <w:t xml:space="preserve"> </w:t>
      </w:r>
      <w:r w:rsidRPr="0015281E">
        <w:rPr>
          <w:rFonts w:eastAsia="Times New Roman"/>
          <w:sz w:val="28"/>
          <w:szCs w:val="28"/>
        </w:rPr>
        <w:t>объекта практики.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Изучение данных вопросов должно быть подтверждено сбором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соответствующей информации (устава, учредительного договора, положения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 функционировании объекта практики, должностных инструкций отдельных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</w:t>
      </w:r>
      <w:r w:rsidR="00931732">
        <w:rPr>
          <w:rFonts w:eastAsia="Times New Roman"/>
          <w:sz w:val="28"/>
          <w:szCs w:val="28"/>
        </w:rPr>
        <w:t>трудников и других документов).</w:t>
      </w:r>
    </w:p>
    <w:p w14:paraId="239CF1AD" w14:textId="77777777" w:rsidR="0015281E" w:rsidRDefault="00931732" w:rsidP="0015281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15281E" w:rsidRPr="0015281E">
        <w:rPr>
          <w:rFonts w:eastAsia="Times New Roman"/>
          <w:sz w:val="28"/>
          <w:szCs w:val="28"/>
        </w:rPr>
        <w:t>о результатам предварительного ознакомления с деятельностью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организации студент готовит ее краткую организационно-экономическую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характеристику, в которой должны быть отражены основные направления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lastRenderedPageBreak/>
        <w:t>деятельности объекта практики, профиль, организационная структура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объекта практики, технологические особенности или другие особенности,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связанные с функционированием объекта практики.</w:t>
      </w:r>
    </w:p>
    <w:p w14:paraId="56F0332B" w14:textId="77777777" w:rsidR="00F6338F" w:rsidRDefault="00F6338F">
      <w:pPr>
        <w:rPr>
          <w:rFonts w:eastAsia="Times New Roman"/>
          <w:b/>
          <w:sz w:val="28"/>
          <w:szCs w:val="28"/>
        </w:rPr>
      </w:pPr>
    </w:p>
    <w:p w14:paraId="57E7D0BC" w14:textId="77777777" w:rsidR="0015281E" w:rsidRPr="004536E2" w:rsidRDefault="0015281E" w:rsidP="004536E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536E2">
        <w:rPr>
          <w:rFonts w:eastAsia="Times New Roman"/>
          <w:b/>
          <w:sz w:val="28"/>
          <w:szCs w:val="28"/>
        </w:rPr>
        <w:t>Проведение научных исследований</w:t>
      </w:r>
    </w:p>
    <w:p w14:paraId="733FAD83" w14:textId="77777777" w:rsidR="0015281E" w:rsidRPr="0015281E" w:rsidRDefault="0015281E" w:rsidP="0015281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Осуществление научно-исследовательской деятельности является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 xml:space="preserve">неотъемлемой частью формирования компетенций выпускника </w:t>
      </w:r>
      <w:proofErr w:type="spellStart"/>
      <w:r w:rsidR="00C06B01">
        <w:rPr>
          <w:rFonts w:eastAsia="Times New Roman"/>
          <w:sz w:val="28"/>
          <w:szCs w:val="28"/>
        </w:rPr>
        <w:t>бакалавриата</w:t>
      </w:r>
      <w:proofErr w:type="spellEnd"/>
      <w:r w:rsidRPr="0015281E">
        <w:rPr>
          <w:rFonts w:eastAsia="Times New Roman"/>
          <w:sz w:val="28"/>
          <w:szCs w:val="28"/>
        </w:rPr>
        <w:t>.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При написании аналитического отчета по результатам практики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студент должен получить навыки практической работы с открытыми и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специализированными информационными источниками, для проведения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сравнительного анализа полученной на объекте практики информации с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лучшей мировой/отраслевой практикой.</w:t>
      </w:r>
    </w:p>
    <w:p w14:paraId="6CF06609" w14:textId="77777777" w:rsidR="0015281E" w:rsidRPr="0015281E" w:rsidRDefault="0015281E" w:rsidP="0015281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 xml:space="preserve"> Список источников включает в себя:</w:t>
      </w:r>
    </w:p>
    <w:p w14:paraId="5D875364" w14:textId="77777777" w:rsidR="0015281E" w:rsidRPr="004536E2" w:rsidRDefault="0015281E" w:rsidP="006E5E7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электронные ресурсы, на которых представлена информация об</w:t>
      </w:r>
      <w:r w:rsidR="004536E2" w:rsidRPr="004536E2">
        <w:rPr>
          <w:rFonts w:eastAsia="Times New Roman"/>
          <w:sz w:val="28"/>
          <w:szCs w:val="28"/>
        </w:rPr>
        <w:t xml:space="preserve"> </w:t>
      </w:r>
      <w:r w:rsidRPr="004536E2">
        <w:rPr>
          <w:rFonts w:eastAsia="Times New Roman"/>
          <w:sz w:val="28"/>
          <w:szCs w:val="28"/>
        </w:rPr>
        <w:t>организации – объекте практики;</w:t>
      </w:r>
    </w:p>
    <w:p w14:paraId="2B97015D" w14:textId="77777777" w:rsidR="0015281E" w:rsidRPr="004536E2" w:rsidRDefault="0015281E" w:rsidP="006E5E7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основные нормативно-правовые и локальные акты, регулирующие</w:t>
      </w:r>
      <w:r w:rsidR="004536E2" w:rsidRPr="004536E2">
        <w:rPr>
          <w:rFonts w:eastAsia="Times New Roman"/>
          <w:sz w:val="28"/>
          <w:szCs w:val="28"/>
        </w:rPr>
        <w:t xml:space="preserve"> </w:t>
      </w:r>
      <w:r w:rsidRPr="004536E2">
        <w:rPr>
          <w:rFonts w:eastAsia="Times New Roman"/>
          <w:sz w:val="28"/>
          <w:szCs w:val="28"/>
        </w:rPr>
        <w:t>деятельность объекта практики,</w:t>
      </w:r>
    </w:p>
    <w:p w14:paraId="5B1C250D" w14:textId="77777777" w:rsidR="004536E2" w:rsidRPr="004536E2" w:rsidRDefault="0015281E" w:rsidP="006E5E7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научн</w:t>
      </w:r>
      <w:r w:rsidR="004536E2">
        <w:rPr>
          <w:rFonts w:eastAsia="Times New Roman"/>
          <w:sz w:val="28"/>
          <w:szCs w:val="28"/>
        </w:rPr>
        <w:t>ую</w:t>
      </w:r>
      <w:r w:rsidRPr="004536E2">
        <w:rPr>
          <w:rFonts w:eastAsia="Times New Roman"/>
          <w:sz w:val="28"/>
          <w:szCs w:val="28"/>
        </w:rPr>
        <w:t xml:space="preserve"> и периодическ</w:t>
      </w:r>
      <w:r w:rsidR="004536E2">
        <w:rPr>
          <w:rFonts w:eastAsia="Times New Roman"/>
          <w:sz w:val="28"/>
          <w:szCs w:val="28"/>
        </w:rPr>
        <w:t>ую</w:t>
      </w:r>
      <w:r w:rsidRPr="004536E2">
        <w:rPr>
          <w:rFonts w:eastAsia="Times New Roman"/>
          <w:sz w:val="28"/>
          <w:szCs w:val="28"/>
        </w:rPr>
        <w:t xml:space="preserve"> литератур</w:t>
      </w:r>
      <w:r w:rsidR="004536E2">
        <w:rPr>
          <w:rFonts w:eastAsia="Times New Roman"/>
          <w:sz w:val="28"/>
          <w:szCs w:val="28"/>
        </w:rPr>
        <w:t>у</w:t>
      </w:r>
      <w:r w:rsidRPr="004536E2">
        <w:rPr>
          <w:rFonts w:eastAsia="Times New Roman"/>
          <w:sz w:val="28"/>
          <w:szCs w:val="28"/>
        </w:rPr>
        <w:t>, в которой анализируется</w:t>
      </w:r>
      <w:r w:rsidR="004536E2" w:rsidRPr="004536E2">
        <w:rPr>
          <w:rFonts w:eastAsia="Times New Roman"/>
          <w:sz w:val="28"/>
          <w:szCs w:val="28"/>
        </w:rPr>
        <w:t xml:space="preserve"> </w:t>
      </w:r>
      <w:r w:rsidRPr="004536E2">
        <w:rPr>
          <w:rFonts w:eastAsia="Times New Roman"/>
          <w:sz w:val="28"/>
          <w:szCs w:val="28"/>
        </w:rPr>
        <w:t xml:space="preserve">проблемы, аналогичные </w:t>
      </w:r>
      <w:proofErr w:type="gramStart"/>
      <w:r w:rsidRPr="004536E2">
        <w:rPr>
          <w:rFonts w:eastAsia="Times New Roman"/>
          <w:sz w:val="28"/>
          <w:szCs w:val="28"/>
        </w:rPr>
        <w:t>возникающим</w:t>
      </w:r>
      <w:proofErr w:type="gramEnd"/>
      <w:r w:rsidRPr="004536E2">
        <w:rPr>
          <w:rFonts w:eastAsia="Times New Roman"/>
          <w:sz w:val="28"/>
          <w:szCs w:val="28"/>
        </w:rPr>
        <w:t xml:space="preserve"> в ходе прохождения практики,</w:t>
      </w:r>
    </w:p>
    <w:p w14:paraId="61C63C83" w14:textId="77777777" w:rsidR="0015281E" w:rsidRPr="004536E2" w:rsidRDefault="0015281E" w:rsidP="006E5E72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другие источники.</w:t>
      </w:r>
    </w:p>
    <w:p w14:paraId="0D0C50CC" w14:textId="77777777" w:rsidR="0015281E" w:rsidRDefault="0015281E" w:rsidP="0015281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При написании отчета по практике студент должен получить навыки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анализа и обобщения аналитической информации, ее оформления в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соответствии с установленными правилами.</w:t>
      </w:r>
    </w:p>
    <w:p w14:paraId="2C846878" w14:textId="77777777" w:rsidR="0033249E" w:rsidRDefault="00DB4BC7" w:rsidP="002F1BC2">
      <w:pPr>
        <w:spacing w:line="36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Производственный и научно-исследовательский периоды практики проводятся в организациях – местах прохождения практики.</w:t>
      </w:r>
      <w:r w:rsidR="0033249E">
        <w:rPr>
          <w:rFonts w:eastAsia="Times New Roman"/>
          <w:b/>
          <w:bCs/>
          <w:sz w:val="28"/>
          <w:szCs w:val="28"/>
        </w:rPr>
        <w:br w:type="page"/>
      </w:r>
    </w:p>
    <w:p w14:paraId="6EA88C92" w14:textId="77777777" w:rsidR="00100E29" w:rsidRPr="002D15AD" w:rsidRDefault="00100E29" w:rsidP="006E5E72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7" w:name="_Toc21684723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Формы отчетности по практике</w:t>
      </w:r>
      <w:bookmarkEnd w:id="7"/>
    </w:p>
    <w:p w14:paraId="5325BA18" w14:textId="77777777" w:rsidR="00974732" w:rsidRPr="00974732" w:rsidRDefault="00974732" w:rsidP="00974732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 xml:space="preserve">Результаты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 w:rsidRPr="00974732">
        <w:rPr>
          <w:rFonts w:eastAsia="Times New Roman"/>
          <w:sz w:val="28"/>
          <w:szCs w:val="28"/>
        </w:rPr>
        <w:t xml:space="preserve"> студент обобщает в форме письменного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отчета, включающего:</w:t>
      </w:r>
    </w:p>
    <w:p w14:paraId="69610AB3" w14:textId="77777777" w:rsidR="00974732" w:rsidRPr="00974732" w:rsidRDefault="00974732" w:rsidP="00974732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описание проведенной работы;</w:t>
      </w:r>
    </w:p>
    <w:p w14:paraId="4AE46904" w14:textId="77777777" w:rsidR="00974732" w:rsidRDefault="00974732" w:rsidP="00974732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результаты исследования, включая описание выявленных недостатков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и предложенных рекомендаций</w:t>
      </w:r>
      <w:r w:rsidR="00475C5A">
        <w:rPr>
          <w:rFonts w:eastAsia="Times New Roman"/>
          <w:sz w:val="28"/>
          <w:szCs w:val="28"/>
        </w:rPr>
        <w:t>.</w:t>
      </w:r>
    </w:p>
    <w:p w14:paraId="379D9F30" w14:textId="77777777" w:rsidR="00974732" w:rsidRPr="00974732" w:rsidRDefault="00974732" w:rsidP="00974732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Отчет о выполнении программы практики составляется студентом по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мере прохождения каждой темы. С этой целью студент ежедневно делает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записи в дневнике, а также готовит копии необходимых документов. По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окончани</w:t>
      </w:r>
      <w:r w:rsidR="002E6562">
        <w:rPr>
          <w:rFonts w:eastAsia="Times New Roman"/>
          <w:sz w:val="28"/>
          <w:szCs w:val="28"/>
        </w:rPr>
        <w:t>и</w:t>
      </w:r>
      <w:r w:rsidRPr="00974732">
        <w:rPr>
          <w:rFonts w:eastAsia="Times New Roman"/>
          <w:sz w:val="28"/>
          <w:szCs w:val="28"/>
        </w:rPr>
        <w:t xml:space="preserve"> практики студент оформляет отчет и после проверки</w:t>
      </w:r>
      <w:r w:rsidR="002E656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руководителем от базы практики представляет его для проверки</w:t>
      </w:r>
      <w:r w:rsidR="002E656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 xml:space="preserve">руководителю от </w:t>
      </w:r>
      <w:r w:rsidR="002E6562">
        <w:rPr>
          <w:rFonts w:eastAsia="Times New Roman"/>
          <w:sz w:val="28"/>
          <w:szCs w:val="28"/>
        </w:rPr>
        <w:t xml:space="preserve">Финансового </w:t>
      </w:r>
      <w:r w:rsidRPr="00974732">
        <w:rPr>
          <w:rFonts w:eastAsia="Times New Roman"/>
          <w:sz w:val="28"/>
          <w:szCs w:val="28"/>
        </w:rPr>
        <w:t xml:space="preserve">университета (Департамента </w:t>
      </w:r>
      <w:r w:rsidR="002E6562">
        <w:rPr>
          <w:rFonts w:eastAsia="Times New Roman"/>
          <w:sz w:val="28"/>
          <w:szCs w:val="28"/>
        </w:rPr>
        <w:t>мировой экономики и мировых финансов</w:t>
      </w:r>
      <w:r w:rsidRPr="00974732">
        <w:rPr>
          <w:rFonts w:eastAsia="Times New Roman"/>
          <w:sz w:val="28"/>
          <w:szCs w:val="28"/>
        </w:rPr>
        <w:t>).</w:t>
      </w:r>
    </w:p>
    <w:p w14:paraId="34F0BB05" w14:textId="77777777" w:rsidR="00CA665F" w:rsidRDefault="00DB4BC7" w:rsidP="000208EB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Формами отчетности по </w:t>
      </w:r>
      <w:r w:rsidR="00D73072">
        <w:rPr>
          <w:rFonts w:eastAsia="Times New Roman"/>
          <w:sz w:val="28"/>
          <w:szCs w:val="28"/>
        </w:rPr>
        <w:t xml:space="preserve">производственной </w:t>
      </w:r>
      <w:r>
        <w:rPr>
          <w:rFonts w:eastAsia="Times New Roman"/>
          <w:sz w:val="28"/>
          <w:szCs w:val="28"/>
        </w:rPr>
        <w:t>практике являются:</w:t>
      </w:r>
    </w:p>
    <w:p w14:paraId="12438CB4" w14:textId="77777777" w:rsidR="00CA665F" w:rsidRPr="00C95800" w:rsidRDefault="00DB4BC7" w:rsidP="006E5E7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отчет студента о выполнении работ;</w:t>
      </w:r>
    </w:p>
    <w:p w14:paraId="44799FB8" w14:textId="77777777" w:rsidR="00CA665F" w:rsidRPr="00C95800" w:rsidRDefault="00DB4BC7" w:rsidP="006E5E7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дневник</w:t>
      </w:r>
      <w:r w:rsidR="00C95800" w:rsidRPr="00C95800">
        <w:rPr>
          <w:rFonts w:eastAsia="Times New Roman"/>
          <w:sz w:val="28"/>
          <w:szCs w:val="28"/>
        </w:rPr>
        <w:t xml:space="preserve"> практики</w:t>
      </w:r>
      <w:r w:rsidRPr="00C95800">
        <w:rPr>
          <w:rFonts w:eastAsia="Times New Roman"/>
          <w:sz w:val="28"/>
          <w:szCs w:val="28"/>
        </w:rPr>
        <w:t>;</w:t>
      </w:r>
    </w:p>
    <w:p w14:paraId="08F136E1" w14:textId="77777777" w:rsidR="00CA665F" w:rsidRPr="00C95800" w:rsidRDefault="00DB4BC7" w:rsidP="006E5E72">
      <w:pPr>
        <w:pStyle w:val="a4"/>
        <w:numPr>
          <w:ilvl w:val="0"/>
          <w:numId w:val="1"/>
        </w:numPr>
        <w:tabs>
          <w:tab w:val="left" w:pos="958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 xml:space="preserve">отзыв руководителя практики с дифференцированной оценкой работы </w:t>
      </w:r>
      <w:r w:rsidR="00C95800">
        <w:rPr>
          <w:rFonts w:eastAsia="Times New Roman"/>
          <w:sz w:val="28"/>
          <w:szCs w:val="28"/>
        </w:rPr>
        <w:t>с</w:t>
      </w:r>
      <w:r w:rsidRPr="00C95800">
        <w:rPr>
          <w:rFonts w:eastAsia="Times New Roman"/>
          <w:sz w:val="28"/>
          <w:szCs w:val="28"/>
        </w:rPr>
        <w:t>тудента.</w:t>
      </w:r>
    </w:p>
    <w:p w14:paraId="28D311D5" w14:textId="77777777" w:rsidR="00CA665F" w:rsidRDefault="00DB4BC7" w:rsidP="000B6408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по практике оформляется в соответствии с ГОСТ 7.32-2001 «Отчет о научно-исследовательской работе. Структура и правила оформления», ГОСТ 2.105-1995 «Общие требования к текстовым документам», ГОСТ 7.1-2003 «Библиографическая запись. Библиографическое описание. Общие требования и правила составления».</w:t>
      </w:r>
    </w:p>
    <w:p w14:paraId="445FE5C8" w14:textId="77777777" w:rsidR="00974732" w:rsidRPr="00974732" w:rsidRDefault="00D73072" w:rsidP="009747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974732" w:rsidRPr="0097473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="00974732" w:rsidRPr="00974732">
        <w:rPr>
          <w:sz w:val="28"/>
          <w:szCs w:val="28"/>
        </w:rPr>
        <w:t>практике должен быть напечатан на одной стороне</w:t>
      </w:r>
      <w:r w:rsidR="002E6562">
        <w:rPr>
          <w:sz w:val="28"/>
          <w:szCs w:val="28"/>
        </w:rPr>
        <w:t xml:space="preserve"> </w:t>
      </w:r>
      <w:r w:rsidR="00974732" w:rsidRPr="00974732">
        <w:rPr>
          <w:sz w:val="28"/>
          <w:szCs w:val="28"/>
        </w:rPr>
        <w:t xml:space="preserve">листа белой </w:t>
      </w:r>
      <w:proofErr w:type="spellStart"/>
      <w:r w:rsidR="00974732" w:rsidRPr="00974732">
        <w:rPr>
          <w:sz w:val="28"/>
          <w:szCs w:val="28"/>
        </w:rPr>
        <w:t>односортной</w:t>
      </w:r>
      <w:proofErr w:type="spellEnd"/>
      <w:r w:rsidR="00974732" w:rsidRPr="00974732">
        <w:rPr>
          <w:sz w:val="28"/>
          <w:szCs w:val="28"/>
        </w:rPr>
        <w:t xml:space="preserve"> бумаги </w:t>
      </w:r>
      <w:r w:rsidR="00A8234E">
        <w:rPr>
          <w:sz w:val="28"/>
          <w:szCs w:val="28"/>
        </w:rPr>
        <w:t>формата А</w:t>
      </w:r>
      <w:proofErr w:type="gramStart"/>
      <w:r w:rsidR="00A8234E">
        <w:rPr>
          <w:sz w:val="28"/>
          <w:szCs w:val="28"/>
        </w:rPr>
        <w:t>4</w:t>
      </w:r>
      <w:proofErr w:type="gramEnd"/>
      <w:r w:rsidR="00A8234E">
        <w:rPr>
          <w:sz w:val="28"/>
          <w:szCs w:val="28"/>
        </w:rPr>
        <w:t xml:space="preserve"> </w:t>
      </w:r>
      <w:r w:rsidR="00974732" w:rsidRPr="00974732">
        <w:rPr>
          <w:sz w:val="28"/>
          <w:szCs w:val="28"/>
        </w:rPr>
        <w:t xml:space="preserve">через полтора интервала. Шрифт: </w:t>
      </w:r>
      <w:proofErr w:type="spellStart"/>
      <w:r w:rsidR="00974732" w:rsidRPr="00974732">
        <w:rPr>
          <w:sz w:val="28"/>
          <w:szCs w:val="28"/>
        </w:rPr>
        <w:t>Times</w:t>
      </w:r>
      <w:proofErr w:type="spellEnd"/>
      <w:r w:rsidR="002E6562">
        <w:rPr>
          <w:sz w:val="28"/>
          <w:szCs w:val="28"/>
        </w:rPr>
        <w:t xml:space="preserve"> </w:t>
      </w:r>
      <w:proofErr w:type="spellStart"/>
      <w:r w:rsidR="00974732" w:rsidRPr="00974732">
        <w:rPr>
          <w:sz w:val="28"/>
          <w:szCs w:val="28"/>
        </w:rPr>
        <w:t>New</w:t>
      </w:r>
      <w:proofErr w:type="spellEnd"/>
      <w:r w:rsidR="00974732" w:rsidRPr="00974732">
        <w:rPr>
          <w:sz w:val="28"/>
          <w:szCs w:val="28"/>
        </w:rPr>
        <w:t xml:space="preserve"> </w:t>
      </w:r>
      <w:proofErr w:type="spellStart"/>
      <w:r w:rsidR="00974732" w:rsidRPr="00974732">
        <w:rPr>
          <w:sz w:val="28"/>
          <w:szCs w:val="28"/>
        </w:rPr>
        <w:t>Roman</w:t>
      </w:r>
      <w:proofErr w:type="spellEnd"/>
      <w:r w:rsidR="00974732" w:rsidRPr="00974732">
        <w:rPr>
          <w:sz w:val="28"/>
          <w:szCs w:val="28"/>
        </w:rPr>
        <w:t xml:space="preserve"> – 14</w:t>
      </w:r>
      <w:r w:rsidR="002E6562">
        <w:rPr>
          <w:sz w:val="28"/>
          <w:szCs w:val="28"/>
        </w:rPr>
        <w:t xml:space="preserve"> пт</w:t>
      </w:r>
      <w:r w:rsidR="00974732" w:rsidRPr="00974732">
        <w:rPr>
          <w:sz w:val="28"/>
          <w:szCs w:val="28"/>
        </w:rPr>
        <w:t>. Каждый абзац должен</w:t>
      </w:r>
      <w:r w:rsidR="002E6562">
        <w:rPr>
          <w:sz w:val="28"/>
          <w:szCs w:val="28"/>
        </w:rPr>
        <w:t xml:space="preserve"> </w:t>
      </w:r>
      <w:r w:rsidR="00974732" w:rsidRPr="00974732">
        <w:rPr>
          <w:sz w:val="28"/>
          <w:szCs w:val="28"/>
        </w:rPr>
        <w:t>начинаться с отступа в 5 знаков (1,25 см). Между абзацами не делается</w:t>
      </w:r>
      <w:r w:rsidR="002E6562">
        <w:rPr>
          <w:sz w:val="28"/>
          <w:szCs w:val="28"/>
        </w:rPr>
        <w:t xml:space="preserve"> </w:t>
      </w:r>
      <w:r w:rsidR="00974732" w:rsidRPr="00974732">
        <w:rPr>
          <w:sz w:val="28"/>
          <w:szCs w:val="28"/>
        </w:rPr>
        <w:t>дополнительных (авто и т.д.) интервалов.</w:t>
      </w:r>
    </w:p>
    <w:p w14:paraId="2DFEF57C" w14:textId="77777777" w:rsidR="00974732" w:rsidRPr="0097473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Все страницы в работе нумеруют. На каждой странице должен быть</w:t>
      </w:r>
      <w:r w:rsidR="002E6562">
        <w:rPr>
          <w:sz w:val="28"/>
          <w:szCs w:val="28"/>
        </w:rPr>
        <w:t xml:space="preserve"> </w:t>
      </w:r>
      <w:r w:rsidR="00AD563E">
        <w:rPr>
          <w:sz w:val="28"/>
          <w:szCs w:val="28"/>
        </w:rPr>
        <w:t>проставлен номер (сниз</w:t>
      </w:r>
      <w:r w:rsidRPr="00974732">
        <w:rPr>
          <w:sz w:val="28"/>
          <w:szCs w:val="28"/>
        </w:rPr>
        <w:t>у от центра). Первой страницей является титульный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лист, второй - задание. На этих страницах номера не проставляются.</w:t>
      </w:r>
    </w:p>
    <w:p w14:paraId="291C68FF" w14:textId="77777777" w:rsidR="00974732" w:rsidRPr="0097473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lastRenderedPageBreak/>
        <w:t>Страницы должны иметь поля: левое - 25мм, верхнее и нижнее - по 20мм,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правое - 15мм.</w:t>
      </w:r>
    </w:p>
    <w:p w14:paraId="41F4B509" w14:textId="77777777" w:rsidR="00974732" w:rsidRPr="0097473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Текст отчета делят на разделы, которые нумеруют арабскими цифрами,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после номера раздела ставят точку. В конце названия раздела точка не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ставится. В заголовках (любых), включая заголовки таблиц и рисунков, точки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ставятся.</w:t>
      </w:r>
    </w:p>
    <w:p w14:paraId="63D1EF29" w14:textId="77777777" w:rsidR="0097473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 тексте не допускается курсива, жирного, подчеркнутого шрифта,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смены регистров, размера и вида шрифта. Текст должен быть выровнен по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ширине. В содержании должны быть проставлены страницы.</w:t>
      </w:r>
    </w:p>
    <w:p w14:paraId="07D0F062" w14:textId="77777777" w:rsidR="002E656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Каждая таблица должна иметь номер и название (без сокращений). При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оформлении таблицы </w:t>
      </w:r>
      <w:r w:rsidR="00AD563E">
        <w:rPr>
          <w:sz w:val="28"/>
          <w:szCs w:val="28"/>
        </w:rPr>
        <w:t>по центру</w:t>
      </w:r>
      <w:r w:rsidRPr="00974732">
        <w:rPr>
          <w:sz w:val="28"/>
          <w:szCs w:val="28"/>
        </w:rPr>
        <w:t xml:space="preserve"> листа пишут слова «Таблица» и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проставляют ее порядковый номер арабскими цифрами, далее тире и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название таблицы с большой буквы.</w:t>
      </w:r>
      <w:r w:rsidR="002E6562">
        <w:rPr>
          <w:sz w:val="28"/>
          <w:szCs w:val="28"/>
        </w:rPr>
        <w:t xml:space="preserve"> </w:t>
      </w:r>
    </w:p>
    <w:p w14:paraId="75A29612" w14:textId="77777777" w:rsidR="00974732" w:rsidRPr="0097473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Размер таблицы не должен превышать стандартного листа бумаги.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Если ее объем превышает объем страницы, ее необходимо отражать с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продолжением на следующей странице. Над продолжением таблицы на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новом листе ставят заголовок: «окончание таблицы №». Если на второй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странице таблица не оканчивается, то ставят заголовок: «продолжение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таблицы №». Заглавие таблицы на новой странице не повторяют. В графах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 нельзя оставлять свободного места. Если данные отсутствуют</w:t>
      </w:r>
      <w:r w:rsidR="00AD563E">
        <w:rPr>
          <w:sz w:val="28"/>
          <w:szCs w:val="28"/>
        </w:rPr>
        <w:t>,</w:t>
      </w:r>
      <w:r w:rsidRPr="00974732">
        <w:t xml:space="preserve"> </w:t>
      </w:r>
      <w:r w:rsidRPr="00974732">
        <w:rPr>
          <w:sz w:val="28"/>
          <w:szCs w:val="28"/>
        </w:rPr>
        <w:t>необходимо ставить тире или слово «нет». Табличные столбцы могут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заполняться текстом. В таком случае точку в конце текста не ставят. Примечания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к таблице размещают непосредственно под ней.</w:t>
      </w:r>
    </w:p>
    <w:p w14:paraId="796432C3" w14:textId="77777777" w:rsidR="002E656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Рисунки должны иметь подпись снизу. Не допускается представление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рисунков на нескольких страницах.</w:t>
      </w:r>
      <w:r w:rsidR="002E6562">
        <w:rPr>
          <w:sz w:val="28"/>
          <w:szCs w:val="28"/>
        </w:rPr>
        <w:t xml:space="preserve"> </w:t>
      </w:r>
    </w:p>
    <w:p w14:paraId="13FC575B" w14:textId="77777777" w:rsidR="002E656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Между таблицами (рисунками), таблицей и рисунком необходимо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приводить соответствующие выводы и переходы связного представления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информации. Нельзя размещать подряд несколько таблиц (рисунков). Раздел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должен заканчиваться таблицей (рисунком). Рисунки (за редким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исключением – структура и т.д.) и таблицы не должны быть цветными. В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таблицах допускается </w:t>
      </w:r>
      <w:r w:rsidRPr="00974732">
        <w:rPr>
          <w:sz w:val="28"/>
          <w:szCs w:val="28"/>
        </w:rPr>
        <w:lastRenderedPageBreak/>
        <w:t>10 -</w:t>
      </w:r>
      <w:r w:rsidR="00A73B9F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12 шрифт (при большом объеме), но тогда шрифт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всех таблиц отчета должен быть одинакового размера. </w:t>
      </w:r>
    </w:p>
    <w:p w14:paraId="52B002EB" w14:textId="77777777" w:rsidR="002E6562" w:rsidRDefault="002E6562" w:rsidP="002E656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Между названием раздела и текста, текстом и названием таблицы,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текстом и рисунком, таблицей (рисунком) и текстом необходимо оставить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«пустой» интервал. Точки в конце названия таблицы (рисунка) и в конце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заголовков не ставят.</w:t>
      </w:r>
    </w:p>
    <w:p w14:paraId="456CC870" w14:textId="77777777" w:rsidR="002E6562" w:rsidRPr="00B6400C" w:rsidRDefault="002E6562" w:rsidP="002E6562">
      <w:pPr>
        <w:spacing w:line="360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Нумерация таблиц </w:t>
      </w:r>
      <w:r w:rsidR="0016243B">
        <w:rPr>
          <w:sz w:val="28"/>
          <w:szCs w:val="28"/>
        </w:rPr>
        <w:t xml:space="preserve">и рисунков </w:t>
      </w:r>
      <w:r w:rsidRPr="00B6400C">
        <w:rPr>
          <w:sz w:val="28"/>
          <w:szCs w:val="28"/>
        </w:rPr>
        <w:t>может быть сквозной через всю работу или по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разделам. Во втором случае таблице</w:t>
      </w:r>
      <w:r w:rsidR="0016243B">
        <w:rPr>
          <w:sz w:val="28"/>
          <w:szCs w:val="28"/>
        </w:rPr>
        <w:t xml:space="preserve"> (рисунку)</w:t>
      </w:r>
      <w:r w:rsidRPr="00B6400C">
        <w:rPr>
          <w:sz w:val="28"/>
          <w:szCs w:val="28"/>
        </w:rPr>
        <w:t xml:space="preserve"> дают двойной номер, цифры отделяют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точкой. Например, в главе 1 первую таблицу оформляют так: «Таблица 1.1»,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где первая цифра обозначает номер раздела, а вторая - номер таблицы.</w:t>
      </w:r>
    </w:p>
    <w:p w14:paraId="79524D12" w14:textId="77777777" w:rsidR="002E6562" w:rsidRPr="00B6400C" w:rsidRDefault="002E6562" w:rsidP="002E6562">
      <w:pPr>
        <w:spacing w:line="360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На таблицу (рисунок, приложение) в тексте делается ссылка с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 xml:space="preserve">указанием порядкового номера в скобках, </w:t>
      </w:r>
      <w:r w:rsidR="00F06C84" w:rsidRPr="00B6400C">
        <w:rPr>
          <w:sz w:val="28"/>
          <w:szCs w:val="28"/>
        </w:rPr>
        <w:t>например,</w:t>
      </w:r>
      <w:r w:rsidRPr="00B6400C">
        <w:rPr>
          <w:sz w:val="28"/>
          <w:szCs w:val="28"/>
        </w:rPr>
        <w:t xml:space="preserve"> (таблица 1), (рис. 2).</w:t>
      </w:r>
    </w:p>
    <w:p w14:paraId="6563AA51" w14:textId="77777777" w:rsidR="0016243B" w:rsidRDefault="002E656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В работе могут быть использованы формулы, которые должны иметь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нумерацию. Она может быть сквозной. Номера формул ставятся в круглых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скобках на правом краю страницы на уров</w:t>
      </w:r>
      <w:r w:rsidR="0016243B">
        <w:rPr>
          <w:sz w:val="28"/>
          <w:szCs w:val="28"/>
        </w:rPr>
        <w:t>не с формулой: (1); (2) и т. д.</w:t>
      </w:r>
    </w:p>
    <w:p w14:paraId="3B89CC27" w14:textId="77777777" w:rsidR="00974732" w:rsidRDefault="0016243B" w:rsidP="009747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974732" w:rsidRPr="00974732">
        <w:rPr>
          <w:sz w:val="28"/>
          <w:szCs w:val="28"/>
        </w:rPr>
        <w:t>е схемы, графики,</w:t>
      </w:r>
      <w:r w:rsidR="002E6562">
        <w:rPr>
          <w:sz w:val="28"/>
          <w:szCs w:val="28"/>
        </w:rPr>
        <w:t xml:space="preserve"> </w:t>
      </w:r>
      <w:r w:rsidR="00974732" w:rsidRPr="00974732">
        <w:rPr>
          <w:sz w:val="28"/>
          <w:szCs w:val="28"/>
        </w:rPr>
        <w:t>диаграммы и т.д. подписываются, как рисунки.</w:t>
      </w:r>
    </w:p>
    <w:p w14:paraId="3069CF22" w14:textId="77777777" w:rsidR="00974732" w:rsidRPr="0097473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Список источников формируется в следующем порядке. В первую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очередь отражаются нормативно – правовые акты в соответствии с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четырехуровневой иерархией нормативного регулирования, затем труды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авторов в алфавитном порядке. Если несколько источников начинается на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одну и ту же букву, то порядок расположения зависит от места в алфавите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второй буквы от начала названия источника и т. д. Одного и того же автора с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разными публикациями заносят в список литературы в порядке его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трудов по годам издания.</w:t>
      </w:r>
    </w:p>
    <w:p w14:paraId="663C1275" w14:textId="77777777" w:rsidR="00974732" w:rsidRPr="0097473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Сокращение слов во всем тексте возможно, но только принятое в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русской орфографии: и так далее - и т. д.; и другие - и др.; и тому подобное -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 т. п.; год-г.; годы-гг.; тысячи-тыс.; миллион-млн.; миллиард-млрд.; час-ч.;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рубль </w:t>
      </w:r>
      <w:proofErr w:type="gramStart"/>
      <w:r w:rsidRPr="00974732">
        <w:rPr>
          <w:sz w:val="28"/>
          <w:szCs w:val="28"/>
        </w:rPr>
        <w:t>-р</w:t>
      </w:r>
      <w:proofErr w:type="gramEnd"/>
      <w:r w:rsidRPr="00974732">
        <w:rPr>
          <w:sz w:val="28"/>
          <w:szCs w:val="28"/>
        </w:rPr>
        <w:t>уб.;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проценты - %, номер - № (не «N»).</w:t>
      </w:r>
    </w:p>
    <w:p w14:paraId="299CFACE" w14:textId="77777777" w:rsidR="00974732" w:rsidRDefault="00974732" w:rsidP="00974732">
      <w:pPr>
        <w:spacing w:line="360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lastRenderedPageBreak/>
        <w:t>Могут быть использованы сокращения в названии учреждений.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Однако перед использованием таких сокращений пишут также название.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Например, акционерное общество (АО) и т. п.</w:t>
      </w:r>
    </w:p>
    <w:p w14:paraId="064E84AF" w14:textId="77777777" w:rsidR="00E54254" w:rsidRDefault="00B6400C" w:rsidP="00D73072">
      <w:pPr>
        <w:spacing w:line="360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B6400C">
        <w:rPr>
          <w:sz w:val="28"/>
          <w:szCs w:val="28"/>
        </w:rPr>
        <w:t>Ссылку на авторов проводят подтекстовым</w:t>
      </w:r>
      <w:r w:rsidR="00A73B9F" w:rsidRPr="00A73B9F">
        <w:rPr>
          <w:sz w:val="28"/>
          <w:szCs w:val="28"/>
        </w:rPr>
        <w:t xml:space="preserve"> </w:t>
      </w:r>
      <w:r w:rsidR="00A73B9F" w:rsidRPr="00B6400C">
        <w:rPr>
          <w:sz w:val="28"/>
          <w:szCs w:val="28"/>
        </w:rPr>
        <w:t>способ</w:t>
      </w:r>
      <w:r w:rsidR="00A73B9F">
        <w:rPr>
          <w:sz w:val="28"/>
          <w:szCs w:val="28"/>
        </w:rPr>
        <w:t>ом помощью сносок</w:t>
      </w:r>
      <w:r w:rsidRPr="00B6400C">
        <w:rPr>
          <w:sz w:val="28"/>
          <w:szCs w:val="28"/>
        </w:rPr>
        <w:t>. При ссылке</w:t>
      </w:r>
      <w:r w:rsidR="002E6562"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на автора приводится полное библиографическое описание произведения, на</w:t>
      </w:r>
      <w:r w:rsidR="002E6562"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которое она делается.</w:t>
      </w:r>
    </w:p>
    <w:p w14:paraId="0D44EADE" w14:textId="77777777" w:rsidR="00CA665F" w:rsidRDefault="0016243B" w:rsidP="000B6408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Структура отчета</w:t>
      </w:r>
    </w:p>
    <w:p w14:paraId="27F31074" w14:textId="77777777" w:rsidR="0016243B" w:rsidRPr="00974732" w:rsidRDefault="0016243B" w:rsidP="0016243B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 xml:space="preserve">Структура отчета по </w:t>
      </w:r>
      <w:r w:rsidR="004A5F06">
        <w:rPr>
          <w:rFonts w:eastAsia="Times New Roman"/>
          <w:sz w:val="28"/>
          <w:szCs w:val="28"/>
        </w:rPr>
        <w:t xml:space="preserve">производственной </w:t>
      </w:r>
      <w:r w:rsidRPr="00974732">
        <w:rPr>
          <w:rFonts w:eastAsia="Times New Roman"/>
          <w:sz w:val="28"/>
          <w:szCs w:val="28"/>
        </w:rPr>
        <w:t>практике включает в себя:</w:t>
      </w:r>
    </w:p>
    <w:p w14:paraId="32CB08C2" w14:textId="77777777" w:rsidR="0016243B" w:rsidRPr="00B47AB2" w:rsidRDefault="0016243B" w:rsidP="006E5E7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Титул</w:t>
      </w:r>
      <w:r w:rsidR="00B47AB2" w:rsidRPr="00B47AB2">
        <w:rPr>
          <w:rFonts w:eastAsia="Times New Roman"/>
          <w:sz w:val="28"/>
          <w:szCs w:val="28"/>
        </w:rPr>
        <w:t>ьный лист</w:t>
      </w:r>
      <w:r w:rsidR="00B47AB2">
        <w:rPr>
          <w:rFonts w:eastAsia="Times New Roman"/>
          <w:sz w:val="28"/>
          <w:szCs w:val="28"/>
        </w:rPr>
        <w:t xml:space="preserve"> (Приложение №2)</w:t>
      </w:r>
    </w:p>
    <w:p w14:paraId="321BD36B" w14:textId="77777777" w:rsidR="00B47AB2" w:rsidRPr="00B47AB2" w:rsidRDefault="00B47AB2" w:rsidP="006E5E7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 xml:space="preserve">Индивидуальное задание на </w:t>
      </w:r>
      <w:r w:rsidR="004A5F06">
        <w:rPr>
          <w:rFonts w:eastAsia="Times New Roman"/>
          <w:sz w:val="28"/>
          <w:szCs w:val="28"/>
        </w:rPr>
        <w:t>производственную</w:t>
      </w:r>
      <w:r w:rsidR="004A5F06" w:rsidRPr="00B47AB2">
        <w:rPr>
          <w:rFonts w:eastAsia="Times New Roman"/>
          <w:sz w:val="28"/>
          <w:szCs w:val="28"/>
        </w:rPr>
        <w:t xml:space="preserve"> </w:t>
      </w:r>
      <w:r w:rsidRPr="00B47AB2">
        <w:rPr>
          <w:rFonts w:eastAsia="Times New Roman"/>
          <w:sz w:val="28"/>
          <w:szCs w:val="28"/>
        </w:rPr>
        <w:t>практику</w:t>
      </w:r>
      <w:r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>
        <w:rPr>
          <w:rFonts w:eastAsia="Times New Roman"/>
          <w:sz w:val="28"/>
          <w:szCs w:val="28"/>
        </w:rPr>
        <w:t>3</w:t>
      </w:r>
      <w:r w:rsidRPr="009B7CFB">
        <w:rPr>
          <w:rFonts w:eastAsia="Times New Roman"/>
          <w:sz w:val="28"/>
          <w:szCs w:val="28"/>
        </w:rPr>
        <w:t>)</w:t>
      </w:r>
    </w:p>
    <w:p w14:paraId="708A7AA6" w14:textId="77777777" w:rsidR="0016243B" w:rsidRPr="00CB371A" w:rsidRDefault="0016243B" w:rsidP="006E5E7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Дневн</w:t>
      </w:r>
      <w:r w:rsidR="00B47AB2" w:rsidRPr="00B47AB2">
        <w:rPr>
          <w:rFonts w:eastAsia="Times New Roman"/>
          <w:sz w:val="28"/>
          <w:szCs w:val="28"/>
        </w:rPr>
        <w:t xml:space="preserve">ик прохождения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 w:rsidR="00CB371A">
        <w:rPr>
          <w:rFonts w:eastAsia="Times New Roman"/>
          <w:sz w:val="28"/>
          <w:szCs w:val="28"/>
        </w:rPr>
        <w:t xml:space="preserve"> </w:t>
      </w:r>
      <w:r w:rsidR="00CB371A" w:rsidRPr="009B7CFB">
        <w:rPr>
          <w:rFonts w:eastAsia="Times New Roman"/>
          <w:sz w:val="28"/>
          <w:szCs w:val="28"/>
        </w:rPr>
        <w:t>(Приложение №</w:t>
      </w:r>
      <w:r w:rsidR="00CB371A">
        <w:rPr>
          <w:rFonts w:eastAsia="Times New Roman"/>
          <w:sz w:val="28"/>
          <w:szCs w:val="28"/>
        </w:rPr>
        <w:t>4</w:t>
      </w:r>
      <w:r w:rsidR="00CB371A" w:rsidRPr="009B7CFB">
        <w:rPr>
          <w:rFonts w:eastAsia="Times New Roman"/>
          <w:sz w:val="28"/>
          <w:szCs w:val="28"/>
        </w:rPr>
        <w:t>)</w:t>
      </w:r>
    </w:p>
    <w:p w14:paraId="0B9016C9" w14:textId="77777777" w:rsidR="00CB371A" w:rsidRPr="00CB371A" w:rsidRDefault="00CB371A" w:rsidP="006E5E7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Рабочий график (план)</w:t>
      </w:r>
      <w:r w:rsidRPr="00CB371A"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>
        <w:rPr>
          <w:rFonts w:eastAsia="Times New Roman"/>
          <w:sz w:val="28"/>
          <w:szCs w:val="28"/>
        </w:rPr>
        <w:t>5</w:t>
      </w:r>
      <w:r w:rsidRPr="009B7CFB">
        <w:rPr>
          <w:rFonts w:eastAsia="Times New Roman"/>
          <w:sz w:val="28"/>
          <w:szCs w:val="28"/>
        </w:rPr>
        <w:t>)</w:t>
      </w:r>
    </w:p>
    <w:p w14:paraId="31C6E6D3" w14:textId="77777777" w:rsidR="0016243B" w:rsidRPr="00B47AB2" w:rsidRDefault="00B47AB2" w:rsidP="006E5E7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Содержание</w:t>
      </w:r>
    </w:p>
    <w:p w14:paraId="36920345" w14:textId="77777777" w:rsidR="0016243B" w:rsidRPr="00B47AB2" w:rsidRDefault="0016243B" w:rsidP="006E5E7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Разделы отчета в соответствии с программой практи</w:t>
      </w:r>
      <w:r w:rsidR="00B47AB2" w:rsidRPr="00B47AB2">
        <w:rPr>
          <w:rFonts w:eastAsia="Times New Roman"/>
          <w:sz w:val="28"/>
          <w:szCs w:val="28"/>
        </w:rPr>
        <w:t>ки и индивидуальным заданием</w:t>
      </w:r>
    </w:p>
    <w:p w14:paraId="1A944702" w14:textId="77777777" w:rsidR="0016243B" w:rsidRPr="00B47AB2" w:rsidRDefault="00B47AB2" w:rsidP="006E5E7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 xml:space="preserve">Список </w:t>
      </w:r>
      <w:r w:rsidR="00BB4607">
        <w:rPr>
          <w:rFonts w:eastAsia="Times New Roman"/>
          <w:sz w:val="28"/>
          <w:szCs w:val="28"/>
        </w:rPr>
        <w:t xml:space="preserve">использованных </w:t>
      </w:r>
      <w:r w:rsidRPr="00B47AB2">
        <w:rPr>
          <w:rFonts w:eastAsia="Times New Roman"/>
          <w:sz w:val="28"/>
          <w:szCs w:val="28"/>
        </w:rPr>
        <w:t>источников</w:t>
      </w:r>
    </w:p>
    <w:p w14:paraId="4574E281" w14:textId="77777777" w:rsidR="0016243B" w:rsidRPr="00B47AB2" w:rsidRDefault="00CB371A" w:rsidP="006E5E72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</w:t>
      </w:r>
    </w:p>
    <w:p w14:paraId="30225358" w14:textId="77777777" w:rsidR="0016243B" w:rsidRPr="0016243B" w:rsidRDefault="0016243B" w:rsidP="0016243B">
      <w:pPr>
        <w:spacing w:line="360" w:lineRule="auto"/>
        <w:jc w:val="both"/>
        <w:rPr>
          <w:sz w:val="20"/>
          <w:szCs w:val="20"/>
        </w:rPr>
      </w:pPr>
    </w:p>
    <w:p w14:paraId="2FE420B3" w14:textId="77777777" w:rsidR="00CA665F" w:rsidRDefault="00DB4BC7" w:rsidP="008173A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окончании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>
        <w:rPr>
          <w:rFonts w:eastAsia="Times New Roman"/>
          <w:sz w:val="28"/>
          <w:szCs w:val="28"/>
        </w:rPr>
        <w:t xml:space="preserve"> студенты обязаны:</w:t>
      </w:r>
    </w:p>
    <w:p w14:paraId="5DC742AD" w14:textId="77777777" w:rsidR="00440F59" w:rsidRPr="009B7CFB" w:rsidRDefault="00DB4BC7" w:rsidP="006E5E7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подготовить отчет по практике к окончанию</w:t>
      </w:r>
      <w:r w:rsidR="00440F59" w:rsidRPr="009B7CFB">
        <w:rPr>
          <w:rFonts w:eastAsia="Times New Roman"/>
          <w:sz w:val="28"/>
          <w:szCs w:val="28"/>
        </w:rPr>
        <w:t xml:space="preserve"> срока прохождения практики;</w:t>
      </w:r>
    </w:p>
    <w:p w14:paraId="4055C3E9" w14:textId="77777777" w:rsidR="00440F59" w:rsidRPr="009B7CFB" w:rsidRDefault="00440F59" w:rsidP="006E5E7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 xml:space="preserve">представить </w:t>
      </w:r>
      <w:r w:rsidR="0033249E">
        <w:rPr>
          <w:rFonts w:eastAsia="Times New Roman"/>
          <w:sz w:val="28"/>
          <w:szCs w:val="28"/>
        </w:rPr>
        <w:t>в Департамент мировой экономики и мировых финансов</w:t>
      </w:r>
      <w:r w:rsidRPr="009B7CFB">
        <w:rPr>
          <w:rFonts w:eastAsia="Times New Roman"/>
          <w:sz w:val="28"/>
          <w:szCs w:val="28"/>
        </w:rPr>
        <w:t xml:space="preserve"> сброшюрованный Отчет, отзыв руководителя практики (Приложение №1) от </w:t>
      </w:r>
      <w:r w:rsidR="00DB4BC7" w:rsidRPr="009B7CFB">
        <w:rPr>
          <w:rFonts w:eastAsia="Times New Roman"/>
          <w:sz w:val="28"/>
          <w:szCs w:val="28"/>
        </w:rPr>
        <w:t xml:space="preserve">организации </w:t>
      </w:r>
      <w:r w:rsidRPr="009B7CFB">
        <w:rPr>
          <w:rFonts w:eastAsia="Times New Roman"/>
          <w:sz w:val="28"/>
          <w:szCs w:val="28"/>
        </w:rPr>
        <w:t xml:space="preserve">и Дневник практики </w:t>
      </w:r>
      <w:r w:rsidR="00DB4BC7" w:rsidRPr="009B7CFB">
        <w:rPr>
          <w:rFonts w:eastAsia="Times New Roman"/>
          <w:sz w:val="28"/>
          <w:szCs w:val="28"/>
        </w:rPr>
        <w:t>студента, заверенные подписью руководителя практики от организации и</w:t>
      </w:r>
      <w:r w:rsidRPr="009B7CFB">
        <w:rPr>
          <w:rFonts w:eastAsia="Times New Roman"/>
          <w:sz w:val="28"/>
          <w:szCs w:val="28"/>
        </w:rPr>
        <w:t xml:space="preserve"> </w:t>
      </w:r>
      <w:r w:rsidR="00DB4BC7" w:rsidRPr="009B7CFB">
        <w:rPr>
          <w:rFonts w:eastAsia="Times New Roman"/>
          <w:sz w:val="28"/>
          <w:szCs w:val="28"/>
        </w:rPr>
        <w:t>печатью организации;</w:t>
      </w:r>
    </w:p>
    <w:p w14:paraId="35498C0D" w14:textId="467DEF76" w:rsidR="00CA665F" w:rsidRPr="009B7CFB" w:rsidRDefault="00DB4BC7" w:rsidP="006E5E72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 xml:space="preserve">явиться на защиту отчета по практике в </w:t>
      </w:r>
      <w:r w:rsidR="003C608E">
        <w:rPr>
          <w:rFonts w:eastAsia="Times New Roman"/>
          <w:sz w:val="28"/>
          <w:szCs w:val="28"/>
        </w:rPr>
        <w:t>установленные сроки.</w:t>
      </w:r>
    </w:p>
    <w:p w14:paraId="618E905C" w14:textId="77777777" w:rsidR="00CA665F" w:rsidRDefault="00440F59" w:rsidP="00440F59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</w:t>
      </w:r>
      <w:r w:rsidR="00DB4BC7">
        <w:rPr>
          <w:rFonts w:eastAsia="Times New Roman"/>
          <w:sz w:val="28"/>
          <w:szCs w:val="28"/>
        </w:rPr>
        <w:t xml:space="preserve">отчете по </w:t>
      </w:r>
      <w:r w:rsidR="004A5F06">
        <w:rPr>
          <w:rFonts w:eastAsia="Times New Roman"/>
          <w:sz w:val="28"/>
          <w:szCs w:val="28"/>
        </w:rPr>
        <w:t xml:space="preserve">производственной </w:t>
      </w:r>
      <w:r w:rsidR="00DB4BC7">
        <w:rPr>
          <w:rFonts w:eastAsia="Times New Roman"/>
          <w:sz w:val="28"/>
          <w:szCs w:val="28"/>
        </w:rPr>
        <w:t>практике должны быть отражены результаты изучения и исследования вопросов темы ВКР и требований, изложенных в настоящих методических указаниях.</w:t>
      </w:r>
    </w:p>
    <w:p w14:paraId="3544F7C2" w14:textId="246C8B49" w:rsidR="008173A5" w:rsidRDefault="00DB4BC7" w:rsidP="008173A5">
      <w:pPr>
        <w:tabs>
          <w:tab w:val="left" w:pos="1020"/>
        </w:tabs>
        <w:spacing w:line="360" w:lineRule="auto"/>
        <w:ind w:firstLine="701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 результатам прохождения 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</w:t>
      </w:r>
      <w:r w:rsidR="00440F59" w:rsidRPr="009B7CFB"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 xml:space="preserve">выполнение программы практики. </w:t>
      </w:r>
      <w:r w:rsidR="008173A5" w:rsidRPr="009B7CFB">
        <w:rPr>
          <w:rFonts w:eastAsia="Times New Roman"/>
          <w:sz w:val="28"/>
          <w:szCs w:val="28"/>
        </w:rPr>
        <w:t>Отзыв оформляется на бланке организации, заверяется подписью руководителя от базы практики и печатью организации.</w:t>
      </w:r>
    </w:p>
    <w:p w14:paraId="31E19B41" w14:textId="77777777" w:rsidR="009B1796" w:rsidRPr="00F212B6" w:rsidRDefault="009B1796" w:rsidP="009B179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 xml:space="preserve">На титульном листе руководитель практики </w:t>
      </w:r>
      <w:r>
        <w:rPr>
          <w:rFonts w:eastAsia="Times New Roman"/>
          <w:sz w:val="28"/>
          <w:szCs w:val="28"/>
        </w:rPr>
        <w:t>от Фин</w:t>
      </w:r>
      <w:r w:rsidR="008E6986">
        <w:rPr>
          <w:rFonts w:eastAsia="Times New Roman"/>
          <w:sz w:val="28"/>
          <w:szCs w:val="28"/>
        </w:rPr>
        <w:t xml:space="preserve">ансового </w:t>
      </w:r>
      <w:r>
        <w:rPr>
          <w:rFonts w:eastAsia="Times New Roman"/>
          <w:sz w:val="28"/>
          <w:szCs w:val="28"/>
        </w:rPr>
        <w:t xml:space="preserve">университета </w:t>
      </w:r>
      <w:r w:rsidRPr="00F212B6">
        <w:rPr>
          <w:rFonts w:eastAsia="Times New Roman"/>
          <w:sz w:val="28"/>
          <w:szCs w:val="28"/>
        </w:rPr>
        <w:t>делает надпись: «Отчет допущен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к защите», ставит дату и подпись.</w:t>
      </w:r>
    </w:p>
    <w:p w14:paraId="370DD4EC" w14:textId="77777777" w:rsidR="00CA665F" w:rsidRDefault="00DB4BC7" w:rsidP="008173A5">
      <w:pPr>
        <w:tabs>
          <w:tab w:val="left" w:pos="1020"/>
        </w:tabs>
        <w:spacing w:line="360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Защита </w:t>
      </w:r>
      <w:r w:rsidR="003A1E4F">
        <w:rPr>
          <w:rFonts w:eastAsia="Times New Roman"/>
          <w:sz w:val="28"/>
          <w:szCs w:val="28"/>
        </w:rPr>
        <w:t>производственной практики</w:t>
      </w:r>
      <w:r>
        <w:rPr>
          <w:rFonts w:eastAsia="Times New Roman"/>
          <w:sz w:val="28"/>
          <w:szCs w:val="28"/>
        </w:rPr>
        <w:t xml:space="preserve"> может происходить в форме конференци</w:t>
      </w:r>
      <w:r w:rsidR="00CB371A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. Для ее проведения организуется комиссия с участием преподавателей </w:t>
      </w:r>
      <w:r w:rsidR="002D69D6">
        <w:rPr>
          <w:rFonts w:eastAsia="Times New Roman"/>
          <w:sz w:val="28"/>
          <w:szCs w:val="28"/>
        </w:rPr>
        <w:t>Департамента</w:t>
      </w:r>
      <w:r>
        <w:rPr>
          <w:rFonts w:eastAsia="Times New Roman"/>
          <w:sz w:val="28"/>
          <w:szCs w:val="28"/>
        </w:rPr>
        <w:t>. Студенты делают устные сообщения о проделанной в период практики работе и ее результатах.</w:t>
      </w:r>
    </w:p>
    <w:p w14:paraId="28AE2014" w14:textId="77777777" w:rsidR="00A84DAB" w:rsidRPr="00A84DAB" w:rsidRDefault="00A84DAB" w:rsidP="00A84DA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84DAB">
        <w:rPr>
          <w:rFonts w:eastAsia="Times New Roman"/>
          <w:sz w:val="28"/>
          <w:szCs w:val="28"/>
        </w:rPr>
        <w:t>Студентам, которые не прошли практику в установленные сроки по уважительным причинам, предоставляется возможность пройти практику в свободное от обучения время в соответствии с вновь согласованным рабочим графиком</w:t>
      </w:r>
      <w:r w:rsidR="008E6986">
        <w:rPr>
          <w:rFonts w:eastAsia="Times New Roman"/>
          <w:sz w:val="28"/>
          <w:szCs w:val="28"/>
        </w:rPr>
        <w:t xml:space="preserve"> </w:t>
      </w:r>
      <w:r w:rsidRPr="00A84DAB">
        <w:rPr>
          <w:rFonts w:eastAsia="Times New Roman"/>
          <w:sz w:val="28"/>
          <w:szCs w:val="28"/>
        </w:rPr>
        <w:t>(планом) прохождения практики, включающим сроки защиты отчетов по практике.</w:t>
      </w:r>
    </w:p>
    <w:p w14:paraId="23580C6C" w14:textId="5D7835CF" w:rsidR="00517DFD" w:rsidRDefault="00DB4BC7" w:rsidP="005574C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t>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p w14:paraId="67B52D13" w14:textId="77777777" w:rsidR="00517DFD" w:rsidRDefault="00517DF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73D65649" w14:textId="77777777" w:rsidR="00CA665F" w:rsidRPr="002D15AD" w:rsidRDefault="00DB4BC7" w:rsidP="006E5E72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8" w:name="_Toc21684724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Фонд оценочных сре</w:t>
      </w:r>
      <w:proofErr w:type="gramStart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дств дл</w:t>
      </w:r>
      <w:proofErr w:type="gramEnd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я проведения промежуточной аттестации обучающихся</w:t>
      </w:r>
      <w:bookmarkEnd w:id="8"/>
    </w:p>
    <w:p w14:paraId="00B9256F" w14:textId="77777777" w:rsidR="00CA665F" w:rsidRDefault="00CA665F" w:rsidP="00DE2C98">
      <w:pPr>
        <w:spacing w:line="25" w:lineRule="exact"/>
        <w:jc w:val="both"/>
        <w:rPr>
          <w:sz w:val="20"/>
          <w:szCs w:val="20"/>
        </w:rPr>
      </w:pPr>
    </w:p>
    <w:p w14:paraId="2DA7668F" w14:textId="77777777" w:rsidR="00CA665F" w:rsidRDefault="00CA665F">
      <w:pPr>
        <w:spacing w:line="24" w:lineRule="exact"/>
        <w:rPr>
          <w:sz w:val="20"/>
          <w:szCs w:val="20"/>
        </w:rPr>
      </w:pPr>
    </w:p>
    <w:p w14:paraId="0A16496E" w14:textId="7DB6D08D" w:rsidR="00CA665F" w:rsidRPr="00743F47" w:rsidRDefault="00DB4BC7" w:rsidP="00743F47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Перечень компетенций </w:t>
      </w:r>
      <w:r w:rsidR="00742837" w:rsidRPr="00742837">
        <w:rPr>
          <w:rFonts w:eastAsia="Times New Roman"/>
          <w:sz w:val="28"/>
          <w:szCs w:val="28"/>
        </w:rPr>
        <w:t xml:space="preserve">с указанием индикаторов их достижения </w:t>
      </w:r>
      <w:r w:rsidR="00742837">
        <w:rPr>
          <w:rFonts w:eastAsia="Times New Roman"/>
          <w:sz w:val="28"/>
          <w:szCs w:val="28"/>
        </w:rPr>
        <w:t xml:space="preserve">содержится в разделе </w:t>
      </w:r>
      <w:r w:rsidR="00375F07">
        <w:rPr>
          <w:rFonts w:eastAsia="Times New Roman"/>
          <w:sz w:val="28"/>
          <w:szCs w:val="28"/>
        </w:rPr>
        <w:t>3</w:t>
      </w:r>
      <w:r w:rsidR="00742837">
        <w:rPr>
          <w:rFonts w:eastAsia="Times New Roman"/>
          <w:sz w:val="28"/>
          <w:szCs w:val="28"/>
        </w:rPr>
        <w:t xml:space="preserve">. </w:t>
      </w:r>
      <w:r w:rsidR="00743F47">
        <w:rPr>
          <w:rFonts w:eastAsia="Times New Roman"/>
          <w:sz w:val="28"/>
          <w:szCs w:val="28"/>
        </w:rPr>
        <w:t>«</w:t>
      </w:r>
      <w:r w:rsidR="00743F47" w:rsidRPr="00743F47">
        <w:rPr>
          <w:sz w:val="28"/>
          <w:szCs w:val="28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="00743F47">
        <w:rPr>
          <w:sz w:val="28"/>
          <w:szCs w:val="28"/>
        </w:rPr>
        <w:t>».</w:t>
      </w:r>
    </w:p>
    <w:p w14:paraId="08F10718" w14:textId="1EEC5DE9" w:rsidR="008B5945" w:rsidRDefault="00743F47" w:rsidP="00743F47">
      <w:pPr>
        <w:jc w:val="center"/>
        <w:rPr>
          <w:b/>
          <w:sz w:val="28"/>
          <w:szCs w:val="28"/>
        </w:rPr>
      </w:pPr>
      <w:r w:rsidRPr="00743F47">
        <w:rPr>
          <w:b/>
          <w:sz w:val="28"/>
          <w:szCs w:val="28"/>
        </w:rPr>
        <w:t>Контрольные задания для оценки компетенций</w:t>
      </w:r>
    </w:p>
    <w:p w14:paraId="6CDB63BF" w14:textId="77777777" w:rsidR="00743F47" w:rsidRPr="00743F47" w:rsidRDefault="00743F47" w:rsidP="00743F47">
      <w:pPr>
        <w:jc w:val="center"/>
        <w:rPr>
          <w:b/>
          <w:sz w:val="28"/>
          <w:szCs w:val="28"/>
        </w:rPr>
      </w:pPr>
    </w:p>
    <w:p w14:paraId="21A9CEBB" w14:textId="77777777" w:rsidR="00A26B7C" w:rsidRPr="00B73456" w:rsidRDefault="00A26B7C" w:rsidP="00A26B7C">
      <w:pPr>
        <w:jc w:val="center"/>
        <w:rPr>
          <w:rFonts w:eastAsia="Times New Roman"/>
          <w:b/>
          <w:bCs/>
          <w:sz w:val="28"/>
          <w:szCs w:val="28"/>
        </w:rPr>
      </w:pPr>
      <w:r w:rsidRPr="008B5945">
        <w:rPr>
          <w:rFonts w:eastAsia="Times New Roman"/>
          <w:b/>
          <w:bCs/>
          <w:sz w:val="28"/>
          <w:szCs w:val="28"/>
        </w:rPr>
        <w:t>ПКН-6</w:t>
      </w:r>
      <w:r w:rsidRPr="008B5945">
        <w:rPr>
          <w:rFonts w:eastAsia="Times New Roman"/>
          <w:bCs/>
          <w:sz w:val="28"/>
          <w:szCs w:val="28"/>
        </w:rPr>
        <w:t xml:space="preserve">: </w:t>
      </w:r>
      <w:r w:rsidR="00087218" w:rsidRPr="00B73456">
        <w:rPr>
          <w:rFonts w:eastAsia="Times New Roman"/>
          <w:b/>
          <w:bCs/>
          <w:sz w:val="28"/>
          <w:szCs w:val="28"/>
        </w:rPr>
        <w:t>Способность предлагать решения профессиональных задач в меняющихся финансово-экономических условиях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F3676E" w:rsidRPr="008B5945" w14:paraId="702418A9" w14:textId="77777777" w:rsidTr="00B73456">
        <w:tc>
          <w:tcPr>
            <w:tcW w:w="3085" w:type="dxa"/>
            <w:vAlign w:val="center"/>
          </w:tcPr>
          <w:p w14:paraId="0A6C9974" w14:textId="77777777" w:rsidR="00F3676E" w:rsidRPr="008B5945" w:rsidRDefault="00F3676E" w:rsidP="00743FD6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 w:rsidRPr="008B5945">
              <w:rPr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662" w:type="dxa"/>
            <w:vAlign w:val="center"/>
          </w:tcPr>
          <w:p w14:paraId="0347AF7E" w14:textId="77777777" w:rsidR="00F3676E" w:rsidRPr="008B5945" w:rsidRDefault="00F3676E" w:rsidP="00743FD6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задания</w:t>
            </w:r>
            <w:r w:rsidR="00663B3A">
              <w:rPr>
                <w:i/>
                <w:sz w:val="24"/>
                <w:szCs w:val="24"/>
              </w:rPr>
              <w:t xml:space="preserve"> в виде вопросов, задаваемых при защите отчета о практике</w:t>
            </w:r>
          </w:p>
        </w:tc>
      </w:tr>
      <w:tr w:rsidR="00663B3A" w:rsidRPr="008B5945" w14:paraId="7C9E5A2A" w14:textId="77777777" w:rsidTr="00B73456">
        <w:trPr>
          <w:trHeight w:val="2290"/>
        </w:trPr>
        <w:tc>
          <w:tcPr>
            <w:tcW w:w="3085" w:type="dxa"/>
          </w:tcPr>
          <w:p w14:paraId="33D30BD3" w14:textId="77777777" w:rsidR="00663B3A" w:rsidRDefault="00663B3A" w:rsidP="00B73456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</w:t>
            </w:r>
            <w:r w:rsidR="00B7345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427974F2" w14:textId="77777777" w:rsidR="00B73456" w:rsidRPr="004417B1" w:rsidRDefault="00B73456" w:rsidP="006E5E72">
            <w:pPr>
              <w:pStyle w:val="a4"/>
              <w:numPr>
                <w:ilvl w:val="0"/>
                <w:numId w:val="14"/>
              </w:numPr>
              <w:spacing w:line="287" w:lineRule="exact"/>
              <w:ind w:left="113" w:firstLine="0"/>
              <w:jc w:val="both"/>
              <w:rPr>
                <w:sz w:val="24"/>
                <w:szCs w:val="24"/>
              </w:rPr>
            </w:pPr>
            <w:r w:rsidRPr="004417B1">
              <w:rPr>
                <w:sz w:val="24"/>
                <w:szCs w:val="24"/>
              </w:rPr>
              <w:t xml:space="preserve">В чем заключается </w:t>
            </w:r>
            <w:r w:rsidR="00663B3A" w:rsidRPr="004417B1">
              <w:rPr>
                <w:sz w:val="24"/>
                <w:szCs w:val="24"/>
              </w:rPr>
              <w:t>содержани</w:t>
            </w:r>
            <w:r w:rsidRPr="004417B1">
              <w:rPr>
                <w:sz w:val="24"/>
                <w:szCs w:val="24"/>
              </w:rPr>
              <w:t>е</w:t>
            </w:r>
            <w:r w:rsidR="00663B3A" w:rsidRPr="004417B1">
              <w:rPr>
                <w:sz w:val="24"/>
                <w:szCs w:val="24"/>
              </w:rPr>
              <w:t xml:space="preserve"> и логик</w:t>
            </w:r>
            <w:r w:rsidRPr="004417B1">
              <w:rPr>
                <w:sz w:val="24"/>
                <w:szCs w:val="24"/>
              </w:rPr>
              <w:t>а</w:t>
            </w:r>
            <w:r w:rsidR="00663B3A" w:rsidRPr="004417B1">
              <w:rPr>
                <w:sz w:val="24"/>
                <w:szCs w:val="24"/>
              </w:rPr>
              <w:t xml:space="preserve"> проведения анализа деятельности экономического субъекта</w:t>
            </w:r>
            <w:r w:rsidRPr="004417B1">
              <w:rPr>
                <w:sz w:val="24"/>
                <w:szCs w:val="24"/>
              </w:rPr>
              <w:t>.</w:t>
            </w:r>
          </w:p>
          <w:p w14:paraId="488832D8" w14:textId="77777777" w:rsidR="00B73456" w:rsidRPr="004417B1" w:rsidRDefault="00B73456" w:rsidP="006E5E72">
            <w:pPr>
              <w:pStyle w:val="a4"/>
              <w:numPr>
                <w:ilvl w:val="0"/>
                <w:numId w:val="14"/>
              </w:numPr>
              <w:spacing w:line="287" w:lineRule="exact"/>
              <w:ind w:left="113" w:firstLine="0"/>
              <w:jc w:val="both"/>
              <w:rPr>
                <w:sz w:val="24"/>
                <w:szCs w:val="24"/>
              </w:rPr>
            </w:pPr>
            <w:r w:rsidRPr="004417B1">
              <w:rPr>
                <w:sz w:val="24"/>
                <w:szCs w:val="24"/>
              </w:rPr>
              <w:t>Какие Вам известны виды изменений в финансово-экономических условиях функционирования организаций топливно-энергетического комплекса, значимые для решения профессиональных задач.</w:t>
            </w:r>
          </w:p>
          <w:p w14:paraId="2C135486" w14:textId="77777777" w:rsidR="00663B3A" w:rsidRPr="008B5945" w:rsidRDefault="00663B3A" w:rsidP="004417B1">
            <w:pPr>
              <w:spacing w:line="287" w:lineRule="exact"/>
              <w:ind w:firstLine="60"/>
              <w:jc w:val="both"/>
              <w:rPr>
                <w:sz w:val="24"/>
                <w:szCs w:val="24"/>
              </w:rPr>
            </w:pPr>
          </w:p>
        </w:tc>
      </w:tr>
      <w:tr w:rsidR="00663B3A" w:rsidRPr="008B5945" w14:paraId="4D0505D1" w14:textId="77777777" w:rsidTr="00B73456">
        <w:tc>
          <w:tcPr>
            <w:tcW w:w="3085" w:type="dxa"/>
          </w:tcPr>
          <w:p w14:paraId="61F5F404" w14:textId="77777777" w:rsidR="00663B3A" w:rsidRPr="008B5945" w:rsidRDefault="00663B3A" w:rsidP="00743FD6">
            <w:pPr>
              <w:spacing w:line="287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2.Предлагает варианты решения профессиональных задач в условиях неопределенности</w:t>
            </w:r>
          </w:p>
        </w:tc>
        <w:tc>
          <w:tcPr>
            <w:tcW w:w="6662" w:type="dxa"/>
          </w:tcPr>
          <w:p w14:paraId="339F39E9" w14:textId="77777777" w:rsidR="00663B3A" w:rsidRPr="004417B1" w:rsidRDefault="00663B3A" w:rsidP="006E5E72">
            <w:pPr>
              <w:pStyle w:val="a4"/>
              <w:numPr>
                <w:ilvl w:val="0"/>
                <w:numId w:val="15"/>
              </w:numPr>
              <w:ind w:left="113" w:firstLine="0"/>
              <w:jc w:val="both"/>
              <w:rPr>
                <w:sz w:val="24"/>
                <w:szCs w:val="24"/>
              </w:rPr>
            </w:pPr>
            <w:r w:rsidRPr="004417B1">
              <w:rPr>
                <w:sz w:val="24"/>
                <w:szCs w:val="24"/>
              </w:rPr>
              <w:t>В чем заключаются в условиях неопределенности и меняющихся экономических условий:</w:t>
            </w:r>
          </w:p>
          <w:p w14:paraId="7E7D6E2A" w14:textId="77777777" w:rsidR="00663B3A" w:rsidRDefault="00663B3A" w:rsidP="002D0889">
            <w:pPr>
              <w:spacing w:line="28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логика проведения анализа деятельности экономического субъекта;</w:t>
            </w:r>
          </w:p>
          <w:p w14:paraId="2CF84F40" w14:textId="77777777" w:rsidR="00663B3A" w:rsidRPr="008B5945" w:rsidRDefault="00663B3A" w:rsidP="002D0889">
            <w:pPr>
              <w:spacing w:line="28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приемы обоснования оперативных, тактических и управленческих решений?</w:t>
            </w:r>
          </w:p>
        </w:tc>
      </w:tr>
    </w:tbl>
    <w:p w14:paraId="54BD0C46" w14:textId="77777777" w:rsidR="00A26B7C" w:rsidRPr="00CE771E" w:rsidRDefault="00A26B7C" w:rsidP="00A26B7C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14:paraId="738CC21A" w14:textId="77777777" w:rsidR="005B3043" w:rsidRPr="00A47795" w:rsidRDefault="005B3043" w:rsidP="004A5F06">
      <w:pPr>
        <w:jc w:val="center"/>
        <w:rPr>
          <w:rFonts w:eastAsia="Times New Roman"/>
          <w:b/>
          <w:bCs/>
          <w:sz w:val="28"/>
          <w:szCs w:val="28"/>
        </w:rPr>
      </w:pPr>
      <w:r w:rsidRPr="005B3043">
        <w:rPr>
          <w:rFonts w:eastAsia="Times New Roman"/>
          <w:b/>
          <w:bCs/>
          <w:sz w:val="28"/>
          <w:szCs w:val="28"/>
        </w:rPr>
        <w:t>ПКП-1:</w:t>
      </w:r>
      <w:r w:rsidRPr="005B3043">
        <w:rPr>
          <w:rFonts w:eastAsia="Calibri"/>
          <w:sz w:val="24"/>
          <w:szCs w:val="24"/>
        </w:rPr>
        <w:t xml:space="preserve"> </w:t>
      </w:r>
      <w:r w:rsidRPr="00A47795">
        <w:rPr>
          <w:rFonts w:eastAsia="Times New Roman"/>
          <w:b/>
          <w:bCs/>
          <w:sz w:val="28"/>
          <w:szCs w:val="28"/>
        </w:rPr>
        <w:t>Способность анализировать финансовую отчетность компаний топливно-энергетического комплекса, рассчитывать их финансовые показатели, оценивать финансовые риски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DF1130" w:rsidRPr="008B5945" w14:paraId="0EDFAC2C" w14:textId="77777777" w:rsidTr="004C4493">
        <w:tc>
          <w:tcPr>
            <w:tcW w:w="3085" w:type="dxa"/>
            <w:vAlign w:val="center"/>
          </w:tcPr>
          <w:p w14:paraId="79FF5621" w14:textId="77777777" w:rsidR="00DF1130" w:rsidRPr="008B5945" w:rsidRDefault="00DF1130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 w:rsidRPr="008B5945">
              <w:rPr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662" w:type="dxa"/>
            <w:vAlign w:val="center"/>
          </w:tcPr>
          <w:p w14:paraId="53982566" w14:textId="77777777" w:rsidR="00DF1130" w:rsidRPr="008B5945" w:rsidRDefault="00663B3A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задания в виде вопросов, задаваемых при защите отчета о практике</w:t>
            </w:r>
          </w:p>
        </w:tc>
      </w:tr>
      <w:tr w:rsidR="004C4493" w:rsidRPr="008B5945" w14:paraId="040DC337" w14:textId="77777777" w:rsidTr="00F23207">
        <w:tc>
          <w:tcPr>
            <w:tcW w:w="3085" w:type="dxa"/>
          </w:tcPr>
          <w:p w14:paraId="35DCDFF6" w14:textId="77777777" w:rsidR="004C4493" w:rsidRDefault="004C4493" w:rsidP="004C4493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7C17EB">
              <w:rPr>
                <w:rFonts w:eastAsia="Calibri"/>
                <w:sz w:val="24"/>
                <w:szCs w:val="24"/>
              </w:rPr>
              <w:t>1.Предлагает варианты решения профессиональных задач в условиях неопределенности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7588C13F" w14:textId="77777777" w:rsidR="004417B1" w:rsidRPr="004417B1" w:rsidRDefault="004417B1" w:rsidP="006E5E72">
            <w:pPr>
              <w:pStyle w:val="a4"/>
              <w:numPr>
                <w:ilvl w:val="0"/>
                <w:numId w:val="15"/>
              </w:numPr>
              <w:tabs>
                <w:tab w:val="left" w:pos="540"/>
              </w:tabs>
              <w:ind w:left="57" w:firstLine="0"/>
              <w:rPr>
                <w:rFonts w:eastAsia="Calibri"/>
                <w:sz w:val="24"/>
                <w:szCs w:val="24"/>
              </w:rPr>
            </w:pPr>
            <w:r w:rsidRPr="004417B1">
              <w:rPr>
                <w:rFonts w:eastAsia="Calibri"/>
                <w:sz w:val="24"/>
                <w:szCs w:val="24"/>
              </w:rPr>
              <w:t xml:space="preserve">На какие аспекты финансовой отчетности компаний топливно-энергетического комплекса следует обращать внимание тогда, когда они функционируют в условиях высокой степени неопределенности? </w:t>
            </w:r>
          </w:p>
          <w:p w14:paraId="1A6A88C6" w14:textId="77777777" w:rsidR="004C4493" w:rsidRPr="004417B1" w:rsidRDefault="004417B1" w:rsidP="006E5E72">
            <w:pPr>
              <w:pStyle w:val="a4"/>
              <w:numPr>
                <w:ilvl w:val="0"/>
                <w:numId w:val="15"/>
              </w:numPr>
              <w:tabs>
                <w:tab w:val="left" w:pos="540"/>
              </w:tabs>
              <w:ind w:left="57" w:firstLine="0"/>
              <w:rPr>
                <w:rFonts w:eastAsia="Calibri"/>
                <w:sz w:val="24"/>
                <w:szCs w:val="24"/>
              </w:rPr>
            </w:pPr>
            <w:r w:rsidRPr="004417B1">
              <w:rPr>
                <w:rFonts w:eastAsia="Calibri"/>
                <w:sz w:val="24"/>
                <w:szCs w:val="24"/>
              </w:rPr>
              <w:t>Какие финансовые показатели целесообразно рассчитывать в этом случае?</w:t>
            </w:r>
          </w:p>
        </w:tc>
      </w:tr>
      <w:tr w:rsidR="004C4493" w:rsidRPr="008B5945" w14:paraId="689FD5F0" w14:textId="77777777" w:rsidTr="00F23207">
        <w:tc>
          <w:tcPr>
            <w:tcW w:w="3085" w:type="dxa"/>
          </w:tcPr>
          <w:p w14:paraId="1F06B9B3" w14:textId="77777777" w:rsidR="004C4493" w:rsidRDefault="004C4493" w:rsidP="004417B1">
            <w:pPr>
              <w:tabs>
                <w:tab w:val="left" w:pos="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Pr="004C4493">
              <w:rPr>
                <w:rFonts w:eastAsia="Calibri"/>
                <w:sz w:val="24"/>
                <w:szCs w:val="24"/>
              </w:rPr>
              <w:t>Применяет нормативно-правовую базу, регламентирующую порядок расчета финансово-экономических показателей в ТЭК.</w:t>
            </w:r>
          </w:p>
        </w:tc>
        <w:tc>
          <w:tcPr>
            <w:tcW w:w="6662" w:type="dxa"/>
            <w:vAlign w:val="center"/>
          </w:tcPr>
          <w:p w14:paraId="600EBBA7" w14:textId="77777777" w:rsidR="004C4493" w:rsidRPr="004417B1" w:rsidRDefault="004C4493" w:rsidP="006E5E72">
            <w:pPr>
              <w:pStyle w:val="a4"/>
              <w:numPr>
                <w:ilvl w:val="0"/>
                <w:numId w:val="16"/>
              </w:numPr>
              <w:tabs>
                <w:tab w:val="left" w:pos="540"/>
              </w:tabs>
              <w:ind w:left="57" w:firstLine="0"/>
              <w:rPr>
                <w:rFonts w:eastAsia="Calibri"/>
                <w:sz w:val="24"/>
                <w:szCs w:val="24"/>
              </w:rPr>
            </w:pPr>
            <w:r w:rsidRPr="004417B1">
              <w:rPr>
                <w:rFonts w:eastAsia="Calibri"/>
                <w:sz w:val="24"/>
                <w:szCs w:val="24"/>
              </w:rPr>
              <w:t xml:space="preserve">Охарактеризуйте правовые акты, содержащие элементы регламентации порядка расчета финансово-экономических показателей в топливно-энергетическом комплексе. </w:t>
            </w:r>
          </w:p>
          <w:p w14:paraId="3041D547" w14:textId="77777777" w:rsidR="004C4493" w:rsidRPr="00444559" w:rsidRDefault="004C4493" w:rsidP="00663B3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C4493" w:rsidRPr="008B5945" w14:paraId="46A1B7D6" w14:textId="77777777" w:rsidTr="003275F6">
        <w:trPr>
          <w:trHeight w:val="2715"/>
        </w:trPr>
        <w:tc>
          <w:tcPr>
            <w:tcW w:w="3085" w:type="dxa"/>
          </w:tcPr>
          <w:p w14:paraId="56DF4D86" w14:textId="77777777" w:rsidR="004C4493" w:rsidRDefault="004C4493" w:rsidP="003275F6">
            <w:pPr>
              <w:tabs>
                <w:tab w:val="left" w:pos="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3. </w:t>
            </w:r>
            <w:r w:rsidRPr="004C4493">
              <w:rPr>
                <w:rFonts w:eastAsia="Calibri"/>
                <w:sz w:val="24"/>
                <w:szCs w:val="24"/>
              </w:rPr>
              <w:t xml:space="preserve">Производит расчет и интерпретирует финансово-экономические показатели </w:t>
            </w:r>
            <w:r w:rsidR="00F87636" w:rsidRPr="004C4493">
              <w:rPr>
                <w:rFonts w:eastAsia="Calibri"/>
                <w:sz w:val="24"/>
                <w:szCs w:val="24"/>
              </w:rPr>
              <w:t>компаний,</w:t>
            </w:r>
            <w:r w:rsidRPr="004C4493">
              <w:rPr>
                <w:rFonts w:eastAsia="Calibri"/>
                <w:sz w:val="24"/>
                <w:szCs w:val="24"/>
              </w:rPr>
              <w:t xml:space="preserve"> интегрированных в структуру ТЭК. </w:t>
            </w:r>
          </w:p>
        </w:tc>
        <w:tc>
          <w:tcPr>
            <w:tcW w:w="6662" w:type="dxa"/>
            <w:vAlign w:val="center"/>
          </w:tcPr>
          <w:p w14:paraId="4FADF8C0" w14:textId="77777777" w:rsidR="004C4493" w:rsidRPr="004417B1" w:rsidRDefault="004C4493" w:rsidP="006E5E72">
            <w:pPr>
              <w:pStyle w:val="a4"/>
              <w:numPr>
                <w:ilvl w:val="0"/>
                <w:numId w:val="17"/>
              </w:numPr>
              <w:ind w:left="57" w:firstLine="0"/>
              <w:rPr>
                <w:rFonts w:eastAsia="Calibri"/>
                <w:sz w:val="24"/>
                <w:szCs w:val="24"/>
              </w:rPr>
            </w:pPr>
            <w:r w:rsidRPr="004417B1">
              <w:rPr>
                <w:rFonts w:eastAsia="Calibri"/>
                <w:sz w:val="24"/>
                <w:szCs w:val="24"/>
              </w:rPr>
              <w:t>Как правильно, с учетом действующей нормативно правовой базы осуществлять расчеты финансово-экономических показателей в топливно-энергетическом комплексе</w:t>
            </w:r>
            <w:r w:rsidR="00F905A1">
              <w:rPr>
                <w:rFonts w:eastAsia="Calibri"/>
                <w:sz w:val="24"/>
                <w:szCs w:val="24"/>
              </w:rPr>
              <w:t>?</w:t>
            </w:r>
            <w:r w:rsidRPr="004417B1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02CCD3E" w14:textId="77777777" w:rsidR="004417B1" w:rsidRPr="004417B1" w:rsidRDefault="004C4493" w:rsidP="006E5E72">
            <w:pPr>
              <w:pStyle w:val="a4"/>
              <w:numPr>
                <w:ilvl w:val="0"/>
                <w:numId w:val="17"/>
              </w:numPr>
              <w:ind w:left="57" w:firstLine="0"/>
              <w:rPr>
                <w:b/>
                <w:i/>
                <w:color w:val="000000" w:themeColor="text1"/>
              </w:rPr>
            </w:pPr>
            <w:r w:rsidRPr="004417B1">
              <w:rPr>
                <w:rFonts w:eastAsia="Calibri"/>
                <w:sz w:val="24"/>
                <w:szCs w:val="24"/>
              </w:rPr>
              <w:t>Какие расчёты Вы выполняла при прохождении практики</w:t>
            </w:r>
            <w:r w:rsidR="00F905A1">
              <w:rPr>
                <w:rFonts w:eastAsia="Calibri"/>
                <w:sz w:val="24"/>
                <w:szCs w:val="24"/>
              </w:rPr>
              <w:t>?</w:t>
            </w:r>
            <w:r w:rsidRPr="004417B1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31CAA827" w14:textId="77777777" w:rsidR="004C4493" w:rsidRPr="00444559" w:rsidRDefault="004C4493" w:rsidP="006E5E72">
            <w:pPr>
              <w:pStyle w:val="a4"/>
              <w:numPr>
                <w:ilvl w:val="0"/>
                <w:numId w:val="17"/>
              </w:numPr>
              <w:ind w:left="57" w:firstLine="0"/>
              <w:rPr>
                <w:rFonts w:eastAsia="Calibri"/>
                <w:sz w:val="24"/>
                <w:szCs w:val="24"/>
              </w:rPr>
            </w:pPr>
            <w:proofErr w:type="gramStart"/>
            <w:r w:rsidRPr="004417B1">
              <w:rPr>
                <w:rFonts w:eastAsia="Calibri"/>
                <w:sz w:val="24"/>
                <w:szCs w:val="24"/>
              </w:rPr>
              <w:t>Расчет</w:t>
            </w:r>
            <w:proofErr w:type="gramEnd"/>
            <w:r w:rsidRPr="004417B1">
              <w:rPr>
                <w:rFonts w:eastAsia="Calibri"/>
                <w:sz w:val="24"/>
                <w:szCs w:val="24"/>
              </w:rPr>
              <w:t xml:space="preserve"> каких финансово-экономических показателей компаний топливно-энергетического комплекса, либо компаний, интегрированных в структуру ТЭК представлены в Вашем отчете о практике.</w:t>
            </w:r>
          </w:p>
        </w:tc>
      </w:tr>
      <w:tr w:rsidR="004C4493" w:rsidRPr="008B5945" w14:paraId="18A857C3" w14:textId="77777777" w:rsidTr="004417B1">
        <w:trPr>
          <w:trHeight w:val="1497"/>
        </w:trPr>
        <w:tc>
          <w:tcPr>
            <w:tcW w:w="3085" w:type="dxa"/>
          </w:tcPr>
          <w:p w14:paraId="45165426" w14:textId="77777777" w:rsidR="004C4493" w:rsidRPr="004C4493" w:rsidRDefault="004C4493" w:rsidP="006E5E72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4C4493">
              <w:rPr>
                <w:rFonts w:eastAsia="Calibri"/>
                <w:sz w:val="24"/>
                <w:szCs w:val="24"/>
              </w:rPr>
              <w:t>Анализирует и оценивает финансовые риски компаний ТЭК на основе полученных финансово-экономических показателей.</w:t>
            </w:r>
          </w:p>
        </w:tc>
        <w:tc>
          <w:tcPr>
            <w:tcW w:w="6662" w:type="dxa"/>
            <w:vAlign w:val="center"/>
          </w:tcPr>
          <w:p w14:paraId="04A7139E" w14:textId="77777777" w:rsidR="004C4493" w:rsidRPr="004417B1" w:rsidRDefault="004417B1" w:rsidP="006E5E72">
            <w:pPr>
              <w:pStyle w:val="a4"/>
              <w:numPr>
                <w:ilvl w:val="0"/>
                <w:numId w:val="18"/>
              </w:numPr>
              <w:tabs>
                <w:tab w:val="left" w:pos="540"/>
              </w:tabs>
              <w:ind w:left="57" w:firstLine="0"/>
              <w:rPr>
                <w:i/>
                <w:sz w:val="24"/>
                <w:szCs w:val="24"/>
              </w:rPr>
            </w:pPr>
            <w:r w:rsidRPr="004417B1">
              <w:rPr>
                <w:rFonts w:eastAsia="Calibri"/>
                <w:sz w:val="24"/>
                <w:szCs w:val="24"/>
              </w:rPr>
              <w:t xml:space="preserve">Как Вы можете объяснить представленные в Вашем отчете о </w:t>
            </w:r>
            <w:r w:rsidR="00F87636" w:rsidRPr="004417B1">
              <w:rPr>
                <w:rFonts w:eastAsia="Calibri"/>
                <w:sz w:val="24"/>
                <w:szCs w:val="24"/>
              </w:rPr>
              <w:t>практике значения</w:t>
            </w:r>
            <w:r w:rsidR="004C4493" w:rsidRPr="004417B1">
              <w:rPr>
                <w:rFonts w:eastAsia="Calibri"/>
                <w:sz w:val="24"/>
                <w:szCs w:val="24"/>
              </w:rPr>
              <w:t xml:space="preserve"> финансово-экономических </w:t>
            </w:r>
            <w:r w:rsidR="00F87636" w:rsidRPr="004417B1">
              <w:rPr>
                <w:rFonts w:eastAsia="Calibri"/>
                <w:sz w:val="24"/>
                <w:szCs w:val="24"/>
              </w:rPr>
              <w:t>показателей топливно</w:t>
            </w:r>
            <w:r w:rsidRPr="004417B1">
              <w:rPr>
                <w:rFonts w:eastAsia="Calibri"/>
                <w:sz w:val="24"/>
                <w:szCs w:val="24"/>
              </w:rPr>
              <w:t xml:space="preserve">-энергетических компаний, с точки зрения уровня риска и потенциального ущерба его проявления для </w:t>
            </w:r>
            <w:r w:rsidR="00F87636" w:rsidRPr="004417B1">
              <w:rPr>
                <w:rFonts w:eastAsia="Calibri"/>
                <w:sz w:val="24"/>
                <w:szCs w:val="24"/>
              </w:rPr>
              <w:t>компании</w:t>
            </w:r>
            <w:r w:rsidR="00F87636">
              <w:rPr>
                <w:rFonts w:eastAsia="Calibri"/>
                <w:sz w:val="24"/>
                <w:szCs w:val="24"/>
              </w:rPr>
              <w:t>?</w:t>
            </w:r>
            <w:r w:rsidR="00F87636" w:rsidRPr="004417B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D3B92A2" w14:textId="77777777" w:rsidR="005B3043" w:rsidRDefault="005B3043" w:rsidP="004A5F06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14:paraId="41750C92" w14:textId="77777777" w:rsidR="00FC12DD" w:rsidRPr="00A47795" w:rsidRDefault="00FC12DD" w:rsidP="004A5F06">
      <w:pPr>
        <w:jc w:val="center"/>
        <w:rPr>
          <w:rFonts w:eastAsia="Times New Roman"/>
          <w:b/>
          <w:bCs/>
          <w:sz w:val="28"/>
          <w:szCs w:val="28"/>
        </w:rPr>
      </w:pPr>
      <w:r w:rsidRPr="00FC12DD">
        <w:rPr>
          <w:rFonts w:eastAsia="Times New Roman"/>
          <w:b/>
          <w:bCs/>
          <w:sz w:val="28"/>
          <w:szCs w:val="28"/>
        </w:rPr>
        <w:t>ПКП-2:</w:t>
      </w:r>
      <w:r>
        <w:rPr>
          <w:rFonts w:eastAsia="Calibri"/>
          <w:sz w:val="24"/>
          <w:szCs w:val="24"/>
        </w:rPr>
        <w:t xml:space="preserve"> </w:t>
      </w:r>
      <w:r w:rsidRPr="00A47795">
        <w:rPr>
          <w:rFonts w:eastAsia="Times New Roman"/>
          <w:b/>
          <w:bCs/>
          <w:sz w:val="28"/>
          <w:szCs w:val="28"/>
        </w:rPr>
        <w:t>Способность решать финансово-экономические задачи, проводить расчеты с использованием современных технических средств и специальных программных продуктов</w:t>
      </w:r>
    </w:p>
    <w:p w14:paraId="42700DF6" w14:textId="77777777" w:rsidR="00FC12DD" w:rsidRPr="00FC12DD" w:rsidRDefault="00FC12DD" w:rsidP="004A5F06">
      <w:pPr>
        <w:jc w:val="center"/>
        <w:rPr>
          <w:rFonts w:eastAsia="Times New Roman"/>
          <w:bCs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DF1130" w:rsidRPr="008B5945" w14:paraId="13372DDE" w14:textId="77777777" w:rsidTr="004C4D2E">
        <w:tc>
          <w:tcPr>
            <w:tcW w:w="3085" w:type="dxa"/>
            <w:vAlign w:val="center"/>
          </w:tcPr>
          <w:p w14:paraId="5FD476CC" w14:textId="77777777" w:rsidR="00DF1130" w:rsidRPr="008B5945" w:rsidRDefault="00DF1130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 w:rsidRPr="008B5945">
              <w:rPr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662" w:type="dxa"/>
            <w:vAlign w:val="center"/>
          </w:tcPr>
          <w:p w14:paraId="74DE678B" w14:textId="77777777" w:rsidR="00DF1130" w:rsidRPr="008B5945" w:rsidRDefault="00663B3A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задания в виде вопросов, задаваемых при защите отчета о практике</w:t>
            </w:r>
          </w:p>
        </w:tc>
      </w:tr>
      <w:tr w:rsidR="002F739C" w:rsidRPr="008B5945" w14:paraId="7CB46B37" w14:textId="77777777" w:rsidTr="004C4D2E">
        <w:trPr>
          <w:trHeight w:val="1737"/>
        </w:trPr>
        <w:tc>
          <w:tcPr>
            <w:tcW w:w="3085" w:type="dxa"/>
          </w:tcPr>
          <w:p w14:paraId="46E7668E" w14:textId="77777777" w:rsidR="002F739C" w:rsidRPr="006138D7" w:rsidRDefault="002F739C" w:rsidP="002F739C">
            <w:pPr>
              <w:pStyle w:val="a4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 w:rsidRPr="006138D7">
              <w:rPr>
                <w:color w:val="000000" w:themeColor="text1"/>
              </w:rPr>
              <w:t>1. Системно выбирает годовые и квартальные финансово-экономические планы, и информационные технологии для решения конкретных задач в профессиональной области.</w:t>
            </w:r>
          </w:p>
        </w:tc>
        <w:tc>
          <w:tcPr>
            <w:tcW w:w="6662" w:type="dxa"/>
            <w:vAlign w:val="center"/>
          </w:tcPr>
          <w:p w14:paraId="36562550" w14:textId="77777777" w:rsidR="004C4D2E" w:rsidRPr="004C4D2E" w:rsidRDefault="004C4D2E" w:rsidP="006E5E72">
            <w:pPr>
              <w:pStyle w:val="a4"/>
              <w:numPr>
                <w:ilvl w:val="0"/>
                <w:numId w:val="19"/>
              </w:numPr>
              <w:ind w:left="57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C4D2E">
              <w:rPr>
                <w:rFonts w:eastAsia="Times New Roman"/>
                <w:color w:val="000000" w:themeColor="text1"/>
                <w:sz w:val="24"/>
                <w:szCs w:val="24"/>
              </w:rPr>
              <w:t>Каким образом при решении финансово-экономических задач используются экономические планы</w:t>
            </w:r>
            <w:r w:rsidR="00A477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отчеты</w:t>
            </w:r>
            <w:r w:rsidR="00F905A1"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  <w:r w:rsidRPr="004C4D2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E22BBB" w14:textId="77777777" w:rsidR="002F739C" w:rsidRPr="004C4D2E" w:rsidRDefault="004C4D2E" w:rsidP="006E5E72">
            <w:pPr>
              <w:pStyle w:val="a4"/>
              <w:numPr>
                <w:ilvl w:val="0"/>
                <w:numId w:val="19"/>
              </w:numPr>
              <w:ind w:left="57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C4D2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Каким образом собирается, сопоставляется и сопоставляется полученная из разных источников информация </w:t>
            </w:r>
            <w:r w:rsidR="00F06C84" w:rsidRPr="004C4D2E">
              <w:rPr>
                <w:rFonts w:eastAsia="Times New Roman"/>
                <w:color w:val="000000" w:themeColor="text1"/>
                <w:sz w:val="24"/>
                <w:szCs w:val="24"/>
              </w:rPr>
              <w:t>о значениях</w:t>
            </w:r>
            <w:r w:rsidRPr="004C4D2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ключевых финансово-экономических показателей региональных и национальных энергетических рынков</w:t>
            </w:r>
            <w:r w:rsidR="00F905A1"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2F739C" w:rsidRPr="008B5945" w14:paraId="06BC4EEF" w14:textId="77777777" w:rsidTr="004C4D2E">
        <w:tc>
          <w:tcPr>
            <w:tcW w:w="3085" w:type="dxa"/>
          </w:tcPr>
          <w:p w14:paraId="3082055B" w14:textId="77777777" w:rsidR="002F739C" w:rsidRPr="006138D7" w:rsidRDefault="002F739C" w:rsidP="002F739C">
            <w:pPr>
              <w:pStyle w:val="a4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 w:rsidRPr="004D1340">
              <w:t>2. Использует результаты анализа финансовой, бухгалтерской, статистической отчетности при составлении финансовых планов компаний ТЭК</w:t>
            </w:r>
            <w:r>
              <w:t xml:space="preserve">. </w:t>
            </w:r>
          </w:p>
        </w:tc>
        <w:tc>
          <w:tcPr>
            <w:tcW w:w="6662" w:type="dxa"/>
            <w:vAlign w:val="center"/>
          </w:tcPr>
          <w:p w14:paraId="07144EF3" w14:textId="77777777" w:rsidR="002F739C" w:rsidRPr="004C4D2E" w:rsidRDefault="004B28F4" w:rsidP="006E5E72">
            <w:pPr>
              <w:pStyle w:val="a4"/>
              <w:numPr>
                <w:ilvl w:val="0"/>
                <w:numId w:val="20"/>
              </w:numPr>
              <w:ind w:left="57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C4D2E">
              <w:rPr>
                <w:rFonts w:eastAsia="Times New Roman"/>
                <w:color w:val="000000" w:themeColor="text1"/>
                <w:sz w:val="24"/>
                <w:szCs w:val="24"/>
              </w:rPr>
              <w:t>Каким образом можно использовать показатели бухгалтерской и статистической отчетности при составлении финансовых планов компаний ТЭК</w:t>
            </w:r>
            <w:r w:rsidR="00F905A1"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  <w:p w14:paraId="3125806B" w14:textId="77777777" w:rsidR="004C4D2E" w:rsidRPr="004C4D2E" w:rsidRDefault="004C4D2E" w:rsidP="006E5E72">
            <w:pPr>
              <w:pStyle w:val="a4"/>
              <w:numPr>
                <w:ilvl w:val="0"/>
                <w:numId w:val="20"/>
              </w:numPr>
              <w:ind w:left="57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C4D2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Как можно применять прогрессивные инструменты анализа и интерпретации показателей отчетности организаций энергетического сектора для </w:t>
            </w:r>
            <w:r w:rsidR="00F06C84" w:rsidRPr="004C4D2E">
              <w:rPr>
                <w:rFonts w:eastAsia="Times New Roman"/>
                <w:color w:val="000000" w:themeColor="text1"/>
                <w:sz w:val="24"/>
                <w:szCs w:val="24"/>
              </w:rPr>
              <w:t>разработки обоснованных</w:t>
            </w:r>
            <w:r w:rsidRPr="004C4D2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решений финансово-экономических задач в условиях неопределенности</w:t>
            </w:r>
            <w:r w:rsidR="00F905A1"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4C4D2E" w:rsidRPr="008B5945" w14:paraId="57BA115F" w14:textId="77777777" w:rsidTr="004C4D2E">
        <w:tc>
          <w:tcPr>
            <w:tcW w:w="3085" w:type="dxa"/>
          </w:tcPr>
          <w:p w14:paraId="012CD3EF" w14:textId="77777777" w:rsidR="004C4D2E" w:rsidRPr="006138D7" w:rsidRDefault="004C4D2E" w:rsidP="004C4D2E">
            <w:pPr>
              <w:pStyle w:val="a4"/>
              <w:tabs>
                <w:tab w:val="left" w:pos="540"/>
              </w:tabs>
              <w:ind w:left="0"/>
              <w:rPr>
                <w:color w:val="000000" w:themeColor="text1"/>
              </w:rPr>
            </w:pPr>
            <w:r>
              <w:t>3.</w:t>
            </w:r>
            <w:r w:rsidRPr="004D1340">
              <w:t>Использует современные технические средства и специальные программные продукты в расчете ключевых финансово-экономических показателей компаний ТЭК</w:t>
            </w:r>
            <w:r w:rsidRPr="004D1340">
              <w:rPr>
                <w:rFonts w:eastAsia="Calibri"/>
              </w:rPr>
              <w:t>.</w:t>
            </w:r>
          </w:p>
        </w:tc>
        <w:tc>
          <w:tcPr>
            <w:tcW w:w="6662" w:type="dxa"/>
            <w:vMerge w:val="restart"/>
            <w:vAlign w:val="center"/>
          </w:tcPr>
          <w:p w14:paraId="2FCB38A3" w14:textId="77777777" w:rsidR="004C4D2E" w:rsidRPr="004C4D2E" w:rsidRDefault="004C4D2E" w:rsidP="006E5E72">
            <w:pPr>
              <w:pStyle w:val="a4"/>
              <w:numPr>
                <w:ilvl w:val="0"/>
                <w:numId w:val="21"/>
              </w:numPr>
              <w:ind w:left="57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4C4D2E">
              <w:rPr>
                <w:rFonts w:eastAsia="Times New Roman"/>
                <w:color w:val="000000" w:themeColor="text1"/>
                <w:sz w:val="24"/>
                <w:szCs w:val="24"/>
              </w:rPr>
              <w:t>Какие современные средства и специальные программные продукты помогают экономистам, работающим на энергетических предприятиях собирать данные, проводить аналитические расчеты и осуществлять прогнозирование</w:t>
            </w:r>
            <w:r w:rsidR="00F905A1">
              <w:rPr>
                <w:rFonts w:eastAsia="Times New Roman"/>
                <w:color w:val="000000" w:themeColor="text1"/>
                <w:sz w:val="24"/>
                <w:szCs w:val="24"/>
              </w:rPr>
              <w:t>?</w:t>
            </w:r>
          </w:p>
          <w:p w14:paraId="2248A3A1" w14:textId="77777777" w:rsidR="004C4D2E" w:rsidRPr="004C4D2E" w:rsidRDefault="004C4D2E" w:rsidP="006E5E72">
            <w:pPr>
              <w:pStyle w:val="a4"/>
              <w:numPr>
                <w:ilvl w:val="0"/>
                <w:numId w:val="21"/>
              </w:numPr>
              <w:ind w:left="57" w:firstLine="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477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Расскажите о методах, принципах </w:t>
            </w:r>
            <w:r w:rsidR="00F06C84" w:rsidRPr="00A47795">
              <w:rPr>
                <w:rFonts w:eastAsia="Times New Roman"/>
                <w:color w:val="000000" w:themeColor="text1"/>
                <w:sz w:val="24"/>
                <w:szCs w:val="24"/>
              </w:rPr>
              <w:t>и инструмента</w:t>
            </w:r>
            <w:r w:rsidRPr="00A477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анализа и моделирования ключевых показателей деятельности энергетических предприятий для решения финансово-экономических задач в условиях риска и неопределенности. </w:t>
            </w:r>
          </w:p>
        </w:tc>
      </w:tr>
      <w:tr w:rsidR="004C4D2E" w:rsidRPr="008B5945" w14:paraId="5CF0C3D3" w14:textId="77777777" w:rsidTr="00F23207">
        <w:trPr>
          <w:trHeight w:val="1012"/>
        </w:trPr>
        <w:tc>
          <w:tcPr>
            <w:tcW w:w="3085" w:type="dxa"/>
            <w:tcBorders>
              <w:bottom w:val="single" w:sz="4" w:space="0" w:color="auto"/>
            </w:tcBorders>
          </w:tcPr>
          <w:p w14:paraId="18393C59" w14:textId="77777777" w:rsidR="004C4D2E" w:rsidRPr="00C85B76" w:rsidRDefault="004C4D2E" w:rsidP="002F739C">
            <w:pPr>
              <w:pStyle w:val="a4"/>
              <w:tabs>
                <w:tab w:val="left" w:pos="540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t>4.</w:t>
            </w:r>
            <w:r w:rsidRPr="004D1340">
              <w:rPr>
                <w:rFonts w:eastAsia="Calibri"/>
              </w:rPr>
              <w:t>Предлагает варианты решения финансово-экономических задач в условиях неопределенности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vAlign w:val="center"/>
          </w:tcPr>
          <w:p w14:paraId="66CCE16B" w14:textId="77777777" w:rsidR="004C4D2E" w:rsidRPr="008B5945" w:rsidRDefault="004C4D2E" w:rsidP="004C4D2E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B955C75" w14:textId="77777777" w:rsidR="005B3043" w:rsidRDefault="005B3043" w:rsidP="004A5F06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14:paraId="4C08B012" w14:textId="77777777" w:rsidR="00FC12DD" w:rsidRPr="00A47795" w:rsidRDefault="00FC12DD" w:rsidP="004A5F06">
      <w:pPr>
        <w:jc w:val="center"/>
        <w:rPr>
          <w:rFonts w:eastAsia="Times New Roman"/>
          <w:b/>
          <w:bCs/>
          <w:sz w:val="28"/>
          <w:szCs w:val="28"/>
        </w:rPr>
      </w:pPr>
      <w:r w:rsidRPr="00FC12DD">
        <w:rPr>
          <w:rFonts w:eastAsia="Times New Roman"/>
          <w:b/>
          <w:bCs/>
          <w:sz w:val="28"/>
          <w:szCs w:val="28"/>
        </w:rPr>
        <w:lastRenderedPageBreak/>
        <w:t>ПКП-</w:t>
      </w:r>
      <w:r w:rsidR="00F87636" w:rsidRPr="00FC12DD">
        <w:rPr>
          <w:rFonts w:eastAsia="Times New Roman"/>
          <w:b/>
          <w:bCs/>
          <w:sz w:val="28"/>
          <w:szCs w:val="28"/>
        </w:rPr>
        <w:t>3:</w:t>
      </w:r>
      <w:r w:rsidR="00F87636">
        <w:rPr>
          <w:rFonts w:eastAsia="Calibri"/>
          <w:sz w:val="24"/>
          <w:szCs w:val="24"/>
        </w:rPr>
        <w:t xml:space="preserve"> </w:t>
      </w:r>
      <w:r w:rsidR="00F87636" w:rsidRPr="00F87636">
        <w:rPr>
          <w:rFonts w:eastAsia="Times New Roman"/>
          <w:b/>
          <w:bCs/>
          <w:sz w:val="28"/>
          <w:szCs w:val="28"/>
        </w:rPr>
        <w:t>Способность</w:t>
      </w:r>
      <w:r w:rsidRPr="00A47795">
        <w:rPr>
          <w:rFonts w:eastAsia="Times New Roman"/>
          <w:b/>
          <w:bCs/>
          <w:sz w:val="28"/>
          <w:szCs w:val="28"/>
        </w:rPr>
        <w:t xml:space="preserve"> выявлять тенденции развития финансовых и энергетических рынков в России и за рубежом, формулировать предложения по повышению устойчивости компании ТЭК на российском и мировом рынке энергетики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DF1130" w:rsidRPr="008B5945" w14:paraId="31A77167" w14:textId="77777777" w:rsidTr="00A47795">
        <w:tc>
          <w:tcPr>
            <w:tcW w:w="3085" w:type="dxa"/>
            <w:vAlign w:val="center"/>
          </w:tcPr>
          <w:p w14:paraId="04578BE4" w14:textId="77777777" w:rsidR="00DF1130" w:rsidRPr="008B5945" w:rsidRDefault="00DF1130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 w:rsidRPr="008B5945">
              <w:rPr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662" w:type="dxa"/>
            <w:vAlign w:val="center"/>
          </w:tcPr>
          <w:p w14:paraId="2D9E6C24" w14:textId="77777777" w:rsidR="00DF1130" w:rsidRPr="008B5945" w:rsidRDefault="00663B3A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задания в виде вопросов, задаваемых при защите отчета о практике</w:t>
            </w:r>
          </w:p>
        </w:tc>
      </w:tr>
      <w:tr w:rsidR="00997BA4" w:rsidRPr="008B5945" w14:paraId="307145FC" w14:textId="77777777" w:rsidTr="00A47795">
        <w:tc>
          <w:tcPr>
            <w:tcW w:w="3085" w:type="dxa"/>
            <w:vAlign w:val="center"/>
          </w:tcPr>
          <w:p w14:paraId="7FB64B77" w14:textId="77777777" w:rsidR="00A47795" w:rsidRPr="004D1340" w:rsidRDefault="00A47795" w:rsidP="00A47795">
            <w:r>
              <w:rPr>
                <w:rFonts w:eastAsia="Calibri"/>
                <w:sz w:val="24"/>
                <w:szCs w:val="24"/>
              </w:rPr>
              <w:t>1.</w:t>
            </w:r>
            <w:r w:rsidRPr="004D1340">
              <w:t>Проводит сбор, обработку и статистический анализ тенденций развития финансовых и энергетических рынков в России и за рубежом.</w:t>
            </w:r>
          </w:p>
          <w:p w14:paraId="0F7A0646" w14:textId="77777777" w:rsidR="00997BA4" w:rsidRPr="008B5945" w:rsidRDefault="00997BA4" w:rsidP="00D523EF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74F7096" w14:textId="77777777" w:rsidR="00A47795" w:rsidRPr="00F905A1" w:rsidRDefault="00F905A1" w:rsidP="006E5E72">
            <w:pPr>
              <w:pStyle w:val="a4"/>
              <w:numPr>
                <w:ilvl w:val="0"/>
                <w:numId w:val="22"/>
              </w:numPr>
              <w:ind w:left="57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Охарактеризуйте п</w:t>
            </w:r>
            <w:r w:rsidR="00A47795" w:rsidRPr="00F905A1">
              <w:rPr>
                <w:color w:val="000000" w:themeColor="text1"/>
                <w:sz w:val="24"/>
                <w:szCs w:val="24"/>
              </w:rPr>
              <w:t>ринципы, методы и инструменты отраслевого анализа финансовых и энергетических рынк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="00A47795" w:rsidRPr="00F905A1">
              <w:rPr>
                <w:color w:val="000000" w:themeColor="text1"/>
                <w:sz w:val="24"/>
                <w:szCs w:val="24"/>
              </w:rPr>
              <w:t xml:space="preserve"> в России и за рубежом.</w:t>
            </w:r>
          </w:p>
          <w:p w14:paraId="1D9F1D6F" w14:textId="77777777" w:rsidR="00F905A1" w:rsidRPr="00F905A1" w:rsidRDefault="00A47795" w:rsidP="006E5E72">
            <w:pPr>
              <w:pStyle w:val="a4"/>
              <w:numPr>
                <w:ilvl w:val="0"/>
                <w:numId w:val="22"/>
              </w:numPr>
              <w:ind w:left="57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05A1">
              <w:rPr>
                <w:color w:val="000000" w:themeColor="text1"/>
                <w:sz w:val="24"/>
                <w:szCs w:val="24"/>
              </w:rPr>
              <w:t xml:space="preserve">Как осуществляется </w:t>
            </w:r>
            <w:r w:rsidR="00F87636" w:rsidRPr="00F905A1">
              <w:rPr>
                <w:color w:val="000000" w:themeColor="text1"/>
                <w:sz w:val="24"/>
                <w:szCs w:val="24"/>
              </w:rPr>
              <w:t>применение принципов</w:t>
            </w:r>
            <w:r w:rsidRPr="00F905A1">
              <w:rPr>
                <w:color w:val="000000" w:themeColor="text1"/>
                <w:sz w:val="24"/>
                <w:szCs w:val="24"/>
              </w:rPr>
              <w:t xml:space="preserve"> устойчивого развития на примере российских компаний и отраслей ТЭК. </w:t>
            </w:r>
          </w:p>
          <w:p w14:paraId="7C38F739" w14:textId="77777777" w:rsidR="00997BA4" w:rsidRPr="00F905A1" w:rsidRDefault="00F905A1" w:rsidP="006E5E72">
            <w:pPr>
              <w:pStyle w:val="a4"/>
              <w:numPr>
                <w:ilvl w:val="0"/>
                <w:numId w:val="22"/>
              </w:numPr>
              <w:ind w:left="57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905A1">
              <w:rPr>
                <w:color w:val="000000" w:themeColor="text1"/>
                <w:sz w:val="24"/>
                <w:szCs w:val="24"/>
              </w:rPr>
              <w:t xml:space="preserve">Расскажите о </w:t>
            </w:r>
            <w:r w:rsidR="00A47795" w:rsidRPr="00F905A1">
              <w:rPr>
                <w:color w:val="000000" w:themeColor="text1"/>
                <w:sz w:val="24"/>
                <w:szCs w:val="24"/>
              </w:rPr>
              <w:t>методологии разработки рекомендаций по развитию топливно-энергетического комплекса в интересах национальной экономики с учетом требований и положений документов международных энергетических организаций.</w:t>
            </w:r>
          </w:p>
        </w:tc>
      </w:tr>
      <w:tr w:rsidR="00F905A1" w:rsidRPr="008B5945" w14:paraId="502FF84A" w14:textId="77777777" w:rsidTr="00F905A1">
        <w:trPr>
          <w:trHeight w:val="2348"/>
        </w:trPr>
        <w:tc>
          <w:tcPr>
            <w:tcW w:w="3085" w:type="dxa"/>
          </w:tcPr>
          <w:p w14:paraId="0496AD31" w14:textId="77777777" w:rsidR="00F905A1" w:rsidRPr="00B0219E" w:rsidRDefault="00F905A1" w:rsidP="00F23207">
            <w:pPr>
              <w:pStyle w:val="a4"/>
              <w:tabs>
                <w:tab w:val="left" w:pos="540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t>2.</w:t>
            </w:r>
            <w:r w:rsidRPr="004D1340">
              <w:t>Анализирует полученные результаты развития и делает на их основании количественные и качественные выводы и рекомендации по повышению устойчивости компаний ТЭК, включающий построение долгосрочных трендов</w:t>
            </w:r>
          </w:p>
        </w:tc>
        <w:tc>
          <w:tcPr>
            <w:tcW w:w="6662" w:type="dxa"/>
            <w:vAlign w:val="center"/>
          </w:tcPr>
          <w:p w14:paraId="237EDFB5" w14:textId="77777777" w:rsidR="00F905A1" w:rsidRPr="00F905A1" w:rsidRDefault="009214D1" w:rsidP="006E5E72">
            <w:pPr>
              <w:pStyle w:val="a4"/>
              <w:numPr>
                <w:ilvl w:val="0"/>
                <w:numId w:val="23"/>
              </w:numPr>
              <w:spacing w:line="287" w:lineRule="exact"/>
              <w:ind w:left="57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Каким образом необходимо </w:t>
            </w:r>
            <w:r w:rsidR="00F905A1" w:rsidRPr="00F905A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систематизировать ключевые международные индикаторы развития энергетических рынков определять ключевые тенденции развития отраслей топливно-энергетического комплекса?</w:t>
            </w:r>
          </w:p>
          <w:p w14:paraId="5558F15A" w14:textId="77777777" w:rsidR="00F905A1" w:rsidRPr="00F905A1" w:rsidRDefault="00F905A1" w:rsidP="006E5E72">
            <w:pPr>
              <w:pStyle w:val="a4"/>
              <w:numPr>
                <w:ilvl w:val="0"/>
                <w:numId w:val="23"/>
              </w:numPr>
              <w:spacing w:line="287" w:lineRule="exact"/>
              <w:ind w:left="57" w:firstLine="0"/>
              <w:jc w:val="both"/>
              <w:rPr>
                <w:i/>
                <w:sz w:val="24"/>
                <w:szCs w:val="24"/>
              </w:rPr>
            </w:pPr>
            <w:r w:rsidRPr="00F905A1">
              <w:rPr>
                <w:rFonts w:eastAsia="Times New Roman"/>
                <w:color w:val="000000" w:themeColor="text1"/>
                <w:sz w:val="24"/>
                <w:szCs w:val="24"/>
              </w:rPr>
              <w:t>Какова практика р</w:t>
            </w:r>
            <w:r w:rsidRPr="00F905A1">
              <w:rPr>
                <w:color w:val="000000" w:themeColor="text1"/>
                <w:sz w:val="24"/>
                <w:szCs w:val="24"/>
              </w:rPr>
              <w:t>азработки рекомендаций по реализации мероприятий, направленных на повышение устойчивости компаний и отдельных отраслей ТЭК с учетом требований, предъявляемых международными энергетическими организациями?</w:t>
            </w:r>
          </w:p>
        </w:tc>
      </w:tr>
    </w:tbl>
    <w:p w14:paraId="5B550C9E" w14:textId="77777777" w:rsidR="00FC12DD" w:rsidRDefault="00FC12DD" w:rsidP="004A5F06">
      <w:pPr>
        <w:jc w:val="center"/>
        <w:rPr>
          <w:rFonts w:eastAsia="Times New Roman"/>
          <w:bCs/>
          <w:sz w:val="28"/>
          <w:szCs w:val="28"/>
        </w:rPr>
      </w:pPr>
    </w:p>
    <w:p w14:paraId="68D1EC27" w14:textId="77777777" w:rsidR="00F461C2" w:rsidRDefault="00F461C2" w:rsidP="004A5F06">
      <w:pPr>
        <w:jc w:val="center"/>
        <w:rPr>
          <w:rFonts w:eastAsia="Times New Roman"/>
          <w:bCs/>
          <w:sz w:val="28"/>
          <w:szCs w:val="28"/>
        </w:rPr>
      </w:pPr>
    </w:p>
    <w:p w14:paraId="585D7D71" w14:textId="77777777" w:rsidR="00FC12DD" w:rsidRPr="00F905A1" w:rsidRDefault="00FC12DD" w:rsidP="004A5F06">
      <w:pPr>
        <w:jc w:val="center"/>
        <w:rPr>
          <w:rFonts w:eastAsia="Times New Roman"/>
          <w:b/>
          <w:bCs/>
          <w:sz w:val="28"/>
          <w:szCs w:val="28"/>
        </w:rPr>
      </w:pPr>
      <w:r w:rsidRPr="00FC12DD">
        <w:rPr>
          <w:rFonts w:eastAsia="Times New Roman"/>
          <w:b/>
          <w:bCs/>
          <w:sz w:val="28"/>
          <w:szCs w:val="28"/>
        </w:rPr>
        <w:t>ПКП-4: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F905A1">
        <w:rPr>
          <w:rFonts w:eastAsia="Times New Roman"/>
          <w:b/>
          <w:bCs/>
          <w:sz w:val="28"/>
          <w:szCs w:val="28"/>
        </w:rPr>
        <w:t>Способность выявлять и решать наиболее значимые задачи государственного регулирования топливно-энергетического комплекса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DF1130" w:rsidRPr="008B5945" w14:paraId="79007B68" w14:textId="77777777" w:rsidTr="00F905A1">
        <w:tc>
          <w:tcPr>
            <w:tcW w:w="3085" w:type="dxa"/>
            <w:vAlign w:val="center"/>
          </w:tcPr>
          <w:p w14:paraId="15A239C3" w14:textId="77777777" w:rsidR="00DF1130" w:rsidRPr="008B5945" w:rsidRDefault="00DF1130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 w:rsidRPr="008B5945">
              <w:rPr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662" w:type="dxa"/>
            <w:vAlign w:val="center"/>
          </w:tcPr>
          <w:p w14:paraId="0B8E9BED" w14:textId="77777777" w:rsidR="00DF1130" w:rsidRPr="008B5945" w:rsidRDefault="00663B3A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задания в виде вопросов, задаваемых при защите отчета о практике</w:t>
            </w:r>
          </w:p>
        </w:tc>
      </w:tr>
      <w:tr w:rsidR="00F905A1" w:rsidRPr="008B5945" w14:paraId="5C23AA9C" w14:textId="77777777" w:rsidTr="00F905A1">
        <w:tc>
          <w:tcPr>
            <w:tcW w:w="3085" w:type="dxa"/>
            <w:vAlign w:val="center"/>
          </w:tcPr>
          <w:p w14:paraId="228B3A59" w14:textId="77777777" w:rsidR="003275F6" w:rsidRPr="004D1340" w:rsidRDefault="003275F6" w:rsidP="003275F6">
            <w:pPr>
              <w:widowControl w:val="0"/>
              <w:autoSpaceDE w:val="0"/>
              <w:autoSpaceDN w:val="0"/>
              <w:adjustRightInd w:val="0"/>
            </w:pPr>
            <w:r w:rsidRPr="004D1340">
              <w:t>1. Понимает направления экономической политики отдельного государства в ТЭК.</w:t>
            </w:r>
          </w:p>
          <w:p w14:paraId="524A1BA8" w14:textId="77777777" w:rsidR="00F905A1" w:rsidRPr="008B5945" w:rsidRDefault="00F905A1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013E622" w14:textId="77777777" w:rsidR="00AA6ACE" w:rsidRPr="00AA6ACE" w:rsidRDefault="003275F6" w:rsidP="006E5E72">
            <w:pPr>
              <w:pStyle w:val="a4"/>
              <w:numPr>
                <w:ilvl w:val="0"/>
                <w:numId w:val="26"/>
              </w:numPr>
              <w:ind w:left="57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A6AC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Охарактеризуйте, каким образом разработанные и принятые международными энергетическими организациями </w:t>
            </w:r>
            <w:r w:rsidRPr="00AA6ACE">
              <w:rPr>
                <w:color w:val="000000" w:themeColor="text1"/>
                <w:sz w:val="24"/>
                <w:szCs w:val="24"/>
              </w:rPr>
              <w:t>принципы должны находить свое отражение</w:t>
            </w:r>
            <w:r w:rsidR="00AA6ACE" w:rsidRPr="00AA6ACE">
              <w:rPr>
                <w:color w:val="000000" w:themeColor="text1"/>
                <w:sz w:val="24"/>
                <w:szCs w:val="24"/>
              </w:rPr>
              <w:t>:</w:t>
            </w:r>
          </w:p>
          <w:p w14:paraId="1670619F" w14:textId="77777777" w:rsidR="00AA6ACE" w:rsidRDefault="00AA6ACE" w:rsidP="00AA6AC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275F6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F87636">
              <w:rPr>
                <w:color w:val="000000" w:themeColor="text1"/>
                <w:sz w:val="24"/>
                <w:szCs w:val="24"/>
              </w:rPr>
              <w:t xml:space="preserve">документах </w:t>
            </w:r>
            <w:r w:rsidR="00F87636" w:rsidRPr="00E364FC">
              <w:rPr>
                <w:color w:val="000000" w:themeColor="text1"/>
                <w:sz w:val="24"/>
                <w:szCs w:val="24"/>
              </w:rPr>
              <w:t>стратегического</w:t>
            </w:r>
            <w:r w:rsidR="003275F6" w:rsidRPr="00E364FC">
              <w:rPr>
                <w:color w:val="000000" w:themeColor="text1"/>
                <w:sz w:val="24"/>
                <w:szCs w:val="24"/>
              </w:rPr>
              <w:t xml:space="preserve"> планирования ТЭК</w:t>
            </w:r>
            <w:r w:rsidR="003275F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705DDE3D" w14:textId="77777777" w:rsidR="00F905A1" w:rsidRDefault="00AA6ACE" w:rsidP="00AA6ACE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в </w:t>
            </w:r>
            <w:r w:rsidR="003275F6">
              <w:rPr>
                <w:color w:val="000000" w:themeColor="text1"/>
                <w:sz w:val="24"/>
                <w:szCs w:val="24"/>
              </w:rPr>
              <w:t>к</w:t>
            </w:r>
            <w:r w:rsidR="003275F6" w:rsidRPr="00E364FC">
              <w:rPr>
                <w:rFonts w:eastAsia="Times New Roman"/>
                <w:color w:val="000000" w:themeColor="text1"/>
                <w:sz w:val="24"/>
                <w:szCs w:val="24"/>
              </w:rPr>
              <w:t>лючевы</w:t>
            </w:r>
            <w:r w:rsidR="003275F6">
              <w:rPr>
                <w:rFonts w:eastAsia="Times New Roman"/>
                <w:color w:val="000000" w:themeColor="text1"/>
                <w:sz w:val="24"/>
                <w:szCs w:val="24"/>
              </w:rPr>
              <w:t>х</w:t>
            </w:r>
            <w:r w:rsidR="003275F6" w:rsidRPr="00E364F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направлени</w:t>
            </w:r>
            <w:r w:rsidR="003275F6">
              <w:rPr>
                <w:rFonts w:eastAsia="Times New Roman"/>
                <w:color w:val="000000" w:themeColor="text1"/>
                <w:sz w:val="24"/>
                <w:szCs w:val="24"/>
              </w:rPr>
              <w:t>ях</w:t>
            </w:r>
            <w:r w:rsidR="003275F6" w:rsidRPr="00E364F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совершенствования форм и инструментов регулирования деятельности компаний ТЭК</w:t>
            </w:r>
            <w:r w:rsidR="003275F6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75F6" w:rsidRPr="008B5945" w14:paraId="1F20FD5E" w14:textId="77777777" w:rsidTr="00F23207">
        <w:tc>
          <w:tcPr>
            <w:tcW w:w="3085" w:type="dxa"/>
          </w:tcPr>
          <w:p w14:paraId="5F551263" w14:textId="77777777" w:rsidR="003275F6" w:rsidRPr="00B0219E" w:rsidRDefault="003275F6" w:rsidP="003275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2. </w:t>
            </w:r>
            <w:r w:rsidRPr="004D1340">
              <w:t>Применяет нормативно-правовую базу, регулирующую деятельность компаний ТЭК</w:t>
            </w:r>
          </w:p>
        </w:tc>
        <w:tc>
          <w:tcPr>
            <w:tcW w:w="6662" w:type="dxa"/>
            <w:vAlign w:val="center"/>
          </w:tcPr>
          <w:p w14:paraId="5DAF597F" w14:textId="77777777" w:rsidR="003275F6" w:rsidRPr="003275F6" w:rsidRDefault="003275F6" w:rsidP="006E5E72">
            <w:pPr>
              <w:pStyle w:val="a4"/>
              <w:numPr>
                <w:ilvl w:val="0"/>
                <w:numId w:val="25"/>
              </w:numPr>
              <w:spacing w:line="287" w:lineRule="exact"/>
              <w:ind w:left="57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275F6">
              <w:rPr>
                <w:color w:val="000000" w:themeColor="text1"/>
                <w:sz w:val="24"/>
                <w:szCs w:val="24"/>
              </w:rPr>
              <w:t xml:space="preserve">Каковы </w:t>
            </w:r>
            <w:r w:rsidRPr="003275F6">
              <w:rPr>
                <w:rFonts w:eastAsia="Times New Roman"/>
                <w:color w:val="000000" w:themeColor="text1"/>
                <w:sz w:val="24"/>
                <w:szCs w:val="24"/>
              </w:rPr>
              <w:t>основные положения нормативно-правовой базы, регулирующей деятельность компаний и отраслей ТЭК?</w:t>
            </w:r>
          </w:p>
          <w:p w14:paraId="2B094ECE" w14:textId="77777777" w:rsidR="003275F6" w:rsidRPr="003275F6" w:rsidRDefault="003275F6" w:rsidP="006E5E72">
            <w:pPr>
              <w:pStyle w:val="a4"/>
              <w:numPr>
                <w:ilvl w:val="0"/>
                <w:numId w:val="25"/>
              </w:numPr>
              <w:spacing w:line="287" w:lineRule="exact"/>
              <w:ind w:left="57" w:firstLine="0"/>
              <w:jc w:val="both"/>
              <w:rPr>
                <w:i/>
                <w:sz w:val="24"/>
                <w:szCs w:val="24"/>
              </w:rPr>
            </w:pPr>
            <w:r w:rsidRPr="003275F6">
              <w:rPr>
                <w:color w:val="000000" w:themeColor="text1"/>
                <w:sz w:val="24"/>
                <w:szCs w:val="24"/>
              </w:rPr>
              <w:t xml:space="preserve">Охарактеризуйте методы и инструменты государственного регулирования, на основе ключевых положений и документов органов, осуществляющих регулирование в сфере энергетики. </w:t>
            </w:r>
          </w:p>
        </w:tc>
      </w:tr>
      <w:tr w:rsidR="003275F6" w:rsidRPr="008B5945" w14:paraId="080D4348" w14:textId="77777777" w:rsidTr="003275F6">
        <w:trPr>
          <w:trHeight w:val="2448"/>
        </w:trPr>
        <w:tc>
          <w:tcPr>
            <w:tcW w:w="3085" w:type="dxa"/>
          </w:tcPr>
          <w:p w14:paraId="4FA4D265" w14:textId="77777777" w:rsidR="003275F6" w:rsidRPr="004D1340" w:rsidRDefault="003275F6" w:rsidP="00F23207">
            <w:pPr>
              <w:widowControl w:val="0"/>
              <w:autoSpaceDE w:val="0"/>
              <w:autoSpaceDN w:val="0"/>
              <w:adjustRightInd w:val="0"/>
            </w:pPr>
            <w:r w:rsidRPr="004D1340">
              <w:lastRenderedPageBreak/>
              <w:t>3. Формирует варианты решения задач по совершенствованию государственного регулирования и основных направлений деятельности структурных подразделений компаний ТЭК, и предлагает методы по их реализации</w:t>
            </w:r>
          </w:p>
        </w:tc>
        <w:tc>
          <w:tcPr>
            <w:tcW w:w="6662" w:type="dxa"/>
            <w:vAlign w:val="center"/>
          </w:tcPr>
          <w:p w14:paraId="01283EF8" w14:textId="77777777" w:rsidR="003275F6" w:rsidRPr="003275F6" w:rsidRDefault="003275F6" w:rsidP="006E5E72">
            <w:pPr>
              <w:pStyle w:val="a4"/>
              <w:numPr>
                <w:ilvl w:val="0"/>
                <w:numId w:val="24"/>
              </w:numPr>
              <w:spacing w:line="287" w:lineRule="exact"/>
              <w:ind w:left="57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275F6">
              <w:rPr>
                <w:color w:val="000000" w:themeColor="text1"/>
                <w:sz w:val="24"/>
                <w:szCs w:val="24"/>
              </w:rPr>
              <w:t>Как нужно выбирать наиболее эффективные инструменты государственного регулирования в условиях решения сложившихся проблемных ситуаций на основе рекомендаций международных энергетических организаций?</w:t>
            </w:r>
          </w:p>
          <w:p w14:paraId="00044E25" w14:textId="77777777" w:rsidR="003275F6" w:rsidRPr="003275F6" w:rsidRDefault="003275F6" w:rsidP="006E5E72">
            <w:pPr>
              <w:pStyle w:val="a4"/>
              <w:numPr>
                <w:ilvl w:val="0"/>
                <w:numId w:val="24"/>
              </w:numPr>
              <w:spacing w:line="287" w:lineRule="exact"/>
              <w:ind w:left="57"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275F6">
              <w:rPr>
                <w:color w:val="000000" w:themeColor="text1"/>
                <w:sz w:val="24"/>
                <w:szCs w:val="24"/>
              </w:rPr>
              <w:t xml:space="preserve">Каким </w:t>
            </w:r>
            <w:r w:rsidR="00794007" w:rsidRPr="003275F6">
              <w:rPr>
                <w:color w:val="000000" w:themeColor="text1"/>
                <w:sz w:val="24"/>
                <w:szCs w:val="24"/>
              </w:rPr>
              <w:t>образом разрабатывать</w:t>
            </w:r>
            <w:r w:rsidRPr="003275F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корректировать </w:t>
            </w:r>
            <w:proofErr w:type="gramStart"/>
            <w:r w:rsidRPr="003275F6">
              <w:rPr>
                <w:rFonts w:eastAsia="Times New Roman"/>
                <w:color w:val="000000" w:themeColor="text1"/>
                <w:sz w:val="24"/>
                <w:szCs w:val="24"/>
              </w:rPr>
              <w:t>бизнес-стратегии</w:t>
            </w:r>
            <w:proofErr w:type="gramEnd"/>
            <w:r w:rsidRPr="003275F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развития ТЭК на различных уровнях с учетом изменяющихся условий и трендов развития мирового энергетического рынка?</w:t>
            </w:r>
          </w:p>
          <w:p w14:paraId="40368EB3" w14:textId="77777777" w:rsidR="003275F6" w:rsidRPr="003275F6" w:rsidRDefault="003275F6" w:rsidP="006E5E72">
            <w:pPr>
              <w:pStyle w:val="a4"/>
              <w:numPr>
                <w:ilvl w:val="0"/>
                <w:numId w:val="24"/>
              </w:numPr>
              <w:spacing w:line="287" w:lineRule="exact"/>
              <w:ind w:left="57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275F6">
              <w:rPr>
                <w:rFonts w:eastAsia="Times New Roman"/>
                <w:color w:val="000000" w:themeColor="text1"/>
                <w:sz w:val="24"/>
                <w:szCs w:val="24"/>
              </w:rPr>
              <w:t>Как можно применять сценарные методы анализа в обосновании вариантов решения задач по совершенствованию государственного регулирования и основных направлений деятельности структурных подразделений компаний ТЭК?</w:t>
            </w:r>
          </w:p>
        </w:tc>
      </w:tr>
    </w:tbl>
    <w:p w14:paraId="7FDACAF6" w14:textId="77777777" w:rsidR="00FC12DD" w:rsidRDefault="00FC12DD" w:rsidP="004A5F06">
      <w:pPr>
        <w:jc w:val="center"/>
        <w:rPr>
          <w:rFonts w:eastAsia="Times New Roman"/>
          <w:bCs/>
          <w:sz w:val="28"/>
          <w:szCs w:val="28"/>
        </w:rPr>
      </w:pPr>
    </w:p>
    <w:p w14:paraId="07A94D36" w14:textId="77777777" w:rsidR="00FC12DD" w:rsidRDefault="00FC12DD" w:rsidP="004A5F06">
      <w:pPr>
        <w:jc w:val="center"/>
        <w:rPr>
          <w:rFonts w:eastAsia="Times New Roman"/>
          <w:bCs/>
          <w:sz w:val="28"/>
          <w:szCs w:val="28"/>
        </w:rPr>
      </w:pPr>
    </w:p>
    <w:p w14:paraId="0503BE41" w14:textId="77777777" w:rsidR="00F06C84" w:rsidRDefault="00F87636" w:rsidP="004A5F06">
      <w:pPr>
        <w:jc w:val="center"/>
        <w:rPr>
          <w:rFonts w:eastAsia="Times New Roman"/>
          <w:b/>
          <w:bCs/>
          <w:sz w:val="28"/>
          <w:szCs w:val="28"/>
        </w:rPr>
      </w:pPr>
      <w:r w:rsidRPr="00F06C84">
        <w:rPr>
          <w:rFonts w:eastAsia="Times New Roman"/>
          <w:b/>
          <w:bCs/>
          <w:sz w:val="28"/>
          <w:szCs w:val="28"/>
        </w:rPr>
        <w:t>ПКН -1</w:t>
      </w:r>
      <w:r w:rsidR="00FC12DD" w:rsidRPr="00AA6ACE">
        <w:rPr>
          <w:rFonts w:eastAsia="Times New Roman"/>
          <w:b/>
          <w:bCs/>
          <w:sz w:val="28"/>
          <w:szCs w:val="28"/>
        </w:rPr>
        <w:t xml:space="preserve">: </w:t>
      </w:r>
      <w:r w:rsidR="00F06C84" w:rsidRPr="00F06C84">
        <w:rPr>
          <w:rFonts w:eastAsia="Times New Roman"/>
          <w:b/>
          <w:bCs/>
          <w:sz w:val="28"/>
          <w:szCs w:val="28"/>
        </w:rPr>
        <w:t>Владение основными научными понятиями и категориальным аппаратом современной экономики и их применение при решении прикладных задач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DF1130" w:rsidRPr="008B5945" w14:paraId="1EFA6055" w14:textId="77777777" w:rsidTr="00AA6ACE">
        <w:tc>
          <w:tcPr>
            <w:tcW w:w="3085" w:type="dxa"/>
            <w:vAlign w:val="center"/>
          </w:tcPr>
          <w:p w14:paraId="7BA6687A" w14:textId="77777777" w:rsidR="00DF1130" w:rsidRPr="008B5945" w:rsidRDefault="00DF1130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 w:rsidRPr="008B5945">
              <w:rPr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662" w:type="dxa"/>
            <w:vAlign w:val="center"/>
          </w:tcPr>
          <w:p w14:paraId="3A02F83F" w14:textId="77777777" w:rsidR="00DF1130" w:rsidRPr="008B5945" w:rsidRDefault="00663B3A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задания в виде вопросов, задаваемых при защите отчета о практике</w:t>
            </w:r>
          </w:p>
        </w:tc>
      </w:tr>
      <w:tr w:rsidR="00AA6ACE" w:rsidRPr="008B5945" w14:paraId="4287C79E" w14:textId="77777777" w:rsidTr="00AA6ACE">
        <w:trPr>
          <w:trHeight w:val="2630"/>
        </w:trPr>
        <w:tc>
          <w:tcPr>
            <w:tcW w:w="3085" w:type="dxa"/>
            <w:vAlign w:val="center"/>
          </w:tcPr>
          <w:p w14:paraId="064E4F62" w14:textId="77777777" w:rsidR="00AA6ACE" w:rsidRPr="00F06C84" w:rsidRDefault="00F06C84" w:rsidP="00482138">
            <w:pPr>
              <w:rPr>
                <w:i/>
                <w:sz w:val="24"/>
                <w:szCs w:val="24"/>
              </w:rPr>
            </w:pPr>
            <w:r w:rsidRPr="00F06C84">
              <w:rPr>
                <w:color w:val="000000"/>
                <w:sz w:val="24"/>
                <w:szCs w:val="24"/>
              </w:rPr>
              <w:t>1.</w:t>
            </w:r>
            <w:r w:rsidRPr="00F06C84">
              <w:rPr>
                <w:sz w:val="24"/>
                <w:szCs w:val="24"/>
              </w:rPr>
              <w:t xml:space="preserve"> 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и научный аппарат при анализе экономических явлений и процессов.</w:t>
            </w:r>
          </w:p>
        </w:tc>
        <w:tc>
          <w:tcPr>
            <w:tcW w:w="6662" w:type="dxa"/>
            <w:vAlign w:val="center"/>
          </w:tcPr>
          <w:p w14:paraId="0548266A" w14:textId="77777777" w:rsidR="00F06C84" w:rsidRPr="00F06C84" w:rsidRDefault="00F06C84" w:rsidP="00F06C84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06C84">
              <w:rPr>
                <w:sz w:val="24"/>
                <w:szCs w:val="24"/>
              </w:rPr>
              <w:t>Классические экономические концепции, пригодные для объяснения современных экономических явлений и процессов.</w:t>
            </w:r>
          </w:p>
          <w:p w14:paraId="3BF672BF" w14:textId="77777777" w:rsidR="00AA6ACE" w:rsidRPr="00F06C84" w:rsidRDefault="00F06C84" w:rsidP="00F06C84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06C84">
              <w:rPr>
                <w:sz w:val="24"/>
                <w:szCs w:val="24"/>
              </w:rPr>
              <w:t xml:space="preserve">Основные современные </w:t>
            </w:r>
            <w:proofErr w:type="gramStart"/>
            <w:r w:rsidRPr="00F06C84">
              <w:rPr>
                <w:sz w:val="24"/>
                <w:szCs w:val="24"/>
              </w:rPr>
              <w:t>экономических</w:t>
            </w:r>
            <w:proofErr w:type="gramEnd"/>
            <w:r w:rsidRPr="00F06C84">
              <w:rPr>
                <w:sz w:val="24"/>
                <w:szCs w:val="24"/>
              </w:rPr>
              <w:t xml:space="preserve"> концепции, объясняющие экономические явления и процессы.</w:t>
            </w:r>
          </w:p>
          <w:p w14:paraId="789CD2BD" w14:textId="77777777" w:rsidR="00F06C84" w:rsidRPr="00F06C84" w:rsidRDefault="00F06C84" w:rsidP="00F06C84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06C84">
              <w:rPr>
                <w:sz w:val="24"/>
                <w:szCs w:val="24"/>
              </w:rPr>
              <w:t>Актуальные ведущие научные школы и современные направления развития экономической науки.</w:t>
            </w:r>
          </w:p>
          <w:p w14:paraId="334D9632" w14:textId="77777777" w:rsidR="00F06C84" w:rsidRPr="00F06C84" w:rsidRDefault="00F06C84" w:rsidP="00F06C84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06C84">
              <w:rPr>
                <w:sz w:val="24"/>
                <w:szCs w:val="24"/>
              </w:rPr>
              <w:t>Ключевые категории и научный аппарат, используемый в анализе экономических процессов.</w:t>
            </w:r>
          </w:p>
        </w:tc>
      </w:tr>
      <w:tr w:rsidR="00F06C84" w:rsidRPr="008B5945" w14:paraId="0D880BCA" w14:textId="77777777" w:rsidTr="00AA6ACE">
        <w:trPr>
          <w:trHeight w:val="2630"/>
        </w:trPr>
        <w:tc>
          <w:tcPr>
            <w:tcW w:w="3085" w:type="dxa"/>
            <w:vAlign w:val="center"/>
          </w:tcPr>
          <w:p w14:paraId="6E01CEDD" w14:textId="77777777" w:rsidR="00F06C84" w:rsidRPr="0042134B" w:rsidRDefault="00F06C84" w:rsidP="00482138">
            <w:pPr>
              <w:rPr>
                <w:rFonts w:eastAsia="Calibri"/>
                <w:sz w:val="24"/>
                <w:szCs w:val="24"/>
              </w:rPr>
            </w:pPr>
            <w:r w:rsidRPr="0042134B">
              <w:rPr>
                <w:sz w:val="24"/>
                <w:szCs w:val="24"/>
              </w:rPr>
              <w:t xml:space="preserve">2. Выявляет сущность и особенности современных </w:t>
            </w:r>
            <w:proofErr w:type="gramStart"/>
            <w:r w:rsidRPr="0042134B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42134B">
              <w:rPr>
                <w:sz w:val="24"/>
                <w:szCs w:val="24"/>
              </w:rPr>
              <w:t>, их связь с другими процессами, происходящими в обществе, критически переосмысливает текущие социально-экономические проблемы.</w:t>
            </w:r>
          </w:p>
        </w:tc>
        <w:tc>
          <w:tcPr>
            <w:tcW w:w="6662" w:type="dxa"/>
            <w:vAlign w:val="center"/>
          </w:tcPr>
          <w:p w14:paraId="5669E5A7" w14:textId="77777777" w:rsidR="00F06C84" w:rsidRPr="0042134B" w:rsidRDefault="0042134B" w:rsidP="0042134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2134B">
              <w:rPr>
                <w:sz w:val="24"/>
                <w:szCs w:val="24"/>
              </w:rPr>
              <w:t xml:space="preserve">Сущность и основных </w:t>
            </w:r>
            <w:proofErr w:type="gramStart"/>
            <w:r w:rsidRPr="0042134B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42134B">
              <w:rPr>
                <w:sz w:val="24"/>
                <w:szCs w:val="24"/>
              </w:rPr>
              <w:t>, и формы их проявления</w:t>
            </w:r>
            <w:r w:rsidR="008809A6">
              <w:rPr>
                <w:sz w:val="24"/>
                <w:szCs w:val="24"/>
              </w:rPr>
              <w:t xml:space="preserve"> в обществе</w:t>
            </w:r>
            <w:r w:rsidRPr="0042134B">
              <w:rPr>
                <w:sz w:val="24"/>
                <w:szCs w:val="24"/>
              </w:rPr>
              <w:t>.</w:t>
            </w:r>
          </w:p>
          <w:p w14:paraId="379C0AC4" w14:textId="77777777" w:rsidR="0042134B" w:rsidRPr="008809A6" w:rsidRDefault="0042134B" w:rsidP="008809A6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42134B">
              <w:rPr>
                <w:sz w:val="24"/>
                <w:szCs w:val="24"/>
              </w:rPr>
              <w:t>Приведите примеры взаимосвяз</w:t>
            </w:r>
            <w:r w:rsidR="008809A6">
              <w:rPr>
                <w:sz w:val="24"/>
                <w:szCs w:val="24"/>
              </w:rPr>
              <w:t>и</w:t>
            </w:r>
            <w:r w:rsidRPr="0042134B">
              <w:rPr>
                <w:sz w:val="24"/>
                <w:szCs w:val="24"/>
              </w:rPr>
              <w:t xml:space="preserve"> различных </w:t>
            </w:r>
            <w:proofErr w:type="gramStart"/>
            <w:r w:rsidRPr="0042134B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42134B">
              <w:rPr>
                <w:sz w:val="24"/>
                <w:szCs w:val="24"/>
              </w:rPr>
              <w:t xml:space="preserve"> друг с другом</w:t>
            </w:r>
            <w:r w:rsidR="008809A6">
              <w:rPr>
                <w:sz w:val="24"/>
                <w:szCs w:val="24"/>
              </w:rPr>
              <w:t>, с социальными процессами</w:t>
            </w:r>
            <w:r w:rsidRPr="0042134B">
              <w:rPr>
                <w:sz w:val="24"/>
                <w:szCs w:val="24"/>
              </w:rPr>
              <w:t xml:space="preserve"> в экономике в целом и в отраслях ТЭК.</w:t>
            </w:r>
          </w:p>
          <w:p w14:paraId="7855C589" w14:textId="77777777" w:rsidR="008809A6" w:rsidRPr="0042134B" w:rsidRDefault="008809A6" w:rsidP="008809A6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Продемонстрируйте пример критического переосмысления одной из ключевых социально-экономических проблем, характерных для предприятий топливно-энергетического комплекса.</w:t>
            </w:r>
          </w:p>
        </w:tc>
      </w:tr>
      <w:tr w:rsidR="00F06C84" w:rsidRPr="008B5945" w14:paraId="21E6F049" w14:textId="77777777" w:rsidTr="008809A6">
        <w:trPr>
          <w:trHeight w:val="841"/>
        </w:trPr>
        <w:tc>
          <w:tcPr>
            <w:tcW w:w="3085" w:type="dxa"/>
            <w:vAlign w:val="center"/>
          </w:tcPr>
          <w:p w14:paraId="3738F0F7" w14:textId="77777777" w:rsidR="00F06C84" w:rsidRDefault="00F06C84" w:rsidP="00482138">
            <w:pPr>
              <w:rPr>
                <w:rFonts w:eastAsia="Calibri"/>
                <w:sz w:val="24"/>
                <w:szCs w:val="24"/>
              </w:rPr>
            </w:pPr>
            <w:r w:rsidRPr="008809A6">
              <w:rPr>
                <w:rFonts w:eastAsia="Calibri"/>
                <w:sz w:val="24"/>
                <w:szCs w:val="24"/>
                <w:lang w:eastAsia="en-US"/>
              </w:rPr>
              <w:t>3. Г</w:t>
            </w:r>
            <w:r w:rsidRPr="008809A6">
              <w:rPr>
                <w:sz w:val="24"/>
                <w:szCs w:val="24"/>
              </w:rPr>
              <w:t>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государства.</w:t>
            </w:r>
          </w:p>
        </w:tc>
        <w:tc>
          <w:tcPr>
            <w:tcW w:w="6662" w:type="dxa"/>
            <w:vAlign w:val="center"/>
          </w:tcPr>
          <w:p w14:paraId="1E81107E" w14:textId="77777777" w:rsidR="008809A6" w:rsidRPr="008809A6" w:rsidRDefault="008809A6" w:rsidP="00B93521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809A6">
              <w:rPr>
                <w:sz w:val="24"/>
                <w:szCs w:val="24"/>
              </w:rPr>
              <w:t xml:space="preserve">Расскажите </w:t>
            </w:r>
            <w:r w:rsidR="009214D1">
              <w:rPr>
                <w:sz w:val="24"/>
                <w:szCs w:val="24"/>
              </w:rPr>
              <w:t xml:space="preserve">об </w:t>
            </w:r>
            <w:r w:rsidRPr="008809A6">
              <w:rPr>
                <w:sz w:val="24"/>
                <w:szCs w:val="24"/>
              </w:rPr>
              <w:t>основных направлениях экономической политики Российской Федерации на современном этапе, уделяя внимание видам регулирования и стимулирования предприятий и отраслей топливно-энергетического комплекса.</w:t>
            </w:r>
          </w:p>
          <w:p w14:paraId="586286AB" w14:textId="77777777" w:rsidR="00F06C84" w:rsidRPr="008809A6" w:rsidRDefault="008809A6" w:rsidP="00B93521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8809A6">
              <w:rPr>
                <w:sz w:val="24"/>
                <w:szCs w:val="24"/>
              </w:rPr>
              <w:t xml:space="preserve">Перечислите известные Вам российские и зарубежные источники научных знаний и направления их использования. </w:t>
            </w:r>
          </w:p>
          <w:p w14:paraId="56D5203E" w14:textId="77777777" w:rsidR="008809A6" w:rsidRPr="008809A6" w:rsidRDefault="008809A6" w:rsidP="008809A6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основные источники экономической информации, из которых целесообразно брать данные для анализа макроэкономических процессов.</w:t>
            </w:r>
          </w:p>
          <w:p w14:paraId="4942C75C" w14:textId="77777777" w:rsidR="008809A6" w:rsidRPr="00AA6ACE" w:rsidRDefault="008809A6" w:rsidP="008809A6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Какие источники экономической информации целесообразно использовать тогда, когда необходимо решать прикладные задачи микроэкономического уровня? </w:t>
            </w:r>
          </w:p>
        </w:tc>
      </w:tr>
    </w:tbl>
    <w:p w14:paraId="339CEE85" w14:textId="77777777" w:rsidR="00F06C84" w:rsidRDefault="00F06C84" w:rsidP="004A5F06">
      <w:pPr>
        <w:jc w:val="center"/>
        <w:rPr>
          <w:rFonts w:eastAsia="Times New Roman"/>
          <w:bCs/>
          <w:sz w:val="28"/>
          <w:szCs w:val="28"/>
        </w:rPr>
      </w:pPr>
    </w:p>
    <w:p w14:paraId="26774187" w14:textId="77777777" w:rsidR="00F461C2" w:rsidRDefault="00F461C2" w:rsidP="004A5F06">
      <w:pPr>
        <w:jc w:val="center"/>
        <w:rPr>
          <w:rFonts w:eastAsia="Times New Roman"/>
          <w:bCs/>
          <w:sz w:val="28"/>
          <w:szCs w:val="28"/>
        </w:rPr>
      </w:pPr>
    </w:p>
    <w:p w14:paraId="4819B062" w14:textId="77777777" w:rsidR="00794007" w:rsidRDefault="00F87636" w:rsidP="004A5F06">
      <w:pPr>
        <w:jc w:val="center"/>
        <w:rPr>
          <w:rFonts w:eastAsia="Times New Roman"/>
          <w:b/>
          <w:bCs/>
          <w:sz w:val="28"/>
          <w:szCs w:val="28"/>
        </w:rPr>
      </w:pPr>
      <w:r w:rsidRPr="00794007">
        <w:rPr>
          <w:rFonts w:eastAsia="Times New Roman"/>
          <w:b/>
          <w:bCs/>
          <w:sz w:val="28"/>
          <w:szCs w:val="28"/>
        </w:rPr>
        <w:t>УК-9</w:t>
      </w:r>
      <w:r w:rsidR="008809A6" w:rsidRPr="00794007">
        <w:rPr>
          <w:rFonts w:eastAsia="Times New Roman"/>
          <w:b/>
          <w:bCs/>
          <w:sz w:val="28"/>
          <w:szCs w:val="28"/>
        </w:rPr>
        <w:t xml:space="preserve"> </w:t>
      </w:r>
      <w:r w:rsidR="00794007">
        <w:rPr>
          <w:rFonts w:eastAsia="Times New Roman"/>
          <w:b/>
          <w:bCs/>
          <w:sz w:val="28"/>
          <w:szCs w:val="28"/>
        </w:rPr>
        <w:t xml:space="preserve">- </w:t>
      </w:r>
      <w:r w:rsidR="00794007" w:rsidRPr="00794007">
        <w:rPr>
          <w:rFonts w:eastAsia="Times New Roman"/>
          <w:b/>
          <w:bCs/>
          <w:sz w:val="28"/>
          <w:szCs w:val="28"/>
        </w:rPr>
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DF1130" w:rsidRPr="008B5945" w14:paraId="44F600F5" w14:textId="77777777" w:rsidTr="00AA6ACE">
        <w:tc>
          <w:tcPr>
            <w:tcW w:w="3085" w:type="dxa"/>
            <w:vAlign w:val="center"/>
          </w:tcPr>
          <w:p w14:paraId="1C907F5D" w14:textId="77777777" w:rsidR="00DF1130" w:rsidRPr="008B5945" w:rsidRDefault="00DF1130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 w:rsidRPr="008B5945">
              <w:rPr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662" w:type="dxa"/>
            <w:vAlign w:val="center"/>
          </w:tcPr>
          <w:p w14:paraId="6E72CB81" w14:textId="77777777" w:rsidR="00DF1130" w:rsidRPr="008B5945" w:rsidRDefault="00663B3A" w:rsidP="00DD47B8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задания в виде вопросов, задаваемых при защите отчета о практике</w:t>
            </w:r>
          </w:p>
        </w:tc>
      </w:tr>
      <w:tr w:rsidR="008809A6" w:rsidRPr="008B5945" w14:paraId="429A5F9A" w14:textId="77777777" w:rsidTr="00AA6ACE">
        <w:tc>
          <w:tcPr>
            <w:tcW w:w="3085" w:type="dxa"/>
            <w:vAlign w:val="center"/>
          </w:tcPr>
          <w:p w14:paraId="2C8FA2D4" w14:textId="77777777" w:rsidR="008809A6" w:rsidRPr="008B5945" w:rsidRDefault="00794007" w:rsidP="00A8426D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AD0253">
              <w:rPr>
                <w:color w:val="000000"/>
                <w:sz w:val="24"/>
                <w:szCs w:val="24"/>
              </w:rPr>
              <w:t>1</w:t>
            </w:r>
            <w:r w:rsidRPr="00AD0253">
              <w:rPr>
                <w:rFonts w:eastAsia="Calibri"/>
                <w:sz w:val="24"/>
                <w:szCs w:val="24"/>
                <w:lang w:eastAsia="en-US"/>
              </w:rPr>
              <w:t>.Понимает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</w:tc>
        <w:tc>
          <w:tcPr>
            <w:tcW w:w="6662" w:type="dxa"/>
            <w:vAlign w:val="center"/>
          </w:tcPr>
          <w:p w14:paraId="1D66611B" w14:textId="77777777" w:rsidR="008809A6" w:rsidRPr="00A8426D" w:rsidRDefault="00A8426D" w:rsidP="00A8426D">
            <w:pPr>
              <w:pStyle w:val="a4"/>
              <w:numPr>
                <w:ilvl w:val="0"/>
                <w:numId w:val="35"/>
              </w:numPr>
              <w:spacing w:line="287" w:lineRule="exact"/>
              <w:ind w:left="0" w:firstLine="0"/>
              <w:rPr>
                <w:rFonts w:eastAsia="Calibri"/>
                <w:sz w:val="24"/>
                <w:szCs w:val="24"/>
              </w:rPr>
            </w:pPr>
            <w:r w:rsidRPr="00A8426D">
              <w:rPr>
                <w:rFonts w:eastAsia="Calibri"/>
                <w:sz w:val="24"/>
                <w:szCs w:val="24"/>
              </w:rPr>
              <w:t xml:space="preserve">Стратегия сотрудничества: содержание и перспективы использования для достижения поставленной цели. </w:t>
            </w:r>
          </w:p>
          <w:p w14:paraId="7BA80439" w14:textId="77777777" w:rsidR="00A8426D" w:rsidRDefault="00A8426D" w:rsidP="00A8426D">
            <w:pPr>
              <w:pStyle w:val="a4"/>
              <w:numPr>
                <w:ilvl w:val="0"/>
                <w:numId w:val="35"/>
              </w:numPr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эффективно взаимодействовать с другими членами команды, участвуя в обмене информацией, знаниями и опытом?</w:t>
            </w:r>
          </w:p>
          <w:p w14:paraId="77B7007B" w14:textId="77777777" w:rsidR="00A8426D" w:rsidRPr="00A8426D" w:rsidRDefault="00A8426D" w:rsidP="00A8426D">
            <w:pPr>
              <w:pStyle w:val="a4"/>
              <w:numPr>
                <w:ilvl w:val="0"/>
                <w:numId w:val="35"/>
              </w:numPr>
              <w:spacing w:line="287" w:lineRule="exact"/>
              <w:ind w:left="0" w:firstLine="0"/>
              <w:rPr>
                <w:i/>
                <w:sz w:val="24"/>
                <w:szCs w:val="24"/>
              </w:rPr>
            </w:pPr>
            <w:r w:rsidRPr="00A8426D">
              <w:rPr>
                <w:rFonts w:eastAsia="Calibri"/>
                <w:sz w:val="24"/>
                <w:szCs w:val="24"/>
              </w:rPr>
              <w:t>Расск</w:t>
            </w:r>
            <w:r w:rsidR="009214D1">
              <w:rPr>
                <w:rFonts w:eastAsia="Calibri"/>
                <w:sz w:val="24"/>
                <w:szCs w:val="24"/>
              </w:rPr>
              <w:t xml:space="preserve">ажите о том, как необходимо </w:t>
            </w:r>
            <w:r w:rsidRPr="00A8426D">
              <w:rPr>
                <w:rFonts w:eastAsia="Calibri"/>
                <w:sz w:val="24"/>
                <w:szCs w:val="24"/>
              </w:rPr>
              <w:t xml:space="preserve"> правильно проводить презентацию результатов своей работы используя этические нормы в профессиональном общении.</w:t>
            </w:r>
          </w:p>
        </w:tc>
      </w:tr>
      <w:tr w:rsidR="00794007" w:rsidRPr="008B5945" w14:paraId="7406DC06" w14:textId="77777777" w:rsidTr="00AA6ACE">
        <w:tc>
          <w:tcPr>
            <w:tcW w:w="3085" w:type="dxa"/>
            <w:vAlign w:val="center"/>
          </w:tcPr>
          <w:p w14:paraId="37526698" w14:textId="77777777" w:rsidR="00794007" w:rsidRPr="00AD0253" w:rsidRDefault="00794007" w:rsidP="00794007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AD0253">
              <w:rPr>
                <w:color w:val="000000"/>
                <w:sz w:val="24"/>
                <w:szCs w:val="24"/>
              </w:rPr>
              <w:t>2.Соблюдает этические нормы в межличностном профессиональном общении.</w:t>
            </w:r>
          </w:p>
        </w:tc>
        <w:tc>
          <w:tcPr>
            <w:tcW w:w="6662" w:type="dxa"/>
            <w:vAlign w:val="center"/>
          </w:tcPr>
          <w:p w14:paraId="6F36B247" w14:textId="77777777" w:rsidR="00794007" w:rsidRDefault="00A8426D" w:rsidP="00A842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8426D">
              <w:rPr>
                <w:rFonts w:eastAsia="Calibri"/>
                <w:sz w:val="24"/>
                <w:szCs w:val="24"/>
              </w:rPr>
              <w:t>Что представляют собой этические нормы межличностного профессионального общения в рамках командной работы и социального взаимодействия?</w:t>
            </w:r>
          </w:p>
          <w:p w14:paraId="20623E90" w14:textId="77777777" w:rsidR="00A8426D" w:rsidRPr="00A8426D" w:rsidRDefault="00A8426D" w:rsidP="00A842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A8426D">
              <w:rPr>
                <w:rFonts w:eastAsia="Calibri"/>
                <w:sz w:val="24"/>
                <w:szCs w:val="24"/>
              </w:rPr>
              <w:t>Как можно и нужно соблюдать этические нормы в межличностном профессиональном общении</w:t>
            </w:r>
            <w:proofErr w:type="gramStart"/>
            <w:r w:rsidRPr="00A8426D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A8426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8426D">
              <w:rPr>
                <w:rFonts w:eastAsia="Calibri"/>
                <w:sz w:val="24"/>
                <w:szCs w:val="24"/>
              </w:rPr>
              <w:t>э</w:t>
            </w:r>
            <w:proofErr w:type="gramEnd"/>
            <w:r w:rsidRPr="00A8426D">
              <w:rPr>
                <w:rFonts w:eastAsia="Calibri"/>
                <w:sz w:val="24"/>
                <w:szCs w:val="24"/>
              </w:rPr>
              <w:t>ффективно взаимодействуя в командной работе?</w:t>
            </w:r>
          </w:p>
        </w:tc>
      </w:tr>
      <w:tr w:rsidR="00794007" w:rsidRPr="008B5945" w14:paraId="104E6EB9" w14:textId="77777777" w:rsidTr="00AA6ACE">
        <w:tc>
          <w:tcPr>
            <w:tcW w:w="3085" w:type="dxa"/>
            <w:vAlign w:val="center"/>
          </w:tcPr>
          <w:p w14:paraId="4633B77C" w14:textId="77777777" w:rsidR="00794007" w:rsidRPr="00AD0253" w:rsidRDefault="00794007" w:rsidP="00794007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B32D25">
              <w:rPr>
                <w:color w:val="000000"/>
                <w:sz w:val="24"/>
                <w:szCs w:val="24"/>
              </w:rPr>
              <w:t>3.Понимает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  <w:tc>
          <w:tcPr>
            <w:tcW w:w="6662" w:type="dxa"/>
            <w:vAlign w:val="center"/>
          </w:tcPr>
          <w:p w14:paraId="4912D9B3" w14:textId="77777777" w:rsidR="00A8426D" w:rsidRPr="00A8426D" w:rsidRDefault="00A8426D" w:rsidP="00A842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8426D">
              <w:rPr>
                <w:rFonts w:eastAsia="Calibri"/>
                <w:sz w:val="24"/>
                <w:szCs w:val="24"/>
              </w:rPr>
              <w:t xml:space="preserve">Особенности поведения участников команды при достижении целей и решении задач профессиональной деятельности?  </w:t>
            </w:r>
          </w:p>
          <w:p w14:paraId="73369711" w14:textId="77777777" w:rsidR="00794007" w:rsidRPr="00A8426D" w:rsidRDefault="009214D1" w:rsidP="00A842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Каким образом необходимо </w:t>
            </w:r>
            <w:r w:rsidR="00A8426D" w:rsidRPr="00A8426D">
              <w:rPr>
                <w:rFonts w:eastAsia="Calibri"/>
                <w:sz w:val="24"/>
                <w:szCs w:val="24"/>
              </w:rPr>
              <w:t xml:space="preserve"> понимать и учитывать особенности поведения участников</w:t>
            </w:r>
            <w:r w:rsidR="00A8426D">
              <w:rPr>
                <w:rFonts w:eastAsia="Calibri"/>
                <w:sz w:val="24"/>
                <w:szCs w:val="24"/>
              </w:rPr>
              <w:t xml:space="preserve"> </w:t>
            </w:r>
            <w:r w:rsidR="00A8426D" w:rsidRPr="00A8426D">
              <w:rPr>
                <w:rFonts w:eastAsia="Calibri"/>
                <w:sz w:val="24"/>
                <w:szCs w:val="24"/>
              </w:rPr>
              <w:t>команды в достижении целей и задач профессиональной деятельности</w:t>
            </w:r>
            <w:r w:rsidR="00A8426D">
              <w:rPr>
                <w:rFonts w:eastAsia="Calibri"/>
                <w:sz w:val="24"/>
                <w:szCs w:val="24"/>
              </w:rPr>
              <w:t>?</w:t>
            </w:r>
          </w:p>
        </w:tc>
      </w:tr>
    </w:tbl>
    <w:p w14:paraId="2BFA7950" w14:textId="77777777" w:rsidR="00FC12DD" w:rsidRDefault="00FC12DD" w:rsidP="004A5F06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14:paraId="430CBE31" w14:textId="77777777" w:rsidR="00F461C2" w:rsidRDefault="00F461C2" w:rsidP="004A5F06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14:paraId="5AE92641" w14:textId="77777777" w:rsidR="00911DEC" w:rsidRPr="00845651" w:rsidRDefault="00324C9C" w:rsidP="004A5F06">
      <w:pPr>
        <w:jc w:val="center"/>
        <w:rPr>
          <w:rFonts w:eastAsia="Times New Roman"/>
          <w:b/>
          <w:bCs/>
          <w:sz w:val="28"/>
          <w:szCs w:val="28"/>
        </w:rPr>
      </w:pPr>
      <w:r w:rsidRPr="00845651">
        <w:rPr>
          <w:rFonts w:eastAsia="Times New Roman"/>
          <w:b/>
          <w:bCs/>
          <w:sz w:val="28"/>
          <w:szCs w:val="28"/>
        </w:rPr>
        <w:t>УК-10</w:t>
      </w:r>
      <w:r w:rsidR="00845651" w:rsidRPr="00845651">
        <w:rPr>
          <w:rFonts w:eastAsia="Times New Roman"/>
          <w:b/>
          <w:bCs/>
          <w:sz w:val="28"/>
          <w:szCs w:val="28"/>
        </w:rPr>
        <w:t xml:space="preserve"> 2019г приема -  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F87636" w:rsidRPr="008B5945" w14:paraId="5F36C2C3" w14:textId="77777777" w:rsidTr="00D75272">
        <w:tc>
          <w:tcPr>
            <w:tcW w:w="3085" w:type="dxa"/>
            <w:vAlign w:val="center"/>
          </w:tcPr>
          <w:p w14:paraId="3D6D7E41" w14:textId="77777777" w:rsidR="00F87636" w:rsidRPr="008B5945" w:rsidRDefault="00F87636" w:rsidP="00D75272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 w:rsidRPr="008B5945">
              <w:rPr>
                <w:i/>
                <w:sz w:val="24"/>
                <w:szCs w:val="24"/>
              </w:rPr>
              <w:t>Показатели оценивания</w:t>
            </w:r>
          </w:p>
        </w:tc>
        <w:tc>
          <w:tcPr>
            <w:tcW w:w="6662" w:type="dxa"/>
            <w:vAlign w:val="center"/>
          </w:tcPr>
          <w:p w14:paraId="2C915A02" w14:textId="77777777" w:rsidR="00F87636" w:rsidRPr="008B5945" w:rsidRDefault="00F87636" w:rsidP="00D75272">
            <w:pPr>
              <w:spacing w:line="287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задания в виде вопросов, задаваемых при защите отчета о практике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658"/>
      </w:tblGrid>
      <w:tr w:rsidR="00845651" w:rsidRPr="00845651" w14:paraId="2EE29176" w14:textId="77777777" w:rsidTr="00845651">
        <w:trPr>
          <w:trHeight w:val="622"/>
        </w:trPr>
        <w:tc>
          <w:tcPr>
            <w:tcW w:w="3118" w:type="dxa"/>
          </w:tcPr>
          <w:p w14:paraId="52DA89FB" w14:textId="77777777" w:rsidR="00845651" w:rsidRPr="00845651" w:rsidRDefault="00845651" w:rsidP="00B93521">
            <w:pPr>
              <w:rPr>
                <w:sz w:val="24"/>
                <w:szCs w:val="24"/>
              </w:rPr>
            </w:pPr>
            <w:r w:rsidRPr="00845651">
              <w:rPr>
                <w:sz w:val="24"/>
                <w:szCs w:val="24"/>
              </w:rPr>
              <w:t>1. Четко описывает состав и структуру требуемых данных и информации, грамотно реализует процессы их сбора, обработки и интерпретации.</w:t>
            </w:r>
          </w:p>
          <w:p w14:paraId="24EC458A" w14:textId="77777777" w:rsidR="00845651" w:rsidRPr="00845651" w:rsidRDefault="00845651" w:rsidP="00B93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shd w:val="clear" w:color="auto" w:fill="auto"/>
          </w:tcPr>
          <w:p w14:paraId="1734936E" w14:textId="77777777" w:rsidR="00845651" w:rsidRPr="00845651" w:rsidRDefault="00845651" w:rsidP="00845651">
            <w:pPr>
              <w:pStyle w:val="a4"/>
              <w:numPr>
                <w:ilvl w:val="0"/>
                <w:numId w:val="36"/>
              </w:numPr>
              <w:ind w:left="0" w:firstLine="0"/>
              <w:rPr>
                <w:rFonts w:eastAsia="Calibri"/>
                <w:sz w:val="24"/>
                <w:szCs w:val="24"/>
              </w:rPr>
            </w:pPr>
            <w:r w:rsidRPr="00845651">
              <w:rPr>
                <w:rFonts w:eastAsia="Calibri"/>
                <w:sz w:val="24"/>
                <w:szCs w:val="24"/>
              </w:rPr>
              <w:t>Понятие данных и информации, их сходства и различия. Структура данных, необходимых для решения поставленных задач на основе системного подхода.</w:t>
            </w:r>
          </w:p>
          <w:p w14:paraId="5708A3B3" w14:textId="77777777" w:rsidR="00845651" w:rsidRPr="00845651" w:rsidRDefault="00845651" w:rsidP="00845651">
            <w:pPr>
              <w:pStyle w:val="a4"/>
              <w:numPr>
                <w:ilvl w:val="0"/>
                <w:numId w:val="36"/>
              </w:numPr>
              <w:ind w:left="0" w:firstLine="0"/>
              <w:rPr>
                <w:rFonts w:eastAsia="Calibri"/>
                <w:sz w:val="24"/>
                <w:szCs w:val="24"/>
              </w:rPr>
            </w:pPr>
            <w:r w:rsidRPr="00845651">
              <w:rPr>
                <w:rFonts w:eastAsia="Calibri"/>
                <w:sz w:val="24"/>
                <w:szCs w:val="24"/>
              </w:rPr>
              <w:t>Методы сбора, обработки и интерпретации результаты анализа экономической информации на основе системного подхода.</w:t>
            </w:r>
          </w:p>
          <w:p w14:paraId="017CE179" w14:textId="77777777" w:rsidR="00845651" w:rsidRPr="00845651" w:rsidRDefault="00845651" w:rsidP="00845651">
            <w:pPr>
              <w:pStyle w:val="a4"/>
              <w:numPr>
                <w:ilvl w:val="0"/>
                <w:numId w:val="36"/>
              </w:numPr>
              <w:ind w:left="0"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845651">
              <w:rPr>
                <w:rFonts w:eastAsia="Calibri"/>
                <w:sz w:val="24"/>
                <w:szCs w:val="24"/>
              </w:rPr>
              <w:t>Как системно использовать результаты анализа для решения поставленных задач в профессиональной деятельности.</w:t>
            </w:r>
          </w:p>
        </w:tc>
      </w:tr>
      <w:tr w:rsidR="00845651" w:rsidRPr="00845651" w14:paraId="20B1C5DC" w14:textId="77777777" w:rsidTr="00845651">
        <w:trPr>
          <w:trHeight w:val="622"/>
        </w:trPr>
        <w:tc>
          <w:tcPr>
            <w:tcW w:w="3118" w:type="dxa"/>
          </w:tcPr>
          <w:p w14:paraId="44F31FAE" w14:textId="77777777" w:rsidR="00845651" w:rsidRPr="00845651" w:rsidRDefault="00845651" w:rsidP="00B93521">
            <w:pPr>
              <w:rPr>
                <w:sz w:val="24"/>
                <w:szCs w:val="24"/>
              </w:rPr>
            </w:pPr>
            <w:r w:rsidRPr="00845651">
              <w:rPr>
                <w:sz w:val="24"/>
                <w:szCs w:val="24"/>
              </w:rPr>
              <w:lastRenderedPageBreak/>
              <w:t>2. Обосновывает сущность происходящего, выявляет закономерности, понимает природу вариабельности</w:t>
            </w:r>
          </w:p>
          <w:p w14:paraId="3E1323F3" w14:textId="77777777" w:rsidR="00845651" w:rsidRPr="00845651" w:rsidRDefault="00845651" w:rsidP="00B9352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6658" w:type="dxa"/>
            <w:shd w:val="clear" w:color="auto" w:fill="auto"/>
          </w:tcPr>
          <w:p w14:paraId="7F56F93D" w14:textId="77777777" w:rsidR="00845651" w:rsidRPr="00845651" w:rsidRDefault="00845651" w:rsidP="00845651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45651">
              <w:rPr>
                <w:rFonts w:eastAsia="Calibri"/>
                <w:sz w:val="24"/>
                <w:szCs w:val="24"/>
              </w:rPr>
              <w:t>Основные характеристики происходящего, значимые для решения задач в сфере экономики.</w:t>
            </w:r>
          </w:p>
          <w:p w14:paraId="46A4A2CE" w14:textId="77777777" w:rsidR="00845651" w:rsidRPr="00845651" w:rsidRDefault="00845651" w:rsidP="00845651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45651">
              <w:rPr>
                <w:rFonts w:eastAsia="Calibri"/>
                <w:sz w:val="24"/>
                <w:szCs w:val="24"/>
              </w:rPr>
              <w:t xml:space="preserve">Расскажите о </w:t>
            </w:r>
            <w:proofErr w:type="gramStart"/>
            <w:r w:rsidRPr="00845651">
              <w:rPr>
                <w:rFonts w:eastAsia="Calibri"/>
                <w:sz w:val="24"/>
                <w:szCs w:val="24"/>
              </w:rPr>
              <w:t>признаках</w:t>
            </w:r>
            <w:proofErr w:type="gramEnd"/>
            <w:r w:rsidRPr="00845651">
              <w:rPr>
                <w:rFonts w:eastAsia="Calibri"/>
                <w:sz w:val="24"/>
                <w:szCs w:val="24"/>
              </w:rPr>
              <w:t xml:space="preserve"> по которым в экономической информации могут быть выявлены закономерности. </w:t>
            </w:r>
          </w:p>
          <w:p w14:paraId="3506863D" w14:textId="77777777" w:rsidR="00845651" w:rsidRPr="00845651" w:rsidRDefault="00845651" w:rsidP="00845651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45651">
              <w:rPr>
                <w:rFonts w:eastAsia="Calibri"/>
                <w:sz w:val="24"/>
                <w:szCs w:val="24"/>
              </w:rPr>
              <w:t>Как системно обосновать сущность происходящего?</w:t>
            </w:r>
          </w:p>
          <w:p w14:paraId="56589DFD" w14:textId="77777777" w:rsidR="00845651" w:rsidRPr="00845651" w:rsidRDefault="00845651" w:rsidP="00845651">
            <w:pPr>
              <w:pStyle w:val="a4"/>
              <w:numPr>
                <w:ilvl w:val="0"/>
                <w:numId w:val="37"/>
              </w:numPr>
              <w:ind w:left="0" w:firstLine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45651">
              <w:rPr>
                <w:rFonts w:eastAsia="Calibri"/>
                <w:sz w:val="24"/>
                <w:szCs w:val="24"/>
              </w:rPr>
              <w:t>В чем суть природы вариабельности и как она связана с проявлением закономерности в экономической информации?</w:t>
            </w:r>
          </w:p>
        </w:tc>
      </w:tr>
      <w:tr w:rsidR="007015B1" w:rsidRPr="007015B1" w14:paraId="77D9D8BA" w14:textId="77777777" w:rsidTr="00845651">
        <w:trPr>
          <w:trHeight w:val="622"/>
        </w:trPr>
        <w:tc>
          <w:tcPr>
            <w:tcW w:w="3118" w:type="dxa"/>
          </w:tcPr>
          <w:p w14:paraId="5F003F51" w14:textId="77777777" w:rsidR="00845651" w:rsidRPr="007015B1" w:rsidRDefault="00845651" w:rsidP="00B93521">
            <w:pPr>
              <w:rPr>
                <w:sz w:val="24"/>
                <w:szCs w:val="24"/>
              </w:rPr>
            </w:pPr>
            <w:r w:rsidRPr="007015B1">
              <w:rPr>
                <w:sz w:val="24"/>
                <w:szCs w:val="24"/>
              </w:rPr>
              <w:t xml:space="preserve">3. Формулирует признак классификации, выделяет соответствующие ему группы однородных «объектов», идентифицирует общие свойства элементов этих групп, оценивает полноту результатов классификации, показывает прикладное назначение классификационных групп. </w:t>
            </w:r>
          </w:p>
        </w:tc>
        <w:tc>
          <w:tcPr>
            <w:tcW w:w="6658" w:type="dxa"/>
            <w:shd w:val="clear" w:color="auto" w:fill="auto"/>
          </w:tcPr>
          <w:p w14:paraId="278A01AF" w14:textId="77777777" w:rsidR="00845651" w:rsidRPr="007015B1" w:rsidRDefault="007015B1" w:rsidP="007015B1">
            <w:pPr>
              <w:pStyle w:val="a4"/>
              <w:numPr>
                <w:ilvl w:val="0"/>
                <w:numId w:val="37"/>
              </w:numPr>
              <w:ind w:left="0" w:firstLine="0"/>
              <w:rPr>
                <w:rFonts w:eastAsia="Calibri"/>
                <w:sz w:val="24"/>
                <w:szCs w:val="24"/>
              </w:rPr>
            </w:pPr>
            <w:r w:rsidRPr="007015B1">
              <w:rPr>
                <w:rFonts w:eastAsia="Calibri"/>
                <w:sz w:val="24"/>
                <w:szCs w:val="24"/>
              </w:rPr>
              <w:t>П</w:t>
            </w:r>
            <w:r w:rsidR="00845651" w:rsidRPr="007015B1">
              <w:rPr>
                <w:rFonts w:eastAsia="Calibri"/>
                <w:sz w:val="24"/>
                <w:szCs w:val="24"/>
              </w:rPr>
              <w:t>ризнаки, значимые для классификации групп однородных экономических объектов и их прикладное значение</w:t>
            </w:r>
            <w:r w:rsidRPr="007015B1">
              <w:rPr>
                <w:rFonts w:eastAsia="Calibri"/>
                <w:sz w:val="24"/>
                <w:szCs w:val="24"/>
              </w:rPr>
              <w:t xml:space="preserve"> для идентификации свойств экономических систем и их элементов.</w:t>
            </w:r>
          </w:p>
          <w:p w14:paraId="746F68B1" w14:textId="77777777" w:rsidR="00845651" w:rsidRPr="007015B1" w:rsidRDefault="007015B1" w:rsidP="007015B1">
            <w:pPr>
              <w:pStyle w:val="a4"/>
              <w:numPr>
                <w:ilvl w:val="0"/>
                <w:numId w:val="37"/>
              </w:numPr>
              <w:ind w:left="0" w:firstLine="0"/>
              <w:rPr>
                <w:rFonts w:eastAsia="Calibri"/>
                <w:sz w:val="24"/>
                <w:szCs w:val="24"/>
              </w:rPr>
            </w:pPr>
            <w:r w:rsidRPr="007015B1">
              <w:rPr>
                <w:rFonts w:eastAsia="Calibri"/>
                <w:sz w:val="24"/>
                <w:szCs w:val="24"/>
              </w:rPr>
              <w:t>Основные</w:t>
            </w:r>
            <w:r w:rsidR="00845651" w:rsidRPr="007015B1">
              <w:rPr>
                <w:rFonts w:eastAsia="Calibri"/>
                <w:sz w:val="24"/>
                <w:szCs w:val="24"/>
              </w:rPr>
              <w:t xml:space="preserve"> признаки классификации</w:t>
            </w:r>
            <w:r w:rsidRPr="007015B1">
              <w:rPr>
                <w:rFonts w:eastAsia="Calibri"/>
                <w:sz w:val="24"/>
                <w:szCs w:val="24"/>
              </w:rPr>
              <w:t>, которые могут быть использованы для групп</w:t>
            </w:r>
            <w:r w:rsidR="00845651" w:rsidRPr="007015B1">
              <w:rPr>
                <w:rFonts w:eastAsia="Calibri"/>
                <w:sz w:val="24"/>
                <w:szCs w:val="24"/>
              </w:rPr>
              <w:t xml:space="preserve"> экономических объектов</w:t>
            </w:r>
            <w:r w:rsidRPr="007015B1">
              <w:rPr>
                <w:rFonts w:eastAsia="Calibri"/>
                <w:sz w:val="24"/>
                <w:szCs w:val="24"/>
              </w:rPr>
              <w:t>.</w:t>
            </w:r>
          </w:p>
          <w:p w14:paraId="7110517F" w14:textId="77777777" w:rsidR="007015B1" w:rsidRPr="007015B1" w:rsidRDefault="007015B1" w:rsidP="007015B1">
            <w:pPr>
              <w:pStyle w:val="a4"/>
              <w:numPr>
                <w:ilvl w:val="0"/>
                <w:numId w:val="37"/>
              </w:numPr>
              <w:ind w:left="0" w:firstLine="0"/>
              <w:rPr>
                <w:rFonts w:eastAsia="Calibri"/>
                <w:sz w:val="24"/>
                <w:szCs w:val="24"/>
              </w:rPr>
            </w:pPr>
            <w:r w:rsidRPr="007015B1">
              <w:rPr>
                <w:rFonts w:eastAsia="Calibri"/>
                <w:sz w:val="24"/>
                <w:szCs w:val="24"/>
              </w:rPr>
              <w:t>Методы оценки полноты результатов и свойства элементов экономических объектов.</w:t>
            </w:r>
          </w:p>
          <w:p w14:paraId="1A137771" w14:textId="77777777" w:rsidR="00845651" w:rsidRPr="007015B1" w:rsidRDefault="007015B1" w:rsidP="007015B1">
            <w:pPr>
              <w:pStyle w:val="a4"/>
              <w:numPr>
                <w:ilvl w:val="0"/>
                <w:numId w:val="37"/>
              </w:numPr>
              <w:ind w:left="0"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7015B1">
              <w:rPr>
                <w:rFonts w:eastAsia="Calibri"/>
                <w:sz w:val="24"/>
                <w:szCs w:val="24"/>
              </w:rPr>
              <w:t xml:space="preserve">Каким образом можно </w:t>
            </w:r>
            <w:r w:rsidR="00845651" w:rsidRPr="007015B1">
              <w:rPr>
                <w:rFonts w:eastAsia="Calibri"/>
                <w:sz w:val="24"/>
                <w:szCs w:val="24"/>
              </w:rPr>
              <w:t>идентифицировать общие свойства групп однородных экономических объектов</w:t>
            </w:r>
            <w:r w:rsidRPr="007015B1">
              <w:rPr>
                <w:rFonts w:eastAsia="Calibri"/>
                <w:sz w:val="24"/>
                <w:szCs w:val="24"/>
              </w:rPr>
              <w:t>, чтобы затем их</w:t>
            </w:r>
            <w:r w:rsidR="00845651" w:rsidRPr="007015B1">
              <w:rPr>
                <w:rFonts w:eastAsia="Calibri"/>
                <w:sz w:val="24"/>
                <w:szCs w:val="24"/>
              </w:rPr>
              <w:t xml:space="preserve"> классифицировать</w:t>
            </w:r>
            <w:r w:rsidRPr="007015B1">
              <w:rPr>
                <w:rFonts w:eastAsia="Calibri"/>
                <w:sz w:val="24"/>
                <w:szCs w:val="24"/>
              </w:rPr>
              <w:t>?</w:t>
            </w:r>
          </w:p>
        </w:tc>
      </w:tr>
      <w:tr w:rsidR="00F461C2" w:rsidRPr="00F461C2" w14:paraId="720D56F2" w14:textId="77777777" w:rsidTr="00845651">
        <w:trPr>
          <w:trHeight w:val="622"/>
        </w:trPr>
        <w:tc>
          <w:tcPr>
            <w:tcW w:w="3118" w:type="dxa"/>
          </w:tcPr>
          <w:p w14:paraId="7B5C5DFD" w14:textId="77777777" w:rsidR="00845651" w:rsidRPr="00F461C2" w:rsidRDefault="00845651" w:rsidP="00B93521">
            <w:pPr>
              <w:rPr>
                <w:sz w:val="24"/>
                <w:szCs w:val="24"/>
              </w:rPr>
            </w:pPr>
            <w:r w:rsidRPr="00F461C2">
              <w:rPr>
                <w:sz w:val="24"/>
                <w:szCs w:val="24"/>
              </w:rPr>
              <w:t>4. Грамотно, логично, аргументировано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  <w:tc>
          <w:tcPr>
            <w:tcW w:w="6658" w:type="dxa"/>
            <w:shd w:val="clear" w:color="auto" w:fill="auto"/>
          </w:tcPr>
          <w:p w14:paraId="218EAE05" w14:textId="77777777" w:rsidR="00845651" w:rsidRPr="00F461C2" w:rsidRDefault="00F461C2" w:rsidP="00F461C2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F461C2">
              <w:rPr>
                <w:rFonts w:eastAsia="Calibri"/>
                <w:sz w:val="24"/>
                <w:szCs w:val="24"/>
              </w:rPr>
              <w:t xml:space="preserve">В чем заключаются </w:t>
            </w:r>
            <w:r w:rsidR="00845651" w:rsidRPr="00F461C2">
              <w:rPr>
                <w:rFonts w:eastAsia="Calibri"/>
                <w:sz w:val="24"/>
                <w:szCs w:val="24"/>
              </w:rPr>
              <w:t>отличия фактов от мнений, интерпретаций и оценок в рассуждениях других участников деятельности</w:t>
            </w:r>
            <w:r w:rsidRPr="00F461C2">
              <w:rPr>
                <w:rFonts w:eastAsia="Calibri"/>
                <w:sz w:val="24"/>
                <w:szCs w:val="24"/>
              </w:rPr>
              <w:t>?</w:t>
            </w:r>
            <w:r w:rsidR="00845651" w:rsidRPr="00F461C2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</w:p>
          <w:p w14:paraId="79B6BA13" w14:textId="77777777" w:rsidR="00845651" w:rsidRPr="00F461C2" w:rsidRDefault="00F461C2" w:rsidP="00F461C2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F461C2">
              <w:rPr>
                <w:rFonts w:eastAsia="Calibri"/>
                <w:sz w:val="24"/>
                <w:szCs w:val="24"/>
              </w:rPr>
              <w:t xml:space="preserve">Как можно </w:t>
            </w:r>
            <w:r w:rsidR="00845651" w:rsidRPr="00F461C2">
              <w:rPr>
                <w:rFonts w:eastAsia="Calibri"/>
                <w:sz w:val="24"/>
                <w:szCs w:val="24"/>
              </w:rPr>
              <w:t>логично аргументировать собственных суждений и давать оценки ситуа</w:t>
            </w:r>
            <w:r w:rsidRPr="00F461C2">
              <w:rPr>
                <w:rFonts w:eastAsia="Calibri"/>
                <w:sz w:val="24"/>
                <w:szCs w:val="24"/>
              </w:rPr>
              <w:t xml:space="preserve">ции на основе </w:t>
            </w:r>
            <w:proofErr w:type="gramStart"/>
            <w:r w:rsidRPr="00F461C2">
              <w:rPr>
                <w:rFonts w:eastAsia="Calibri"/>
                <w:sz w:val="24"/>
                <w:szCs w:val="24"/>
              </w:rPr>
              <w:t>системного</w:t>
            </w:r>
            <w:proofErr w:type="gramEnd"/>
            <w:r w:rsidRPr="00F461C2">
              <w:rPr>
                <w:rFonts w:eastAsia="Calibri"/>
                <w:sz w:val="24"/>
                <w:szCs w:val="24"/>
              </w:rPr>
              <w:t xml:space="preserve"> подход, решая задачи профессиональной деятельности?</w:t>
            </w:r>
          </w:p>
        </w:tc>
      </w:tr>
      <w:tr w:rsidR="00845651" w:rsidRPr="00BF15DB" w14:paraId="1A1D58C8" w14:textId="77777777" w:rsidTr="00845651">
        <w:trPr>
          <w:trHeight w:val="622"/>
        </w:trPr>
        <w:tc>
          <w:tcPr>
            <w:tcW w:w="3118" w:type="dxa"/>
          </w:tcPr>
          <w:p w14:paraId="04CD7F6C" w14:textId="77777777" w:rsidR="00845651" w:rsidRPr="00911DEC" w:rsidRDefault="00845651" w:rsidP="00B93521">
            <w:pPr>
              <w:rPr>
                <w:sz w:val="24"/>
                <w:szCs w:val="24"/>
                <w:highlight w:val="green"/>
              </w:rPr>
            </w:pPr>
            <w:r w:rsidRPr="000659CF">
              <w:rPr>
                <w:sz w:val="24"/>
                <w:szCs w:val="24"/>
              </w:rPr>
              <w:t>5. Аргументированно и логично представляет свою точку зрения посредством и на основе системного описания.</w:t>
            </w:r>
          </w:p>
        </w:tc>
        <w:tc>
          <w:tcPr>
            <w:tcW w:w="6658" w:type="dxa"/>
            <w:shd w:val="clear" w:color="auto" w:fill="auto"/>
          </w:tcPr>
          <w:p w14:paraId="5A9E0F4D" w14:textId="77777777" w:rsidR="00845651" w:rsidRDefault="00F461C2" w:rsidP="00B93521">
            <w:pPr>
              <w:pStyle w:val="a4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аргументации собственной точки зрения, в</w:t>
            </w:r>
            <w:r w:rsidR="00845651">
              <w:rPr>
                <w:rFonts w:eastAsia="Calibri"/>
                <w:sz w:val="24"/>
                <w:szCs w:val="24"/>
              </w:rPr>
              <w:t xml:space="preserve"> основе </w:t>
            </w:r>
            <w:r>
              <w:rPr>
                <w:rFonts w:eastAsia="Calibri"/>
                <w:sz w:val="24"/>
                <w:szCs w:val="24"/>
              </w:rPr>
              <w:t xml:space="preserve">которых лежит </w:t>
            </w:r>
            <w:r w:rsidR="00845651">
              <w:rPr>
                <w:rFonts w:eastAsia="Calibri"/>
                <w:sz w:val="24"/>
                <w:szCs w:val="24"/>
              </w:rPr>
              <w:t>системно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845651">
              <w:rPr>
                <w:rFonts w:eastAsia="Calibri"/>
                <w:sz w:val="24"/>
                <w:szCs w:val="24"/>
              </w:rPr>
              <w:t xml:space="preserve"> описани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845651">
              <w:rPr>
                <w:rFonts w:eastAsia="Calibri"/>
                <w:sz w:val="24"/>
                <w:szCs w:val="24"/>
              </w:rPr>
              <w:t>.</w:t>
            </w:r>
          </w:p>
          <w:p w14:paraId="7CBDD83B" w14:textId="77777777" w:rsidR="00845651" w:rsidRPr="00911DEC" w:rsidRDefault="00F461C2" w:rsidP="00F461C2">
            <w:pPr>
              <w:pStyle w:val="a4"/>
              <w:ind w:left="0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нужно</w:t>
            </w:r>
            <w:r w:rsidR="00845651">
              <w:rPr>
                <w:rFonts w:eastAsia="Calibri"/>
                <w:sz w:val="24"/>
                <w:szCs w:val="24"/>
              </w:rPr>
              <w:t xml:space="preserve"> представлять свою точку зрения при решении поставленных задач в сфере экономики на основе системного подхода</w:t>
            </w:r>
            <w:r>
              <w:rPr>
                <w:rFonts w:eastAsia="Calibri"/>
                <w:sz w:val="24"/>
                <w:szCs w:val="24"/>
              </w:rPr>
              <w:t>?</w:t>
            </w:r>
          </w:p>
        </w:tc>
      </w:tr>
    </w:tbl>
    <w:p w14:paraId="72E3A22E" w14:textId="77777777" w:rsidR="00B029D7" w:rsidRDefault="00B029D7" w:rsidP="004A5F06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14:paraId="4C93CADE" w14:textId="6A65ECF8" w:rsidR="00D72A04" w:rsidRDefault="00D72A04" w:rsidP="00D72A04">
      <w:pPr>
        <w:spacing w:line="360" w:lineRule="auto"/>
        <w:ind w:firstLine="709"/>
        <w:jc w:val="both"/>
        <w:rPr>
          <w:rFonts w:eastAsia="Times New Roman"/>
          <w:b/>
          <w:sz w:val="28"/>
        </w:rPr>
      </w:pPr>
      <w:r w:rsidRPr="00D72A04">
        <w:rPr>
          <w:rFonts w:eastAsia="Times New Roman"/>
          <w:sz w:val="28"/>
          <w:szCs w:val="28"/>
          <w:lang w:eastAsia="en-US"/>
        </w:rPr>
        <w:t>Вид промежуточной аттестации – зачет с оценкой (дифференцированный зачет)</w:t>
      </w:r>
    </w:p>
    <w:p w14:paraId="3D5D14FD" w14:textId="293AB739" w:rsidR="00CA665F" w:rsidRPr="002D15AD" w:rsidRDefault="00027685" w:rsidP="002D15AD">
      <w:pPr>
        <w:pStyle w:val="1"/>
        <w:rPr>
          <w:rFonts w:ascii="Times New Roman" w:hAnsi="Times New Roman" w:cs="Times New Roman"/>
          <w:b/>
          <w:color w:val="auto"/>
          <w:sz w:val="18"/>
          <w:szCs w:val="20"/>
        </w:rPr>
      </w:pPr>
      <w:bookmarkStart w:id="9" w:name="_Toc21684725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="00DB4BC7" w:rsidRPr="002D15AD">
        <w:rPr>
          <w:rFonts w:ascii="Times New Roman" w:eastAsia="Times New Roman" w:hAnsi="Times New Roman" w:cs="Times New Roman"/>
          <w:b/>
          <w:color w:val="auto"/>
          <w:sz w:val="28"/>
        </w:rPr>
        <w:t>.3. Типовые контрольные задания и иные материалы, необходимые для оценки владений, умений, знаний, характеризующих этапы формирования компетенций в процессе прохождения практики</w:t>
      </w:r>
      <w:bookmarkEnd w:id="9"/>
    </w:p>
    <w:p w14:paraId="36FB0B6C" w14:textId="77777777" w:rsidR="00CA665F" w:rsidRDefault="00CA665F" w:rsidP="00243790">
      <w:pPr>
        <w:spacing w:line="360" w:lineRule="auto"/>
        <w:rPr>
          <w:sz w:val="20"/>
          <w:szCs w:val="20"/>
        </w:rPr>
      </w:pPr>
    </w:p>
    <w:p w14:paraId="57F1FC15" w14:textId="77777777" w:rsidR="00CA665F" w:rsidRDefault="00DB4BC7" w:rsidP="00537338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Типовые вопросы для зачета по практике</w:t>
      </w:r>
    </w:p>
    <w:p w14:paraId="7960A743" w14:textId="77777777" w:rsidR="00CA665F" w:rsidRDefault="00CA665F" w:rsidP="00243790">
      <w:pPr>
        <w:spacing w:line="360" w:lineRule="auto"/>
        <w:rPr>
          <w:sz w:val="20"/>
          <w:szCs w:val="20"/>
        </w:rPr>
      </w:pPr>
    </w:p>
    <w:p w14:paraId="0BFDBC4A" w14:textId="77777777" w:rsidR="00876BA0" w:rsidRPr="003D3B7B" w:rsidRDefault="00876BA0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 w:rsidRPr="003D3B7B">
        <w:rPr>
          <w:rFonts w:eastAsia="Times New Roman"/>
          <w:sz w:val="28"/>
          <w:szCs w:val="28"/>
        </w:rPr>
        <w:t>Каковы основные задачи и функции структурного подразделения, в котором Вы проходили практику?</w:t>
      </w:r>
    </w:p>
    <w:p w14:paraId="202D1B9B" w14:textId="77777777" w:rsidR="00876BA0" w:rsidRDefault="00876BA0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 w:rsidRPr="003D3B7B">
        <w:rPr>
          <w:rFonts w:eastAsia="Times New Roman"/>
          <w:sz w:val="28"/>
          <w:szCs w:val="28"/>
        </w:rPr>
        <w:lastRenderedPageBreak/>
        <w:t>Каков должностной регламент специалистов соответствующих структурных подразделений?</w:t>
      </w:r>
    </w:p>
    <w:p w14:paraId="7D88D00A" w14:textId="77777777" w:rsidR="00A95B53" w:rsidRDefault="00A95B53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Каким образом можно провести анализ деятельности этой компании для </w:t>
      </w:r>
      <w:r w:rsidR="00F461C2">
        <w:rPr>
          <w:rFonts w:eastAsia="Times New Roman"/>
          <w:sz w:val="28"/>
          <w:szCs w:val="28"/>
        </w:rPr>
        <w:t>разработки и</w:t>
      </w:r>
      <w:r>
        <w:rPr>
          <w:rFonts w:eastAsia="Times New Roman"/>
          <w:sz w:val="28"/>
          <w:szCs w:val="28"/>
        </w:rPr>
        <w:t xml:space="preserve"> </w:t>
      </w:r>
      <w:r w:rsidRPr="00A95B53">
        <w:rPr>
          <w:rFonts w:eastAsia="Times New Roman"/>
          <w:sz w:val="28"/>
          <w:szCs w:val="28"/>
        </w:rPr>
        <w:t>обоснования оперативных, тактических и стратегических управленческих решений</w:t>
      </w:r>
      <w:r>
        <w:rPr>
          <w:rFonts w:eastAsia="Times New Roman"/>
          <w:sz w:val="28"/>
          <w:szCs w:val="28"/>
        </w:rPr>
        <w:t>?</w:t>
      </w:r>
    </w:p>
    <w:p w14:paraId="04A1FB75" w14:textId="77777777" w:rsidR="00A95B53" w:rsidRPr="00A95B53" w:rsidRDefault="00A95B53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факторы неопределенности оказывать влияние на деятельность данной компании?</w:t>
      </w:r>
    </w:p>
    <w:p w14:paraId="553879AA" w14:textId="77777777" w:rsidR="00A95B53" w:rsidRDefault="00A95B53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Каков порядок расчета финансово-экономических показателей топливно-энергетического комплекса, заложенных в нормативно-правовых актах. </w:t>
      </w:r>
    </w:p>
    <w:p w14:paraId="72A05781" w14:textId="77777777" w:rsidR="00A95B53" w:rsidRDefault="00A95B53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Расскажите об уровне и динамике рассчитанных Вами финансово-экономических показателей </w:t>
      </w:r>
      <w:proofErr w:type="gramStart"/>
      <w:r>
        <w:rPr>
          <w:rFonts w:eastAsia="Times New Roman"/>
          <w:sz w:val="28"/>
          <w:szCs w:val="28"/>
        </w:rPr>
        <w:t>компании, интегрированной в структуру ТЭК и дайте</w:t>
      </w:r>
      <w:proofErr w:type="gramEnd"/>
      <w:r>
        <w:rPr>
          <w:rFonts w:eastAsia="Times New Roman"/>
          <w:sz w:val="28"/>
          <w:szCs w:val="28"/>
        </w:rPr>
        <w:t xml:space="preserve"> аналитическую интерпретацию полученных значении в динамике.</w:t>
      </w:r>
    </w:p>
    <w:p w14:paraId="0C49ED86" w14:textId="77777777" w:rsidR="00A95B53" w:rsidRDefault="00A95B53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Какие, по Вашему </w:t>
      </w:r>
      <w:proofErr w:type="gramStart"/>
      <w:r>
        <w:rPr>
          <w:rFonts w:eastAsia="Times New Roman"/>
          <w:sz w:val="28"/>
          <w:szCs w:val="28"/>
        </w:rPr>
        <w:t>мнению</w:t>
      </w:r>
      <w:proofErr w:type="gramEnd"/>
      <w:r>
        <w:rPr>
          <w:rFonts w:eastAsia="Times New Roman"/>
          <w:sz w:val="28"/>
          <w:szCs w:val="28"/>
        </w:rPr>
        <w:t xml:space="preserve"> финансовые риски могут быть присущи компании, в которой была пройдена практика и каков их уровень?</w:t>
      </w:r>
    </w:p>
    <w:p w14:paraId="0B29D253" w14:textId="77777777" w:rsidR="00A95B53" w:rsidRPr="00A95B53" w:rsidRDefault="00F461C2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отчетные</w:t>
      </w:r>
      <w:r w:rsidR="00A95B53">
        <w:rPr>
          <w:rFonts w:eastAsia="Times New Roman"/>
          <w:sz w:val="28"/>
          <w:szCs w:val="28"/>
        </w:rPr>
        <w:t xml:space="preserve"> и плановые данные, а также информационные технологии используются для изучения финансово-хозяйственной деятельности энергетических компаний? </w:t>
      </w:r>
      <w:r w:rsidR="00A95B53" w:rsidRPr="00A95B53">
        <w:rPr>
          <w:rFonts w:eastAsia="Times New Roman"/>
          <w:sz w:val="28"/>
          <w:szCs w:val="28"/>
        </w:rPr>
        <w:t xml:space="preserve"> </w:t>
      </w:r>
    </w:p>
    <w:p w14:paraId="5E7666CF" w14:textId="77777777" w:rsidR="00A95B53" w:rsidRDefault="00A95B53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Каким образом можно использовать </w:t>
      </w:r>
      <w:r w:rsidRPr="00A95B53">
        <w:rPr>
          <w:rFonts w:eastAsia="Times New Roman"/>
          <w:sz w:val="28"/>
          <w:szCs w:val="28"/>
        </w:rPr>
        <w:t>результаты анализа финансовой, бухгалтерской, статистической отчетности при составлении финансовых планов компаний ТЭК</w:t>
      </w:r>
      <w:r>
        <w:rPr>
          <w:rFonts w:eastAsia="Times New Roman"/>
          <w:sz w:val="28"/>
          <w:szCs w:val="28"/>
        </w:rPr>
        <w:t>?</w:t>
      </w:r>
    </w:p>
    <w:p w14:paraId="7F52F6ED" w14:textId="77777777" w:rsidR="00A95B53" w:rsidRPr="00A95B53" w:rsidRDefault="00A95B53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из технических средств и специальных программных продуктов могут быть </w:t>
      </w:r>
      <w:proofErr w:type="gramStart"/>
      <w:r>
        <w:rPr>
          <w:rFonts w:eastAsia="Times New Roman"/>
          <w:sz w:val="28"/>
          <w:szCs w:val="28"/>
        </w:rPr>
        <w:t>использованы</w:t>
      </w:r>
      <w:proofErr w:type="gramEnd"/>
      <w:r>
        <w:rPr>
          <w:rFonts w:eastAsia="Times New Roman"/>
          <w:sz w:val="28"/>
          <w:szCs w:val="28"/>
        </w:rPr>
        <w:t xml:space="preserve"> при расчете ключевых финансово-экономических показателей компаний топливно-энергетического комплекса. </w:t>
      </w:r>
    </w:p>
    <w:p w14:paraId="2CD7D93C" w14:textId="77777777" w:rsidR="00A95B53" w:rsidRPr="00A95B53" w:rsidRDefault="00A95B53" w:rsidP="00A95B53">
      <w:pPr>
        <w:spacing w:line="354" w:lineRule="auto"/>
        <w:jc w:val="both"/>
        <w:rPr>
          <w:rFonts w:eastAsia="Times New Roman"/>
          <w:sz w:val="28"/>
          <w:szCs w:val="28"/>
        </w:rPr>
      </w:pPr>
      <w:r w:rsidRPr="00A95B53">
        <w:rPr>
          <w:rFonts w:eastAsia="Times New Roman"/>
          <w:sz w:val="28"/>
          <w:szCs w:val="28"/>
        </w:rPr>
        <w:t>Проводит сбор, обработку и статистический анализ тенденций развития финансовых и энергетических рынков в России и за рубежом.</w:t>
      </w:r>
    </w:p>
    <w:p w14:paraId="6FB5A571" w14:textId="77777777" w:rsidR="00CA665F" w:rsidRPr="002D15AD" w:rsidRDefault="00293548" w:rsidP="002D15AD">
      <w:pPr>
        <w:pStyle w:val="1"/>
        <w:rPr>
          <w:rFonts w:ascii="Times New Roman" w:hAnsi="Times New Roman" w:cs="Times New Roman"/>
          <w:b/>
          <w:color w:val="auto"/>
          <w:sz w:val="18"/>
          <w:szCs w:val="20"/>
        </w:rPr>
      </w:pPr>
      <w:bookmarkStart w:id="10" w:name="_Toc21684726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="00DB4BC7" w:rsidRPr="002D15AD">
        <w:rPr>
          <w:rFonts w:ascii="Times New Roman" w:eastAsia="Times New Roman" w:hAnsi="Times New Roman" w:cs="Times New Roman"/>
          <w:b/>
          <w:color w:val="auto"/>
          <w:sz w:val="28"/>
        </w:rPr>
        <w:t>.4. Методические материалы, определяющие процедуры оценивания знаний, умений и навыков, характеризующих этапы формирования компетенций</w:t>
      </w:r>
      <w:bookmarkEnd w:id="10"/>
    </w:p>
    <w:p w14:paraId="2698C74E" w14:textId="77777777" w:rsidR="00CA665F" w:rsidRDefault="00CA665F">
      <w:pPr>
        <w:spacing w:line="18" w:lineRule="exact"/>
        <w:rPr>
          <w:sz w:val="20"/>
          <w:szCs w:val="20"/>
        </w:rPr>
      </w:pPr>
    </w:p>
    <w:p w14:paraId="4E22BA80" w14:textId="77777777" w:rsidR="00CA665F" w:rsidRDefault="00DB4BC7" w:rsidP="00B272DA">
      <w:pPr>
        <w:spacing w:line="343" w:lineRule="auto"/>
        <w:ind w:right="20" w:firstLine="708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28"/>
          <w:szCs w:val="28"/>
        </w:rPr>
        <w:t xml:space="preserve">Соответствующие приказы, распоряжения </w:t>
      </w:r>
      <w:r w:rsidR="008173A5">
        <w:rPr>
          <w:rFonts w:eastAsia="Times New Roman"/>
          <w:sz w:val="28"/>
          <w:szCs w:val="28"/>
        </w:rPr>
        <w:t>Фин</w:t>
      </w:r>
      <w:r w:rsidR="00CE771E">
        <w:rPr>
          <w:rFonts w:eastAsia="Times New Roman"/>
          <w:sz w:val="28"/>
          <w:szCs w:val="28"/>
        </w:rPr>
        <w:t xml:space="preserve">ансового </w:t>
      </w:r>
      <w:r w:rsidR="008173A5">
        <w:rPr>
          <w:rFonts w:eastAsia="Times New Roman"/>
          <w:sz w:val="28"/>
          <w:szCs w:val="28"/>
        </w:rPr>
        <w:t xml:space="preserve">университета </w:t>
      </w:r>
      <w:r>
        <w:rPr>
          <w:rFonts w:eastAsia="Times New Roman"/>
          <w:sz w:val="28"/>
          <w:szCs w:val="28"/>
        </w:rPr>
        <w:t xml:space="preserve">о контроле уровня освоения дисциплин и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компетенций студентов</w:t>
      </w:r>
      <w:r>
        <w:rPr>
          <w:rFonts w:eastAsia="Times New Roman"/>
          <w:sz w:val="31"/>
          <w:szCs w:val="31"/>
        </w:rPr>
        <w:t>.</w:t>
      </w:r>
    </w:p>
    <w:p w14:paraId="25599F10" w14:textId="77777777" w:rsidR="004A5F06" w:rsidRDefault="004A5F06" w:rsidP="00B272DA">
      <w:pPr>
        <w:spacing w:line="343" w:lineRule="auto"/>
        <w:ind w:right="20" w:firstLine="708"/>
        <w:jc w:val="both"/>
        <w:rPr>
          <w:sz w:val="20"/>
          <w:szCs w:val="20"/>
        </w:rPr>
      </w:pPr>
    </w:p>
    <w:p w14:paraId="7A37E520" w14:textId="77777777" w:rsidR="00CA665F" w:rsidRPr="002D15AD" w:rsidRDefault="00FE6E20" w:rsidP="006E5E72">
      <w:pPr>
        <w:pStyle w:val="1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8"/>
        </w:rPr>
      </w:pPr>
      <w:bookmarkStart w:id="11" w:name="_Toc21684727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 xml:space="preserve">Перечень учебной литературы и ресурсов сети </w:t>
      </w:r>
      <w:r w:rsidR="00DB4BC7" w:rsidRPr="002D15AD">
        <w:rPr>
          <w:rFonts w:ascii="Times New Roman" w:eastAsia="Times New Roman" w:hAnsi="Times New Roman" w:cs="Times New Roman"/>
          <w:b/>
          <w:color w:val="auto"/>
          <w:sz w:val="28"/>
        </w:rPr>
        <w:t>«Интернет»,</w:t>
      </w:r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DB4BC7" w:rsidRPr="002D15AD">
        <w:rPr>
          <w:rFonts w:ascii="Times New Roman" w:eastAsia="Times New Roman" w:hAnsi="Times New Roman" w:cs="Times New Roman"/>
          <w:b/>
          <w:color w:val="auto"/>
          <w:sz w:val="28"/>
        </w:rPr>
        <w:t>необходимых для проведения практики</w:t>
      </w:r>
      <w:bookmarkEnd w:id="11"/>
    </w:p>
    <w:p w14:paraId="4D5E054B" w14:textId="77777777" w:rsidR="00CA665F" w:rsidRPr="002D15AD" w:rsidRDefault="00293548" w:rsidP="002D15AD">
      <w:pPr>
        <w:pStyle w:val="1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12" w:name="_Toc21684728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="00DB4BC7" w:rsidRPr="002D15AD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FE6E20" w:rsidRPr="002D15AD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="00DB4BC7" w:rsidRPr="002D15AD">
        <w:rPr>
          <w:rFonts w:ascii="Times New Roman" w:eastAsia="Times New Roman" w:hAnsi="Times New Roman" w:cs="Times New Roman"/>
          <w:b/>
          <w:color w:val="auto"/>
          <w:sz w:val="28"/>
        </w:rPr>
        <w:t>. Рекомендуемая литература</w:t>
      </w:r>
      <w:bookmarkEnd w:id="12"/>
    </w:p>
    <w:p w14:paraId="2AFDF413" w14:textId="77777777" w:rsidR="007E6173" w:rsidRDefault="007E6173">
      <w:pPr>
        <w:ind w:left="707"/>
        <w:rPr>
          <w:rFonts w:eastAsia="Times New Roman"/>
          <w:bCs/>
          <w:sz w:val="28"/>
          <w:szCs w:val="28"/>
        </w:rPr>
      </w:pPr>
    </w:p>
    <w:p w14:paraId="6B8950F8" w14:textId="77777777" w:rsidR="00DE6877" w:rsidRDefault="00DE6877" w:rsidP="00DE6877">
      <w:pPr>
        <w:shd w:val="clear" w:color="auto" w:fill="FFFFFF"/>
        <w:ind w:left="10" w:firstLine="710"/>
        <w:jc w:val="both"/>
        <w:rPr>
          <w:b/>
          <w:color w:val="000000"/>
          <w:sz w:val="28"/>
          <w:szCs w:val="28"/>
        </w:rPr>
      </w:pPr>
      <w:r w:rsidRPr="00194793">
        <w:rPr>
          <w:b/>
          <w:color w:val="000000"/>
          <w:sz w:val="28"/>
          <w:szCs w:val="28"/>
        </w:rPr>
        <w:t>Основная литература</w:t>
      </w:r>
    </w:p>
    <w:p w14:paraId="0D853585" w14:textId="77777777" w:rsidR="006921C5" w:rsidRPr="006921C5" w:rsidRDefault="006921C5" w:rsidP="006921C5">
      <w:pPr>
        <w:spacing w:line="360" w:lineRule="auto"/>
        <w:ind w:firstLine="720"/>
        <w:jc w:val="both"/>
        <w:rPr>
          <w:sz w:val="28"/>
          <w:szCs w:val="28"/>
        </w:rPr>
      </w:pPr>
      <w:r w:rsidRPr="006921C5">
        <w:rPr>
          <w:sz w:val="28"/>
          <w:szCs w:val="28"/>
        </w:rPr>
        <w:t xml:space="preserve">1. Корпоративные финансы: учебник для </w:t>
      </w:r>
      <w:proofErr w:type="spellStart"/>
      <w:r w:rsidRPr="006921C5">
        <w:rPr>
          <w:sz w:val="28"/>
          <w:szCs w:val="28"/>
        </w:rPr>
        <w:t>обуч</w:t>
      </w:r>
      <w:proofErr w:type="spellEnd"/>
      <w:r w:rsidRPr="006921C5">
        <w:rPr>
          <w:sz w:val="28"/>
          <w:szCs w:val="28"/>
        </w:rPr>
        <w:t>. по программам высшего образ</w:t>
      </w:r>
      <w:proofErr w:type="gramStart"/>
      <w:r w:rsidRPr="006921C5">
        <w:rPr>
          <w:sz w:val="28"/>
          <w:szCs w:val="28"/>
        </w:rPr>
        <w:t>.</w:t>
      </w:r>
      <w:proofErr w:type="gramEnd"/>
      <w:r w:rsidRPr="006921C5">
        <w:rPr>
          <w:sz w:val="28"/>
          <w:szCs w:val="28"/>
        </w:rPr>
        <w:t xml:space="preserve"> </w:t>
      </w:r>
      <w:proofErr w:type="gramStart"/>
      <w:r w:rsidRPr="006921C5">
        <w:rPr>
          <w:sz w:val="28"/>
          <w:szCs w:val="28"/>
        </w:rPr>
        <w:t>н</w:t>
      </w:r>
      <w:proofErr w:type="gramEnd"/>
      <w:r w:rsidRPr="006921C5">
        <w:rPr>
          <w:sz w:val="28"/>
          <w:szCs w:val="28"/>
        </w:rPr>
        <w:t xml:space="preserve">апр. </w:t>
      </w:r>
      <w:proofErr w:type="spellStart"/>
      <w:r w:rsidRPr="006921C5">
        <w:rPr>
          <w:sz w:val="28"/>
          <w:szCs w:val="28"/>
        </w:rPr>
        <w:t>подгот</w:t>
      </w:r>
      <w:proofErr w:type="spellEnd"/>
      <w:r w:rsidRPr="006921C5">
        <w:rPr>
          <w:sz w:val="28"/>
          <w:szCs w:val="28"/>
        </w:rPr>
        <w:t>. 38.03.01 "Экономика" (</w:t>
      </w:r>
      <w:proofErr w:type="spellStart"/>
      <w:r w:rsidRPr="006921C5">
        <w:rPr>
          <w:sz w:val="28"/>
          <w:szCs w:val="28"/>
        </w:rPr>
        <w:t>квалиф</w:t>
      </w:r>
      <w:proofErr w:type="spellEnd"/>
      <w:r w:rsidRPr="006921C5">
        <w:rPr>
          <w:sz w:val="28"/>
          <w:szCs w:val="28"/>
        </w:rPr>
        <w:t xml:space="preserve">. (степень) "бакалавр") / </w:t>
      </w:r>
      <w:proofErr w:type="spellStart"/>
      <w:r w:rsidRPr="006921C5">
        <w:rPr>
          <w:sz w:val="28"/>
          <w:szCs w:val="28"/>
        </w:rPr>
        <w:t>Финуниверсите</w:t>
      </w:r>
      <w:proofErr w:type="spellEnd"/>
      <w:r w:rsidRPr="006921C5">
        <w:rPr>
          <w:sz w:val="28"/>
          <w:szCs w:val="28"/>
        </w:rPr>
        <w:t xml:space="preserve">; под ред. М.А. </w:t>
      </w:r>
      <w:proofErr w:type="spellStart"/>
      <w:r w:rsidRPr="006921C5">
        <w:rPr>
          <w:sz w:val="28"/>
          <w:szCs w:val="28"/>
        </w:rPr>
        <w:t>Эскиндарова</w:t>
      </w:r>
      <w:proofErr w:type="spellEnd"/>
      <w:r w:rsidRPr="006921C5">
        <w:rPr>
          <w:sz w:val="28"/>
          <w:szCs w:val="28"/>
        </w:rPr>
        <w:t xml:space="preserve">,  М.А. Федотовой. - Москва: </w:t>
      </w:r>
      <w:proofErr w:type="spellStart"/>
      <w:r w:rsidRPr="006921C5">
        <w:rPr>
          <w:sz w:val="28"/>
          <w:szCs w:val="28"/>
        </w:rPr>
        <w:t>Кнорус</w:t>
      </w:r>
      <w:proofErr w:type="spellEnd"/>
      <w:r w:rsidRPr="006921C5">
        <w:rPr>
          <w:sz w:val="28"/>
          <w:szCs w:val="28"/>
        </w:rPr>
        <w:t>, 2016. - 480 с. - (</w:t>
      </w:r>
      <w:proofErr w:type="spellStart"/>
      <w:r w:rsidRPr="006921C5">
        <w:rPr>
          <w:sz w:val="28"/>
          <w:szCs w:val="28"/>
        </w:rPr>
        <w:t>Бакалавриат</w:t>
      </w:r>
      <w:proofErr w:type="spellEnd"/>
      <w:r w:rsidRPr="006921C5">
        <w:rPr>
          <w:sz w:val="28"/>
          <w:szCs w:val="28"/>
        </w:rPr>
        <w:t xml:space="preserve"> и магистратура). – Текст</w:t>
      </w:r>
      <w:proofErr w:type="gramStart"/>
      <w:r w:rsidRPr="006921C5">
        <w:rPr>
          <w:sz w:val="28"/>
          <w:szCs w:val="28"/>
        </w:rPr>
        <w:t xml:space="preserve"> :</w:t>
      </w:r>
      <w:proofErr w:type="gramEnd"/>
      <w:r w:rsidRPr="006921C5">
        <w:rPr>
          <w:sz w:val="28"/>
          <w:szCs w:val="28"/>
        </w:rPr>
        <w:t xml:space="preserve"> непосредственный. – То же. – 2020. – ЭБС BOOK.ru. – URL: https://book.ru/book/933960 (дата обращения: 22.10.2019). — Текст</w:t>
      </w:r>
      <w:proofErr w:type="gramStart"/>
      <w:r w:rsidRPr="006921C5">
        <w:rPr>
          <w:sz w:val="28"/>
          <w:szCs w:val="28"/>
        </w:rPr>
        <w:t xml:space="preserve"> :</w:t>
      </w:r>
      <w:proofErr w:type="gramEnd"/>
      <w:r w:rsidRPr="006921C5">
        <w:rPr>
          <w:sz w:val="28"/>
          <w:szCs w:val="28"/>
        </w:rPr>
        <w:t xml:space="preserve"> электронный.</w:t>
      </w:r>
    </w:p>
    <w:p w14:paraId="4A62F12E" w14:textId="77777777" w:rsidR="006921C5" w:rsidRPr="006921C5" w:rsidRDefault="006921C5" w:rsidP="006921C5">
      <w:pPr>
        <w:spacing w:line="360" w:lineRule="auto"/>
        <w:ind w:firstLine="720"/>
        <w:jc w:val="both"/>
        <w:rPr>
          <w:sz w:val="28"/>
          <w:szCs w:val="28"/>
        </w:rPr>
      </w:pPr>
      <w:r w:rsidRPr="006921C5">
        <w:rPr>
          <w:sz w:val="28"/>
          <w:szCs w:val="28"/>
        </w:rPr>
        <w:t xml:space="preserve">2. Корпоративные финансы: учебник для студ. вузов, </w:t>
      </w:r>
      <w:proofErr w:type="spellStart"/>
      <w:r w:rsidRPr="006921C5">
        <w:rPr>
          <w:sz w:val="28"/>
          <w:szCs w:val="28"/>
        </w:rPr>
        <w:t>обуч</w:t>
      </w:r>
      <w:proofErr w:type="spellEnd"/>
      <w:r w:rsidRPr="006921C5">
        <w:rPr>
          <w:sz w:val="28"/>
          <w:szCs w:val="28"/>
        </w:rPr>
        <w:t xml:space="preserve">. по напр. </w:t>
      </w:r>
      <w:proofErr w:type="spellStart"/>
      <w:r w:rsidRPr="006921C5">
        <w:rPr>
          <w:sz w:val="28"/>
          <w:szCs w:val="28"/>
        </w:rPr>
        <w:t>подгот</w:t>
      </w:r>
      <w:proofErr w:type="spellEnd"/>
      <w:r w:rsidRPr="006921C5">
        <w:rPr>
          <w:sz w:val="28"/>
          <w:szCs w:val="28"/>
        </w:rPr>
        <w:t>. "Экономика" (</w:t>
      </w:r>
      <w:proofErr w:type="spellStart"/>
      <w:r w:rsidRPr="006921C5">
        <w:rPr>
          <w:sz w:val="28"/>
          <w:szCs w:val="28"/>
        </w:rPr>
        <w:t>квалиф</w:t>
      </w:r>
      <w:proofErr w:type="spellEnd"/>
      <w:r w:rsidRPr="006921C5">
        <w:rPr>
          <w:sz w:val="28"/>
          <w:szCs w:val="28"/>
        </w:rPr>
        <w:t xml:space="preserve">. (степень) "бакалавр") / </w:t>
      </w:r>
      <w:proofErr w:type="spellStart"/>
      <w:r w:rsidRPr="006921C5">
        <w:rPr>
          <w:sz w:val="28"/>
          <w:szCs w:val="28"/>
        </w:rPr>
        <w:t>Финуниверситет</w:t>
      </w:r>
      <w:proofErr w:type="spellEnd"/>
      <w:proofErr w:type="gramStart"/>
      <w:r w:rsidRPr="006921C5">
        <w:rPr>
          <w:sz w:val="28"/>
          <w:szCs w:val="28"/>
        </w:rPr>
        <w:t xml:space="preserve"> ;</w:t>
      </w:r>
      <w:proofErr w:type="gramEnd"/>
      <w:r w:rsidRPr="006921C5">
        <w:rPr>
          <w:sz w:val="28"/>
          <w:szCs w:val="28"/>
        </w:rPr>
        <w:t xml:space="preserve"> под ред. Е.И. Шохина - Москва: </w:t>
      </w:r>
      <w:proofErr w:type="spellStart"/>
      <w:r w:rsidRPr="006921C5">
        <w:rPr>
          <w:sz w:val="28"/>
          <w:szCs w:val="28"/>
        </w:rPr>
        <w:t>Кнорус</w:t>
      </w:r>
      <w:proofErr w:type="spellEnd"/>
      <w:r w:rsidRPr="006921C5">
        <w:rPr>
          <w:sz w:val="28"/>
          <w:szCs w:val="28"/>
        </w:rPr>
        <w:t>, 2015, 2016, 2018. - 318 с. - То же. - 2020. - ЭБС BOOK.ru. - URL: https://book.ru/book/932076 (дата обращения: 22.10.2019). — Текст</w:t>
      </w:r>
      <w:proofErr w:type="gramStart"/>
      <w:r w:rsidRPr="006921C5">
        <w:rPr>
          <w:sz w:val="28"/>
          <w:szCs w:val="28"/>
        </w:rPr>
        <w:t xml:space="preserve"> :</w:t>
      </w:r>
      <w:proofErr w:type="gramEnd"/>
      <w:r w:rsidRPr="006921C5">
        <w:rPr>
          <w:sz w:val="28"/>
          <w:szCs w:val="28"/>
        </w:rPr>
        <w:t xml:space="preserve"> электронный.</w:t>
      </w:r>
    </w:p>
    <w:p w14:paraId="50CB3E96" w14:textId="77777777" w:rsidR="006921C5" w:rsidRPr="006921C5" w:rsidRDefault="006921C5" w:rsidP="006921C5">
      <w:pPr>
        <w:spacing w:line="360" w:lineRule="auto"/>
        <w:ind w:firstLine="720"/>
        <w:jc w:val="both"/>
        <w:rPr>
          <w:sz w:val="28"/>
          <w:szCs w:val="28"/>
        </w:rPr>
      </w:pPr>
      <w:r w:rsidRPr="006921C5">
        <w:rPr>
          <w:sz w:val="28"/>
          <w:szCs w:val="28"/>
        </w:rPr>
        <w:t xml:space="preserve">3. Экономика и финансы топливно-энергетического комплекса: учебник для направления </w:t>
      </w:r>
      <w:proofErr w:type="spellStart"/>
      <w:r w:rsidRPr="006921C5">
        <w:rPr>
          <w:sz w:val="28"/>
          <w:szCs w:val="28"/>
        </w:rPr>
        <w:t>бакалавриата</w:t>
      </w:r>
      <w:proofErr w:type="spellEnd"/>
      <w:r w:rsidRPr="006921C5">
        <w:rPr>
          <w:sz w:val="28"/>
          <w:szCs w:val="28"/>
        </w:rPr>
        <w:t xml:space="preserve"> "Экономика" / Л.Г. </w:t>
      </w:r>
      <w:proofErr w:type="spellStart"/>
      <w:r w:rsidRPr="006921C5">
        <w:rPr>
          <w:sz w:val="28"/>
          <w:szCs w:val="28"/>
        </w:rPr>
        <w:t>Ахметшина</w:t>
      </w:r>
      <w:proofErr w:type="spellEnd"/>
      <w:r w:rsidRPr="006921C5">
        <w:rPr>
          <w:sz w:val="28"/>
          <w:szCs w:val="28"/>
        </w:rPr>
        <w:t xml:space="preserve"> [и др.]; </w:t>
      </w:r>
      <w:proofErr w:type="spellStart"/>
      <w:r w:rsidRPr="006921C5">
        <w:rPr>
          <w:sz w:val="28"/>
          <w:szCs w:val="28"/>
        </w:rPr>
        <w:t>Финуниверситет</w:t>
      </w:r>
      <w:proofErr w:type="spellEnd"/>
      <w:r w:rsidRPr="006921C5">
        <w:rPr>
          <w:sz w:val="28"/>
          <w:szCs w:val="28"/>
        </w:rPr>
        <w:t xml:space="preserve">; под ред. М.А. </w:t>
      </w:r>
      <w:proofErr w:type="spellStart"/>
      <w:r w:rsidRPr="006921C5">
        <w:rPr>
          <w:sz w:val="28"/>
          <w:szCs w:val="28"/>
        </w:rPr>
        <w:t>Эскиндарова</w:t>
      </w:r>
      <w:proofErr w:type="spellEnd"/>
      <w:r w:rsidRPr="006921C5">
        <w:rPr>
          <w:sz w:val="28"/>
          <w:szCs w:val="28"/>
        </w:rPr>
        <w:t xml:space="preserve">, А.В. </w:t>
      </w:r>
      <w:proofErr w:type="spellStart"/>
      <w:r w:rsidRPr="006921C5">
        <w:rPr>
          <w:sz w:val="28"/>
          <w:szCs w:val="28"/>
        </w:rPr>
        <w:t>Шарковой</w:t>
      </w:r>
      <w:proofErr w:type="spellEnd"/>
      <w:r w:rsidRPr="006921C5">
        <w:rPr>
          <w:sz w:val="28"/>
          <w:szCs w:val="28"/>
        </w:rPr>
        <w:t xml:space="preserve">, И.А. </w:t>
      </w:r>
      <w:proofErr w:type="spellStart"/>
      <w:r w:rsidRPr="006921C5">
        <w:rPr>
          <w:sz w:val="28"/>
          <w:szCs w:val="28"/>
        </w:rPr>
        <w:t>Меркулиной</w:t>
      </w:r>
      <w:proofErr w:type="spellEnd"/>
      <w:r w:rsidRPr="006921C5">
        <w:rPr>
          <w:sz w:val="28"/>
          <w:szCs w:val="28"/>
        </w:rPr>
        <w:t xml:space="preserve"> - Москва: </w:t>
      </w:r>
      <w:proofErr w:type="spellStart"/>
      <w:r w:rsidRPr="006921C5">
        <w:rPr>
          <w:sz w:val="28"/>
          <w:szCs w:val="28"/>
        </w:rPr>
        <w:t>Кнорус</w:t>
      </w:r>
      <w:proofErr w:type="spellEnd"/>
      <w:r w:rsidRPr="006921C5">
        <w:rPr>
          <w:sz w:val="28"/>
          <w:szCs w:val="28"/>
        </w:rPr>
        <w:t>, 2019. - 447 с. – (</w:t>
      </w:r>
      <w:proofErr w:type="spellStart"/>
      <w:r w:rsidRPr="006921C5">
        <w:rPr>
          <w:sz w:val="28"/>
          <w:szCs w:val="28"/>
        </w:rPr>
        <w:t>Бакалавриат</w:t>
      </w:r>
      <w:proofErr w:type="spellEnd"/>
      <w:r w:rsidRPr="006921C5">
        <w:rPr>
          <w:sz w:val="28"/>
          <w:szCs w:val="28"/>
        </w:rPr>
        <w:t>). - Текст</w:t>
      </w:r>
      <w:proofErr w:type="gramStart"/>
      <w:r w:rsidRPr="006921C5">
        <w:rPr>
          <w:sz w:val="28"/>
          <w:szCs w:val="28"/>
        </w:rPr>
        <w:t xml:space="preserve"> :</w:t>
      </w:r>
      <w:proofErr w:type="gramEnd"/>
      <w:r w:rsidRPr="006921C5">
        <w:rPr>
          <w:sz w:val="28"/>
          <w:szCs w:val="28"/>
        </w:rPr>
        <w:t xml:space="preserve"> непосредственный. – То же. – ЭБС BOOK.ru. – URL: http://www.book.ru/book/931502 (Дата обращения: 22.10.2019). – Текст</w:t>
      </w:r>
      <w:proofErr w:type="gramStart"/>
      <w:r w:rsidRPr="006921C5">
        <w:rPr>
          <w:sz w:val="28"/>
          <w:szCs w:val="28"/>
        </w:rPr>
        <w:t xml:space="preserve"> :</w:t>
      </w:r>
      <w:proofErr w:type="gramEnd"/>
      <w:r w:rsidRPr="006921C5">
        <w:rPr>
          <w:sz w:val="28"/>
          <w:szCs w:val="28"/>
        </w:rPr>
        <w:t xml:space="preserve"> электронный.</w:t>
      </w:r>
    </w:p>
    <w:p w14:paraId="521BFC83" w14:textId="77777777" w:rsidR="00571D3F" w:rsidRPr="00571D3F" w:rsidRDefault="00571D3F" w:rsidP="00571D3F">
      <w:pPr>
        <w:pStyle w:val="a4"/>
        <w:rPr>
          <w:color w:val="000000"/>
          <w:sz w:val="28"/>
          <w:szCs w:val="28"/>
        </w:rPr>
      </w:pPr>
    </w:p>
    <w:p w14:paraId="58A0A062" w14:textId="77777777" w:rsidR="00DE6877" w:rsidRPr="00194793" w:rsidRDefault="00DE6877" w:rsidP="00DE687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94793">
        <w:rPr>
          <w:b/>
          <w:color w:val="000000"/>
          <w:sz w:val="28"/>
          <w:szCs w:val="28"/>
        </w:rPr>
        <w:t>Дополнительная литература</w:t>
      </w:r>
    </w:p>
    <w:p w14:paraId="42FCA741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 xml:space="preserve">4. </w:t>
      </w:r>
      <w:proofErr w:type="spellStart"/>
      <w:r w:rsidRPr="00FB0745">
        <w:rPr>
          <w:sz w:val="28"/>
          <w:szCs w:val="28"/>
        </w:rPr>
        <w:t>Зылёва</w:t>
      </w:r>
      <w:proofErr w:type="spellEnd"/>
      <w:r w:rsidRPr="00FB0745">
        <w:rPr>
          <w:sz w:val="28"/>
          <w:szCs w:val="28"/>
        </w:rPr>
        <w:t xml:space="preserve">, Н. В. Учет в нефтегазодобывающей отрасли: учебник и практикум для вузов / Н. В. </w:t>
      </w:r>
      <w:proofErr w:type="spellStart"/>
      <w:r w:rsidRPr="00FB0745">
        <w:rPr>
          <w:sz w:val="28"/>
          <w:szCs w:val="28"/>
        </w:rPr>
        <w:t>Зылёва</w:t>
      </w:r>
      <w:proofErr w:type="spellEnd"/>
      <w:r w:rsidRPr="00FB0745">
        <w:rPr>
          <w:sz w:val="28"/>
          <w:szCs w:val="28"/>
        </w:rPr>
        <w:t xml:space="preserve">, Е. Г. </w:t>
      </w:r>
      <w:proofErr w:type="spellStart"/>
      <w:r w:rsidRPr="00FB0745">
        <w:rPr>
          <w:sz w:val="28"/>
          <w:szCs w:val="28"/>
        </w:rPr>
        <w:t>Токмакова</w:t>
      </w:r>
      <w:proofErr w:type="spellEnd"/>
      <w:r w:rsidRPr="00FB0745">
        <w:rPr>
          <w:sz w:val="28"/>
          <w:szCs w:val="28"/>
        </w:rPr>
        <w:t xml:space="preserve">, Ю. С. Сахно. — 2-е изд. — Москва: Издательство </w:t>
      </w:r>
      <w:proofErr w:type="spellStart"/>
      <w:r w:rsidRPr="00FB0745">
        <w:rPr>
          <w:sz w:val="28"/>
          <w:szCs w:val="28"/>
        </w:rPr>
        <w:t>Юрайт</w:t>
      </w:r>
      <w:proofErr w:type="spellEnd"/>
      <w:r w:rsidRPr="00FB0745">
        <w:rPr>
          <w:sz w:val="28"/>
          <w:szCs w:val="28"/>
        </w:rPr>
        <w:t xml:space="preserve">, 2019; Тюмень: Издательство Тюменского государственного университета. — 205 с. — (Университеты России). — ISBN </w:t>
      </w:r>
      <w:r w:rsidRPr="00FB0745">
        <w:rPr>
          <w:sz w:val="28"/>
          <w:szCs w:val="28"/>
        </w:rPr>
        <w:lastRenderedPageBreak/>
        <w:t xml:space="preserve">978-5-534-11294-8 (Издательство </w:t>
      </w:r>
      <w:proofErr w:type="spellStart"/>
      <w:r w:rsidRPr="00FB0745">
        <w:rPr>
          <w:sz w:val="28"/>
          <w:szCs w:val="28"/>
        </w:rPr>
        <w:t>Юрайт</w:t>
      </w:r>
      <w:proofErr w:type="spellEnd"/>
      <w:r w:rsidRPr="00FB0745">
        <w:rPr>
          <w:sz w:val="28"/>
          <w:szCs w:val="28"/>
        </w:rPr>
        <w:t xml:space="preserve">). — ISBN 978-5-400-01403-1 (Издательство Тюменского государственного университета). — Текст: электронный // ЭБС </w:t>
      </w:r>
      <w:proofErr w:type="spellStart"/>
      <w:r w:rsidRPr="00FB0745">
        <w:rPr>
          <w:sz w:val="28"/>
          <w:szCs w:val="28"/>
        </w:rPr>
        <w:t>Юрайт</w:t>
      </w:r>
      <w:proofErr w:type="spellEnd"/>
      <w:r w:rsidRPr="00FB0745">
        <w:rPr>
          <w:sz w:val="28"/>
          <w:szCs w:val="28"/>
        </w:rPr>
        <w:t xml:space="preserve"> [сайт]. — URL: https://www.biblio-online.ru/bcode/444857 (дата обращения: 22.10.2019).</w:t>
      </w:r>
    </w:p>
    <w:p w14:paraId="71A942AD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5. Колосова, О. Г. Организация, нормирование и оплата труда в нефтегазовом комплексе</w:t>
      </w:r>
      <w:proofErr w:type="gramStart"/>
      <w:r w:rsidRPr="00FB0745">
        <w:rPr>
          <w:sz w:val="28"/>
          <w:szCs w:val="28"/>
        </w:rPr>
        <w:t xml:space="preserve"> :</w:t>
      </w:r>
      <w:proofErr w:type="gramEnd"/>
      <w:r w:rsidRPr="00FB0745">
        <w:rPr>
          <w:sz w:val="28"/>
          <w:szCs w:val="28"/>
        </w:rPr>
        <w:t xml:space="preserve"> учебник и практикум для вузов / О. Г. Колосова. — Москва</w:t>
      </w:r>
      <w:proofErr w:type="gramStart"/>
      <w:r w:rsidRPr="00FB0745">
        <w:rPr>
          <w:sz w:val="28"/>
          <w:szCs w:val="28"/>
        </w:rPr>
        <w:t xml:space="preserve"> :</w:t>
      </w:r>
      <w:proofErr w:type="gramEnd"/>
      <w:r w:rsidRPr="00FB0745">
        <w:rPr>
          <w:sz w:val="28"/>
          <w:szCs w:val="28"/>
        </w:rPr>
        <w:t xml:space="preserve"> Издательство </w:t>
      </w:r>
      <w:proofErr w:type="spellStart"/>
      <w:r w:rsidRPr="00FB0745">
        <w:rPr>
          <w:sz w:val="28"/>
          <w:szCs w:val="28"/>
        </w:rPr>
        <w:t>Юрайт</w:t>
      </w:r>
      <w:proofErr w:type="spellEnd"/>
      <w:r w:rsidRPr="00FB0745">
        <w:rPr>
          <w:sz w:val="28"/>
          <w:szCs w:val="28"/>
        </w:rPr>
        <w:t>, 2019. — 470 с. — (Университеты России). — ISBN 978-5-534-10639-8. — Текст</w:t>
      </w:r>
      <w:proofErr w:type="gramStart"/>
      <w:r w:rsidRPr="00FB0745">
        <w:rPr>
          <w:sz w:val="28"/>
          <w:szCs w:val="28"/>
        </w:rPr>
        <w:t xml:space="preserve"> :</w:t>
      </w:r>
      <w:proofErr w:type="gramEnd"/>
      <w:r w:rsidRPr="00FB0745">
        <w:rPr>
          <w:sz w:val="28"/>
          <w:szCs w:val="28"/>
        </w:rPr>
        <w:t xml:space="preserve"> электронный // ЭБС </w:t>
      </w:r>
      <w:proofErr w:type="spellStart"/>
      <w:r w:rsidRPr="00FB0745">
        <w:rPr>
          <w:sz w:val="28"/>
          <w:szCs w:val="28"/>
        </w:rPr>
        <w:t>Юрайт</w:t>
      </w:r>
      <w:proofErr w:type="spellEnd"/>
      <w:r w:rsidRPr="00FB0745">
        <w:rPr>
          <w:sz w:val="28"/>
          <w:szCs w:val="28"/>
        </w:rPr>
        <w:t xml:space="preserve"> [сайт]. — URL: https://www.biblio-online.ru/bcode/430972 (дата обращения: 22.10.2019).</w:t>
      </w:r>
    </w:p>
    <w:p w14:paraId="10961D65" w14:textId="77777777" w:rsidR="00FB0745" w:rsidRDefault="00FB0745" w:rsidP="00FB0745">
      <w:pPr>
        <w:spacing w:line="360" w:lineRule="auto"/>
        <w:ind w:firstLine="720"/>
        <w:rPr>
          <w:sz w:val="28"/>
          <w:szCs w:val="28"/>
        </w:rPr>
      </w:pPr>
    </w:p>
    <w:p w14:paraId="3FEC47EC" w14:textId="00B3E649" w:rsidR="00FB0745" w:rsidRPr="00FB0745" w:rsidRDefault="00FB0745" w:rsidP="00FB0745">
      <w:pPr>
        <w:spacing w:line="360" w:lineRule="auto"/>
        <w:ind w:firstLine="720"/>
        <w:rPr>
          <w:b/>
          <w:sz w:val="28"/>
          <w:szCs w:val="28"/>
        </w:rPr>
      </w:pPr>
      <w:r w:rsidRPr="00FB0745">
        <w:rPr>
          <w:b/>
          <w:sz w:val="28"/>
          <w:szCs w:val="28"/>
        </w:rPr>
        <w:t>Периодические издания:</w:t>
      </w:r>
    </w:p>
    <w:p w14:paraId="3D2A19CD" w14:textId="1AF5C5ED" w:rsidR="00FB0745" w:rsidRPr="00FB0745" w:rsidRDefault="00FB0745" w:rsidP="00FB074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0745">
        <w:rPr>
          <w:sz w:val="28"/>
          <w:szCs w:val="28"/>
        </w:rPr>
        <w:t xml:space="preserve">Экономика и предпринимательство </w:t>
      </w:r>
    </w:p>
    <w:p w14:paraId="132C96FB" w14:textId="0E471F74" w:rsidR="00FB0745" w:rsidRPr="00FB0745" w:rsidRDefault="00FB0745" w:rsidP="00FB074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0745">
        <w:rPr>
          <w:sz w:val="28"/>
          <w:szCs w:val="28"/>
        </w:rPr>
        <w:t xml:space="preserve">Российское предпринимательство </w:t>
      </w:r>
    </w:p>
    <w:p w14:paraId="30A8D5EE" w14:textId="6730B975" w:rsidR="00FB0745" w:rsidRPr="00FB0745" w:rsidRDefault="00FB0745" w:rsidP="00FB074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0745">
        <w:rPr>
          <w:sz w:val="28"/>
          <w:szCs w:val="28"/>
        </w:rPr>
        <w:t xml:space="preserve">Экономика и управление </w:t>
      </w:r>
    </w:p>
    <w:p w14:paraId="5823CE85" w14:textId="49F00B6C" w:rsidR="00FB0745" w:rsidRPr="00FB0745" w:rsidRDefault="00FB0745" w:rsidP="00FB074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0745">
        <w:rPr>
          <w:sz w:val="28"/>
          <w:szCs w:val="28"/>
        </w:rPr>
        <w:t xml:space="preserve">Проблемы управления </w:t>
      </w:r>
    </w:p>
    <w:p w14:paraId="10C6225E" w14:textId="77777777" w:rsidR="00CA57FF" w:rsidRPr="00FB0745" w:rsidRDefault="00CA57FF" w:rsidP="00FB0745">
      <w:pPr>
        <w:spacing w:line="360" w:lineRule="auto"/>
        <w:ind w:firstLine="720"/>
        <w:jc w:val="both"/>
        <w:rPr>
          <w:sz w:val="28"/>
          <w:szCs w:val="28"/>
        </w:rPr>
      </w:pPr>
    </w:p>
    <w:p w14:paraId="133C68F2" w14:textId="77777777" w:rsidR="00087669" w:rsidRPr="002D15AD" w:rsidRDefault="00293548" w:rsidP="002D15AD">
      <w:pPr>
        <w:pStyle w:val="1"/>
        <w:rPr>
          <w:rFonts w:ascii="Times New Roman" w:hAnsi="Times New Roman" w:cs="Times New Roman"/>
          <w:b/>
          <w:color w:val="auto"/>
          <w:sz w:val="18"/>
          <w:szCs w:val="20"/>
        </w:rPr>
      </w:pPr>
      <w:bookmarkStart w:id="13" w:name="_Toc21684729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="00087669" w:rsidRPr="002D15AD">
        <w:rPr>
          <w:rFonts w:ascii="Times New Roman" w:eastAsia="Times New Roman" w:hAnsi="Times New Roman" w:cs="Times New Roman"/>
          <w:b/>
          <w:color w:val="auto"/>
          <w:sz w:val="28"/>
        </w:rPr>
        <w:t>.2. Ресурсы сети «Интернет»</w:t>
      </w:r>
      <w:bookmarkEnd w:id="13"/>
    </w:p>
    <w:p w14:paraId="0F92D3D9" w14:textId="77777777" w:rsidR="00E33F1E" w:rsidRDefault="00E33F1E"/>
    <w:p w14:paraId="0AE6C07A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1.</w:t>
      </w:r>
      <w:r w:rsidRPr="00FB0745">
        <w:rPr>
          <w:sz w:val="28"/>
          <w:szCs w:val="28"/>
        </w:rPr>
        <w:tab/>
        <w:t>www.cbr.ru - Официальный сайт Банка России</w:t>
      </w:r>
    </w:p>
    <w:p w14:paraId="5172C742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2.</w:t>
      </w:r>
      <w:r w:rsidRPr="00FB0745">
        <w:rPr>
          <w:sz w:val="28"/>
          <w:szCs w:val="28"/>
        </w:rPr>
        <w:tab/>
        <w:t>www.government.ru - Официальный сайт Правительства Российской Федерации</w:t>
      </w:r>
    </w:p>
    <w:p w14:paraId="3B531EFF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3.</w:t>
      </w:r>
      <w:r w:rsidRPr="00FB0745">
        <w:rPr>
          <w:sz w:val="28"/>
          <w:szCs w:val="28"/>
        </w:rPr>
        <w:tab/>
        <w:t>www.economy.gov.ru - Официальный сайт министерства экономического развития Российской Федерации</w:t>
      </w:r>
    </w:p>
    <w:p w14:paraId="7ED8E550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4.</w:t>
      </w:r>
      <w:r w:rsidRPr="00FB0745">
        <w:rPr>
          <w:sz w:val="28"/>
          <w:szCs w:val="28"/>
        </w:rPr>
        <w:tab/>
        <w:t>www.minfin.ru - Официальный сайт Министерства финансов Российской Федерации</w:t>
      </w:r>
    </w:p>
    <w:p w14:paraId="61E2359B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Электронные ресурсы БИК:</w:t>
      </w:r>
    </w:p>
    <w:p w14:paraId="3E2F6BC7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5.</w:t>
      </w:r>
      <w:r w:rsidRPr="00FB0745">
        <w:rPr>
          <w:sz w:val="28"/>
          <w:szCs w:val="28"/>
        </w:rPr>
        <w:tab/>
        <w:t>Официальный сайт Министерства энергетики Российской Федерации https://minenergo.gov.ru/</w:t>
      </w:r>
    </w:p>
    <w:p w14:paraId="3C467D6C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6. Электронная библиотека Финансового университета (ЭБ) http://elib.fa.ru/</w:t>
      </w:r>
    </w:p>
    <w:p w14:paraId="774660B0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lastRenderedPageBreak/>
        <w:t>7.</w:t>
      </w:r>
      <w:r w:rsidRPr="00FB0745">
        <w:rPr>
          <w:sz w:val="28"/>
          <w:szCs w:val="28"/>
        </w:rPr>
        <w:tab/>
        <w:t>Электронно-библиотечная система BOOK.RU http://www.book.ru</w:t>
      </w:r>
    </w:p>
    <w:p w14:paraId="61F83293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8.</w:t>
      </w:r>
      <w:r w:rsidRPr="00FB0745">
        <w:rPr>
          <w:sz w:val="28"/>
          <w:szCs w:val="28"/>
        </w:rPr>
        <w:tab/>
        <w:t>Электронно-библиотечная система «Университетская библиотека ОНЛАЙН» http://biblioclub.ru/</w:t>
      </w:r>
    </w:p>
    <w:p w14:paraId="09B92E50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9.</w:t>
      </w:r>
      <w:r w:rsidRPr="00FB0745">
        <w:rPr>
          <w:sz w:val="28"/>
          <w:szCs w:val="28"/>
        </w:rPr>
        <w:tab/>
        <w:t xml:space="preserve">Электронно-библиотечная система </w:t>
      </w:r>
      <w:proofErr w:type="spellStart"/>
      <w:r w:rsidRPr="00FB0745">
        <w:rPr>
          <w:sz w:val="28"/>
          <w:szCs w:val="28"/>
        </w:rPr>
        <w:t>Znanium</w:t>
      </w:r>
      <w:proofErr w:type="spellEnd"/>
      <w:r w:rsidRPr="00FB0745">
        <w:rPr>
          <w:sz w:val="28"/>
          <w:szCs w:val="28"/>
        </w:rPr>
        <w:t xml:space="preserve"> http://www.znanium.com</w:t>
      </w:r>
    </w:p>
    <w:p w14:paraId="20325EAC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10.</w:t>
      </w:r>
      <w:r w:rsidRPr="00FB0745">
        <w:rPr>
          <w:sz w:val="28"/>
          <w:szCs w:val="28"/>
        </w:rPr>
        <w:tab/>
        <w:t xml:space="preserve">Электронно-библиотечная система издательства «ЮРАЙТ» https://www.biblio-online.ru/  </w:t>
      </w:r>
    </w:p>
    <w:p w14:paraId="4766BB62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11.</w:t>
      </w:r>
      <w:r w:rsidRPr="00FB0745">
        <w:rPr>
          <w:sz w:val="28"/>
          <w:szCs w:val="28"/>
        </w:rPr>
        <w:tab/>
        <w:t xml:space="preserve">Деловая онлайн-библиотека </w:t>
      </w:r>
      <w:proofErr w:type="spellStart"/>
      <w:r w:rsidRPr="00FB0745">
        <w:rPr>
          <w:sz w:val="28"/>
          <w:szCs w:val="28"/>
        </w:rPr>
        <w:t>Alpina</w:t>
      </w:r>
      <w:proofErr w:type="spellEnd"/>
      <w:r w:rsidRPr="00FB0745">
        <w:rPr>
          <w:sz w:val="28"/>
          <w:szCs w:val="28"/>
        </w:rPr>
        <w:t xml:space="preserve"> </w:t>
      </w:r>
      <w:proofErr w:type="spellStart"/>
      <w:r w:rsidRPr="00FB0745">
        <w:rPr>
          <w:sz w:val="28"/>
          <w:szCs w:val="28"/>
        </w:rPr>
        <w:t>Digital</w:t>
      </w:r>
      <w:proofErr w:type="spellEnd"/>
      <w:r w:rsidRPr="00FB0745">
        <w:rPr>
          <w:sz w:val="28"/>
          <w:szCs w:val="28"/>
        </w:rPr>
        <w:t xml:space="preserve"> http://lib.alpinadigital.ru/</w:t>
      </w:r>
    </w:p>
    <w:p w14:paraId="4B2F82B5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12.</w:t>
      </w:r>
      <w:r w:rsidRPr="00FB0745">
        <w:rPr>
          <w:sz w:val="28"/>
          <w:szCs w:val="28"/>
        </w:rPr>
        <w:tab/>
        <w:t xml:space="preserve">Научная электронная библиотека eLibrary.ru http://elibrary.ru  </w:t>
      </w:r>
    </w:p>
    <w:p w14:paraId="78B62700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13.</w:t>
      </w:r>
      <w:r w:rsidRPr="00FB0745">
        <w:rPr>
          <w:sz w:val="28"/>
          <w:szCs w:val="28"/>
        </w:rPr>
        <w:tab/>
        <w:t>Электронная библиотека http://grebennikon.ru</w:t>
      </w:r>
    </w:p>
    <w:p w14:paraId="7F03359D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14.</w:t>
      </w:r>
      <w:r w:rsidRPr="00FB0745">
        <w:rPr>
          <w:sz w:val="28"/>
          <w:szCs w:val="28"/>
        </w:rPr>
        <w:tab/>
        <w:t>Национальная электронная библиотека http://нэб</w:t>
      </w:r>
      <w:proofErr w:type="gramStart"/>
      <w:r w:rsidRPr="00FB0745">
        <w:rPr>
          <w:sz w:val="28"/>
          <w:szCs w:val="28"/>
        </w:rPr>
        <w:t>.р</w:t>
      </w:r>
      <w:proofErr w:type="gramEnd"/>
      <w:r w:rsidRPr="00FB0745">
        <w:rPr>
          <w:sz w:val="28"/>
          <w:szCs w:val="28"/>
        </w:rPr>
        <w:t>ф/</w:t>
      </w:r>
    </w:p>
    <w:p w14:paraId="392CC9BD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15.</w:t>
      </w:r>
      <w:r w:rsidRPr="00FB0745">
        <w:rPr>
          <w:sz w:val="28"/>
          <w:szCs w:val="28"/>
        </w:rPr>
        <w:tab/>
        <w:t>Электронная библиотека диссертаций Российской государственной библиотеки https://dvs.rsl.ru/</w:t>
      </w:r>
    </w:p>
    <w:p w14:paraId="06441B53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16.</w:t>
      </w:r>
      <w:r w:rsidRPr="00FB0745">
        <w:rPr>
          <w:sz w:val="28"/>
          <w:szCs w:val="28"/>
        </w:rPr>
        <w:tab/>
        <w:t>Информационная система «Континент-</w:t>
      </w:r>
      <w:proofErr w:type="gramStart"/>
      <w:r w:rsidRPr="00FB0745">
        <w:rPr>
          <w:sz w:val="28"/>
          <w:szCs w:val="28"/>
        </w:rPr>
        <w:t>WWW</w:t>
      </w:r>
      <w:proofErr w:type="gramEnd"/>
      <w:r w:rsidRPr="00FB0745">
        <w:rPr>
          <w:sz w:val="28"/>
          <w:szCs w:val="28"/>
        </w:rPr>
        <w:t>» http://continent-online.com/</w:t>
      </w:r>
    </w:p>
    <w:p w14:paraId="7DD8F373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17.</w:t>
      </w:r>
      <w:r w:rsidRPr="00FB0745">
        <w:rPr>
          <w:sz w:val="28"/>
          <w:szCs w:val="28"/>
        </w:rPr>
        <w:tab/>
        <w:t xml:space="preserve">Электронная библиотека Организации экономического сотрудничества и развития OECD </w:t>
      </w:r>
      <w:proofErr w:type="spellStart"/>
      <w:r w:rsidRPr="00FB0745">
        <w:rPr>
          <w:sz w:val="28"/>
          <w:szCs w:val="28"/>
        </w:rPr>
        <w:t>iLibrary</w:t>
      </w:r>
      <w:proofErr w:type="spellEnd"/>
      <w:r w:rsidRPr="00FB0745">
        <w:rPr>
          <w:sz w:val="28"/>
          <w:szCs w:val="28"/>
        </w:rPr>
        <w:t xml:space="preserve"> http://www.oecd-ilibrary.org/</w:t>
      </w:r>
    </w:p>
    <w:p w14:paraId="07007ABE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18.</w:t>
      </w:r>
      <w:r w:rsidRPr="00FB0745">
        <w:rPr>
          <w:sz w:val="28"/>
          <w:szCs w:val="28"/>
        </w:rPr>
        <w:tab/>
        <w:t xml:space="preserve">Электронная коллекция книг издательства </w:t>
      </w:r>
      <w:proofErr w:type="spellStart"/>
      <w:r w:rsidRPr="00FB0745">
        <w:rPr>
          <w:sz w:val="28"/>
          <w:szCs w:val="28"/>
        </w:rPr>
        <w:t>Springer</w:t>
      </w:r>
      <w:proofErr w:type="spellEnd"/>
      <w:r w:rsidRPr="00FB0745">
        <w:rPr>
          <w:sz w:val="28"/>
          <w:szCs w:val="28"/>
        </w:rPr>
        <w:t xml:space="preserve">:  </w:t>
      </w:r>
      <w:proofErr w:type="spellStart"/>
      <w:r w:rsidRPr="00FB0745">
        <w:rPr>
          <w:sz w:val="28"/>
          <w:szCs w:val="28"/>
        </w:rPr>
        <w:t>Springer</w:t>
      </w:r>
      <w:proofErr w:type="spellEnd"/>
      <w:r w:rsidRPr="00FB0745">
        <w:rPr>
          <w:sz w:val="28"/>
          <w:szCs w:val="28"/>
        </w:rPr>
        <w:t xml:space="preserve"> </w:t>
      </w:r>
      <w:proofErr w:type="spellStart"/>
      <w:r w:rsidRPr="00FB0745">
        <w:rPr>
          <w:sz w:val="28"/>
          <w:szCs w:val="28"/>
        </w:rPr>
        <w:t>eBooks</w:t>
      </w:r>
      <w:proofErr w:type="spellEnd"/>
      <w:r w:rsidRPr="00FB0745">
        <w:rPr>
          <w:sz w:val="28"/>
          <w:szCs w:val="28"/>
        </w:rPr>
        <w:t xml:space="preserve"> http://link.springer.com/</w:t>
      </w:r>
    </w:p>
    <w:p w14:paraId="38717728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19.</w:t>
      </w:r>
      <w:r w:rsidRPr="00FB0745">
        <w:rPr>
          <w:sz w:val="28"/>
          <w:szCs w:val="28"/>
        </w:rPr>
        <w:tab/>
        <w:t>База данных электронной структурированной информации по частным и публичным компаниям России, Украины, Казахстана RUSLANA https://ruslana.bvdep.com/</w:t>
      </w:r>
    </w:p>
    <w:p w14:paraId="73F512D8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20.</w:t>
      </w:r>
      <w:r w:rsidRPr="00FB0745">
        <w:rPr>
          <w:sz w:val="28"/>
          <w:szCs w:val="28"/>
        </w:rPr>
        <w:tab/>
        <w:t xml:space="preserve">База данных электронной структурированной информации по банкам </w:t>
      </w:r>
      <w:proofErr w:type="spellStart"/>
      <w:r w:rsidRPr="00FB0745">
        <w:rPr>
          <w:sz w:val="28"/>
          <w:szCs w:val="28"/>
        </w:rPr>
        <w:t>Orbis</w:t>
      </w:r>
      <w:proofErr w:type="spellEnd"/>
      <w:r w:rsidRPr="00FB0745">
        <w:rPr>
          <w:sz w:val="28"/>
          <w:szCs w:val="28"/>
        </w:rPr>
        <w:t xml:space="preserve"> </w:t>
      </w:r>
      <w:proofErr w:type="spellStart"/>
      <w:r w:rsidRPr="00FB0745">
        <w:rPr>
          <w:sz w:val="28"/>
          <w:szCs w:val="28"/>
        </w:rPr>
        <w:t>Bank</w:t>
      </w:r>
      <w:proofErr w:type="spellEnd"/>
      <w:r w:rsidRPr="00FB0745">
        <w:rPr>
          <w:sz w:val="28"/>
          <w:szCs w:val="28"/>
        </w:rPr>
        <w:t xml:space="preserve"> </w:t>
      </w:r>
      <w:proofErr w:type="spellStart"/>
      <w:r w:rsidRPr="00FB0745">
        <w:rPr>
          <w:sz w:val="28"/>
          <w:szCs w:val="28"/>
        </w:rPr>
        <w:t>Focus</w:t>
      </w:r>
      <w:proofErr w:type="spellEnd"/>
      <w:r w:rsidRPr="00FB0745">
        <w:rPr>
          <w:sz w:val="28"/>
          <w:szCs w:val="28"/>
        </w:rPr>
        <w:t xml:space="preserve">  https://orbisbanks.bvdinfo.com/</w:t>
      </w:r>
    </w:p>
    <w:p w14:paraId="1BE0D617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21.</w:t>
      </w:r>
      <w:r w:rsidRPr="00FB0745">
        <w:rPr>
          <w:sz w:val="28"/>
          <w:szCs w:val="28"/>
        </w:rPr>
        <w:tab/>
        <w:t xml:space="preserve">Пакет баз, данных компании EBSCO </w:t>
      </w:r>
      <w:proofErr w:type="spellStart"/>
      <w:r w:rsidRPr="00FB0745">
        <w:rPr>
          <w:sz w:val="28"/>
          <w:szCs w:val="28"/>
        </w:rPr>
        <w:t>Publishing</w:t>
      </w:r>
      <w:proofErr w:type="spellEnd"/>
      <w:r w:rsidRPr="00FB0745">
        <w:rPr>
          <w:sz w:val="28"/>
          <w:szCs w:val="28"/>
        </w:rPr>
        <w:t xml:space="preserve">, крупнейшего </w:t>
      </w:r>
      <w:proofErr w:type="spellStart"/>
      <w:r w:rsidRPr="00FB0745">
        <w:rPr>
          <w:sz w:val="28"/>
          <w:szCs w:val="28"/>
        </w:rPr>
        <w:t>агрегатора</w:t>
      </w:r>
      <w:proofErr w:type="spellEnd"/>
      <w:r w:rsidRPr="00FB0745">
        <w:rPr>
          <w:sz w:val="28"/>
          <w:szCs w:val="28"/>
        </w:rPr>
        <w:t xml:space="preserve"> научных ресурсов ведущих издательств мира http://search.ebscohost.com</w:t>
      </w:r>
    </w:p>
    <w:p w14:paraId="1B82004E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B0745">
        <w:rPr>
          <w:sz w:val="28"/>
          <w:szCs w:val="28"/>
          <w:lang w:val="en-US"/>
        </w:rPr>
        <w:t>22.</w:t>
      </w:r>
      <w:r w:rsidRPr="00FB0745">
        <w:rPr>
          <w:sz w:val="28"/>
          <w:szCs w:val="28"/>
          <w:lang w:val="en-US"/>
        </w:rPr>
        <w:tab/>
      </w:r>
      <w:r w:rsidRPr="00FB0745">
        <w:rPr>
          <w:sz w:val="28"/>
          <w:szCs w:val="28"/>
        </w:rPr>
        <w:t>Электронные</w:t>
      </w:r>
      <w:r w:rsidRPr="00FB0745">
        <w:rPr>
          <w:sz w:val="28"/>
          <w:szCs w:val="28"/>
          <w:lang w:val="en-US"/>
        </w:rPr>
        <w:t xml:space="preserve"> </w:t>
      </w:r>
      <w:r w:rsidRPr="00FB0745">
        <w:rPr>
          <w:sz w:val="28"/>
          <w:szCs w:val="28"/>
        </w:rPr>
        <w:t>продукты</w:t>
      </w:r>
      <w:r w:rsidRPr="00FB0745">
        <w:rPr>
          <w:sz w:val="28"/>
          <w:szCs w:val="28"/>
          <w:lang w:val="en-US"/>
        </w:rPr>
        <w:t xml:space="preserve"> </w:t>
      </w:r>
      <w:r w:rsidRPr="00FB0745">
        <w:rPr>
          <w:sz w:val="28"/>
          <w:szCs w:val="28"/>
        </w:rPr>
        <w:t>издательства</w:t>
      </w:r>
      <w:r w:rsidRPr="00FB0745">
        <w:rPr>
          <w:sz w:val="28"/>
          <w:szCs w:val="28"/>
          <w:lang w:val="en-US"/>
        </w:rPr>
        <w:t xml:space="preserve"> Elsevier. </w:t>
      </w:r>
      <w:r w:rsidRPr="00FB0745">
        <w:rPr>
          <w:sz w:val="28"/>
          <w:szCs w:val="28"/>
        </w:rPr>
        <w:t>Коллекции</w:t>
      </w:r>
      <w:r w:rsidRPr="00FB0745">
        <w:rPr>
          <w:sz w:val="28"/>
          <w:szCs w:val="28"/>
          <w:lang w:val="en-US"/>
        </w:rPr>
        <w:t>: Business, management and Accounting; Economics, Econometrics and Finance http://www.sciencedirect.com</w:t>
      </w:r>
    </w:p>
    <w:p w14:paraId="655282E8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B0745">
        <w:rPr>
          <w:sz w:val="28"/>
          <w:szCs w:val="28"/>
          <w:lang w:val="en-US"/>
        </w:rPr>
        <w:lastRenderedPageBreak/>
        <w:t>23.</w:t>
      </w:r>
      <w:r w:rsidRPr="00FB0745">
        <w:rPr>
          <w:sz w:val="28"/>
          <w:szCs w:val="28"/>
          <w:lang w:val="en-US"/>
        </w:rPr>
        <w:tab/>
        <w:t>JSTOR Arts &amp; Sciences I Collection http://jstor.org</w:t>
      </w:r>
    </w:p>
    <w:p w14:paraId="2974DE91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B0745">
        <w:rPr>
          <w:sz w:val="28"/>
          <w:szCs w:val="28"/>
          <w:lang w:val="en-US"/>
        </w:rPr>
        <w:t>24.</w:t>
      </w:r>
      <w:r w:rsidRPr="00FB0745">
        <w:rPr>
          <w:sz w:val="28"/>
          <w:szCs w:val="28"/>
          <w:lang w:val="en-US"/>
        </w:rPr>
        <w:tab/>
      </w:r>
      <w:r w:rsidRPr="00FB0745">
        <w:rPr>
          <w:sz w:val="28"/>
          <w:szCs w:val="28"/>
        </w:rPr>
        <w:t>База</w:t>
      </w:r>
      <w:r w:rsidRPr="00FB0745">
        <w:rPr>
          <w:sz w:val="28"/>
          <w:szCs w:val="28"/>
          <w:lang w:val="en-US"/>
        </w:rPr>
        <w:t xml:space="preserve"> </w:t>
      </w:r>
      <w:r w:rsidRPr="00FB0745">
        <w:rPr>
          <w:sz w:val="28"/>
          <w:szCs w:val="28"/>
        </w:rPr>
        <w:t>данных</w:t>
      </w:r>
      <w:r w:rsidRPr="00FB0745">
        <w:rPr>
          <w:sz w:val="28"/>
          <w:szCs w:val="28"/>
          <w:lang w:val="en-US"/>
        </w:rPr>
        <w:t xml:space="preserve"> Business </w:t>
      </w:r>
      <w:proofErr w:type="spellStart"/>
      <w:r w:rsidRPr="00FB0745">
        <w:rPr>
          <w:sz w:val="28"/>
          <w:szCs w:val="28"/>
          <w:lang w:val="en-US"/>
        </w:rPr>
        <w:t>Ebook</w:t>
      </w:r>
      <w:proofErr w:type="spellEnd"/>
      <w:r w:rsidRPr="00FB0745">
        <w:rPr>
          <w:sz w:val="28"/>
          <w:szCs w:val="28"/>
          <w:lang w:val="en-US"/>
        </w:rPr>
        <w:t xml:space="preserve"> Subscription </w:t>
      </w:r>
      <w:r w:rsidRPr="00FB0745">
        <w:rPr>
          <w:sz w:val="28"/>
          <w:szCs w:val="28"/>
        </w:rPr>
        <w:t>на</w:t>
      </w:r>
      <w:r w:rsidRPr="00FB0745">
        <w:rPr>
          <w:sz w:val="28"/>
          <w:szCs w:val="28"/>
          <w:lang w:val="en-US"/>
        </w:rPr>
        <w:t xml:space="preserve"> </w:t>
      </w:r>
      <w:r w:rsidRPr="00FB0745">
        <w:rPr>
          <w:sz w:val="28"/>
          <w:szCs w:val="28"/>
        </w:rPr>
        <w:t>платформе</w:t>
      </w:r>
      <w:r w:rsidRPr="00FB0745">
        <w:rPr>
          <w:sz w:val="28"/>
          <w:szCs w:val="28"/>
          <w:lang w:val="en-US"/>
        </w:rPr>
        <w:t xml:space="preserve"> </w:t>
      </w:r>
      <w:proofErr w:type="spellStart"/>
      <w:r w:rsidRPr="00FB0745">
        <w:rPr>
          <w:sz w:val="28"/>
          <w:szCs w:val="28"/>
          <w:lang w:val="en-US"/>
        </w:rPr>
        <w:t>Ebook</w:t>
      </w:r>
      <w:proofErr w:type="spellEnd"/>
      <w:r w:rsidRPr="00FB0745">
        <w:rPr>
          <w:sz w:val="28"/>
          <w:szCs w:val="28"/>
          <w:lang w:val="en-US"/>
        </w:rPr>
        <w:t xml:space="preserve"> Central‎ </w:t>
      </w:r>
      <w:r w:rsidRPr="00FB0745">
        <w:rPr>
          <w:sz w:val="28"/>
          <w:szCs w:val="28"/>
        </w:rPr>
        <w:t>компании</w:t>
      </w:r>
      <w:r w:rsidRPr="00FB0745">
        <w:rPr>
          <w:sz w:val="28"/>
          <w:szCs w:val="28"/>
          <w:lang w:val="en-US"/>
        </w:rPr>
        <w:t xml:space="preserve"> ProQuest</w:t>
      </w:r>
    </w:p>
    <w:p w14:paraId="038B23D1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B0745">
        <w:rPr>
          <w:sz w:val="28"/>
          <w:szCs w:val="28"/>
          <w:lang w:val="en-US"/>
        </w:rPr>
        <w:t>https://ebookcentral.proquest.com/lib/faru/home.action</w:t>
      </w:r>
    </w:p>
    <w:p w14:paraId="0BE9B2D0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25.</w:t>
      </w:r>
      <w:r w:rsidRPr="00FB0745">
        <w:rPr>
          <w:sz w:val="28"/>
          <w:szCs w:val="28"/>
        </w:rPr>
        <w:tab/>
        <w:t xml:space="preserve">Коллекция научных журналов </w:t>
      </w:r>
      <w:proofErr w:type="spellStart"/>
      <w:r w:rsidRPr="00FB0745">
        <w:rPr>
          <w:sz w:val="28"/>
          <w:szCs w:val="28"/>
        </w:rPr>
        <w:t>Oxford</w:t>
      </w:r>
      <w:proofErr w:type="spellEnd"/>
      <w:r w:rsidRPr="00FB0745">
        <w:rPr>
          <w:sz w:val="28"/>
          <w:szCs w:val="28"/>
        </w:rPr>
        <w:t xml:space="preserve"> </w:t>
      </w:r>
      <w:proofErr w:type="spellStart"/>
      <w:r w:rsidRPr="00FB0745">
        <w:rPr>
          <w:sz w:val="28"/>
          <w:szCs w:val="28"/>
        </w:rPr>
        <w:t>University</w:t>
      </w:r>
      <w:proofErr w:type="spellEnd"/>
      <w:r w:rsidRPr="00FB0745">
        <w:rPr>
          <w:sz w:val="28"/>
          <w:szCs w:val="28"/>
        </w:rPr>
        <w:t xml:space="preserve"> </w:t>
      </w:r>
      <w:proofErr w:type="spellStart"/>
      <w:r w:rsidRPr="00FB0745">
        <w:rPr>
          <w:sz w:val="28"/>
          <w:szCs w:val="28"/>
        </w:rPr>
        <w:t>Press</w:t>
      </w:r>
      <w:proofErr w:type="spellEnd"/>
      <w:r w:rsidRPr="00FB0745">
        <w:rPr>
          <w:sz w:val="28"/>
          <w:szCs w:val="28"/>
        </w:rPr>
        <w:t xml:space="preserve"> https://academic.oup.com/journals/</w:t>
      </w:r>
    </w:p>
    <w:p w14:paraId="1F7D9DA5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26.</w:t>
      </w:r>
      <w:r w:rsidRPr="00FB0745">
        <w:rPr>
          <w:sz w:val="28"/>
          <w:szCs w:val="28"/>
        </w:rPr>
        <w:tab/>
        <w:t>Университетская информационная система РОССИЯ (УИС РОССИЯ) https://uisrussia.msu.ru/</w:t>
      </w:r>
    </w:p>
    <w:p w14:paraId="311592BE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27.</w:t>
      </w:r>
      <w:r w:rsidRPr="00FB0745">
        <w:rPr>
          <w:sz w:val="28"/>
          <w:szCs w:val="28"/>
        </w:rPr>
        <w:tab/>
        <w:t xml:space="preserve">Интерактивная финансовая информационная система компании </w:t>
      </w:r>
      <w:proofErr w:type="spellStart"/>
      <w:r w:rsidRPr="00FB0745">
        <w:rPr>
          <w:sz w:val="28"/>
          <w:szCs w:val="28"/>
        </w:rPr>
        <w:t>Bloomberg</w:t>
      </w:r>
      <w:proofErr w:type="spellEnd"/>
    </w:p>
    <w:p w14:paraId="23AB47A9" w14:textId="77777777" w:rsidR="00FB0745" w:rsidRPr="00FB0745" w:rsidRDefault="00FB0745" w:rsidP="00FB0745">
      <w:pPr>
        <w:spacing w:line="360" w:lineRule="auto"/>
        <w:ind w:firstLine="720"/>
        <w:jc w:val="both"/>
        <w:rPr>
          <w:sz w:val="28"/>
          <w:szCs w:val="28"/>
        </w:rPr>
      </w:pPr>
      <w:r w:rsidRPr="00FB0745">
        <w:rPr>
          <w:sz w:val="28"/>
          <w:szCs w:val="28"/>
        </w:rPr>
        <w:t>28.</w:t>
      </w:r>
      <w:r w:rsidRPr="00FB0745">
        <w:rPr>
          <w:sz w:val="28"/>
          <w:szCs w:val="28"/>
        </w:rPr>
        <w:tab/>
        <w:t xml:space="preserve">Система </w:t>
      </w:r>
      <w:proofErr w:type="spellStart"/>
      <w:r w:rsidRPr="00FB0745">
        <w:rPr>
          <w:sz w:val="28"/>
          <w:szCs w:val="28"/>
        </w:rPr>
        <w:t>Thomson</w:t>
      </w:r>
      <w:proofErr w:type="spellEnd"/>
      <w:r w:rsidRPr="00FB0745">
        <w:rPr>
          <w:sz w:val="28"/>
          <w:szCs w:val="28"/>
        </w:rPr>
        <w:t xml:space="preserve"> </w:t>
      </w:r>
      <w:proofErr w:type="spellStart"/>
      <w:r w:rsidRPr="00FB0745">
        <w:rPr>
          <w:sz w:val="28"/>
          <w:szCs w:val="28"/>
        </w:rPr>
        <w:t>Reuters</w:t>
      </w:r>
      <w:proofErr w:type="spellEnd"/>
      <w:r w:rsidRPr="00FB0745">
        <w:rPr>
          <w:sz w:val="28"/>
          <w:szCs w:val="28"/>
        </w:rPr>
        <w:t xml:space="preserve"> </w:t>
      </w:r>
      <w:proofErr w:type="spellStart"/>
      <w:r w:rsidRPr="00FB0745">
        <w:rPr>
          <w:sz w:val="28"/>
          <w:szCs w:val="28"/>
        </w:rPr>
        <w:t>Eikon</w:t>
      </w:r>
      <w:proofErr w:type="spellEnd"/>
    </w:p>
    <w:p w14:paraId="186FDF10" w14:textId="77777777" w:rsidR="003C1246" w:rsidRPr="00571D3F" w:rsidRDefault="003C1246" w:rsidP="00C94E7B">
      <w:pPr>
        <w:spacing w:line="200" w:lineRule="exact"/>
        <w:rPr>
          <w:sz w:val="26"/>
          <w:szCs w:val="26"/>
        </w:rPr>
      </w:pPr>
    </w:p>
    <w:p w14:paraId="16CD27FB" w14:textId="77777777" w:rsidR="00CA665F" w:rsidRPr="002D15AD" w:rsidRDefault="00DB4BC7" w:rsidP="006E5E72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14" w:name="_Toc21684730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</w:r>
      <w:bookmarkEnd w:id="14"/>
    </w:p>
    <w:p w14:paraId="57838061" w14:textId="77777777" w:rsidR="00CA665F" w:rsidRDefault="00CA665F">
      <w:pPr>
        <w:spacing w:line="3" w:lineRule="exact"/>
        <w:rPr>
          <w:sz w:val="20"/>
          <w:szCs w:val="20"/>
        </w:rPr>
      </w:pPr>
    </w:p>
    <w:p w14:paraId="6AE0EBEB" w14:textId="77777777" w:rsidR="003C1246" w:rsidRPr="003C1246" w:rsidRDefault="006A0423" w:rsidP="003C1246">
      <w:pPr>
        <w:spacing w:line="360" w:lineRule="auto"/>
        <w:ind w:firstLine="700"/>
        <w:rPr>
          <w:rFonts w:eastAsia="Times New Roman"/>
          <w:b/>
          <w:sz w:val="28"/>
          <w:szCs w:val="28"/>
        </w:rPr>
      </w:pPr>
      <w:r w:rsidRPr="003C1246">
        <w:rPr>
          <w:rFonts w:eastAsia="Times New Roman"/>
          <w:b/>
          <w:sz w:val="28"/>
          <w:szCs w:val="28"/>
        </w:rPr>
        <w:t xml:space="preserve">Программное обеспечение: </w:t>
      </w:r>
    </w:p>
    <w:p w14:paraId="51C778AD" w14:textId="77777777" w:rsidR="006A0423" w:rsidRPr="001A7BD5" w:rsidRDefault="006A0423" w:rsidP="003C1246">
      <w:pPr>
        <w:spacing w:line="360" w:lineRule="auto"/>
        <w:rPr>
          <w:rFonts w:eastAsia="Times New Roman"/>
          <w:sz w:val="28"/>
          <w:szCs w:val="28"/>
        </w:rPr>
      </w:pPr>
      <w:r w:rsidRPr="006A0423">
        <w:rPr>
          <w:rFonts w:eastAsia="Times New Roman"/>
          <w:sz w:val="28"/>
          <w:szCs w:val="28"/>
        </w:rPr>
        <w:t>пакет</w:t>
      </w:r>
      <w:r w:rsidRPr="001A7BD5">
        <w:rPr>
          <w:rFonts w:eastAsia="Times New Roman"/>
          <w:sz w:val="28"/>
          <w:szCs w:val="28"/>
        </w:rPr>
        <w:t xml:space="preserve"> </w:t>
      </w:r>
      <w:r w:rsidRPr="006A0423">
        <w:rPr>
          <w:rFonts w:eastAsia="Times New Roman"/>
          <w:sz w:val="28"/>
          <w:szCs w:val="28"/>
        </w:rPr>
        <w:t>офисных</w:t>
      </w:r>
      <w:r w:rsidRPr="001A7BD5">
        <w:rPr>
          <w:rFonts w:eastAsia="Times New Roman"/>
          <w:sz w:val="28"/>
          <w:szCs w:val="28"/>
        </w:rPr>
        <w:t xml:space="preserve"> </w:t>
      </w:r>
      <w:r w:rsidRPr="006A0423">
        <w:rPr>
          <w:rFonts w:eastAsia="Times New Roman"/>
          <w:sz w:val="28"/>
          <w:szCs w:val="28"/>
        </w:rPr>
        <w:t>программ</w:t>
      </w:r>
      <w:r w:rsidRPr="001A7BD5">
        <w:rPr>
          <w:rFonts w:eastAsia="Times New Roman"/>
          <w:sz w:val="28"/>
          <w:szCs w:val="28"/>
        </w:rPr>
        <w:t xml:space="preserve"> </w:t>
      </w:r>
      <w:r w:rsidRPr="003C1246">
        <w:rPr>
          <w:rFonts w:eastAsia="Times New Roman"/>
          <w:sz w:val="28"/>
          <w:szCs w:val="28"/>
          <w:lang w:val="en-US"/>
        </w:rPr>
        <w:t>Microsoft</w:t>
      </w:r>
      <w:r w:rsidRPr="001A7BD5">
        <w:rPr>
          <w:rFonts w:eastAsia="Times New Roman"/>
          <w:sz w:val="28"/>
          <w:szCs w:val="28"/>
        </w:rPr>
        <w:t xml:space="preserve"> </w:t>
      </w:r>
      <w:r w:rsidRPr="003C1246">
        <w:rPr>
          <w:rFonts w:eastAsia="Times New Roman"/>
          <w:sz w:val="28"/>
          <w:szCs w:val="28"/>
          <w:lang w:val="en-US"/>
        </w:rPr>
        <w:t>Office</w:t>
      </w:r>
      <w:r w:rsidR="003C1246" w:rsidRPr="001A7BD5">
        <w:rPr>
          <w:rFonts w:eastAsia="Times New Roman"/>
          <w:sz w:val="28"/>
          <w:szCs w:val="28"/>
        </w:rPr>
        <w:t xml:space="preserve"> </w:t>
      </w:r>
      <w:r w:rsidRPr="001A7BD5">
        <w:rPr>
          <w:rFonts w:eastAsia="Times New Roman"/>
          <w:sz w:val="28"/>
          <w:szCs w:val="28"/>
        </w:rPr>
        <w:t>(</w:t>
      </w:r>
      <w:r w:rsidRPr="003C1246">
        <w:rPr>
          <w:rFonts w:eastAsia="Times New Roman"/>
          <w:sz w:val="28"/>
          <w:szCs w:val="28"/>
          <w:lang w:val="en-US"/>
        </w:rPr>
        <w:t>Word</w:t>
      </w:r>
      <w:r w:rsidRPr="001A7BD5">
        <w:rPr>
          <w:rFonts w:eastAsia="Times New Roman"/>
          <w:sz w:val="28"/>
          <w:szCs w:val="28"/>
        </w:rPr>
        <w:t xml:space="preserve">, </w:t>
      </w:r>
      <w:r w:rsidRPr="003C1246">
        <w:rPr>
          <w:rFonts w:eastAsia="Times New Roman"/>
          <w:sz w:val="28"/>
          <w:szCs w:val="28"/>
          <w:lang w:val="en-US"/>
        </w:rPr>
        <w:t>Excel</w:t>
      </w:r>
      <w:r w:rsidRPr="001A7BD5">
        <w:rPr>
          <w:rFonts w:eastAsia="Times New Roman"/>
          <w:sz w:val="28"/>
          <w:szCs w:val="28"/>
        </w:rPr>
        <w:t xml:space="preserve">, </w:t>
      </w:r>
      <w:r w:rsidRPr="003C1246">
        <w:rPr>
          <w:rFonts w:eastAsia="Times New Roman"/>
          <w:sz w:val="28"/>
          <w:szCs w:val="28"/>
          <w:lang w:val="en-US"/>
        </w:rPr>
        <w:t>PowerPoint</w:t>
      </w:r>
      <w:r w:rsidRPr="001A7BD5">
        <w:rPr>
          <w:rFonts w:eastAsia="Times New Roman"/>
          <w:sz w:val="28"/>
          <w:szCs w:val="28"/>
        </w:rPr>
        <w:t>).</w:t>
      </w:r>
    </w:p>
    <w:p w14:paraId="6C6D6AAC" w14:textId="77777777" w:rsidR="003C1246" w:rsidRPr="003C1246" w:rsidRDefault="006A0423" w:rsidP="003C1246">
      <w:pPr>
        <w:spacing w:line="360" w:lineRule="auto"/>
        <w:ind w:firstLine="700"/>
        <w:rPr>
          <w:rFonts w:eastAsia="Times New Roman"/>
          <w:b/>
          <w:sz w:val="28"/>
          <w:szCs w:val="28"/>
        </w:rPr>
      </w:pPr>
      <w:r w:rsidRPr="003C1246">
        <w:rPr>
          <w:rFonts w:eastAsia="Times New Roman"/>
          <w:b/>
          <w:sz w:val="28"/>
          <w:szCs w:val="28"/>
        </w:rPr>
        <w:t xml:space="preserve">Информационные справочные системы: </w:t>
      </w:r>
    </w:p>
    <w:p w14:paraId="3CA242EB" w14:textId="77777777" w:rsidR="006A0423" w:rsidRPr="006A0423" w:rsidRDefault="006A0423" w:rsidP="003C1246">
      <w:pPr>
        <w:spacing w:line="360" w:lineRule="auto"/>
        <w:rPr>
          <w:rFonts w:eastAsia="Times New Roman"/>
          <w:sz w:val="28"/>
          <w:szCs w:val="28"/>
        </w:rPr>
      </w:pPr>
      <w:r w:rsidRPr="006A0423">
        <w:rPr>
          <w:rFonts w:eastAsia="Times New Roman"/>
          <w:sz w:val="28"/>
          <w:szCs w:val="28"/>
        </w:rPr>
        <w:t>информационно-правовые</w:t>
      </w:r>
      <w:r w:rsidR="003C1246">
        <w:rPr>
          <w:rFonts w:eastAsia="Times New Roman"/>
          <w:sz w:val="28"/>
          <w:szCs w:val="28"/>
        </w:rPr>
        <w:t xml:space="preserve"> </w:t>
      </w:r>
      <w:r w:rsidRPr="006A0423">
        <w:rPr>
          <w:rFonts w:eastAsia="Times New Roman"/>
          <w:sz w:val="28"/>
          <w:szCs w:val="28"/>
        </w:rPr>
        <w:t>программы «Консультант Плюс», «Гарант».</w:t>
      </w:r>
    </w:p>
    <w:p w14:paraId="37EE03B8" w14:textId="77777777" w:rsidR="006A0423" w:rsidRPr="003C1246" w:rsidRDefault="006A0423" w:rsidP="003C1246">
      <w:pPr>
        <w:spacing w:line="360" w:lineRule="auto"/>
        <w:ind w:firstLine="700"/>
        <w:rPr>
          <w:rFonts w:eastAsia="Times New Roman"/>
          <w:b/>
          <w:sz w:val="28"/>
          <w:szCs w:val="28"/>
        </w:rPr>
      </w:pPr>
      <w:r w:rsidRPr="003C1246">
        <w:rPr>
          <w:rFonts w:eastAsia="Times New Roman"/>
          <w:b/>
          <w:sz w:val="28"/>
          <w:szCs w:val="28"/>
        </w:rPr>
        <w:t>Полнотекстовые базы данных:</w:t>
      </w:r>
    </w:p>
    <w:p w14:paraId="41117539" w14:textId="77777777" w:rsidR="006A0423" w:rsidRPr="006A0423" w:rsidRDefault="006A0423" w:rsidP="00F6338F">
      <w:pPr>
        <w:rPr>
          <w:rFonts w:eastAsia="Times New Roman"/>
          <w:sz w:val="28"/>
          <w:szCs w:val="28"/>
        </w:rPr>
      </w:pPr>
      <w:r w:rsidRPr="006A0423">
        <w:rPr>
          <w:rFonts w:eastAsia="Times New Roman"/>
          <w:sz w:val="28"/>
          <w:szCs w:val="28"/>
        </w:rPr>
        <w:t>1. http://www.book.ru - Электронно-библиотечная система BOOK.ru</w:t>
      </w:r>
    </w:p>
    <w:p w14:paraId="55CADB34" w14:textId="77777777" w:rsidR="006A0423" w:rsidRPr="006A0423" w:rsidRDefault="006A0423" w:rsidP="00F6338F">
      <w:pPr>
        <w:rPr>
          <w:rFonts w:eastAsia="Times New Roman"/>
          <w:sz w:val="28"/>
          <w:szCs w:val="28"/>
        </w:rPr>
      </w:pPr>
      <w:r w:rsidRPr="006A0423">
        <w:rPr>
          <w:rFonts w:eastAsia="Times New Roman"/>
          <w:sz w:val="28"/>
          <w:szCs w:val="28"/>
        </w:rPr>
        <w:t>2. http://rucont.ru - Электронно-библиотечная система РУКОНТ</w:t>
      </w:r>
    </w:p>
    <w:p w14:paraId="62484F60" w14:textId="77777777" w:rsidR="006A0423" w:rsidRPr="006A0423" w:rsidRDefault="006A0423" w:rsidP="00F6338F">
      <w:pPr>
        <w:rPr>
          <w:rFonts w:eastAsia="Times New Roman"/>
          <w:sz w:val="28"/>
          <w:szCs w:val="28"/>
        </w:rPr>
      </w:pPr>
      <w:r w:rsidRPr="006A0423">
        <w:rPr>
          <w:rFonts w:eastAsia="Times New Roman"/>
          <w:sz w:val="28"/>
          <w:szCs w:val="28"/>
        </w:rPr>
        <w:t>3. http://znanium.com - ЭБС издательства «ИНФРА-М»</w:t>
      </w:r>
    </w:p>
    <w:p w14:paraId="0B1A0EE3" w14:textId="77777777" w:rsidR="006A0423" w:rsidRPr="006A0423" w:rsidRDefault="006A0423" w:rsidP="00F6338F">
      <w:pPr>
        <w:rPr>
          <w:rFonts w:eastAsia="Times New Roman"/>
          <w:sz w:val="28"/>
          <w:szCs w:val="28"/>
        </w:rPr>
      </w:pPr>
      <w:r w:rsidRPr="006A0423">
        <w:rPr>
          <w:rFonts w:eastAsia="Times New Roman"/>
          <w:sz w:val="28"/>
          <w:szCs w:val="28"/>
        </w:rPr>
        <w:t xml:space="preserve">4. http://www.biblioclub.ru - Университетская библиотека </w:t>
      </w:r>
      <w:proofErr w:type="spellStart"/>
      <w:r w:rsidRPr="006A0423">
        <w:rPr>
          <w:rFonts w:eastAsia="Times New Roman"/>
          <w:sz w:val="28"/>
          <w:szCs w:val="28"/>
        </w:rPr>
        <w:t>online</w:t>
      </w:r>
      <w:proofErr w:type="spellEnd"/>
    </w:p>
    <w:p w14:paraId="01B9DB5B" w14:textId="77777777" w:rsidR="006A0423" w:rsidRPr="006A0423" w:rsidRDefault="006A0423" w:rsidP="00F6338F">
      <w:pPr>
        <w:rPr>
          <w:rFonts w:eastAsia="Times New Roman"/>
          <w:sz w:val="28"/>
          <w:szCs w:val="28"/>
        </w:rPr>
      </w:pPr>
      <w:r w:rsidRPr="006A0423">
        <w:rPr>
          <w:rFonts w:eastAsia="Times New Roman"/>
          <w:sz w:val="28"/>
          <w:szCs w:val="28"/>
        </w:rPr>
        <w:t>5. http://diss.rsl.ru/ - Электронная библиотека диссертаций</w:t>
      </w:r>
    </w:p>
    <w:p w14:paraId="5220F113" w14:textId="77777777" w:rsidR="006A0423" w:rsidRDefault="006A0423" w:rsidP="00F6338F">
      <w:pPr>
        <w:rPr>
          <w:rFonts w:eastAsia="Times New Roman"/>
          <w:sz w:val="28"/>
          <w:szCs w:val="28"/>
        </w:rPr>
      </w:pPr>
      <w:r w:rsidRPr="006A0423">
        <w:rPr>
          <w:rFonts w:eastAsia="Times New Roman"/>
          <w:sz w:val="28"/>
          <w:szCs w:val="28"/>
        </w:rPr>
        <w:t>6. http://elibrary.ru/ - Научная электронная библиотека</w:t>
      </w:r>
    </w:p>
    <w:p w14:paraId="54CD3687" w14:textId="77777777" w:rsidR="006A0423" w:rsidRDefault="006A0423" w:rsidP="00F6338F">
      <w:pPr>
        <w:ind w:left="700"/>
        <w:rPr>
          <w:rFonts w:eastAsia="Times New Roman"/>
          <w:sz w:val="28"/>
          <w:szCs w:val="28"/>
        </w:rPr>
      </w:pPr>
    </w:p>
    <w:p w14:paraId="5FB1B49B" w14:textId="77777777" w:rsidR="00CA665F" w:rsidRPr="002D15AD" w:rsidRDefault="00DB4BC7" w:rsidP="006E5E72">
      <w:pPr>
        <w:pStyle w:val="1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15" w:name="_Toc21684731"/>
      <w:r w:rsidRPr="002D15AD">
        <w:rPr>
          <w:rFonts w:ascii="Times New Roman" w:eastAsia="Times New Roman" w:hAnsi="Times New Roman" w:cs="Times New Roman"/>
          <w:b/>
          <w:color w:val="auto"/>
          <w:sz w:val="28"/>
        </w:rPr>
        <w:t>Описание материально-технической базы, необходимой для проведения практики</w:t>
      </w:r>
      <w:bookmarkEnd w:id="15"/>
    </w:p>
    <w:p w14:paraId="3F6A76CD" w14:textId="77777777" w:rsidR="00DF53E8" w:rsidRPr="00DF53E8" w:rsidRDefault="00DF53E8" w:rsidP="003C1246">
      <w:pPr>
        <w:spacing w:line="360" w:lineRule="auto"/>
        <w:rPr>
          <w:sz w:val="28"/>
          <w:szCs w:val="28"/>
        </w:rPr>
      </w:pPr>
      <w:r w:rsidRPr="00DF53E8">
        <w:rPr>
          <w:sz w:val="28"/>
          <w:szCs w:val="28"/>
        </w:rPr>
        <w:t>1. Аудиторный фонд Финансового университета.</w:t>
      </w:r>
    </w:p>
    <w:p w14:paraId="725C5DCD" w14:textId="77777777" w:rsidR="00DF53E8" w:rsidRPr="00DF53E8" w:rsidRDefault="00DF53E8" w:rsidP="003C1246">
      <w:pPr>
        <w:spacing w:line="360" w:lineRule="auto"/>
        <w:rPr>
          <w:sz w:val="28"/>
          <w:szCs w:val="28"/>
        </w:rPr>
      </w:pPr>
      <w:r w:rsidRPr="00DF53E8">
        <w:rPr>
          <w:sz w:val="28"/>
          <w:szCs w:val="28"/>
        </w:rPr>
        <w:t>2. Библиотека Финансового университета.</w:t>
      </w:r>
    </w:p>
    <w:p w14:paraId="5C877EAD" w14:textId="77777777" w:rsidR="00043E50" w:rsidRDefault="00DF53E8" w:rsidP="00043E50">
      <w:pPr>
        <w:spacing w:line="360" w:lineRule="auto"/>
        <w:rPr>
          <w:sz w:val="28"/>
          <w:szCs w:val="28"/>
        </w:rPr>
      </w:pPr>
      <w:r w:rsidRPr="00DF53E8">
        <w:rPr>
          <w:sz w:val="28"/>
          <w:szCs w:val="28"/>
        </w:rPr>
        <w:t>3. Оборудованные рабочие места студентов-практикантов в</w:t>
      </w:r>
      <w:r>
        <w:rPr>
          <w:sz w:val="28"/>
          <w:szCs w:val="28"/>
        </w:rPr>
        <w:t xml:space="preserve"> </w:t>
      </w:r>
      <w:r w:rsidRPr="00DF53E8">
        <w:rPr>
          <w:sz w:val="28"/>
          <w:szCs w:val="28"/>
        </w:rPr>
        <w:t>организациях – базах практики.</w:t>
      </w:r>
      <w:r w:rsidR="00043E50">
        <w:rPr>
          <w:sz w:val="28"/>
          <w:szCs w:val="28"/>
        </w:rPr>
        <w:br w:type="page"/>
      </w:r>
    </w:p>
    <w:p w14:paraId="5513A0C4" w14:textId="77777777" w:rsidR="00913B2A" w:rsidRPr="002D15AD" w:rsidRDefault="00913B2A" w:rsidP="002D15AD">
      <w:pPr>
        <w:pStyle w:val="1"/>
        <w:jc w:val="right"/>
        <w:rPr>
          <w:rFonts w:ascii="Times New Roman" w:hAnsi="Times New Roman" w:cs="Times New Roman"/>
          <w:b/>
        </w:rPr>
      </w:pPr>
      <w:bookmarkStart w:id="16" w:name="_Toc21684732"/>
      <w:r w:rsidRPr="002D15A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№1</w:t>
      </w:r>
      <w:bookmarkEnd w:id="16"/>
    </w:p>
    <w:p w14:paraId="61BAB69E" w14:textId="77777777" w:rsidR="003C608E" w:rsidRPr="0062651A" w:rsidRDefault="003C608E" w:rsidP="003C608E">
      <w:pPr>
        <w:contextualSpacing/>
        <w:jc w:val="center"/>
        <w:rPr>
          <w:b/>
          <w:sz w:val="26"/>
          <w:szCs w:val="26"/>
        </w:rPr>
      </w:pPr>
      <w:r w:rsidRPr="0062651A">
        <w:rPr>
          <w:b/>
          <w:sz w:val="26"/>
          <w:szCs w:val="26"/>
        </w:rPr>
        <w:t>Договор № ___________</w:t>
      </w:r>
    </w:p>
    <w:p w14:paraId="52FCBD4A" w14:textId="77777777" w:rsidR="003C608E" w:rsidRPr="0062651A" w:rsidRDefault="003C608E" w:rsidP="003C608E">
      <w:pPr>
        <w:contextualSpacing/>
        <w:jc w:val="center"/>
        <w:rPr>
          <w:b/>
          <w:sz w:val="26"/>
          <w:szCs w:val="26"/>
        </w:rPr>
      </w:pPr>
      <w:r w:rsidRPr="0062651A">
        <w:rPr>
          <w:b/>
          <w:sz w:val="26"/>
          <w:szCs w:val="26"/>
        </w:rPr>
        <w:t xml:space="preserve">на проведение практики </w:t>
      </w:r>
      <w:proofErr w:type="gramStart"/>
      <w:r w:rsidRPr="0062651A">
        <w:rPr>
          <w:b/>
          <w:sz w:val="26"/>
          <w:szCs w:val="26"/>
        </w:rPr>
        <w:t>обучающегося</w:t>
      </w:r>
      <w:proofErr w:type="gramEnd"/>
      <w:r w:rsidRPr="0062651A">
        <w:rPr>
          <w:b/>
          <w:sz w:val="26"/>
          <w:szCs w:val="26"/>
        </w:rPr>
        <w:t xml:space="preserve"> </w:t>
      </w:r>
    </w:p>
    <w:p w14:paraId="44F69D52" w14:textId="77777777" w:rsidR="003C608E" w:rsidRPr="0062651A" w:rsidRDefault="003C608E" w:rsidP="003C608E">
      <w:pPr>
        <w:contextualSpacing/>
        <w:jc w:val="center"/>
        <w:rPr>
          <w:b/>
          <w:sz w:val="26"/>
          <w:szCs w:val="26"/>
        </w:rPr>
      </w:pPr>
      <w:r w:rsidRPr="0062651A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62651A">
        <w:rPr>
          <w:b/>
          <w:color w:val="000000"/>
          <w:sz w:val="26"/>
          <w:szCs w:val="26"/>
        </w:rPr>
        <w:t>высшего образования</w:t>
      </w:r>
    </w:p>
    <w:p w14:paraId="43FE19AC" w14:textId="77777777" w:rsidR="003C608E" w:rsidRPr="0062651A" w:rsidRDefault="003C608E" w:rsidP="003C608E">
      <w:pPr>
        <w:contextualSpacing/>
        <w:jc w:val="center"/>
        <w:rPr>
          <w:b/>
          <w:sz w:val="26"/>
          <w:szCs w:val="26"/>
        </w:rPr>
      </w:pPr>
      <w:r w:rsidRPr="0062651A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062BAEE2" w14:textId="77777777" w:rsidR="003C608E" w:rsidRPr="0062651A" w:rsidRDefault="003C608E" w:rsidP="003C608E">
      <w:pPr>
        <w:contextualSpacing/>
        <w:jc w:val="center"/>
        <w:rPr>
          <w:sz w:val="26"/>
          <w:szCs w:val="26"/>
        </w:rPr>
      </w:pPr>
    </w:p>
    <w:p w14:paraId="54E0CDF2" w14:textId="77777777" w:rsidR="003C608E" w:rsidRPr="0062651A" w:rsidRDefault="003C608E" w:rsidP="003C608E">
      <w:pPr>
        <w:contextualSpacing/>
        <w:rPr>
          <w:sz w:val="26"/>
          <w:szCs w:val="26"/>
        </w:rPr>
      </w:pPr>
      <w:r w:rsidRPr="0062651A">
        <w:rPr>
          <w:sz w:val="26"/>
          <w:szCs w:val="26"/>
        </w:rPr>
        <w:t>г. Москва</w:t>
      </w:r>
      <w:r w:rsidRPr="0062651A">
        <w:rPr>
          <w:sz w:val="26"/>
          <w:szCs w:val="26"/>
        </w:rPr>
        <w:tab/>
      </w:r>
      <w:r w:rsidRPr="0062651A">
        <w:rPr>
          <w:sz w:val="26"/>
          <w:szCs w:val="26"/>
        </w:rPr>
        <w:tab/>
      </w:r>
      <w:r w:rsidRPr="0062651A">
        <w:rPr>
          <w:sz w:val="26"/>
          <w:szCs w:val="26"/>
        </w:rPr>
        <w:tab/>
      </w:r>
      <w:r w:rsidRPr="0062651A">
        <w:rPr>
          <w:sz w:val="26"/>
          <w:szCs w:val="26"/>
        </w:rPr>
        <w:tab/>
      </w:r>
      <w:r w:rsidRPr="0062651A">
        <w:rPr>
          <w:sz w:val="26"/>
          <w:szCs w:val="26"/>
        </w:rPr>
        <w:tab/>
      </w:r>
      <w:r w:rsidRPr="0062651A">
        <w:rPr>
          <w:sz w:val="26"/>
          <w:szCs w:val="26"/>
        </w:rPr>
        <w:tab/>
      </w:r>
      <w:r w:rsidRPr="0062651A">
        <w:rPr>
          <w:sz w:val="26"/>
          <w:szCs w:val="26"/>
        </w:rPr>
        <w:tab/>
        <w:t xml:space="preserve"> </w:t>
      </w:r>
      <w:r w:rsidRPr="0062651A">
        <w:rPr>
          <w:sz w:val="26"/>
          <w:szCs w:val="26"/>
        </w:rPr>
        <w:tab/>
      </w:r>
      <w:r w:rsidRPr="0062651A">
        <w:rPr>
          <w:sz w:val="26"/>
          <w:szCs w:val="26"/>
        </w:rPr>
        <w:tab/>
        <w:t xml:space="preserve"> «___»________ 201__ г.</w:t>
      </w:r>
      <w:r w:rsidRPr="0062651A">
        <w:rPr>
          <w:sz w:val="26"/>
          <w:szCs w:val="26"/>
        </w:rPr>
        <w:tab/>
      </w:r>
      <w:r w:rsidRPr="0062651A">
        <w:rPr>
          <w:sz w:val="26"/>
          <w:szCs w:val="26"/>
        </w:rPr>
        <w:tab/>
      </w:r>
    </w:p>
    <w:p w14:paraId="4F499F72" w14:textId="77777777" w:rsidR="003C608E" w:rsidRPr="0062651A" w:rsidRDefault="003C608E" w:rsidP="003C608E">
      <w:pPr>
        <w:contextualSpacing/>
        <w:jc w:val="both"/>
        <w:rPr>
          <w:sz w:val="26"/>
          <w:szCs w:val="26"/>
        </w:rPr>
      </w:pPr>
      <w:r w:rsidRPr="0062651A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серии______ № </w:t>
      </w:r>
      <w:r w:rsidRPr="0062651A">
        <w:rPr>
          <w:b/>
          <w:sz w:val="26"/>
          <w:szCs w:val="26"/>
        </w:rPr>
        <w:t>___________</w:t>
      </w:r>
      <w:r w:rsidRPr="0062651A">
        <w:rPr>
          <w:sz w:val="26"/>
          <w:szCs w:val="26"/>
        </w:rPr>
        <w:t xml:space="preserve">, регистрационный № </w:t>
      </w:r>
      <w:r w:rsidRPr="0062651A">
        <w:rPr>
          <w:b/>
          <w:sz w:val="26"/>
          <w:szCs w:val="26"/>
        </w:rPr>
        <w:t>______</w:t>
      </w:r>
      <w:r w:rsidRPr="0062651A">
        <w:rPr>
          <w:sz w:val="26"/>
          <w:szCs w:val="26"/>
        </w:rPr>
        <w:t xml:space="preserve"> от _____________, свидетельство о государственной аккредитации серии _______ № ________________ регистрационный № ______ от ___________</w:t>
      </w:r>
      <w:proofErr w:type="gramStart"/>
      <w:r w:rsidRPr="0062651A">
        <w:rPr>
          <w:sz w:val="26"/>
          <w:szCs w:val="26"/>
        </w:rPr>
        <w:t xml:space="preserve"> )</w:t>
      </w:r>
      <w:proofErr w:type="gramEnd"/>
      <w:r w:rsidRPr="0062651A">
        <w:rPr>
          <w:sz w:val="26"/>
          <w:szCs w:val="26"/>
        </w:rPr>
        <w:t xml:space="preserve">, именуемое в дальнейшем «Университет», в лице ____________________________________________________________________, действующего на основании доверенности от __________ №________, с одной стороны, и ______________________________, </w:t>
      </w:r>
      <w:sdt>
        <w:sdtPr>
          <w:rPr>
            <w:sz w:val="26"/>
            <w:szCs w:val="26"/>
          </w:rPr>
          <w:id w:val="-286355932"/>
          <w:placeholder>
            <w:docPart w:val="8E2ADFD6AC7442BC808F139061E62A5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62651A">
            <w:rPr>
              <w:sz w:val="26"/>
              <w:szCs w:val="26"/>
            </w:rPr>
            <w:t>именуемое</w:t>
          </w:r>
        </w:sdtContent>
      </w:sdt>
      <w:r w:rsidRPr="0062651A">
        <w:rPr>
          <w:sz w:val="26"/>
          <w:szCs w:val="26"/>
        </w:rPr>
        <w:t xml:space="preserve"> в дальнейшем «Организация», в лице</w:t>
      </w:r>
    </w:p>
    <w:p w14:paraId="5676ACC8" w14:textId="77777777" w:rsidR="003C608E" w:rsidRPr="0062651A" w:rsidRDefault="003C608E" w:rsidP="003C608E">
      <w:pPr>
        <w:contextualSpacing/>
        <w:jc w:val="both"/>
        <w:rPr>
          <w:sz w:val="26"/>
          <w:szCs w:val="26"/>
        </w:rPr>
      </w:pPr>
      <w:r w:rsidRPr="0062651A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</w:t>
      </w:r>
      <w:r w:rsidRPr="0062651A">
        <w:rPr>
          <w:sz w:val="26"/>
          <w:szCs w:val="26"/>
        </w:rPr>
        <w:t>_____,</w:t>
      </w:r>
      <w:r>
        <w:rPr>
          <w:sz w:val="26"/>
          <w:szCs w:val="26"/>
        </w:rPr>
        <w:t xml:space="preserve"> </w:t>
      </w:r>
      <w:r w:rsidRPr="0062651A">
        <w:rPr>
          <w:sz w:val="26"/>
          <w:szCs w:val="26"/>
        </w:rPr>
        <w:t>действующего на основании _____________________________________, с другой стороны, совместно именуемые «Стороны», а по отдельности «Сторона», заключили настоящий Договор о нижеследующем:</w:t>
      </w:r>
    </w:p>
    <w:p w14:paraId="2C0B4CE4" w14:textId="77777777" w:rsidR="003C608E" w:rsidRPr="0062651A" w:rsidRDefault="003C608E" w:rsidP="003C608E">
      <w:pPr>
        <w:pStyle w:val="a4"/>
        <w:numPr>
          <w:ilvl w:val="0"/>
          <w:numId w:val="39"/>
        </w:numPr>
        <w:shd w:val="clear" w:color="auto" w:fill="FFFFFF"/>
        <w:ind w:left="0"/>
        <w:jc w:val="center"/>
        <w:rPr>
          <w:b/>
          <w:color w:val="000000"/>
          <w:sz w:val="26"/>
          <w:szCs w:val="26"/>
        </w:rPr>
      </w:pPr>
      <w:r w:rsidRPr="0062651A">
        <w:rPr>
          <w:b/>
          <w:color w:val="000000"/>
          <w:sz w:val="26"/>
          <w:szCs w:val="26"/>
        </w:rPr>
        <w:t>ПРЕДМЕТ ДОГОВОРА</w:t>
      </w:r>
    </w:p>
    <w:p w14:paraId="4891A011" w14:textId="77777777" w:rsidR="003C608E" w:rsidRPr="0062651A" w:rsidRDefault="003C608E" w:rsidP="003C608E">
      <w:pPr>
        <w:pStyle w:val="a4"/>
        <w:shd w:val="clear" w:color="auto" w:fill="FFFFFF"/>
        <w:ind w:left="0"/>
        <w:rPr>
          <w:color w:val="000000"/>
          <w:sz w:val="26"/>
          <w:szCs w:val="26"/>
        </w:rPr>
      </w:pPr>
    </w:p>
    <w:p w14:paraId="15B692D5" w14:textId="77777777" w:rsidR="003C608E" w:rsidRPr="0062651A" w:rsidRDefault="003C608E" w:rsidP="003C608E">
      <w:pPr>
        <w:pStyle w:val="a4"/>
        <w:numPr>
          <w:ilvl w:val="1"/>
          <w:numId w:val="39"/>
        </w:numPr>
        <w:shd w:val="clear" w:color="auto" w:fill="FFFFFF"/>
        <w:ind w:left="0" w:firstLine="0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Стороны обязуются совместно организовать </w:t>
      </w:r>
      <w:r>
        <w:rPr>
          <w:color w:val="000000"/>
          <w:sz w:val="26"/>
          <w:szCs w:val="26"/>
        </w:rPr>
        <w:t>и провести ________________________</w:t>
      </w:r>
      <w:r w:rsidRPr="0062651A">
        <w:rPr>
          <w:color w:val="000000"/>
          <w:sz w:val="26"/>
          <w:szCs w:val="26"/>
        </w:rPr>
        <w:t>,</w:t>
      </w:r>
    </w:p>
    <w:p w14:paraId="182BA303" w14:textId="77777777" w:rsidR="003C608E" w:rsidRPr="0062651A" w:rsidRDefault="003C608E" w:rsidP="003C608E">
      <w:pPr>
        <w:pStyle w:val="a4"/>
        <w:shd w:val="clear" w:color="auto" w:fill="FFFFFF"/>
        <w:ind w:left="0"/>
        <w:rPr>
          <w:i/>
          <w:color w:val="000000"/>
          <w:sz w:val="26"/>
          <w:szCs w:val="26"/>
        </w:rPr>
      </w:pPr>
      <w:r w:rsidRPr="0062651A">
        <w:rPr>
          <w:i/>
          <w:color w:val="000000"/>
          <w:sz w:val="26"/>
          <w:szCs w:val="26"/>
        </w:rPr>
        <w:t>(вид практики)</w:t>
      </w:r>
    </w:p>
    <w:p w14:paraId="5D197551" w14:textId="77777777" w:rsidR="003C608E" w:rsidRPr="0062651A" w:rsidRDefault="003C608E" w:rsidP="003C608E">
      <w:pPr>
        <w:pStyle w:val="a4"/>
        <w:shd w:val="clear" w:color="auto" w:fill="FFFFFF"/>
        <w:ind w:left="0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практику (далее – практика) обучающегося _____ курса ______________________</w:t>
      </w:r>
      <w:r>
        <w:rPr>
          <w:color w:val="000000"/>
          <w:sz w:val="26"/>
          <w:szCs w:val="26"/>
        </w:rPr>
        <w:t>____</w:t>
      </w:r>
      <w:r w:rsidRPr="0062651A">
        <w:rPr>
          <w:color w:val="000000"/>
          <w:sz w:val="26"/>
          <w:szCs w:val="26"/>
        </w:rPr>
        <w:t>____</w:t>
      </w:r>
    </w:p>
    <w:p w14:paraId="34B68C5A" w14:textId="77777777" w:rsidR="003C608E" w:rsidRPr="0062651A" w:rsidRDefault="003C608E" w:rsidP="003C608E">
      <w:pPr>
        <w:pStyle w:val="a4"/>
        <w:shd w:val="clear" w:color="auto" w:fill="FFFFFF"/>
        <w:ind w:left="0"/>
        <w:rPr>
          <w:i/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color w:val="000000"/>
          <w:sz w:val="26"/>
          <w:szCs w:val="26"/>
        </w:rPr>
        <w:tab/>
      </w:r>
      <w:r w:rsidRPr="0062651A">
        <w:rPr>
          <w:i/>
          <w:color w:val="000000"/>
          <w:sz w:val="26"/>
          <w:szCs w:val="26"/>
        </w:rPr>
        <w:t>(факультет)</w:t>
      </w:r>
    </w:p>
    <w:p w14:paraId="5A33300F" w14:textId="77777777" w:rsidR="003C608E" w:rsidRPr="0062651A" w:rsidRDefault="003C608E" w:rsidP="003C608E">
      <w:pPr>
        <w:pStyle w:val="a4"/>
        <w:shd w:val="clear" w:color="auto" w:fill="FFFFFF"/>
        <w:ind w:left="0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группы _________ ФИО </w:t>
      </w:r>
      <w:r>
        <w:rPr>
          <w:color w:val="000000"/>
          <w:sz w:val="26"/>
          <w:szCs w:val="26"/>
        </w:rPr>
        <w:t xml:space="preserve"> </w:t>
      </w:r>
      <w:r w:rsidRPr="0062651A">
        <w:rPr>
          <w:color w:val="000000"/>
          <w:sz w:val="26"/>
          <w:szCs w:val="26"/>
        </w:rPr>
        <w:t>___________________________________________________</w:t>
      </w:r>
      <w:r>
        <w:rPr>
          <w:color w:val="000000"/>
          <w:sz w:val="26"/>
          <w:szCs w:val="26"/>
        </w:rPr>
        <w:t>_____.</w:t>
      </w:r>
      <w:r w:rsidRPr="0062651A">
        <w:rPr>
          <w:color w:val="000000"/>
          <w:sz w:val="26"/>
          <w:szCs w:val="26"/>
        </w:rPr>
        <w:t xml:space="preserve"> </w:t>
      </w:r>
    </w:p>
    <w:p w14:paraId="78C7A7B5" w14:textId="77777777" w:rsidR="003C608E" w:rsidRPr="0062651A" w:rsidRDefault="003C608E" w:rsidP="003C608E">
      <w:pPr>
        <w:pStyle w:val="a4"/>
        <w:shd w:val="clear" w:color="auto" w:fill="FFFFFF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 практики </w:t>
      </w:r>
      <w:r w:rsidRPr="0062651A">
        <w:rPr>
          <w:color w:val="000000"/>
          <w:sz w:val="26"/>
          <w:szCs w:val="26"/>
        </w:rPr>
        <w:t>– с «____» _______________ по «____» _______________ 201__ года.</w:t>
      </w:r>
    </w:p>
    <w:p w14:paraId="1E79B90D" w14:textId="77777777" w:rsidR="003C608E" w:rsidRPr="0062651A" w:rsidRDefault="003C608E" w:rsidP="003C608E">
      <w:pPr>
        <w:pStyle w:val="a4"/>
        <w:numPr>
          <w:ilvl w:val="1"/>
          <w:numId w:val="39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14:paraId="3EBCE996" w14:textId="77777777" w:rsidR="003C608E" w:rsidRPr="0062651A" w:rsidRDefault="003C608E" w:rsidP="003C608E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14:paraId="7059EC5E" w14:textId="77777777" w:rsidR="003C608E" w:rsidRPr="0062651A" w:rsidRDefault="003C608E" w:rsidP="003C608E">
      <w:pPr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62651A">
        <w:rPr>
          <w:b/>
          <w:color w:val="000000"/>
          <w:sz w:val="26"/>
          <w:szCs w:val="26"/>
        </w:rPr>
        <w:t>2. ОБЯЗАТЕЛЬСТВА СТОРОН</w:t>
      </w:r>
    </w:p>
    <w:p w14:paraId="44CDB9ED" w14:textId="77777777" w:rsidR="003C608E" w:rsidRPr="004B63F2" w:rsidRDefault="003C608E" w:rsidP="003C608E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</w:p>
    <w:p w14:paraId="2362829B" w14:textId="77777777" w:rsidR="003C608E" w:rsidRPr="0062651A" w:rsidRDefault="003C608E" w:rsidP="003C608E">
      <w:pPr>
        <w:shd w:val="clear" w:color="auto" w:fill="FFFFFF"/>
        <w:contextualSpacing/>
        <w:jc w:val="both"/>
        <w:rPr>
          <w:sz w:val="26"/>
          <w:szCs w:val="26"/>
        </w:rPr>
      </w:pPr>
      <w:r w:rsidRPr="0062651A">
        <w:rPr>
          <w:color w:val="000000"/>
          <w:sz w:val="26"/>
          <w:szCs w:val="26"/>
        </w:rPr>
        <w:t>2.1. Университет обязуется:</w:t>
      </w:r>
    </w:p>
    <w:p w14:paraId="15392F0E" w14:textId="77777777" w:rsidR="003C608E" w:rsidRPr="0062651A" w:rsidRDefault="003C608E" w:rsidP="003C608E">
      <w:pPr>
        <w:shd w:val="clear" w:color="auto" w:fill="FFFFFF"/>
        <w:tabs>
          <w:tab w:val="left" w:pos="1738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14:paraId="4DCEEF25" w14:textId="77777777" w:rsidR="003C608E" w:rsidRPr="0062651A" w:rsidRDefault="003C608E" w:rsidP="003C608E">
      <w:pPr>
        <w:shd w:val="clear" w:color="auto" w:fill="FFFFFF"/>
        <w:tabs>
          <w:tab w:val="left" w:pos="1718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14:paraId="16B94E16" w14:textId="77777777" w:rsidR="003C608E" w:rsidRPr="0062651A" w:rsidRDefault="003C608E" w:rsidP="003C608E">
      <w:pPr>
        <w:shd w:val="clear" w:color="auto" w:fill="FFFFFF"/>
        <w:tabs>
          <w:tab w:val="left" w:pos="1718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14:paraId="5DF56E31" w14:textId="77777777" w:rsidR="003C608E" w:rsidRPr="0062651A" w:rsidRDefault="003C608E" w:rsidP="003C608E">
      <w:pPr>
        <w:shd w:val="clear" w:color="auto" w:fill="FFFFFF"/>
        <w:tabs>
          <w:tab w:val="left" w:pos="1718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2.1.4. Разработать индивидуальное задание для </w:t>
      </w:r>
      <w:proofErr w:type="gramStart"/>
      <w:r w:rsidRPr="0062651A">
        <w:rPr>
          <w:color w:val="000000"/>
          <w:sz w:val="26"/>
          <w:szCs w:val="26"/>
        </w:rPr>
        <w:t>обучающегося</w:t>
      </w:r>
      <w:proofErr w:type="gramEnd"/>
      <w:r w:rsidRPr="0062651A">
        <w:rPr>
          <w:color w:val="000000"/>
          <w:sz w:val="26"/>
          <w:szCs w:val="26"/>
        </w:rPr>
        <w:t>, выполняемое в период практики, по согласованию с руководителем практики от организации.</w:t>
      </w:r>
    </w:p>
    <w:p w14:paraId="2B914397" w14:textId="77777777" w:rsidR="003C608E" w:rsidRPr="0062651A" w:rsidRDefault="003C608E" w:rsidP="003C608E">
      <w:pPr>
        <w:shd w:val="clear" w:color="auto" w:fill="FFFFFF"/>
        <w:tabs>
          <w:tab w:val="left" w:pos="1718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lastRenderedPageBreak/>
        <w:t xml:space="preserve">2.1.5. Провести организационные собрания с </w:t>
      </w:r>
      <w:proofErr w:type="gramStart"/>
      <w:r w:rsidRPr="0062651A">
        <w:rPr>
          <w:color w:val="000000"/>
          <w:sz w:val="26"/>
          <w:szCs w:val="26"/>
        </w:rPr>
        <w:t>обучающимися</w:t>
      </w:r>
      <w:proofErr w:type="gramEnd"/>
      <w:r w:rsidRPr="0062651A">
        <w:rPr>
          <w:color w:val="000000"/>
          <w:sz w:val="26"/>
          <w:szCs w:val="26"/>
        </w:rPr>
        <w:t xml:space="preserve"> по вопросам прохождения практики.</w:t>
      </w:r>
    </w:p>
    <w:p w14:paraId="7EDAC002" w14:textId="77777777" w:rsidR="003C608E" w:rsidRPr="0062651A" w:rsidRDefault="003C608E" w:rsidP="003C608E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2.1.6. Оказывать методическую помощь </w:t>
      </w:r>
      <w:proofErr w:type="gramStart"/>
      <w:r w:rsidRPr="0062651A">
        <w:rPr>
          <w:color w:val="000000"/>
          <w:sz w:val="26"/>
          <w:szCs w:val="26"/>
        </w:rPr>
        <w:t>обучающемуся</w:t>
      </w:r>
      <w:proofErr w:type="gramEnd"/>
      <w:r w:rsidRPr="0062651A">
        <w:rPr>
          <w:color w:val="000000"/>
          <w:sz w:val="26"/>
          <w:szCs w:val="26"/>
        </w:rPr>
        <w:t xml:space="preserve">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преддипломной, практики.</w:t>
      </w:r>
    </w:p>
    <w:p w14:paraId="290509DC" w14:textId="77777777" w:rsidR="003C608E" w:rsidRPr="0062651A" w:rsidRDefault="003C608E" w:rsidP="003C608E">
      <w:pPr>
        <w:shd w:val="clear" w:color="auto" w:fill="FFFFFF"/>
        <w:tabs>
          <w:tab w:val="left" w:pos="1718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2.1.7. Консультировать обучающегося по вопросам выполнения программы практики и оформлению ее результатов.</w:t>
      </w:r>
    </w:p>
    <w:p w14:paraId="4157FD96" w14:textId="77777777" w:rsidR="003C608E" w:rsidRPr="0062651A" w:rsidRDefault="003C608E" w:rsidP="003C608E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2.1.8. Оказать руководителю практики от Организации методическую помощь в проведении практики </w:t>
      </w:r>
      <w:proofErr w:type="gramStart"/>
      <w:r w:rsidRPr="0062651A">
        <w:rPr>
          <w:color w:val="000000"/>
          <w:sz w:val="26"/>
          <w:szCs w:val="26"/>
        </w:rPr>
        <w:t>обучающегося</w:t>
      </w:r>
      <w:proofErr w:type="gramEnd"/>
      <w:r w:rsidRPr="0062651A">
        <w:rPr>
          <w:color w:val="000000"/>
          <w:sz w:val="26"/>
          <w:szCs w:val="26"/>
        </w:rPr>
        <w:t>.</w:t>
      </w:r>
    </w:p>
    <w:p w14:paraId="67A833F7" w14:textId="77777777" w:rsidR="003C608E" w:rsidRPr="0062651A" w:rsidRDefault="003C608E" w:rsidP="003C608E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2.1.9. Осуществить контроль за соблюдением сроков практики, ходом прохождения </w:t>
      </w:r>
      <w:proofErr w:type="gramStart"/>
      <w:r w:rsidRPr="0062651A">
        <w:rPr>
          <w:color w:val="000000"/>
          <w:sz w:val="26"/>
          <w:szCs w:val="26"/>
        </w:rPr>
        <w:t>практики</w:t>
      </w:r>
      <w:proofErr w:type="gramEnd"/>
      <w:r w:rsidRPr="0062651A">
        <w:rPr>
          <w:color w:val="000000"/>
          <w:sz w:val="26"/>
          <w:szCs w:val="26"/>
        </w:rPr>
        <w:t xml:space="preserve"> обучающимся и ее содержанием.</w:t>
      </w:r>
    </w:p>
    <w:p w14:paraId="3ADE67B8" w14:textId="77777777" w:rsidR="003C608E" w:rsidRPr="0062651A" w:rsidRDefault="003C608E" w:rsidP="003C608E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2.1.10. Оценить результаты прохождения практики обучающегося.</w:t>
      </w:r>
    </w:p>
    <w:p w14:paraId="013DC149" w14:textId="77777777" w:rsidR="003C608E" w:rsidRPr="0062651A" w:rsidRDefault="003C608E" w:rsidP="003C608E">
      <w:pPr>
        <w:shd w:val="clear" w:color="auto" w:fill="FFFFFF"/>
        <w:contextualSpacing/>
        <w:rPr>
          <w:sz w:val="26"/>
          <w:szCs w:val="26"/>
        </w:rPr>
      </w:pPr>
      <w:r w:rsidRPr="0062651A">
        <w:rPr>
          <w:color w:val="000000"/>
          <w:sz w:val="26"/>
          <w:szCs w:val="26"/>
        </w:rPr>
        <w:t>2.2. Организация обязуется:</w:t>
      </w:r>
    </w:p>
    <w:p w14:paraId="392CACEA" w14:textId="77777777" w:rsidR="003C608E" w:rsidRPr="0062651A" w:rsidRDefault="003C608E" w:rsidP="003C608E">
      <w:pPr>
        <w:shd w:val="clear" w:color="auto" w:fill="FFFFFF"/>
        <w:tabs>
          <w:tab w:val="left" w:pos="1522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2.2.1. Принять обучающегося на практику в соответствии со сроком, указанным в п. 1.1 настоящего Договора.</w:t>
      </w:r>
    </w:p>
    <w:p w14:paraId="01F26AF9" w14:textId="77777777" w:rsidR="003C608E" w:rsidRPr="0062651A" w:rsidRDefault="003C608E" w:rsidP="003C608E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62651A">
        <w:rPr>
          <w:color w:val="000000"/>
          <w:sz w:val="26"/>
          <w:szCs w:val="26"/>
        </w:rPr>
        <w:t>2.2.2.</w:t>
      </w:r>
      <w:r w:rsidRPr="0062651A">
        <w:rPr>
          <w:b/>
          <w:color w:val="000000"/>
          <w:sz w:val="26"/>
          <w:szCs w:val="26"/>
        </w:rPr>
        <w:t> </w:t>
      </w:r>
      <w:r w:rsidRPr="0062651A">
        <w:rPr>
          <w:color w:val="000000"/>
          <w:sz w:val="26"/>
          <w:szCs w:val="26"/>
        </w:rPr>
        <w:t xml:space="preserve">Предоставить рабочее место </w:t>
      </w:r>
      <w:proofErr w:type="gramStart"/>
      <w:r w:rsidRPr="0062651A">
        <w:rPr>
          <w:color w:val="000000"/>
          <w:sz w:val="26"/>
          <w:szCs w:val="26"/>
        </w:rPr>
        <w:t>обучающемуся</w:t>
      </w:r>
      <w:proofErr w:type="gramEnd"/>
      <w:r w:rsidRPr="0062651A">
        <w:rPr>
          <w:color w:val="000000"/>
          <w:sz w:val="26"/>
          <w:szCs w:val="26"/>
        </w:rPr>
        <w:t>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14:paraId="4BFE88DB" w14:textId="77777777" w:rsidR="003C608E" w:rsidRPr="0062651A" w:rsidRDefault="003C608E" w:rsidP="003C608E">
      <w:pPr>
        <w:shd w:val="clear" w:color="auto" w:fill="FFFFFF"/>
        <w:tabs>
          <w:tab w:val="left" w:pos="1522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2.2.3. Назначить квалифицированного руководителя для руководства практикой от Организации.</w:t>
      </w:r>
    </w:p>
    <w:p w14:paraId="7ED50E74" w14:textId="77777777" w:rsidR="003C608E" w:rsidRPr="0062651A" w:rsidRDefault="003C608E" w:rsidP="003C608E">
      <w:pPr>
        <w:shd w:val="clear" w:color="auto" w:fill="FFFFFF"/>
        <w:tabs>
          <w:tab w:val="left" w:pos="1493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2.2.4. Обеспечить </w:t>
      </w:r>
      <w:proofErr w:type="gramStart"/>
      <w:r w:rsidRPr="0062651A">
        <w:rPr>
          <w:color w:val="000000"/>
          <w:sz w:val="26"/>
          <w:szCs w:val="26"/>
        </w:rPr>
        <w:t>обучающемуся</w:t>
      </w:r>
      <w:proofErr w:type="gramEnd"/>
      <w:r w:rsidRPr="0062651A">
        <w:rPr>
          <w:color w:val="000000"/>
          <w:sz w:val="26"/>
          <w:szCs w:val="26"/>
        </w:rPr>
        <w:t xml:space="preserve"> безопасные условия прохождения практики, отвечающие санитарным правилам и требованиям охраны труда. Провести инструктаж </w:t>
      </w:r>
      <w:proofErr w:type="gramStart"/>
      <w:r w:rsidRPr="0062651A">
        <w:rPr>
          <w:sz w:val="26"/>
          <w:szCs w:val="26"/>
        </w:rPr>
        <w:t>обучающихся</w:t>
      </w:r>
      <w:proofErr w:type="gramEnd"/>
      <w:r w:rsidRPr="0062651A">
        <w:rPr>
          <w:sz w:val="26"/>
          <w:szCs w:val="26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62651A">
        <w:rPr>
          <w:color w:val="000000"/>
          <w:sz w:val="26"/>
          <w:szCs w:val="26"/>
        </w:rPr>
        <w:t xml:space="preserve"> Организации.</w:t>
      </w:r>
    </w:p>
    <w:p w14:paraId="4E986144" w14:textId="77777777" w:rsidR="003C608E" w:rsidRPr="0062651A" w:rsidRDefault="003C608E" w:rsidP="003C608E">
      <w:pPr>
        <w:shd w:val="clear" w:color="auto" w:fill="FFFFFF"/>
        <w:tabs>
          <w:tab w:val="left" w:pos="1493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14:paraId="46D8418C" w14:textId="77777777" w:rsidR="003C608E" w:rsidRPr="0062651A" w:rsidRDefault="003C608E" w:rsidP="003C608E">
      <w:pPr>
        <w:shd w:val="clear" w:color="auto" w:fill="FFFFFF"/>
        <w:tabs>
          <w:tab w:val="left" w:pos="1493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2.2.6. Сообщить в Университет о случаях нарушения </w:t>
      </w:r>
      <w:proofErr w:type="gramStart"/>
      <w:r w:rsidRPr="0062651A">
        <w:rPr>
          <w:color w:val="000000"/>
          <w:sz w:val="26"/>
          <w:szCs w:val="26"/>
        </w:rPr>
        <w:t>обучающимся</w:t>
      </w:r>
      <w:proofErr w:type="gramEnd"/>
      <w:r w:rsidRPr="0062651A">
        <w:rPr>
          <w:color w:val="000000"/>
          <w:sz w:val="26"/>
          <w:szCs w:val="26"/>
        </w:rPr>
        <w:t xml:space="preserve"> трудовой дисциплины и правил внутреннего трудового распорядка Организации.</w:t>
      </w:r>
    </w:p>
    <w:p w14:paraId="71577B83" w14:textId="77777777" w:rsidR="003C608E" w:rsidRPr="0062651A" w:rsidRDefault="003C608E" w:rsidP="003C608E">
      <w:pPr>
        <w:shd w:val="clear" w:color="auto" w:fill="FFFFFF"/>
        <w:tabs>
          <w:tab w:val="left" w:pos="1493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2.2.7. </w:t>
      </w:r>
      <w:proofErr w:type="gramStart"/>
      <w:r w:rsidRPr="0062651A">
        <w:rPr>
          <w:color w:val="000000"/>
          <w:sz w:val="26"/>
          <w:szCs w:val="26"/>
        </w:rPr>
        <w:t>Составить по результатам практики письменный отзыв на обучающегося и подписать подготовленные им документы по каждому виду практики.</w:t>
      </w:r>
      <w:proofErr w:type="gramEnd"/>
    </w:p>
    <w:p w14:paraId="442A40C2" w14:textId="77777777" w:rsidR="003C608E" w:rsidRPr="0062651A" w:rsidRDefault="003C608E" w:rsidP="003C608E">
      <w:pPr>
        <w:shd w:val="clear" w:color="auto" w:fill="FFFFFF"/>
        <w:tabs>
          <w:tab w:val="left" w:pos="1493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2.2.8. 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 w:rsidRPr="0062651A">
        <w:rPr>
          <w:color w:val="000000"/>
          <w:sz w:val="26"/>
          <w:szCs w:val="26"/>
        </w:rPr>
        <w:t>с</w:t>
      </w:r>
      <w:proofErr w:type="gramEnd"/>
      <w:r w:rsidRPr="0062651A">
        <w:rPr>
          <w:color w:val="000000"/>
          <w:sz w:val="26"/>
          <w:szCs w:val="26"/>
        </w:rPr>
        <w:t xml:space="preserve"> </w:t>
      </w:r>
      <w:proofErr w:type="gramStart"/>
      <w:r w:rsidRPr="0062651A">
        <w:rPr>
          <w:color w:val="000000"/>
          <w:sz w:val="26"/>
          <w:szCs w:val="26"/>
        </w:rPr>
        <w:t>обучающимся</w:t>
      </w:r>
      <w:proofErr w:type="gramEnd"/>
      <w:r w:rsidRPr="0062651A">
        <w:rPr>
          <w:color w:val="000000"/>
          <w:sz w:val="26"/>
          <w:szCs w:val="26"/>
        </w:rPr>
        <w:t xml:space="preserve"> может быть заключен трудовой договор о замещении такой должности.</w:t>
      </w:r>
    </w:p>
    <w:p w14:paraId="2403292C" w14:textId="77777777" w:rsidR="003C608E" w:rsidRPr="0062651A" w:rsidRDefault="003C608E" w:rsidP="003C608E">
      <w:pPr>
        <w:shd w:val="clear" w:color="auto" w:fill="FFFFFF"/>
        <w:tabs>
          <w:tab w:val="left" w:pos="1493"/>
        </w:tabs>
        <w:contextualSpacing/>
        <w:jc w:val="center"/>
        <w:rPr>
          <w:color w:val="000000"/>
          <w:sz w:val="26"/>
          <w:szCs w:val="26"/>
        </w:rPr>
      </w:pPr>
    </w:p>
    <w:p w14:paraId="284F3688" w14:textId="77777777" w:rsidR="003C608E" w:rsidRPr="0062651A" w:rsidRDefault="003C608E" w:rsidP="003C608E">
      <w:pPr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62651A">
        <w:rPr>
          <w:b/>
          <w:color w:val="000000"/>
          <w:sz w:val="26"/>
          <w:szCs w:val="26"/>
        </w:rPr>
        <w:t>3. СРОК ДЕЙСТВИЯ ДОГОВОРА</w:t>
      </w:r>
    </w:p>
    <w:p w14:paraId="01EBC611" w14:textId="77777777" w:rsidR="003C608E" w:rsidRPr="004B63F2" w:rsidRDefault="003C608E" w:rsidP="003C608E">
      <w:pPr>
        <w:shd w:val="clear" w:color="auto" w:fill="FFFFFF"/>
        <w:tabs>
          <w:tab w:val="left" w:pos="1493"/>
        </w:tabs>
        <w:contextualSpacing/>
        <w:jc w:val="center"/>
        <w:rPr>
          <w:color w:val="000000"/>
          <w:sz w:val="26"/>
          <w:szCs w:val="26"/>
        </w:rPr>
      </w:pPr>
    </w:p>
    <w:p w14:paraId="4D1A38AA" w14:textId="77777777" w:rsidR="003C608E" w:rsidRPr="0062651A" w:rsidRDefault="003C608E" w:rsidP="003C608E">
      <w:pPr>
        <w:pStyle w:val="21"/>
        <w:spacing w:after="0" w:line="240" w:lineRule="auto"/>
        <w:contextualSpacing/>
        <w:jc w:val="both"/>
        <w:rPr>
          <w:sz w:val="26"/>
          <w:szCs w:val="26"/>
        </w:rPr>
      </w:pPr>
      <w:r w:rsidRPr="0062651A">
        <w:rPr>
          <w:sz w:val="26"/>
          <w:szCs w:val="26"/>
        </w:rPr>
        <w:t xml:space="preserve">3.1. Настоящий Договор заключается на срок проведения практики обучающегося, вступает в законную силу </w:t>
      </w:r>
      <w:proofErr w:type="gramStart"/>
      <w:r w:rsidRPr="0062651A">
        <w:rPr>
          <w:sz w:val="26"/>
          <w:szCs w:val="26"/>
        </w:rPr>
        <w:t>с даты</w:t>
      </w:r>
      <w:proofErr w:type="gramEnd"/>
      <w:r w:rsidRPr="0062651A">
        <w:rPr>
          <w:sz w:val="26"/>
          <w:szCs w:val="26"/>
        </w:rPr>
        <w:t xml:space="preserve"> его подписания Сторонами и действует до окончания сроков практики, указанных в п. 1.1 настоящего Договора.</w:t>
      </w:r>
    </w:p>
    <w:p w14:paraId="01FCBE56" w14:textId="77777777" w:rsidR="003C608E" w:rsidRPr="0062651A" w:rsidRDefault="003C608E" w:rsidP="003C608E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 xml:space="preserve">3.2. Настоящий Договор </w:t>
      </w:r>
      <w:proofErr w:type="gramStart"/>
      <w:r w:rsidRPr="0062651A">
        <w:rPr>
          <w:color w:val="000000"/>
          <w:sz w:val="26"/>
          <w:szCs w:val="26"/>
        </w:rPr>
        <w:t>может быть досрочно расторгнут</w:t>
      </w:r>
      <w:proofErr w:type="gramEnd"/>
      <w:r w:rsidRPr="0062651A">
        <w:rPr>
          <w:color w:val="000000"/>
          <w:sz w:val="26"/>
          <w:szCs w:val="26"/>
        </w:rPr>
        <w:t xml:space="preserve">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14:paraId="714FEE67" w14:textId="77777777" w:rsidR="003C608E" w:rsidRPr="0062651A" w:rsidRDefault="003C608E" w:rsidP="003C608E">
      <w:pPr>
        <w:contextualSpacing/>
        <w:jc w:val="center"/>
        <w:rPr>
          <w:b/>
          <w:sz w:val="26"/>
          <w:szCs w:val="26"/>
        </w:rPr>
      </w:pPr>
      <w:r w:rsidRPr="0062651A">
        <w:rPr>
          <w:b/>
          <w:sz w:val="26"/>
          <w:szCs w:val="26"/>
        </w:rPr>
        <w:lastRenderedPageBreak/>
        <w:t>4. КОНФИДЕЦИАЛЬНОСТЬ</w:t>
      </w:r>
    </w:p>
    <w:p w14:paraId="2279C6FA" w14:textId="77777777" w:rsidR="003C608E" w:rsidRPr="004B63F2" w:rsidRDefault="003C608E" w:rsidP="003C608E">
      <w:pPr>
        <w:shd w:val="clear" w:color="auto" w:fill="FFFFFF"/>
        <w:tabs>
          <w:tab w:val="left" w:pos="1493"/>
        </w:tabs>
        <w:contextualSpacing/>
        <w:jc w:val="center"/>
        <w:rPr>
          <w:color w:val="000000"/>
          <w:sz w:val="26"/>
          <w:szCs w:val="26"/>
        </w:rPr>
      </w:pPr>
    </w:p>
    <w:p w14:paraId="34D32B7B" w14:textId="77777777" w:rsidR="003C608E" w:rsidRPr="0062651A" w:rsidRDefault="003C608E" w:rsidP="003C608E">
      <w:pPr>
        <w:pStyle w:val="Normal1"/>
        <w:spacing w:before="0" w:after="0"/>
        <w:contextualSpacing/>
        <w:jc w:val="both"/>
        <w:rPr>
          <w:sz w:val="26"/>
          <w:szCs w:val="26"/>
        </w:rPr>
      </w:pPr>
      <w:r w:rsidRPr="0062651A">
        <w:rPr>
          <w:sz w:val="26"/>
          <w:szCs w:val="26"/>
        </w:rPr>
        <w:t xml:space="preserve">4.1. 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 Каждая из Сторон настоящего Договора обязуется обеспечить сохранность конфиденциальной информации, получаемой от другой Стороны. </w:t>
      </w:r>
    </w:p>
    <w:p w14:paraId="2437CC2D" w14:textId="77777777" w:rsidR="003C608E" w:rsidRPr="0062651A" w:rsidRDefault="003C608E" w:rsidP="003C608E">
      <w:pPr>
        <w:pStyle w:val="Normal1"/>
        <w:spacing w:before="0" w:after="0"/>
        <w:contextualSpacing/>
        <w:jc w:val="both"/>
        <w:rPr>
          <w:sz w:val="26"/>
          <w:szCs w:val="26"/>
        </w:rPr>
      </w:pPr>
      <w:r w:rsidRPr="0062651A">
        <w:rPr>
          <w:sz w:val="26"/>
          <w:szCs w:val="26"/>
        </w:rPr>
        <w:t>4.2. Ни одна из Сторон не вправе передавать свои права и обязательства по настоящему Договору третьим лицам.</w:t>
      </w:r>
    </w:p>
    <w:p w14:paraId="0BA0A08F" w14:textId="77777777" w:rsidR="003C608E" w:rsidRPr="004B63F2" w:rsidRDefault="003C608E" w:rsidP="003C608E">
      <w:pPr>
        <w:shd w:val="clear" w:color="auto" w:fill="FFFFFF"/>
        <w:tabs>
          <w:tab w:val="left" w:pos="1493"/>
        </w:tabs>
        <w:contextualSpacing/>
        <w:jc w:val="center"/>
        <w:rPr>
          <w:color w:val="000000"/>
          <w:sz w:val="26"/>
          <w:szCs w:val="26"/>
        </w:rPr>
      </w:pPr>
    </w:p>
    <w:p w14:paraId="2C3C48FF" w14:textId="77777777" w:rsidR="003C608E" w:rsidRPr="0062651A" w:rsidRDefault="003C608E" w:rsidP="003C608E">
      <w:pPr>
        <w:pStyle w:val="Normal1"/>
        <w:spacing w:before="0" w:after="0"/>
        <w:contextualSpacing/>
        <w:jc w:val="center"/>
        <w:rPr>
          <w:b/>
          <w:sz w:val="26"/>
          <w:szCs w:val="26"/>
        </w:rPr>
      </w:pPr>
      <w:r w:rsidRPr="0062651A">
        <w:rPr>
          <w:b/>
          <w:sz w:val="26"/>
          <w:szCs w:val="26"/>
        </w:rPr>
        <w:t>5. ОТВЕТСТВЕННОСТЬ СТОРОН</w:t>
      </w:r>
    </w:p>
    <w:p w14:paraId="1FC91736" w14:textId="77777777" w:rsidR="003C608E" w:rsidRPr="004B63F2" w:rsidRDefault="003C608E" w:rsidP="003C608E">
      <w:pPr>
        <w:shd w:val="clear" w:color="auto" w:fill="FFFFFF"/>
        <w:tabs>
          <w:tab w:val="left" w:pos="1493"/>
        </w:tabs>
        <w:contextualSpacing/>
        <w:jc w:val="center"/>
        <w:rPr>
          <w:color w:val="000000"/>
          <w:sz w:val="26"/>
          <w:szCs w:val="26"/>
        </w:rPr>
      </w:pPr>
    </w:p>
    <w:p w14:paraId="008C2B6B" w14:textId="77777777" w:rsidR="003C608E" w:rsidRPr="0062651A" w:rsidRDefault="003C608E" w:rsidP="003C608E">
      <w:pPr>
        <w:shd w:val="clear" w:color="auto" w:fill="FFFFFF"/>
        <w:tabs>
          <w:tab w:val="left" w:pos="1134"/>
        </w:tabs>
        <w:contextualSpacing/>
        <w:jc w:val="both"/>
        <w:rPr>
          <w:sz w:val="26"/>
          <w:szCs w:val="26"/>
        </w:rPr>
      </w:pPr>
      <w:r w:rsidRPr="0062651A">
        <w:rPr>
          <w:color w:val="000000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14:paraId="1C6A4F36" w14:textId="77777777" w:rsidR="003C608E" w:rsidRPr="0062651A" w:rsidRDefault="003C608E" w:rsidP="003C608E">
      <w:pPr>
        <w:shd w:val="clear" w:color="auto" w:fill="FFFFFF"/>
        <w:tabs>
          <w:tab w:val="left" w:pos="1358"/>
        </w:tabs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14:paraId="469F03F7" w14:textId="77777777" w:rsidR="003C608E" w:rsidRPr="0062651A" w:rsidRDefault="003C608E" w:rsidP="003C608E">
      <w:pPr>
        <w:shd w:val="clear" w:color="auto" w:fill="FFFFFF"/>
        <w:contextualSpacing/>
        <w:jc w:val="center"/>
        <w:rPr>
          <w:b/>
          <w:sz w:val="26"/>
          <w:szCs w:val="26"/>
        </w:rPr>
      </w:pPr>
      <w:r w:rsidRPr="0062651A">
        <w:rPr>
          <w:b/>
          <w:sz w:val="26"/>
          <w:szCs w:val="26"/>
        </w:rPr>
        <w:t>6. ЗАКЛЮЧИТЕЛЬНЫЕ ПОЛОЖЕНИЯ</w:t>
      </w:r>
    </w:p>
    <w:p w14:paraId="5D6807AD" w14:textId="77777777" w:rsidR="003C608E" w:rsidRPr="004B63F2" w:rsidRDefault="003C608E" w:rsidP="003C608E">
      <w:pPr>
        <w:shd w:val="clear" w:color="auto" w:fill="FFFFFF"/>
        <w:tabs>
          <w:tab w:val="left" w:pos="1493"/>
        </w:tabs>
        <w:contextualSpacing/>
        <w:jc w:val="center"/>
        <w:rPr>
          <w:color w:val="000000"/>
          <w:sz w:val="26"/>
          <w:szCs w:val="26"/>
        </w:rPr>
      </w:pPr>
    </w:p>
    <w:p w14:paraId="7AFB55BB" w14:textId="77777777" w:rsidR="003C608E" w:rsidRPr="0062651A" w:rsidRDefault="003C608E" w:rsidP="003C608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14:paraId="1714D7A1" w14:textId="77777777" w:rsidR="003C608E" w:rsidRPr="0062651A" w:rsidRDefault="003C608E" w:rsidP="003C608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62651A">
        <w:rPr>
          <w:color w:val="000000"/>
          <w:sz w:val="26"/>
          <w:szCs w:val="26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14:paraId="15A0F629" w14:textId="77777777" w:rsidR="003C608E" w:rsidRPr="004B63F2" w:rsidRDefault="003C608E" w:rsidP="003C608E">
      <w:pPr>
        <w:shd w:val="clear" w:color="auto" w:fill="FFFFFF"/>
        <w:tabs>
          <w:tab w:val="left" w:pos="1493"/>
        </w:tabs>
        <w:contextualSpacing/>
        <w:jc w:val="center"/>
        <w:rPr>
          <w:color w:val="000000"/>
          <w:sz w:val="26"/>
          <w:szCs w:val="26"/>
        </w:rPr>
      </w:pPr>
    </w:p>
    <w:p w14:paraId="5B103EFC" w14:textId="77777777" w:rsidR="003C608E" w:rsidRPr="0062651A" w:rsidRDefault="003C608E" w:rsidP="003C608E">
      <w:pPr>
        <w:contextualSpacing/>
        <w:jc w:val="center"/>
        <w:rPr>
          <w:b/>
          <w:sz w:val="26"/>
          <w:szCs w:val="26"/>
        </w:rPr>
      </w:pPr>
      <w:r w:rsidRPr="0062651A">
        <w:rPr>
          <w:b/>
          <w:sz w:val="26"/>
          <w:szCs w:val="26"/>
        </w:rPr>
        <w:t>7. ЮРИДИЧЕСКИЕ АДРЕСА И ПОДПИСИ СТОРОН</w:t>
      </w:r>
    </w:p>
    <w:p w14:paraId="194D3D50" w14:textId="77777777" w:rsidR="003C608E" w:rsidRPr="004B63F2" w:rsidRDefault="003C608E" w:rsidP="003C608E">
      <w:pPr>
        <w:shd w:val="clear" w:color="auto" w:fill="FFFFFF"/>
        <w:tabs>
          <w:tab w:val="left" w:pos="1493"/>
        </w:tabs>
        <w:contextualSpacing/>
        <w:jc w:val="center"/>
        <w:rPr>
          <w:color w:val="000000"/>
          <w:sz w:val="26"/>
          <w:szCs w:val="26"/>
        </w:rPr>
      </w:pPr>
    </w:p>
    <w:tbl>
      <w:tblPr>
        <w:tblW w:w="10596" w:type="dxa"/>
        <w:tblLook w:val="04A0" w:firstRow="1" w:lastRow="0" w:firstColumn="1" w:lastColumn="0" w:noHBand="0" w:noVBand="1"/>
      </w:tblPr>
      <w:tblGrid>
        <w:gridCol w:w="4928"/>
        <w:gridCol w:w="742"/>
        <w:gridCol w:w="4926"/>
      </w:tblGrid>
      <w:tr w:rsidR="003C608E" w:rsidRPr="0062651A" w14:paraId="256603AF" w14:textId="77777777" w:rsidTr="00A45F71">
        <w:tc>
          <w:tcPr>
            <w:tcW w:w="4928" w:type="dxa"/>
            <w:shd w:val="clear" w:color="auto" w:fill="auto"/>
          </w:tcPr>
          <w:p w14:paraId="4335F1E4" w14:textId="77777777" w:rsidR="003C608E" w:rsidRPr="0062651A" w:rsidRDefault="003C608E" w:rsidP="003C608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2651A">
              <w:rPr>
                <w:b/>
                <w:sz w:val="26"/>
                <w:szCs w:val="26"/>
              </w:rPr>
              <w:t>Университет</w:t>
            </w:r>
          </w:p>
          <w:p w14:paraId="078D8AC7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</w:p>
          <w:p w14:paraId="5C11AAB1" w14:textId="77777777" w:rsidR="003C608E" w:rsidRPr="0062651A" w:rsidRDefault="003C608E" w:rsidP="003C608E">
            <w:pPr>
              <w:contextualSpacing/>
              <w:rPr>
                <w:b/>
                <w:sz w:val="26"/>
                <w:szCs w:val="26"/>
              </w:rPr>
            </w:pPr>
            <w:r w:rsidRPr="0062651A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742" w:type="dxa"/>
            <w:shd w:val="clear" w:color="auto" w:fill="auto"/>
          </w:tcPr>
          <w:p w14:paraId="2CCE1D32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A42D948" w14:textId="77777777" w:rsidR="003C608E" w:rsidRPr="0062651A" w:rsidRDefault="003C608E" w:rsidP="003C608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2651A">
              <w:rPr>
                <w:b/>
                <w:sz w:val="26"/>
                <w:szCs w:val="26"/>
              </w:rPr>
              <w:t>Организация</w:t>
            </w:r>
          </w:p>
          <w:p w14:paraId="7196A25A" w14:textId="77777777" w:rsidR="003C608E" w:rsidRPr="0062651A" w:rsidRDefault="003C608E" w:rsidP="003C608E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14:paraId="3ADF58FF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  <w:r w:rsidRPr="0062651A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3C608E" w:rsidRPr="0062651A" w14:paraId="4A1478AF" w14:textId="77777777" w:rsidTr="00A45F71">
        <w:tc>
          <w:tcPr>
            <w:tcW w:w="4928" w:type="dxa"/>
            <w:shd w:val="clear" w:color="auto" w:fill="auto"/>
          </w:tcPr>
          <w:p w14:paraId="55A80A45" w14:textId="77777777" w:rsidR="003C608E" w:rsidRPr="0062651A" w:rsidRDefault="003C608E" w:rsidP="003C608E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14:paraId="2A9ECDA9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2944A902" w14:textId="77777777" w:rsidR="003C608E" w:rsidRPr="0062651A" w:rsidRDefault="003C608E" w:rsidP="003C608E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C608E" w:rsidRPr="0062651A" w14:paraId="2B8D9617" w14:textId="77777777" w:rsidTr="00A45F71">
        <w:tc>
          <w:tcPr>
            <w:tcW w:w="4928" w:type="dxa"/>
            <w:shd w:val="clear" w:color="auto" w:fill="auto"/>
          </w:tcPr>
          <w:p w14:paraId="0E66ABF1" w14:textId="77777777" w:rsidR="003C608E" w:rsidRPr="0062651A" w:rsidRDefault="003C608E" w:rsidP="003C608E">
            <w:pPr>
              <w:contextualSpacing/>
              <w:jc w:val="both"/>
              <w:rPr>
                <w:sz w:val="26"/>
                <w:szCs w:val="26"/>
              </w:rPr>
            </w:pPr>
            <w:r w:rsidRPr="0062651A">
              <w:rPr>
                <w:sz w:val="26"/>
                <w:szCs w:val="26"/>
              </w:rPr>
              <w:t xml:space="preserve">Ленинградский проспект, д. 49, </w:t>
            </w:r>
          </w:p>
        </w:tc>
        <w:tc>
          <w:tcPr>
            <w:tcW w:w="742" w:type="dxa"/>
            <w:shd w:val="clear" w:color="auto" w:fill="auto"/>
          </w:tcPr>
          <w:p w14:paraId="13DEF247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6B014A55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  <w:r w:rsidRPr="0062651A">
              <w:rPr>
                <w:sz w:val="26"/>
                <w:szCs w:val="26"/>
              </w:rPr>
              <w:t>Адрес</w:t>
            </w:r>
          </w:p>
        </w:tc>
      </w:tr>
      <w:tr w:rsidR="003C608E" w:rsidRPr="0062651A" w14:paraId="217C24DF" w14:textId="77777777" w:rsidTr="00A45F71">
        <w:trPr>
          <w:trHeight w:val="1976"/>
        </w:trPr>
        <w:tc>
          <w:tcPr>
            <w:tcW w:w="4928" w:type="dxa"/>
            <w:shd w:val="clear" w:color="auto" w:fill="auto"/>
          </w:tcPr>
          <w:p w14:paraId="71C3C9E4" w14:textId="77777777" w:rsidR="003C608E" w:rsidRPr="0062651A" w:rsidRDefault="003C608E" w:rsidP="003C608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2651A">
              <w:rPr>
                <w:sz w:val="26"/>
                <w:szCs w:val="26"/>
              </w:rPr>
              <w:t>г. Москва, ГСП-3, 125993</w:t>
            </w:r>
          </w:p>
          <w:p w14:paraId="7F25325A" w14:textId="77777777" w:rsidR="003C608E" w:rsidRPr="001B17C2" w:rsidRDefault="003C608E" w:rsidP="003C608E">
            <w:pPr>
              <w:autoSpaceDE w:val="0"/>
              <w:autoSpaceDN w:val="0"/>
              <w:adjustRightInd w:val="0"/>
              <w:contextualSpacing/>
              <w:rPr>
                <w:sz w:val="20"/>
                <w:szCs w:val="26"/>
              </w:rPr>
            </w:pPr>
          </w:p>
          <w:p w14:paraId="510990B8" w14:textId="77777777" w:rsidR="003C608E" w:rsidRPr="0062651A" w:rsidRDefault="003C608E" w:rsidP="003C608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62651A">
              <w:rPr>
                <w:bCs/>
                <w:sz w:val="26"/>
                <w:szCs w:val="26"/>
              </w:rPr>
              <w:t xml:space="preserve">Контактное лицо от Университета: </w:t>
            </w:r>
          </w:p>
          <w:p w14:paraId="7701BD94" w14:textId="77777777" w:rsidR="003C608E" w:rsidRPr="0062651A" w:rsidRDefault="003C608E" w:rsidP="003C608E">
            <w:pPr>
              <w:pStyle w:val="ae"/>
              <w:spacing w:after="0" w:line="240" w:lineRule="auto"/>
              <w:contextualSpacing/>
              <w:rPr>
                <w:color w:val="000000"/>
                <w:spacing w:val="-1"/>
                <w:sz w:val="26"/>
                <w:szCs w:val="26"/>
              </w:rPr>
            </w:pPr>
            <w:r w:rsidRPr="0062651A">
              <w:rPr>
                <w:color w:val="000000"/>
                <w:spacing w:val="-1"/>
                <w:sz w:val="26"/>
                <w:szCs w:val="26"/>
              </w:rPr>
              <w:t>Должность</w:t>
            </w:r>
          </w:p>
          <w:p w14:paraId="18D2D5B2" w14:textId="77777777" w:rsidR="003C608E" w:rsidRPr="0062651A" w:rsidRDefault="003C608E" w:rsidP="003C608E">
            <w:pPr>
              <w:pStyle w:val="ae"/>
              <w:spacing w:after="0" w:line="240" w:lineRule="auto"/>
              <w:contextualSpacing/>
              <w:rPr>
                <w:color w:val="000000"/>
                <w:spacing w:val="-1"/>
                <w:sz w:val="26"/>
                <w:szCs w:val="26"/>
              </w:rPr>
            </w:pPr>
            <w:r w:rsidRPr="0062651A">
              <w:rPr>
                <w:color w:val="000000"/>
                <w:spacing w:val="-1"/>
                <w:sz w:val="26"/>
                <w:szCs w:val="26"/>
              </w:rPr>
              <w:t>ФИО</w:t>
            </w:r>
          </w:p>
          <w:p w14:paraId="6B5CDC1D" w14:textId="77777777" w:rsidR="003C608E" w:rsidRPr="0062651A" w:rsidRDefault="003C608E" w:rsidP="003C608E">
            <w:pPr>
              <w:pStyle w:val="ae"/>
              <w:spacing w:after="0" w:line="240" w:lineRule="auto"/>
              <w:contextualSpacing/>
              <w:rPr>
                <w:color w:val="000000"/>
                <w:spacing w:val="-1"/>
                <w:sz w:val="26"/>
                <w:szCs w:val="26"/>
              </w:rPr>
            </w:pPr>
            <w:r w:rsidRPr="0062651A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64752531" w14:textId="77777777" w:rsidR="003C608E" w:rsidRPr="0062651A" w:rsidRDefault="003C608E" w:rsidP="003C608E">
            <w:pPr>
              <w:pStyle w:val="ae"/>
              <w:spacing w:after="0" w:line="240" w:lineRule="auto"/>
              <w:contextualSpacing/>
              <w:rPr>
                <w:color w:val="000000"/>
                <w:spacing w:val="-1"/>
                <w:sz w:val="26"/>
                <w:szCs w:val="26"/>
              </w:rPr>
            </w:pPr>
            <w:r w:rsidRPr="0062651A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</w:p>
        </w:tc>
        <w:tc>
          <w:tcPr>
            <w:tcW w:w="742" w:type="dxa"/>
            <w:shd w:val="clear" w:color="auto" w:fill="auto"/>
          </w:tcPr>
          <w:p w14:paraId="7D20AEED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69E3AA0A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</w:p>
          <w:p w14:paraId="5DFF29DB" w14:textId="77777777" w:rsidR="003C608E" w:rsidRPr="001B17C2" w:rsidRDefault="003C608E" w:rsidP="003C608E">
            <w:pPr>
              <w:contextualSpacing/>
              <w:rPr>
                <w:sz w:val="20"/>
                <w:szCs w:val="26"/>
              </w:rPr>
            </w:pPr>
          </w:p>
          <w:p w14:paraId="20F5A9CD" w14:textId="77777777" w:rsidR="003C608E" w:rsidRPr="0062651A" w:rsidRDefault="003C608E" w:rsidP="003C608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62651A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0B7FDEE3" w14:textId="77777777" w:rsidR="003C608E" w:rsidRPr="0062651A" w:rsidRDefault="003C608E" w:rsidP="003C608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62651A">
              <w:rPr>
                <w:bCs/>
                <w:sz w:val="26"/>
                <w:szCs w:val="26"/>
              </w:rPr>
              <w:t xml:space="preserve">Должность </w:t>
            </w:r>
          </w:p>
          <w:p w14:paraId="439673E5" w14:textId="77777777" w:rsidR="003C608E" w:rsidRPr="0062651A" w:rsidRDefault="003C608E" w:rsidP="003C608E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62651A">
              <w:rPr>
                <w:bCs/>
                <w:sz w:val="26"/>
                <w:szCs w:val="26"/>
              </w:rPr>
              <w:t>ФИО</w:t>
            </w:r>
          </w:p>
          <w:p w14:paraId="7DE8F254" w14:textId="77777777" w:rsidR="003C608E" w:rsidRPr="0062651A" w:rsidRDefault="003C608E" w:rsidP="003C608E">
            <w:pPr>
              <w:pStyle w:val="ae"/>
              <w:spacing w:after="0" w:line="240" w:lineRule="auto"/>
              <w:contextualSpacing/>
              <w:rPr>
                <w:color w:val="000000"/>
                <w:spacing w:val="-1"/>
                <w:sz w:val="26"/>
                <w:szCs w:val="26"/>
              </w:rPr>
            </w:pPr>
            <w:r w:rsidRPr="0062651A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6CA56E0F" w14:textId="77777777" w:rsidR="003C608E" w:rsidRPr="0062651A" w:rsidRDefault="003C608E" w:rsidP="003C608E">
            <w:pPr>
              <w:pStyle w:val="ae"/>
              <w:spacing w:after="0" w:line="240" w:lineRule="auto"/>
              <w:contextualSpacing/>
              <w:rPr>
                <w:color w:val="000000"/>
                <w:spacing w:val="-1"/>
                <w:sz w:val="26"/>
                <w:szCs w:val="26"/>
              </w:rPr>
            </w:pPr>
            <w:r w:rsidRPr="0062651A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3C608E" w:rsidRPr="001B17C2" w14:paraId="57422A96" w14:textId="77777777" w:rsidTr="00A45F71">
        <w:trPr>
          <w:trHeight w:val="533"/>
        </w:trPr>
        <w:tc>
          <w:tcPr>
            <w:tcW w:w="4928" w:type="dxa"/>
            <w:shd w:val="clear" w:color="auto" w:fill="auto"/>
          </w:tcPr>
          <w:p w14:paraId="329F3663" w14:textId="77777777" w:rsidR="003C608E" w:rsidRPr="001B17C2" w:rsidRDefault="003C608E" w:rsidP="003C608E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14:paraId="20F6305C" w14:textId="77777777" w:rsidR="003C608E" w:rsidRPr="001B17C2" w:rsidRDefault="003C608E" w:rsidP="003C608E">
            <w:pPr>
              <w:contextualSpacing/>
              <w:rPr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1FA9FC56" w14:textId="77777777" w:rsidR="003C608E" w:rsidRPr="001B17C2" w:rsidRDefault="003C608E" w:rsidP="003C608E">
            <w:pPr>
              <w:contextualSpacing/>
              <w:rPr>
                <w:szCs w:val="26"/>
              </w:rPr>
            </w:pPr>
          </w:p>
        </w:tc>
      </w:tr>
      <w:tr w:rsidR="003C608E" w:rsidRPr="0062651A" w14:paraId="2707B207" w14:textId="77777777" w:rsidTr="00A45F71">
        <w:tc>
          <w:tcPr>
            <w:tcW w:w="4928" w:type="dxa"/>
            <w:shd w:val="clear" w:color="auto" w:fill="auto"/>
          </w:tcPr>
          <w:p w14:paraId="206890F0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  <w:r w:rsidRPr="0062651A">
              <w:rPr>
                <w:sz w:val="26"/>
                <w:szCs w:val="26"/>
              </w:rPr>
              <w:t>Должность</w:t>
            </w:r>
          </w:p>
          <w:p w14:paraId="668D15DC" w14:textId="77777777" w:rsidR="003C608E" w:rsidRPr="001B17C2" w:rsidRDefault="003C608E" w:rsidP="003C608E">
            <w:pPr>
              <w:contextualSpacing/>
              <w:rPr>
                <w:sz w:val="20"/>
                <w:szCs w:val="26"/>
              </w:rPr>
            </w:pPr>
          </w:p>
          <w:p w14:paraId="4D8C8E7C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Pr="0062651A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  <w:r w:rsidRPr="006265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И.О. Фамилия</w:t>
            </w:r>
          </w:p>
          <w:p w14:paraId="244304AA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62651A">
              <w:rPr>
                <w:sz w:val="26"/>
                <w:szCs w:val="26"/>
              </w:rPr>
              <w:t xml:space="preserve">   </w:t>
            </w:r>
            <w:r w:rsidRPr="001B17C2">
              <w:rPr>
                <w:sz w:val="20"/>
                <w:szCs w:val="26"/>
              </w:rPr>
              <w:t>М.П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14:paraId="3A16AA86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1298BC6F" w14:textId="77777777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  <w:r w:rsidRPr="0062651A">
              <w:rPr>
                <w:sz w:val="26"/>
                <w:szCs w:val="26"/>
              </w:rPr>
              <w:t>Должность</w:t>
            </w:r>
          </w:p>
          <w:p w14:paraId="0881BB6E" w14:textId="77777777" w:rsidR="003C608E" w:rsidRPr="001B17C2" w:rsidRDefault="003C608E" w:rsidP="003C608E">
            <w:pPr>
              <w:contextualSpacing/>
              <w:rPr>
                <w:sz w:val="18"/>
                <w:szCs w:val="26"/>
              </w:rPr>
            </w:pPr>
          </w:p>
          <w:p w14:paraId="43156670" w14:textId="62A00FB0" w:rsidR="003C608E" w:rsidRPr="0062651A" w:rsidRDefault="003C608E" w:rsidP="003C608E">
            <w:pPr>
              <w:contextualSpacing/>
              <w:rPr>
                <w:sz w:val="26"/>
                <w:szCs w:val="26"/>
              </w:rPr>
            </w:pPr>
            <w:r w:rsidRPr="0062651A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___________</w:t>
            </w:r>
            <w:r w:rsidRPr="0062651A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  <w:r w:rsidRPr="006265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И.О. Фамилия</w:t>
            </w:r>
            <w:r>
              <w:rPr>
                <w:sz w:val="20"/>
                <w:szCs w:val="26"/>
              </w:rPr>
              <w:t xml:space="preserve">  </w:t>
            </w:r>
            <w:r w:rsidRPr="001B17C2">
              <w:rPr>
                <w:sz w:val="20"/>
                <w:szCs w:val="26"/>
              </w:rPr>
              <w:t xml:space="preserve">    М.П.</w:t>
            </w:r>
          </w:p>
        </w:tc>
      </w:tr>
    </w:tbl>
    <w:p w14:paraId="7B7D5E0F" w14:textId="03064121" w:rsidR="00913B2A" w:rsidRDefault="00913B2A" w:rsidP="003C60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913B2A" w:rsidSect="002F1BC2">
          <w:foot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38E4F67" w14:textId="77777777" w:rsidR="00913B2A" w:rsidRPr="002D15AD" w:rsidRDefault="00913B2A" w:rsidP="002D15AD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17" w:name="_Toc21684733"/>
      <w:r w:rsidRPr="002D15A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2</w:t>
      </w:r>
      <w:bookmarkEnd w:id="17"/>
    </w:p>
    <w:p w14:paraId="5588CFE6" w14:textId="77777777" w:rsidR="00913B2A" w:rsidRPr="00395BA5" w:rsidRDefault="00913B2A" w:rsidP="00913B2A">
      <w:pPr>
        <w:ind w:firstLine="540"/>
        <w:jc w:val="right"/>
        <w:rPr>
          <w:b/>
          <w:sz w:val="24"/>
          <w:szCs w:val="24"/>
        </w:rPr>
      </w:pPr>
    </w:p>
    <w:p w14:paraId="7C9C8E35" w14:textId="77777777" w:rsidR="00913B2A" w:rsidRPr="00395BA5" w:rsidRDefault="00913B2A" w:rsidP="00913B2A">
      <w:pPr>
        <w:ind w:left="3540"/>
        <w:jc w:val="center"/>
        <w:rPr>
          <w:sz w:val="26"/>
          <w:szCs w:val="26"/>
        </w:rPr>
      </w:pPr>
      <w:r w:rsidRPr="00395BA5">
        <w:rPr>
          <w:sz w:val="26"/>
          <w:szCs w:val="26"/>
        </w:rPr>
        <w:t xml:space="preserve">Руководителю департамента/заведующему </w:t>
      </w:r>
    </w:p>
    <w:p w14:paraId="1D08776D" w14:textId="77777777" w:rsidR="00913B2A" w:rsidRPr="00395BA5" w:rsidRDefault="00913B2A" w:rsidP="00913B2A">
      <w:pPr>
        <w:jc w:val="right"/>
        <w:rPr>
          <w:sz w:val="20"/>
          <w:szCs w:val="8"/>
        </w:rPr>
      </w:pPr>
    </w:p>
    <w:p w14:paraId="68DA40ED" w14:textId="77777777" w:rsidR="00913B2A" w:rsidRPr="00395BA5" w:rsidRDefault="00913B2A" w:rsidP="00913B2A">
      <w:pPr>
        <w:jc w:val="right"/>
        <w:rPr>
          <w:sz w:val="26"/>
          <w:szCs w:val="26"/>
        </w:rPr>
      </w:pPr>
      <w:r w:rsidRPr="00395BA5">
        <w:rPr>
          <w:sz w:val="26"/>
          <w:szCs w:val="26"/>
        </w:rPr>
        <w:t>кафедрой __________________________________</w:t>
      </w:r>
    </w:p>
    <w:p w14:paraId="17F9A402" w14:textId="77777777" w:rsidR="00913B2A" w:rsidRPr="00395BA5" w:rsidRDefault="00913B2A" w:rsidP="00913B2A">
      <w:pPr>
        <w:ind w:left="4956" w:firstLine="708"/>
        <w:jc w:val="center"/>
        <w:rPr>
          <w:sz w:val="26"/>
          <w:szCs w:val="26"/>
          <w:vertAlign w:val="superscript"/>
        </w:rPr>
      </w:pPr>
      <w:r w:rsidRPr="00395BA5">
        <w:rPr>
          <w:sz w:val="26"/>
          <w:szCs w:val="26"/>
          <w:vertAlign w:val="superscript"/>
        </w:rPr>
        <w:t>(название департамента/кафедры)</w:t>
      </w:r>
    </w:p>
    <w:p w14:paraId="5F15A762" w14:textId="77777777" w:rsidR="00913B2A" w:rsidRPr="00395BA5" w:rsidRDefault="00913B2A" w:rsidP="00913B2A">
      <w:pPr>
        <w:jc w:val="right"/>
        <w:rPr>
          <w:sz w:val="26"/>
          <w:szCs w:val="26"/>
        </w:rPr>
      </w:pPr>
      <w:r w:rsidRPr="00395BA5">
        <w:rPr>
          <w:sz w:val="26"/>
          <w:szCs w:val="26"/>
        </w:rPr>
        <w:t>___________________________________________</w:t>
      </w:r>
    </w:p>
    <w:p w14:paraId="5CC33F74" w14:textId="77777777" w:rsidR="00913B2A" w:rsidRPr="00395BA5" w:rsidRDefault="00913B2A" w:rsidP="00913B2A">
      <w:pPr>
        <w:ind w:left="4248" w:firstLine="708"/>
        <w:jc w:val="center"/>
        <w:rPr>
          <w:sz w:val="26"/>
          <w:szCs w:val="26"/>
          <w:vertAlign w:val="superscript"/>
        </w:rPr>
      </w:pPr>
      <w:r w:rsidRPr="00395BA5">
        <w:rPr>
          <w:sz w:val="26"/>
          <w:szCs w:val="26"/>
          <w:vertAlign w:val="superscript"/>
        </w:rPr>
        <w:t>(Фамилия И.О.)</w:t>
      </w:r>
    </w:p>
    <w:p w14:paraId="496631B6" w14:textId="77777777" w:rsidR="00913B2A" w:rsidRPr="00395BA5" w:rsidRDefault="00913B2A" w:rsidP="00913B2A">
      <w:pPr>
        <w:jc w:val="right"/>
        <w:rPr>
          <w:sz w:val="26"/>
          <w:szCs w:val="26"/>
        </w:rPr>
      </w:pPr>
      <w:proofErr w:type="gramStart"/>
      <w:r w:rsidRPr="00395BA5">
        <w:rPr>
          <w:sz w:val="26"/>
          <w:szCs w:val="26"/>
        </w:rPr>
        <w:t>обучающегося</w:t>
      </w:r>
      <w:proofErr w:type="gramEnd"/>
      <w:r w:rsidRPr="00395BA5">
        <w:rPr>
          <w:sz w:val="26"/>
          <w:szCs w:val="26"/>
        </w:rPr>
        <w:t xml:space="preserve"> учебной группы ________________</w:t>
      </w:r>
    </w:p>
    <w:p w14:paraId="708DF485" w14:textId="77777777" w:rsidR="00913B2A" w:rsidRPr="00395BA5" w:rsidRDefault="00913B2A" w:rsidP="00913B2A">
      <w:pPr>
        <w:ind w:left="7080" w:firstLine="708"/>
        <w:jc w:val="center"/>
        <w:rPr>
          <w:sz w:val="26"/>
          <w:szCs w:val="26"/>
          <w:vertAlign w:val="superscript"/>
        </w:rPr>
      </w:pPr>
      <w:r w:rsidRPr="00395BA5">
        <w:rPr>
          <w:sz w:val="26"/>
          <w:szCs w:val="26"/>
          <w:vertAlign w:val="superscript"/>
        </w:rPr>
        <w:t>(номер группы)</w:t>
      </w:r>
    </w:p>
    <w:p w14:paraId="10EA979E" w14:textId="77777777" w:rsidR="00913B2A" w:rsidRPr="00395BA5" w:rsidRDefault="00913B2A" w:rsidP="00913B2A">
      <w:pPr>
        <w:ind w:firstLine="3969"/>
        <w:rPr>
          <w:sz w:val="26"/>
          <w:szCs w:val="26"/>
          <w:u w:val="single"/>
        </w:rPr>
      </w:pPr>
      <w:r w:rsidRPr="00395BA5">
        <w:rPr>
          <w:sz w:val="26"/>
          <w:szCs w:val="26"/>
        </w:rPr>
        <w:t>уровень образования ________________________</w:t>
      </w:r>
    </w:p>
    <w:p w14:paraId="12C74146" w14:textId="77777777" w:rsidR="00913B2A" w:rsidRPr="00395BA5" w:rsidRDefault="00913B2A" w:rsidP="00913B2A">
      <w:pPr>
        <w:tabs>
          <w:tab w:val="left" w:pos="5103"/>
        </w:tabs>
        <w:ind w:left="3540"/>
        <w:jc w:val="center"/>
        <w:rPr>
          <w:sz w:val="26"/>
          <w:szCs w:val="26"/>
        </w:rPr>
      </w:pPr>
      <w:r w:rsidRPr="00395BA5">
        <w:rPr>
          <w:sz w:val="26"/>
          <w:szCs w:val="26"/>
          <w:vertAlign w:val="superscript"/>
        </w:rPr>
        <w:tab/>
      </w:r>
      <w:r w:rsidRPr="00395BA5">
        <w:rPr>
          <w:sz w:val="26"/>
          <w:szCs w:val="26"/>
          <w:vertAlign w:val="superscript"/>
        </w:rPr>
        <w:tab/>
        <w:t xml:space="preserve"> </w:t>
      </w:r>
      <w:r w:rsidRPr="00395BA5">
        <w:rPr>
          <w:sz w:val="26"/>
          <w:szCs w:val="26"/>
          <w:vertAlign w:val="superscript"/>
        </w:rPr>
        <w:tab/>
      </w:r>
      <w:r w:rsidRPr="00395BA5">
        <w:rPr>
          <w:sz w:val="26"/>
          <w:szCs w:val="26"/>
          <w:vertAlign w:val="superscript"/>
        </w:rPr>
        <w:tab/>
        <w:t>(</w:t>
      </w:r>
      <w:proofErr w:type="spellStart"/>
      <w:r w:rsidRPr="00395BA5">
        <w:rPr>
          <w:sz w:val="26"/>
          <w:szCs w:val="26"/>
          <w:vertAlign w:val="superscript"/>
        </w:rPr>
        <w:t>бакалавриат</w:t>
      </w:r>
      <w:proofErr w:type="spellEnd"/>
      <w:r w:rsidRPr="00395BA5">
        <w:rPr>
          <w:sz w:val="26"/>
          <w:szCs w:val="26"/>
          <w:vertAlign w:val="superscript"/>
        </w:rPr>
        <w:t>/магистратура)</w:t>
      </w:r>
    </w:p>
    <w:p w14:paraId="011FC8BD" w14:textId="77777777" w:rsidR="00913B2A" w:rsidRPr="00395BA5" w:rsidRDefault="00913B2A" w:rsidP="00913B2A">
      <w:pPr>
        <w:jc w:val="right"/>
        <w:rPr>
          <w:sz w:val="26"/>
          <w:szCs w:val="26"/>
        </w:rPr>
      </w:pPr>
      <w:r w:rsidRPr="00395BA5">
        <w:rPr>
          <w:sz w:val="26"/>
          <w:szCs w:val="26"/>
        </w:rPr>
        <w:t>___________________________________________</w:t>
      </w:r>
    </w:p>
    <w:p w14:paraId="3B64B7E1" w14:textId="77777777" w:rsidR="00913B2A" w:rsidRPr="00395BA5" w:rsidRDefault="00913B2A" w:rsidP="00913B2A">
      <w:pPr>
        <w:ind w:left="4248" w:firstLine="708"/>
        <w:jc w:val="center"/>
        <w:rPr>
          <w:sz w:val="26"/>
          <w:szCs w:val="26"/>
          <w:vertAlign w:val="superscript"/>
        </w:rPr>
      </w:pPr>
      <w:r w:rsidRPr="00395BA5">
        <w:rPr>
          <w:sz w:val="26"/>
          <w:szCs w:val="26"/>
          <w:vertAlign w:val="superscript"/>
        </w:rPr>
        <w:t xml:space="preserve">(ФИО </w:t>
      </w:r>
      <w:proofErr w:type="gramStart"/>
      <w:r w:rsidRPr="00395BA5">
        <w:rPr>
          <w:sz w:val="26"/>
          <w:szCs w:val="26"/>
          <w:vertAlign w:val="superscript"/>
        </w:rPr>
        <w:t>обучающегося</w:t>
      </w:r>
      <w:proofErr w:type="gramEnd"/>
      <w:r w:rsidRPr="00395BA5">
        <w:rPr>
          <w:sz w:val="26"/>
          <w:szCs w:val="26"/>
          <w:vertAlign w:val="superscript"/>
        </w:rPr>
        <w:t xml:space="preserve"> полностью)</w:t>
      </w:r>
    </w:p>
    <w:p w14:paraId="21EEF594" w14:textId="77777777" w:rsidR="00913B2A" w:rsidRPr="00395BA5" w:rsidRDefault="00913B2A" w:rsidP="00913B2A">
      <w:pPr>
        <w:jc w:val="right"/>
        <w:rPr>
          <w:sz w:val="26"/>
          <w:szCs w:val="26"/>
        </w:rPr>
      </w:pPr>
      <w:r w:rsidRPr="00395BA5">
        <w:rPr>
          <w:sz w:val="26"/>
          <w:szCs w:val="26"/>
        </w:rPr>
        <w:t>моб. тел.:  __________________________________</w:t>
      </w:r>
    </w:p>
    <w:p w14:paraId="674FEE9A" w14:textId="77777777" w:rsidR="00913B2A" w:rsidRPr="00395BA5" w:rsidRDefault="00913B2A" w:rsidP="00913B2A">
      <w:pPr>
        <w:ind w:right="-1" w:firstLine="708"/>
        <w:jc w:val="right"/>
        <w:rPr>
          <w:sz w:val="26"/>
          <w:szCs w:val="26"/>
        </w:rPr>
      </w:pPr>
      <w:r w:rsidRPr="00395BA5">
        <w:rPr>
          <w:sz w:val="26"/>
          <w:szCs w:val="26"/>
        </w:rPr>
        <w:t>e-</w:t>
      </w:r>
      <w:proofErr w:type="spellStart"/>
      <w:r w:rsidRPr="00395BA5">
        <w:rPr>
          <w:sz w:val="26"/>
          <w:szCs w:val="26"/>
        </w:rPr>
        <w:t>mail</w:t>
      </w:r>
      <w:proofErr w:type="spellEnd"/>
      <w:r w:rsidRPr="00395BA5">
        <w:rPr>
          <w:sz w:val="26"/>
          <w:szCs w:val="26"/>
        </w:rPr>
        <w:t>: _____________________________________</w:t>
      </w:r>
    </w:p>
    <w:p w14:paraId="008180DC" w14:textId="77777777" w:rsidR="00913B2A" w:rsidRPr="00395BA5" w:rsidRDefault="00913B2A" w:rsidP="00913B2A">
      <w:pPr>
        <w:jc w:val="right"/>
        <w:rPr>
          <w:sz w:val="26"/>
          <w:szCs w:val="26"/>
        </w:rPr>
      </w:pPr>
    </w:p>
    <w:p w14:paraId="03393584" w14:textId="77777777" w:rsidR="00913B2A" w:rsidRPr="00395BA5" w:rsidRDefault="00913B2A" w:rsidP="00913B2A">
      <w:pPr>
        <w:rPr>
          <w:sz w:val="26"/>
          <w:szCs w:val="26"/>
        </w:rPr>
      </w:pPr>
    </w:p>
    <w:p w14:paraId="44C6C845" w14:textId="77777777" w:rsidR="00913B2A" w:rsidRPr="00395BA5" w:rsidRDefault="00913B2A" w:rsidP="00913B2A">
      <w:pPr>
        <w:jc w:val="center"/>
        <w:rPr>
          <w:b/>
          <w:sz w:val="26"/>
          <w:szCs w:val="26"/>
        </w:rPr>
      </w:pPr>
      <w:r w:rsidRPr="00395BA5">
        <w:rPr>
          <w:b/>
          <w:sz w:val="26"/>
          <w:szCs w:val="26"/>
        </w:rPr>
        <w:t>ЗАЯВЛЕНИЕ</w:t>
      </w:r>
    </w:p>
    <w:p w14:paraId="18FDD0B3" w14:textId="77777777" w:rsidR="00913B2A" w:rsidRPr="00395BA5" w:rsidRDefault="00913B2A" w:rsidP="00913B2A">
      <w:pPr>
        <w:rPr>
          <w:sz w:val="26"/>
          <w:szCs w:val="26"/>
        </w:rPr>
      </w:pPr>
    </w:p>
    <w:p w14:paraId="5C3C3526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ab/>
        <w:t>Прошу предоставить место прохождения  ____________</w:t>
      </w:r>
      <w:r>
        <w:rPr>
          <w:sz w:val="26"/>
          <w:szCs w:val="26"/>
        </w:rPr>
        <w:t>____________</w:t>
      </w:r>
      <w:r w:rsidRPr="00395BA5">
        <w:rPr>
          <w:sz w:val="26"/>
          <w:szCs w:val="26"/>
        </w:rPr>
        <w:t xml:space="preserve"> практики</w:t>
      </w:r>
    </w:p>
    <w:p w14:paraId="0CCFCFA5" w14:textId="77777777" w:rsidR="00913B2A" w:rsidRPr="00395BA5" w:rsidRDefault="00913B2A" w:rsidP="00913B2A">
      <w:pPr>
        <w:ind w:left="6372"/>
        <w:rPr>
          <w:sz w:val="26"/>
          <w:szCs w:val="26"/>
          <w:vertAlign w:val="superscript"/>
        </w:rPr>
      </w:pPr>
      <w:r w:rsidRPr="00395BA5">
        <w:rPr>
          <w:sz w:val="26"/>
          <w:szCs w:val="26"/>
          <w:vertAlign w:val="superscript"/>
        </w:rPr>
        <w:t>(вид (тип) практики)</w:t>
      </w:r>
    </w:p>
    <w:p w14:paraId="1B5DA271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>Тема выпускной квалификационной работы: ___________________________________</w:t>
      </w:r>
    </w:p>
    <w:p w14:paraId="722D970C" w14:textId="77777777" w:rsidR="00913B2A" w:rsidRPr="00395BA5" w:rsidRDefault="00913B2A" w:rsidP="00913B2A">
      <w:pPr>
        <w:rPr>
          <w:sz w:val="26"/>
          <w:szCs w:val="26"/>
        </w:rPr>
      </w:pPr>
    </w:p>
    <w:p w14:paraId="5A08AAEF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>__________________________________________________________________________</w:t>
      </w:r>
    </w:p>
    <w:p w14:paraId="19926B2B" w14:textId="77777777" w:rsidR="00913B2A" w:rsidRPr="00395BA5" w:rsidRDefault="00913B2A" w:rsidP="00913B2A">
      <w:pPr>
        <w:rPr>
          <w:sz w:val="26"/>
          <w:szCs w:val="26"/>
        </w:rPr>
      </w:pPr>
    </w:p>
    <w:p w14:paraId="21260A05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>Предполагаемые базы практики:  ____________________________________________</w:t>
      </w:r>
    </w:p>
    <w:p w14:paraId="4B5B1A89" w14:textId="77777777" w:rsidR="00913B2A" w:rsidRPr="00395BA5" w:rsidRDefault="00913B2A" w:rsidP="00913B2A">
      <w:pPr>
        <w:ind w:left="3540" w:firstLine="708"/>
        <w:rPr>
          <w:sz w:val="24"/>
          <w:szCs w:val="24"/>
        </w:rPr>
      </w:pPr>
      <w:proofErr w:type="gramStart"/>
      <w:r w:rsidRPr="00395BA5">
        <w:rPr>
          <w:vertAlign w:val="superscript"/>
        </w:rPr>
        <w:t xml:space="preserve">(укажите названия организаций, согласно списку договоров и соглашений, </w:t>
      </w:r>
      <w:proofErr w:type="gramEnd"/>
    </w:p>
    <w:p w14:paraId="0115E6DF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>__________________________________________________________________________</w:t>
      </w:r>
    </w:p>
    <w:p w14:paraId="4046981B" w14:textId="77777777" w:rsidR="00913B2A" w:rsidRPr="00395BA5" w:rsidRDefault="00913B2A" w:rsidP="00913B2A">
      <w:pPr>
        <w:jc w:val="center"/>
        <w:rPr>
          <w:sz w:val="24"/>
          <w:szCs w:val="24"/>
          <w:vertAlign w:val="superscript"/>
        </w:rPr>
      </w:pPr>
      <w:r w:rsidRPr="00395BA5"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 w14:paraId="6F462C42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>__________________________________________________________________________</w:t>
      </w:r>
    </w:p>
    <w:p w14:paraId="721CCD38" w14:textId="77777777" w:rsidR="00913B2A" w:rsidRPr="00395BA5" w:rsidRDefault="00913B2A" w:rsidP="00913B2A">
      <w:pPr>
        <w:rPr>
          <w:sz w:val="26"/>
          <w:szCs w:val="26"/>
        </w:rPr>
      </w:pPr>
    </w:p>
    <w:p w14:paraId="55F9D740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>Средний балл успеваемости по зачетной книжке:  ______________________________</w:t>
      </w:r>
    </w:p>
    <w:p w14:paraId="6CC3A078" w14:textId="77777777" w:rsidR="00913B2A" w:rsidRPr="00395BA5" w:rsidRDefault="00913B2A" w:rsidP="00913B2A">
      <w:pPr>
        <w:rPr>
          <w:sz w:val="26"/>
          <w:szCs w:val="26"/>
          <w:vertAlign w:val="superscript"/>
        </w:rPr>
      </w:pPr>
      <w:r w:rsidRPr="00395BA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(за весь период обучения, например: 4,5)</w:t>
      </w:r>
    </w:p>
    <w:p w14:paraId="27EFFCDA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>Владение иностранными языками: ____________________________________________</w:t>
      </w:r>
    </w:p>
    <w:p w14:paraId="3CC40858" w14:textId="77777777" w:rsidR="00913B2A" w:rsidRPr="00395BA5" w:rsidRDefault="00913B2A" w:rsidP="00913B2A">
      <w:pPr>
        <w:rPr>
          <w:sz w:val="26"/>
          <w:szCs w:val="26"/>
          <w:vertAlign w:val="superscript"/>
        </w:rPr>
      </w:pPr>
      <w:r w:rsidRPr="00395BA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(укажите, какими </w:t>
      </w:r>
      <w:proofErr w:type="gramStart"/>
      <w:r w:rsidRPr="00395BA5">
        <w:rPr>
          <w:sz w:val="26"/>
          <w:szCs w:val="26"/>
          <w:vertAlign w:val="superscript"/>
        </w:rPr>
        <w:t>языками</w:t>
      </w:r>
      <w:proofErr w:type="gramEnd"/>
      <w:r w:rsidRPr="00395BA5">
        <w:rPr>
          <w:sz w:val="26"/>
          <w:szCs w:val="26"/>
          <w:vertAlign w:val="superscript"/>
        </w:rPr>
        <w:t xml:space="preserve"> владеете и на </w:t>
      </w:r>
      <w:proofErr w:type="gramStart"/>
      <w:r w:rsidRPr="00395BA5">
        <w:rPr>
          <w:sz w:val="26"/>
          <w:szCs w:val="26"/>
          <w:vertAlign w:val="superscript"/>
        </w:rPr>
        <w:t>каком</w:t>
      </w:r>
      <w:proofErr w:type="gramEnd"/>
      <w:r w:rsidRPr="00395BA5">
        <w:rPr>
          <w:sz w:val="26"/>
          <w:szCs w:val="26"/>
          <w:vertAlign w:val="superscript"/>
        </w:rPr>
        <w:t xml:space="preserve"> уровне)</w:t>
      </w:r>
    </w:p>
    <w:p w14:paraId="4780E6F1" w14:textId="77777777" w:rsidR="00913B2A" w:rsidRPr="00395BA5" w:rsidRDefault="00913B2A" w:rsidP="00913B2A">
      <w:pPr>
        <w:ind w:firstLine="708"/>
        <w:jc w:val="both"/>
        <w:rPr>
          <w:sz w:val="26"/>
          <w:szCs w:val="26"/>
        </w:rPr>
      </w:pPr>
    </w:p>
    <w:p w14:paraId="372896A0" w14:textId="77777777" w:rsidR="00913B2A" w:rsidRPr="00395BA5" w:rsidRDefault="00913B2A" w:rsidP="00913B2A">
      <w:pPr>
        <w:ind w:firstLine="708"/>
        <w:jc w:val="both"/>
        <w:rPr>
          <w:sz w:val="26"/>
          <w:szCs w:val="26"/>
        </w:rPr>
      </w:pPr>
      <w:r w:rsidRPr="00395BA5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14:paraId="2B274142" w14:textId="77777777" w:rsidR="00913B2A" w:rsidRPr="00395BA5" w:rsidRDefault="00913B2A" w:rsidP="00913B2A">
      <w:pPr>
        <w:rPr>
          <w:sz w:val="26"/>
          <w:szCs w:val="26"/>
        </w:rPr>
      </w:pPr>
      <w:r w:rsidRPr="00395BA5">
        <w:rPr>
          <w:sz w:val="26"/>
          <w:szCs w:val="26"/>
        </w:rPr>
        <w:t>_______________________________________________________________________</w:t>
      </w:r>
    </w:p>
    <w:p w14:paraId="1BFF3F3F" w14:textId="77777777" w:rsidR="00913B2A" w:rsidRPr="00395BA5" w:rsidRDefault="00913B2A" w:rsidP="00913B2A">
      <w:pPr>
        <w:rPr>
          <w:sz w:val="26"/>
          <w:szCs w:val="26"/>
          <w:vertAlign w:val="superscript"/>
        </w:rPr>
      </w:pPr>
      <w:r w:rsidRPr="00395BA5">
        <w:rPr>
          <w:sz w:val="26"/>
          <w:szCs w:val="26"/>
          <w:vertAlign w:val="superscript"/>
        </w:rPr>
        <w:t xml:space="preserve">                 (дата)                                                                                                                                                                                (подпись)</w:t>
      </w:r>
    </w:p>
    <w:p w14:paraId="2A2A0531" w14:textId="77777777" w:rsidR="00913B2A" w:rsidRDefault="00913B2A" w:rsidP="00913B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915F036" w14:textId="77777777" w:rsidR="00913B2A" w:rsidRPr="002D15AD" w:rsidRDefault="00913B2A" w:rsidP="002D15AD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18" w:name="_Toc21684734"/>
      <w:r w:rsidRPr="002D15A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3</w:t>
      </w:r>
      <w:bookmarkEnd w:id="18"/>
    </w:p>
    <w:p w14:paraId="49ACFF10" w14:textId="77777777" w:rsidR="00913B2A" w:rsidRPr="00395BA5" w:rsidRDefault="00913B2A" w:rsidP="00913B2A">
      <w:pPr>
        <w:ind w:firstLine="540"/>
        <w:jc w:val="right"/>
        <w:rPr>
          <w:b/>
          <w:sz w:val="28"/>
          <w:szCs w:val="28"/>
        </w:rPr>
      </w:pPr>
    </w:p>
    <w:p w14:paraId="0CC1F28A" w14:textId="77777777" w:rsidR="00913B2A" w:rsidRPr="00395BA5" w:rsidRDefault="00913B2A" w:rsidP="00913B2A">
      <w:pPr>
        <w:jc w:val="center"/>
        <w:rPr>
          <w:sz w:val="28"/>
          <w:szCs w:val="28"/>
        </w:rPr>
      </w:pPr>
      <w:r w:rsidRPr="00395BA5">
        <w:rPr>
          <w:sz w:val="28"/>
          <w:szCs w:val="28"/>
        </w:rPr>
        <w:t>Федеральное государственное образовательное бюджетное</w:t>
      </w:r>
    </w:p>
    <w:p w14:paraId="078256ED" w14:textId="77777777" w:rsidR="00913B2A" w:rsidRPr="00395BA5" w:rsidRDefault="00913B2A" w:rsidP="00913B2A">
      <w:pPr>
        <w:jc w:val="center"/>
        <w:rPr>
          <w:sz w:val="28"/>
          <w:szCs w:val="28"/>
        </w:rPr>
      </w:pPr>
      <w:r w:rsidRPr="00395BA5">
        <w:rPr>
          <w:sz w:val="28"/>
          <w:szCs w:val="28"/>
        </w:rPr>
        <w:t xml:space="preserve"> учреждение высшего образования</w:t>
      </w:r>
    </w:p>
    <w:p w14:paraId="2E4D7DD1" w14:textId="77777777" w:rsidR="00913B2A" w:rsidRPr="00395BA5" w:rsidRDefault="00913B2A" w:rsidP="00913B2A">
      <w:pPr>
        <w:jc w:val="center"/>
        <w:rPr>
          <w:b/>
          <w:sz w:val="28"/>
          <w:szCs w:val="28"/>
        </w:rPr>
      </w:pPr>
      <w:r w:rsidRPr="00395BA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6DE08BD9" w14:textId="77777777" w:rsidR="00913B2A" w:rsidRPr="00395BA5" w:rsidRDefault="00913B2A" w:rsidP="00913B2A">
      <w:pPr>
        <w:jc w:val="center"/>
        <w:rPr>
          <w:b/>
          <w:sz w:val="28"/>
          <w:szCs w:val="28"/>
        </w:rPr>
      </w:pPr>
      <w:r w:rsidRPr="00395BA5">
        <w:rPr>
          <w:b/>
          <w:sz w:val="28"/>
          <w:szCs w:val="28"/>
        </w:rPr>
        <w:t>(Финансовый университет)</w:t>
      </w:r>
    </w:p>
    <w:p w14:paraId="5A61E443" w14:textId="77777777" w:rsidR="00913B2A" w:rsidRPr="00395BA5" w:rsidRDefault="00913B2A" w:rsidP="00913B2A">
      <w:pPr>
        <w:rPr>
          <w:b/>
          <w:sz w:val="28"/>
          <w:szCs w:val="28"/>
        </w:rPr>
      </w:pPr>
    </w:p>
    <w:p w14:paraId="787ED5D9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DEDB2C" w14:textId="77777777" w:rsidR="00913B2A" w:rsidRPr="00395BA5" w:rsidRDefault="00913B2A" w:rsidP="00913B2A">
      <w:pPr>
        <w:rPr>
          <w:sz w:val="28"/>
          <w:szCs w:val="28"/>
        </w:rPr>
      </w:pPr>
    </w:p>
    <w:p w14:paraId="648AEBD7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 xml:space="preserve">Департамент/кафедра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0869489" w14:textId="77777777" w:rsidR="00913B2A" w:rsidRPr="00395BA5" w:rsidRDefault="00913B2A" w:rsidP="00913B2A">
      <w:pPr>
        <w:rPr>
          <w:sz w:val="28"/>
          <w:szCs w:val="28"/>
          <w:u w:val="single"/>
        </w:rPr>
      </w:pPr>
    </w:p>
    <w:p w14:paraId="05FD2829" w14:textId="77777777" w:rsidR="00913B2A" w:rsidRPr="00395BA5" w:rsidRDefault="00913B2A" w:rsidP="00913B2A">
      <w:pPr>
        <w:jc w:val="center"/>
        <w:rPr>
          <w:b/>
          <w:sz w:val="28"/>
          <w:szCs w:val="28"/>
        </w:rPr>
      </w:pPr>
      <w:r w:rsidRPr="00395BA5">
        <w:rPr>
          <w:b/>
          <w:sz w:val="28"/>
          <w:szCs w:val="28"/>
        </w:rPr>
        <w:t>ИНДИВИДУАЛЬНОЕ ЗАДАНИЕ</w:t>
      </w:r>
    </w:p>
    <w:p w14:paraId="5BFA5EF2" w14:textId="77777777" w:rsidR="00913B2A" w:rsidRPr="00395BA5" w:rsidRDefault="00913B2A" w:rsidP="00913B2A">
      <w:pPr>
        <w:rPr>
          <w:sz w:val="28"/>
          <w:szCs w:val="28"/>
        </w:rPr>
      </w:pPr>
    </w:p>
    <w:p w14:paraId="2F1950A4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  практике</w:t>
      </w:r>
    </w:p>
    <w:p w14:paraId="79377E8A" w14:textId="77777777" w:rsidR="00913B2A" w:rsidRPr="00395BA5" w:rsidRDefault="00913B2A" w:rsidP="00913B2A">
      <w:pPr>
        <w:jc w:val="center"/>
        <w:rPr>
          <w:i/>
          <w:sz w:val="28"/>
          <w:szCs w:val="28"/>
          <w:vertAlign w:val="superscript"/>
        </w:rPr>
      </w:pPr>
      <w:r w:rsidRPr="00395BA5">
        <w:rPr>
          <w:i/>
          <w:sz w:val="28"/>
          <w:szCs w:val="28"/>
          <w:vertAlign w:val="superscript"/>
        </w:rPr>
        <w:t>(указать вид (тип) практики)</w:t>
      </w:r>
    </w:p>
    <w:p w14:paraId="60FE619A" w14:textId="77777777" w:rsidR="00913B2A" w:rsidRPr="00395BA5" w:rsidRDefault="00913B2A" w:rsidP="00913B2A">
      <w:pPr>
        <w:jc w:val="both"/>
        <w:rPr>
          <w:sz w:val="28"/>
          <w:szCs w:val="28"/>
        </w:rPr>
      </w:pPr>
      <w:r w:rsidRPr="00395BA5">
        <w:rPr>
          <w:sz w:val="28"/>
          <w:szCs w:val="28"/>
        </w:rPr>
        <w:t xml:space="preserve">обучающегося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учебной группы</w:t>
      </w:r>
    </w:p>
    <w:p w14:paraId="19F33953" w14:textId="77777777" w:rsidR="00913B2A" w:rsidRPr="00395BA5" w:rsidRDefault="00913B2A" w:rsidP="00913B2A">
      <w:pPr>
        <w:rPr>
          <w:sz w:val="28"/>
          <w:szCs w:val="28"/>
          <w:u w:val="single"/>
        </w:rPr>
      </w:pPr>
    </w:p>
    <w:p w14:paraId="22EAD99B" w14:textId="77777777" w:rsidR="00913B2A" w:rsidRPr="00395BA5" w:rsidRDefault="00913B2A" w:rsidP="00913B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26AAC87B" w14:textId="77777777" w:rsidR="00913B2A" w:rsidRPr="00395BA5" w:rsidRDefault="00913B2A" w:rsidP="00913B2A">
      <w:pPr>
        <w:jc w:val="center"/>
        <w:rPr>
          <w:i/>
          <w:sz w:val="28"/>
          <w:szCs w:val="28"/>
          <w:vertAlign w:val="superscript"/>
        </w:rPr>
      </w:pPr>
      <w:r w:rsidRPr="00395BA5">
        <w:rPr>
          <w:i/>
          <w:sz w:val="28"/>
          <w:szCs w:val="28"/>
          <w:vertAlign w:val="superscript"/>
        </w:rPr>
        <w:t>(фамилия, имя, отчество)</w:t>
      </w:r>
    </w:p>
    <w:p w14:paraId="00D9E0DE" w14:textId="77777777" w:rsidR="00913B2A" w:rsidRPr="00395BA5" w:rsidRDefault="00913B2A" w:rsidP="00913B2A">
      <w:pPr>
        <w:jc w:val="both"/>
        <w:rPr>
          <w:sz w:val="28"/>
          <w:szCs w:val="28"/>
          <w:u w:val="single"/>
        </w:rPr>
      </w:pPr>
      <w:r w:rsidRPr="00395BA5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41945162" w14:textId="77777777" w:rsidR="00913B2A" w:rsidRPr="00395BA5" w:rsidRDefault="00913B2A" w:rsidP="00913B2A">
      <w:pPr>
        <w:jc w:val="both"/>
        <w:rPr>
          <w:i/>
          <w:sz w:val="28"/>
          <w:szCs w:val="28"/>
          <w:vertAlign w:val="superscript"/>
        </w:rPr>
      </w:pPr>
      <w:r w:rsidRPr="00395BA5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7202E0EF" w14:textId="77777777" w:rsidR="00913B2A" w:rsidRPr="00395BA5" w:rsidRDefault="00913B2A" w:rsidP="00913B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737C2F4D" w14:textId="77777777" w:rsidR="00913B2A" w:rsidRPr="00395BA5" w:rsidRDefault="00913B2A" w:rsidP="00913B2A">
      <w:pPr>
        <w:rPr>
          <w:i/>
          <w:sz w:val="28"/>
          <w:szCs w:val="28"/>
          <w:vertAlign w:val="superscript"/>
        </w:rPr>
      </w:pPr>
      <w:r w:rsidRPr="00395BA5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395BA5">
        <w:rPr>
          <w:i/>
          <w:sz w:val="28"/>
          <w:szCs w:val="28"/>
          <w:vertAlign w:val="superscript"/>
        </w:rPr>
        <w:t>бакалавриата</w:t>
      </w:r>
      <w:proofErr w:type="spellEnd"/>
      <w:r w:rsidRPr="00395BA5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14:paraId="7E2F8E30" w14:textId="77777777" w:rsidR="00913B2A" w:rsidRPr="00395BA5" w:rsidRDefault="00913B2A" w:rsidP="00913B2A">
      <w:pPr>
        <w:rPr>
          <w:sz w:val="28"/>
          <w:szCs w:val="28"/>
          <w:u w:val="single"/>
        </w:rPr>
      </w:pPr>
      <w:r w:rsidRPr="00395BA5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016EB2F7" w14:textId="77777777" w:rsidR="00913B2A" w:rsidRPr="00395BA5" w:rsidRDefault="00913B2A" w:rsidP="00913B2A">
      <w:pPr>
        <w:rPr>
          <w:sz w:val="28"/>
          <w:szCs w:val="28"/>
        </w:rPr>
      </w:pPr>
    </w:p>
    <w:p w14:paraId="0ED45406" w14:textId="77777777" w:rsidR="00913B2A" w:rsidRPr="00395BA5" w:rsidRDefault="00913B2A" w:rsidP="00913B2A">
      <w:pPr>
        <w:jc w:val="both"/>
        <w:rPr>
          <w:sz w:val="28"/>
          <w:szCs w:val="28"/>
        </w:rPr>
      </w:pPr>
      <w:r w:rsidRPr="00395BA5">
        <w:rPr>
          <w:sz w:val="28"/>
          <w:szCs w:val="28"/>
        </w:rPr>
        <w:t>Срок практики с «___» __________ 20__ г.  по  «____» _______________ 20__ г.</w:t>
      </w:r>
    </w:p>
    <w:p w14:paraId="02A816B1" w14:textId="77777777" w:rsidR="00913B2A" w:rsidRPr="00395BA5" w:rsidRDefault="00913B2A" w:rsidP="00913B2A">
      <w:pPr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9045"/>
      </w:tblGrid>
      <w:tr w:rsidR="00913B2A" w:rsidRPr="00395BA5" w14:paraId="75EA29A1" w14:textId="77777777" w:rsidTr="002F1B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3F3C" w14:textId="77777777" w:rsidR="00913B2A" w:rsidRPr="00395BA5" w:rsidRDefault="00913B2A" w:rsidP="002F1BC2">
            <w:pPr>
              <w:jc w:val="center"/>
              <w:rPr>
                <w:sz w:val="28"/>
                <w:szCs w:val="28"/>
              </w:rPr>
            </w:pPr>
            <w:r w:rsidRPr="00395BA5">
              <w:rPr>
                <w:sz w:val="28"/>
                <w:szCs w:val="28"/>
              </w:rPr>
              <w:t>№</w:t>
            </w:r>
          </w:p>
          <w:p w14:paraId="6435A219" w14:textId="77777777" w:rsidR="00913B2A" w:rsidRPr="00395BA5" w:rsidRDefault="00913B2A" w:rsidP="002F1BC2">
            <w:pPr>
              <w:jc w:val="center"/>
              <w:rPr>
                <w:sz w:val="28"/>
                <w:szCs w:val="28"/>
              </w:rPr>
            </w:pPr>
            <w:proofErr w:type="gramStart"/>
            <w:r w:rsidRPr="00395BA5">
              <w:rPr>
                <w:sz w:val="28"/>
                <w:szCs w:val="28"/>
              </w:rPr>
              <w:t>п</w:t>
            </w:r>
            <w:proofErr w:type="gramEnd"/>
            <w:r w:rsidRPr="00395BA5">
              <w:rPr>
                <w:sz w:val="28"/>
                <w:szCs w:val="28"/>
              </w:rPr>
              <w:t>/п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823B" w14:textId="77777777" w:rsidR="00913B2A" w:rsidRPr="00395BA5" w:rsidRDefault="00913B2A" w:rsidP="002F1BC2">
            <w:pPr>
              <w:jc w:val="center"/>
              <w:rPr>
                <w:sz w:val="28"/>
                <w:szCs w:val="28"/>
              </w:rPr>
            </w:pPr>
            <w:r w:rsidRPr="00395BA5">
              <w:rPr>
                <w:sz w:val="28"/>
                <w:szCs w:val="28"/>
              </w:rPr>
              <w:t xml:space="preserve">Содержание индивидуального задания </w:t>
            </w:r>
          </w:p>
          <w:p w14:paraId="0DC912FD" w14:textId="77777777" w:rsidR="00913B2A" w:rsidRPr="00395BA5" w:rsidRDefault="00913B2A" w:rsidP="002F1BC2">
            <w:pPr>
              <w:jc w:val="center"/>
              <w:rPr>
                <w:sz w:val="28"/>
                <w:szCs w:val="28"/>
              </w:rPr>
            </w:pPr>
            <w:r w:rsidRPr="00395BA5">
              <w:rPr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913B2A" w:rsidRPr="00395BA5" w14:paraId="100FBE9F" w14:textId="77777777" w:rsidTr="002F1B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0EC2" w14:textId="77777777" w:rsidR="00913B2A" w:rsidRPr="00395BA5" w:rsidRDefault="00913B2A" w:rsidP="002F1BC2">
            <w:pPr>
              <w:jc w:val="center"/>
              <w:rPr>
                <w:sz w:val="28"/>
                <w:szCs w:val="28"/>
              </w:rPr>
            </w:pPr>
            <w:r w:rsidRPr="00395BA5">
              <w:rPr>
                <w:sz w:val="28"/>
                <w:szCs w:val="28"/>
              </w:rPr>
              <w:t>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F954" w14:textId="77777777" w:rsidR="00913B2A" w:rsidRPr="00395BA5" w:rsidRDefault="00913B2A" w:rsidP="002F1BC2">
            <w:pPr>
              <w:jc w:val="center"/>
              <w:rPr>
                <w:sz w:val="28"/>
                <w:szCs w:val="28"/>
              </w:rPr>
            </w:pPr>
            <w:r w:rsidRPr="00395BA5">
              <w:rPr>
                <w:sz w:val="28"/>
                <w:szCs w:val="28"/>
              </w:rPr>
              <w:t>2</w:t>
            </w:r>
          </w:p>
        </w:tc>
      </w:tr>
      <w:tr w:rsidR="00913B2A" w:rsidRPr="00395BA5" w14:paraId="368ED58C" w14:textId="77777777" w:rsidTr="002F1B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898" w14:textId="77777777" w:rsidR="00913B2A" w:rsidRPr="00395BA5" w:rsidRDefault="00913B2A" w:rsidP="002F1BC2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6D9" w14:textId="77777777" w:rsidR="00913B2A" w:rsidRPr="00395BA5" w:rsidRDefault="00913B2A" w:rsidP="002F1BC2">
            <w:pPr>
              <w:rPr>
                <w:b/>
                <w:sz w:val="28"/>
                <w:szCs w:val="28"/>
              </w:rPr>
            </w:pPr>
          </w:p>
        </w:tc>
      </w:tr>
      <w:tr w:rsidR="00913B2A" w:rsidRPr="00395BA5" w14:paraId="43194E47" w14:textId="77777777" w:rsidTr="002F1B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939" w14:textId="77777777" w:rsidR="00913B2A" w:rsidRPr="00395BA5" w:rsidRDefault="00913B2A" w:rsidP="002F1BC2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F9F" w14:textId="77777777" w:rsidR="00913B2A" w:rsidRPr="00395BA5" w:rsidRDefault="00913B2A" w:rsidP="002F1BC2">
            <w:pPr>
              <w:rPr>
                <w:b/>
                <w:sz w:val="28"/>
                <w:szCs w:val="28"/>
              </w:rPr>
            </w:pPr>
          </w:p>
        </w:tc>
      </w:tr>
      <w:tr w:rsidR="00913B2A" w:rsidRPr="00395BA5" w14:paraId="2D546853" w14:textId="77777777" w:rsidTr="002F1B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9A0" w14:textId="77777777" w:rsidR="00913B2A" w:rsidRPr="00395BA5" w:rsidRDefault="00913B2A" w:rsidP="002F1BC2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52C" w14:textId="77777777" w:rsidR="00913B2A" w:rsidRPr="00395BA5" w:rsidRDefault="00913B2A" w:rsidP="002F1BC2">
            <w:pPr>
              <w:rPr>
                <w:b/>
                <w:sz w:val="28"/>
                <w:szCs w:val="28"/>
              </w:rPr>
            </w:pPr>
          </w:p>
        </w:tc>
      </w:tr>
    </w:tbl>
    <w:p w14:paraId="1A32FE10" w14:textId="77777777" w:rsidR="00913B2A" w:rsidRPr="00395BA5" w:rsidRDefault="00913B2A" w:rsidP="00913B2A">
      <w:pPr>
        <w:rPr>
          <w:sz w:val="28"/>
          <w:szCs w:val="28"/>
        </w:rPr>
      </w:pPr>
    </w:p>
    <w:p w14:paraId="31497159" w14:textId="77777777" w:rsidR="00913B2A" w:rsidRPr="00395BA5" w:rsidRDefault="00913B2A" w:rsidP="00913B2A">
      <w:pPr>
        <w:rPr>
          <w:sz w:val="28"/>
          <w:szCs w:val="28"/>
          <w:u w:val="single"/>
        </w:rPr>
      </w:pPr>
      <w:r w:rsidRPr="00395BA5">
        <w:rPr>
          <w:sz w:val="28"/>
          <w:szCs w:val="28"/>
        </w:rPr>
        <w:t xml:space="preserve">Руководитель практики от департамента/кафедры: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98E2C63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14:paraId="0E49AFA1" w14:textId="77777777" w:rsidR="00913B2A" w:rsidRPr="00395BA5" w:rsidRDefault="00913B2A" w:rsidP="00913B2A">
      <w:pPr>
        <w:rPr>
          <w:sz w:val="28"/>
          <w:szCs w:val="28"/>
        </w:rPr>
      </w:pPr>
    </w:p>
    <w:p w14:paraId="3BE368EA" w14:textId="77777777" w:rsidR="00913B2A" w:rsidRPr="00395BA5" w:rsidRDefault="00913B2A" w:rsidP="00913B2A">
      <w:pPr>
        <w:rPr>
          <w:sz w:val="28"/>
          <w:szCs w:val="28"/>
          <w:u w:val="single"/>
        </w:rPr>
      </w:pPr>
      <w:r w:rsidRPr="00395BA5">
        <w:rPr>
          <w:sz w:val="28"/>
          <w:szCs w:val="28"/>
        </w:rPr>
        <w:t xml:space="preserve">Задание принял </w:t>
      </w:r>
      <w:proofErr w:type="gramStart"/>
      <w:r w:rsidRPr="00395BA5">
        <w:rPr>
          <w:sz w:val="28"/>
          <w:szCs w:val="28"/>
        </w:rPr>
        <w:t>обучающийся</w:t>
      </w:r>
      <w:proofErr w:type="gramEnd"/>
      <w:r w:rsidRPr="00395BA5">
        <w:rPr>
          <w:sz w:val="28"/>
          <w:szCs w:val="28"/>
        </w:rPr>
        <w:t xml:space="preserve">:                                  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E3CA00B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(подпись)          </w:t>
      </w:r>
      <w:r w:rsidRPr="00395BA5">
        <w:rPr>
          <w:i/>
          <w:sz w:val="28"/>
          <w:szCs w:val="28"/>
          <w:vertAlign w:val="superscript"/>
        </w:rPr>
        <w:t xml:space="preserve">       (И.О. Фамилия)</w:t>
      </w:r>
    </w:p>
    <w:p w14:paraId="16D480F8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>СОГЛАСОВАНО</w:t>
      </w:r>
    </w:p>
    <w:p w14:paraId="71645BB2" w14:textId="77777777" w:rsidR="00913B2A" w:rsidRPr="00395BA5" w:rsidRDefault="00913B2A" w:rsidP="00913B2A">
      <w:pPr>
        <w:rPr>
          <w:sz w:val="28"/>
          <w:szCs w:val="28"/>
        </w:rPr>
      </w:pPr>
    </w:p>
    <w:p w14:paraId="321E9EF2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 xml:space="preserve">Руководитель практики от организации:                 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C47750" w14:textId="77777777" w:rsidR="00913B2A" w:rsidRPr="00395BA5" w:rsidRDefault="00913B2A" w:rsidP="00913B2A">
      <w:pPr>
        <w:rPr>
          <w:b/>
          <w:sz w:val="28"/>
          <w:szCs w:val="28"/>
        </w:rPr>
      </w:pPr>
      <w:r w:rsidRPr="00395BA5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</w:t>
      </w:r>
      <w:r w:rsidRPr="00395BA5">
        <w:rPr>
          <w:i/>
          <w:sz w:val="28"/>
          <w:szCs w:val="28"/>
          <w:vertAlign w:val="superscript"/>
        </w:rPr>
        <w:t xml:space="preserve">   (И.О. Фамилия)</w:t>
      </w:r>
    </w:p>
    <w:p w14:paraId="1B222A41" w14:textId="77777777" w:rsidR="00913B2A" w:rsidRPr="00A04EE7" w:rsidRDefault="00913B2A" w:rsidP="00913B2A">
      <w:pPr>
        <w:jc w:val="both"/>
        <w:rPr>
          <w:i/>
          <w:sz w:val="24"/>
          <w:szCs w:val="24"/>
        </w:rPr>
      </w:pPr>
      <w:r w:rsidRPr="00A04EE7">
        <w:rPr>
          <w:i/>
          <w:sz w:val="24"/>
          <w:szCs w:val="24"/>
        </w:rPr>
        <w:t xml:space="preserve"> </w:t>
      </w:r>
      <w:r w:rsidRPr="00A04EE7">
        <w:rPr>
          <w:b/>
          <w:sz w:val="28"/>
          <w:szCs w:val="28"/>
        </w:rPr>
        <w:br w:type="page"/>
      </w:r>
    </w:p>
    <w:p w14:paraId="08BBD290" w14:textId="77777777" w:rsidR="00913B2A" w:rsidRPr="002D15AD" w:rsidRDefault="00913B2A" w:rsidP="002D15AD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19" w:name="_Toc21684735"/>
      <w:r w:rsidRPr="002D15A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4</w:t>
      </w:r>
      <w:bookmarkEnd w:id="19"/>
    </w:p>
    <w:p w14:paraId="3E6C54CC" w14:textId="77777777" w:rsidR="003C608E" w:rsidRPr="00CE0606" w:rsidRDefault="003C608E" w:rsidP="003C608E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14:paraId="5CFDEB60" w14:textId="77777777" w:rsidR="003C608E" w:rsidRPr="00CE0606" w:rsidRDefault="003C608E" w:rsidP="003C608E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14:paraId="143BB6D7" w14:textId="77777777" w:rsidR="003C608E" w:rsidRPr="00CE0606" w:rsidRDefault="003C608E" w:rsidP="003C608E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51E21E56" w14:textId="77777777" w:rsidR="003C608E" w:rsidRPr="00CE0606" w:rsidRDefault="003C608E" w:rsidP="003C608E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14:paraId="6AB2A6FA" w14:textId="77777777" w:rsidR="003C608E" w:rsidRDefault="003C608E" w:rsidP="003C608E">
      <w:pPr>
        <w:jc w:val="center"/>
        <w:rPr>
          <w:b/>
          <w:sz w:val="28"/>
          <w:szCs w:val="28"/>
        </w:rPr>
      </w:pPr>
    </w:p>
    <w:p w14:paraId="62BCA793" w14:textId="77777777" w:rsidR="003C608E" w:rsidRDefault="003C608E" w:rsidP="003C608E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14:paraId="7A759BAC" w14:textId="77777777" w:rsidR="003C608E" w:rsidRPr="002435B9" w:rsidRDefault="003C608E" w:rsidP="003C608E">
      <w:pPr>
        <w:rPr>
          <w:sz w:val="16"/>
          <w:szCs w:val="16"/>
        </w:rPr>
      </w:pPr>
    </w:p>
    <w:p w14:paraId="0CE21D8F" w14:textId="77777777" w:rsidR="003C608E" w:rsidRPr="00826155" w:rsidRDefault="003C608E" w:rsidP="003C608E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14:paraId="5994A507" w14:textId="77777777" w:rsidR="003C608E" w:rsidRPr="008931DC" w:rsidRDefault="003C608E" w:rsidP="003C608E">
      <w:pPr>
        <w:jc w:val="both"/>
        <w:rPr>
          <w:sz w:val="28"/>
          <w:szCs w:val="28"/>
          <w:u w:val="single"/>
        </w:rPr>
      </w:pPr>
    </w:p>
    <w:p w14:paraId="368BF295" w14:textId="77777777" w:rsidR="003C608E" w:rsidRPr="00D7696C" w:rsidRDefault="003C608E" w:rsidP="003C608E">
      <w:pPr>
        <w:jc w:val="center"/>
        <w:rPr>
          <w:b/>
          <w:sz w:val="32"/>
          <w:szCs w:val="32"/>
        </w:rPr>
      </w:pPr>
      <w:r w:rsidRPr="00D7696C">
        <w:rPr>
          <w:b/>
          <w:sz w:val="32"/>
          <w:szCs w:val="32"/>
        </w:rPr>
        <w:t>ОТЧЕТ</w:t>
      </w:r>
    </w:p>
    <w:p w14:paraId="31E60D54" w14:textId="77777777" w:rsidR="003C608E" w:rsidRPr="00D7696C" w:rsidRDefault="003C608E" w:rsidP="003C608E">
      <w:pPr>
        <w:jc w:val="center"/>
        <w:rPr>
          <w:b/>
          <w:sz w:val="32"/>
          <w:szCs w:val="32"/>
        </w:rPr>
      </w:pPr>
    </w:p>
    <w:p w14:paraId="619A2921" w14:textId="77777777" w:rsidR="003C608E" w:rsidRPr="00D7696C" w:rsidRDefault="003C608E" w:rsidP="003C608E">
      <w:pPr>
        <w:rPr>
          <w:sz w:val="28"/>
          <w:szCs w:val="28"/>
        </w:rPr>
      </w:pPr>
      <w:r w:rsidRPr="00D7696C">
        <w:rPr>
          <w:sz w:val="28"/>
          <w:szCs w:val="28"/>
        </w:rPr>
        <w:t xml:space="preserve">по </w:t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</w:r>
      <w:r w:rsidRPr="00D7696C">
        <w:rPr>
          <w:sz w:val="28"/>
          <w:szCs w:val="28"/>
          <w:u w:val="single"/>
        </w:rPr>
        <w:tab/>
        <w:t xml:space="preserve">  </w:t>
      </w:r>
      <w:r w:rsidRPr="00D7696C">
        <w:rPr>
          <w:sz w:val="28"/>
          <w:szCs w:val="28"/>
        </w:rPr>
        <w:t xml:space="preserve"> практике</w:t>
      </w:r>
    </w:p>
    <w:p w14:paraId="7228BA1E" w14:textId="77777777" w:rsidR="003C608E" w:rsidRPr="00D7696C" w:rsidRDefault="003C608E" w:rsidP="003C608E">
      <w:pPr>
        <w:jc w:val="center"/>
        <w:rPr>
          <w:sz w:val="28"/>
          <w:szCs w:val="28"/>
        </w:rPr>
      </w:pPr>
      <w:r w:rsidRPr="00D7696C">
        <w:rPr>
          <w:i/>
          <w:sz w:val="28"/>
          <w:szCs w:val="28"/>
          <w:vertAlign w:val="superscript"/>
        </w:rPr>
        <w:t>(указать вид (тип/типы) практики)</w:t>
      </w:r>
    </w:p>
    <w:p w14:paraId="1F78F6A7" w14:textId="77777777" w:rsidR="003C608E" w:rsidRDefault="003C608E" w:rsidP="003C608E">
      <w:pPr>
        <w:jc w:val="both"/>
        <w:rPr>
          <w:sz w:val="28"/>
          <w:szCs w:val="28"/>
          <w:u w:val="single"/>
        </w:rPr>
      </w:pPr>
      <w:r w:rsidRPr="00D7696C">
        <w:rPr>
          <w:sz w:val="28"/>
          <w:szCs w:val="28"/>
        </w:rPr>
        <w:t>Направление подготовки</w:t>
      </w:r>
      <w:r w:rsidRPr="00E706A6">
        <w:rPr>
          <w:sz w:val="28"/>
          <w:szCs w:val="28"/>
        </w:rPr>
        <w:t xml:space="preserve">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14:paraId="7E9B31EA" w14:textId="77777777" w:rsidR="003C608E" w:rsidRPr="002435B9" w:rsidRDefault="003C608E" w:rsidP="003C608E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</w:t>
      </w:r>
      <w:r w:rsidRPr="002435B9">
        <w:rPr>
          <w:i/>
          <w:sz w:val="28"/>
          <w:szCs w:val="28"/>
          <w:vertAlign w:val="superscript"/>
        </w:rPr>
        <w:t>наименование направления подготовки)</w:t>
      </w:r>
    </w:p>
    <w:p w14:paraId="22D6E8A1" w14:textId="77777777" w:rsidR="003C608E" w:rsidRPr="00E706A6" w:rsidRDefault="003C608E" w:rsidP="003C608E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14:paraId="29A71D77" w14:textId="77777777" w:rsidR="003C608E" w:rsidRPr="002435B9" w:rsidRDefault="003C608E" w:rsidP="003C608E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2435B9">
        <w:rPr>
          <w:i/>
          <w:sz w:val="28"/>
          <w:szCs w:val="28"/>
          <w:vertAlign w:val="superscript"/>
        </w:rPr>
        <w:t>бакалавриата</w:t>
      </w:r>
      <w:proofErr w:type="spellEnd"/>
      <w:r w:rsidRPr="002435B9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14:paraId="0B2221D2" w14:textId="77777777" w:rsidR="003C608E" w:rsidRDefault="003C608E" w:rsidP="003C608E">
      <w:pPr>
        <w:rPr>
          <w:b/>
          <w:sz w:val="28"/>
          <w:szCs w:val="28"/>
        </w:rPr>
      </w:pPr>
    </w:p>
    <w:p w14:paraId="3778229F" w14:textId="77777777" w:rsidR="003C608E" w:rsidRDefault="003C608E" w:rsidP="003C6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31DC">
        <w:rPr>
          <w:sz w:val="28"/>
          <w:szCs w:val="28"/>
        </w:rPr>
        <w:t>Выполнил:</w:t>
      </w:r>
    </w:p>
    <w:p w14:paraId="16D5037C" w14:textId="77777777" w:rsidR="003C608E" w:rsidRPr="00CD7344" w:rsidRDefault="003C608E" w:rsidP="003C608E">
      <w:pPr>
        <w:jc w:val="right"/>
        <w:rPr>
          <w:sz w:val="8"/>
          <w:szCs w:val="8"/>
        </w:rPr>
      </w:pPr>
    </w:p>
    <w:p w14:paraId="04F357BC" w14:textId="77777777" w:rsidR="003C608E" w:rsidRDefault="003C608E" w:rsidP="003C608E">
      <w:pPr>
        <w:ind w:firstLine="709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Pr="008931DC">
        <w:rPr>
          <w:sz w:val="28"/>
          <w:szCs w:val="28"/>
        </w:rPr>
        <w:t>бучающийся</w:t>
      </w:r>
      <w:proofErr w:type="gramEnd"/>
      <w:r w:rsidRPr="008931DC">
        <w:rPr>
          <w:sz w:val="28"/>
          <w:szCs w:val="28"/>
        </w:rPr>
        <w:t xml:space="preserve"> учебной группы </w:t>
      </w:r>
      <w:r w:rsidRPr="00AB28BF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067976CE" w14:textId="77777777" w:rsidR="003C608E" w:rsidRPr="00464024" w:rsidRDefault="003C608E" w:rsidP="003C608E">
      <w:pPr>
        <w:rPr>
          <w:sz w:val="12"/>
          <w:szCs w:val="12"/>
          <w:u w:val="single"/>
        </w:rPr>
      </w:pPr>
    </w:p>
    <w:p w14:paraId="7CCF7674" w14:textId="77777777" w:rsidR="003C608E" w:rsidRDefault="003C608E" w:rsidP="00A45F71">
      <w:pPr>
        <w:jc w:val="right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003421" w14:textId="77777777" w:rsidR="003C608E" w:rsidRPr="008931DC" w:rsidRDefault="003C608E" w:rsidP="00A45F71">
      <w:pPr>
        <w:jc w:val="right"/>
        <w:rPr>
          <w:sz w:val="28"/>
          <w:szCs w:val="28"/>
          <w:u w:val="single"/>
        </w:rPr>
      </w:pPr>
      <w:r w:rsidRPr="008931DC">
        <w:rPr>
          <w:i/>
          <w:sz w:val="28"/>
          <w:szCs w:val="28"/>
          <w:vertAlign w:val="superscript"/>
        </w:rPr>
        <w:t xml:space="preserve">                    (подпись)   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14:paraId="28DCB6B9" w14:textId="77777777" w:rsidR="003C608E" w:rsidRPr="00826155" w:rsidRDefault="003C608E" w:rsidP="00A45F71">
      <w:pPr>
        <w:jc w:val="right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14:paraId="365A9DCA" w14:textId="77777777" w:rsidR="003C608E" w:rsidRPr="00CD7344" w:rsidRDefault="003C608E" w:rsidP="00A45F71">
      <w:pPr>
        <w:jc w:val="right"/>
        <w:rPr>
          <w:b/>
          <w:sz w:val="8"/>
          <w:szCs w:val="8"/>
        </w:rPr>
      </w:pPr>
    </w:p>
    <w:p w14:paraId="4D642C44" w14:textId="77777777" w:rsidR="003C608E" w:rsidRDefault="003C608E" w:rsidP="00A45F71">
      <w:pPr>
        <w:jc w:val="right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14:paraId="17031D66" w14:textId="77777777" w:rsidR="003C608E" w:rsidRPr="00464024" w:rsidRDefault="003C608E" w:rsidP="00A45F71">
      <w:pPr>
        <w:jc w:val="right"/>
        <w:rPr>
          <w:sz w:val="12"/>
          <w:szCs w:val="12"/>
        </w:rPr>
      </w:pPr>
    </w:p>
    <w:p w14:paraId="6D8B8CB9" w14:textId="77777777" w:rsidR="003C608E" w:rsidRDefault="003C608E" w:rsidP="00A45F7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A277AA" w14:textId="77777777" w:rsidR="003C608E" w:rsidRPr="00365CBC" w:rsidRDefault="003C608E" w:rsidP="00A45F71">
      <w:pPr>
        <w:jc w:val="right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7CD5824E" w14:textId="77777777" w:rsidR="003C608E" w:rsidRPr="00464024" w:rsidRDefault="003C608E" w:rsidP="00A45F71">
      <w:pPr>
        <w:jc w:val="right"/>
        <w:rPr>
          <w:sz w:val="12"/>
          <w:szCs w:val="12"/>
        </w:rPr>
      </w:pPr>
    </w:p>
    <w:p w14:paraId="25F4EA77" w14:textId="77777777" w:rsidR="003C608E" w:rsidRPr="002435B9" w:rsidRDefault="003C608E" w:rsidP="00A45F71">
      <w:pPr>
        <w:jc w:val="right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14:paraId="3FD3A216" w14:textId="77777777" w:rsidR="003C608E" w:rsidRPr="00CD7344" w:rsidRDefault="003C608E" w:rsidP="00A45F71">
      <w:pPr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14:paraId="34FDEB14" w14:textId="77777777" w:rsidR="003C608E" w:rsidRPr="0060456F" w:rsidRDefault="003C608E" w:rsidP="00A45F71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14:paraId="0C3023E1" w14:textId="77777777" w:rsidR="003C608E" w:rsidRDefault="003C608E" w:rsidP="00A45F71">
      <w:pPr>
        <w:jc w:val="right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proofErr w:type="gramStart"/>
      <w:r w:rsidRPr="00077E95">
        <w:rPr>
          <w:sz w:val="28"/>
          <w:szCs w:val="28"/>
        </w:rPr>
        <w:t>от</w:t>
      </w:r>
      <w:proofErr w:type="gramEnd"/>
      <w:r w:rsidRPr="00077E95">
        <w:rPr>
          <w:sz w:val="28"/>
          <w:szCs w:val="28"/>
        </w:rPr>
        <w:t xml:space="preserve"> </w:t>
      </w:r>
    </w:p>
    <w:p w14:paraId="2DDD1866" w14:textId="77777777" w:rsidR="003C608E" w:rsidRDefault="003C608E" w:rsidP="00A45F71">
      <w:pPr>
        <w:jc w:val="right"/>
        <w:rPr>
          <w:sz w:val="28"/>
          <w:szCs w:val="28"/>
        </w:rPr>
      </w:pPr>
      <w:r w:rsidRPr="00077E95">
        <w:rPr>
          <w:sz w:val="28"/>
          <w:szCs w:val="28"/>
        </w:rPr>
        <w:t>департамента/кафедры</w:t>
      </w:r>
      <w:r>
        <w:rPr>
          <w:sz w:val="28"/>
          <w:szCs w:val="28"/>
        </w:rPr>
        <w:t xml:space="preserve">: </w:t>
      </w:r>
    </w:p>
    <w:p w14:paraId="15FDDA99" w14:textId="77777777" w:rsidR="003C608E" w:rsidRPr="00464024" w:rsidRDefault="003C608E" w:rsidP="00A45F71">
      <w:pPr>
        <w:jc w:val="right"/>
        <w:rPr>
          <w:sz w:val="12"/>
          <w:szCs w:val="12"/>
        </w:rPr>
      </w:pPr>
    </w:p>
    <w:p w14:paraId="46B7D561" w14:textId="77777777" w:rsidR="003C608E" w:rsidRDefault="003C608E" w:rsidP="00A45F7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81D41D" w14:textId="77777777" w:rsidR="003C608E" w:rsidRPr="002435B9" w:rsidRDefault="003C608E" w:rsidP="00A45F71">
      <w:pPr>
        <w:jc w:val="right"/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(ученая степень и/или звание)                   (И.О. Фамилия)</w:t>
      </w:r>
    </w:p>
    <w:p w14:paraId="30B32943" w14:textId="77777777" w:rsidR="003C608E" w:rsidRPr="00464024" w:rsidRDefault="003C608E" w:rsidP="00A45F71">
      <w:pPr>
        <w:jc w:val="right"/>
        <w:rPr>
          <w:sz w:val="12"/>
          <w:szCs w:val="12"/>
        </w:rPr>
      </w:pPr>
    </w:p>
    <w:p w14:paraId="6442C92D" w14:textId="77777777" w:rsidR="003C608E" w:rsidRDefault="003C608E" w:rsidP="00A45F7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2CBB61" w14:textId="77777777" w:rsidR="003C608E" w:rsidRPr="00CD7344" w:rsidRDefault="003C608E" w:rsidP="003C608E">
      <w:pPr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</w:t>
      </w:r>
      <w:r w:rsidRPr="00CD7344">
        <w:rPr>
          <w:i/>
          <w:sz w:val="28"/>
          <w:szCs w:val="28"/>
          <w:vertAlign w:val="superscript"/>
        </w:rPr>
        <w:t xml:space="preserve">    (оценка)   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14:paraId="5C1D77FD" w14:textId="77777777" w:rsidR="003C608E" w:rsidRDefault="003C608E" w:rsidP="003C608E">
      <w:pPr>
        <w:jc w:val="center"/>
        <w:rPr>
          <w:b/>
          <w:sz w:val="28"/>
          <w:szCs w:val="28"/>
        </w:rPr>
      </w:pPr>
    </w:p>
    <w:p w14:paraId="71911992" w14:textId="77777777" w:rsidR="003C608E" w:rsidRDefault="003C608E" w:rsidP="003C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– 20 __</w:t>
      </w:r>
    </w:p>
    <w:p w14:paraId="34A57F77" w14:textId="5FB85A48" w:rsidR="00913B2A" w:rsidRPr="00F108C5" w:rsidRDefault="00913B2A" w:rsidP="00913B2A">
      <w:pPr>
        <w:jc w:val="center"/>
        <w:rPr>
          <w:rFonts w:eastAsia="Times New Roman"/>
          <w:sz w:val="28"/>
          <w:szCs w:val="28"/>
        </w:rPr>
      </w:pPr>
    </w:p>
    <w:p w14:paraId="4C17B752" w14:textId="77777777" w:rsidR="00913B2A" w:rsidRPr="002D15AD" w:rsidRDefault="00913B2A" w:rsidP="002D15AD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20" w:name="_Toc21684736"/>
      <w:r w:rsidRPr="002D15AD">
        <w:rPr>
          <w:rFonts w:ascii="Times New Roman" w:hAnsi="Times New Roman" w:cs="Times New Roman"/>
          <w:b/>
          <w:color w:val="auto"/>
          <w:sz w:val="28"/>
        </w:rPr>
        <w:t>Приложение 5</w:t>
      </w:r>
      <w:bookmarkEnd w:id="20"/>
    </w:p>
    <w:p w14:paraId="44E09C61" w14:textId="77777777" w:rsidR="00913B2A" w:rsidRPr="00395BA5" w:rsidRDefault="00913B2A" w:rsidP="00913B2A">
      <w:pPr>
        <w:pStyle w:val="Default"/>
        <w:ind w:firstLine="709"/>
        <w:jc w:val="center"/>
        <w:rPr>
          <w:b/>
          <w:bCs/>
          <w:sz w:val="28"/>
          <w:szCs w:val="28"/>
          <w:lang w:val="ru-RU"/>
        </w:rPr>
      </w:pPr>
      <w:r w:rsidRPr="00395BA5">
        <w:rPr>
          <w:b/>
          <w:bCs/>
          <w:sz w:val="28"/>
          <w:szCs w:val="28"/>
          <w:lang w:val="ru-RU"/>
        </w:rPr>
        <w:t>Структура отчета</w:t>
      </w:r>
      <w:r>
        <w:rPr>
          <w:b/>
          <w:bCs/>
          <w:sz w:val="28"/>
          <w:szCs w:val="28"/>
          <w:lang w:val="ru-RU"/>
        </w:rPr>
        <w:t xml:space="preserve"> </w:t>
      </w:r>
      <w:r w:rsidRPr="00395BA5">
        <w:rPr>
          <w:b/>
          <w:sz w:val="28"/>
          <w:szCs w:val="28"/>
          <w:lang w:val="ru-RU"/>
        </w:rPr>
        <w:t>по практике</w:t>
      </w:r>
    </w:p>
    <w:p w14:paraId="77DC1C09" w14:textId="77777777" w:rsidR="00913B2A" w:rsidRPr="00395BA5" w:rsidRDefault="00913B2A" w:rsidP="00913B2A">
      <w:pPr>
        <w:pStyle w:val="Default"/>
        <w:ind w:firstLine="709"/>
        <w:jc w:val="center"/>
        <w:rPr>
          <w:sz w:val="28"/>
          <w:szCs w:val="28"/>
          <w:lang w:val="ru-RU"/>
        </w:rPr>
      </w:pPr>
    </w:p>
    <w:p w14:paraId="522C8D90" w14:textId="77777777" w:rsidR="00913B2A" w:rsidRPr="00395BA5" w:rsidRDefault="00913B2A" w:rsidP="00913B2A">
      <w:pPr>
        <w:pStyle w:val="Default"/>
        <w:ind w:firstLine="709"/>
        <w:jc w:val="both"/>
        <w:rPr>
          <w:b/>
          <w:bCs/>
          <w:sz w:val="28"/>
          <w:szCs w:val="28"/>
          <w:lang w:val="ru-RU"/>
        </w:rPr>
      </w:pPr>
      <w:r w:rsidRPr="00395BA5">
        <w:rPr>
          <w:b/>
          <w:bCs/>
          <w:sz w:val="28"/>
          <w:szCs w:val="28"/>
          <w:lang w:val="ru-RU"/>
        </w:rPr>
        <w:t xml:space="preserve">1. Титульный лист </w:t>
      </w:r>
    </w:p>
    <w:p w14:paraId="123FB6BD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Оформляется по установленной единой форме. </w:t>
      </w:r>
    </w:p>
    <w:p w14:paraId="315239F1" w14:textId="77777777" w:rsidR="00913B2A" w:rsidRPr="00395BA5" w:rsidRDefault="00913B2A" w:rsidP="00913B2A">
      <w:pPr>
        <w:pStyle w:val="Default"/>
        <w:ind w:firstLine="709"/>
        <w:jc w:val="both"/>
        <w:rPr>
          <w:b/>
          <w:iCs/>
          <w:sz w:val="28"/>
          <w:szCs w:val="28"/>
          <w:lang w:val="ru-RU"/>
        </w:rPr>
      </w:pPr>
      <w:r w:rsidRPr="00395BA5">
        <w:rPr>
          <w:b/>
          <w:iCs/>
          <w:sz w:val="28"/>
          <w:szCs w:val="28"/>
          <w:lang w:val="ru-RU"/>
        </w:rPr>
        <w:t xml:space="preserve">2. Содержание </w:t>
      </w:r>
    </w:p>
    <w:p w14:paraId="3A859EC1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Пункты структуры с указанием страниц. </w:t>
      </w:r>
    </w:p>
    <w:p w14:paraId="3328218A" w14:textId="77777777" w:rsidR="00913B2A" w:rsidRPr="00395BA5" w:rsidRDefault="00913B2A" w:rsidP="00913B2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395BA5">
        <w:rPr>
          <w:b/>
          <w:bCs/>
          <w:sz w:val="28"/>
          <w:szCs w:val="28"/>
          <w:lang w:val="ru-RU"/>
        </w:rPr>
        <w:t xml:space="preserve">3. Введение </w:t>
      </w:r>
    </w:p>
    <w:p w14:paraId="259B734A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В разделе должны быть приведены цели, задачи практики и кратко описаны рассматриваемые в отчете вопросы. </w:t>
      </w:r>
    </w:p>
    <w:p w14:paraId="57A2B4A6" w14:textId="77777777" w:rsidR="00913B2A" w:rsidRPr="00395BA5" w:rsidRDefault="00913B2A" w:rsidP="00913B2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395BA5">
        <w:rPr>
          <w:b/>
          <w:bCs/>
          <w:sz w:val="28"/>
          <w:szCs w:val="28"/>
          <w:lang w:val="ru-RU"/>
        </w:rPr>
        <w:t xml:space="preserve">4. Основная часть </w:t>
      </w:r>
    </w:p>
    <w:p w14:paraId="17F92B2F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В разделе должна быть дана характеристика организации (подразделения организации), в которой студент проходил практику; характеристика проделанной студентом работы (в соответствии с целями и задачами программы практики и индивидуальным заданием). </w:t>
      </w:r>
    </w:p>
    <w:p w14:paraId="4CFA6C9C" w14:textId="77777777" w:rsidR="00913B2A" w:rsidRPr="00395BA5" w:rsidRDefault="00913B2A" w:rsidP="00913B2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395BA5">
        <w:rPr>
          <w:b/>
          <w:bCs/>
          <w:sz w:val="28"/>
          <w:szCs w:val="28"/>
          <w:lang w:val="ru-RU"/>
        </w:rPr>
        <w:t xml:space="preserve">5. Заключение </w:t>
      </w:r>
    </w:p>
    <w:p w14:paraId="3E2581E7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В заключении должны быть представлены краткие выводы по результатам практики. </w:t>
      </w:r>
    </w:p>
    <w:p w14:paraId="3FF53D9B" w14:textId="77777777" w:rsidR="00913B2A" w:rsidRPr="00395BA5" w:rsidRDefault="00913B2A" w:rsidP="00913B2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395BA5">
        <w:rPr>
          <w:b/>
          <w:bCs/>
          <w:sz w:val="28"/>
          <w:szCs w:val="28"/>
          <w:lang w:val="ru-RU"/>
        </w:rPr>
        <w:t xml:space="preserve">6. Список использованных источников </w:t>
      </w:r>
    </w:p>
    <w:p w14:paraId="3E49301C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Использованные источники указываются в алфавитном порядке, а в тексте отчета должны быть представлены в виде постраничных ссылок. </w:t>
      </w:r>
    </w:p>
    <w:p w14:paraId="18C782FB" w14:textId="77777777" w:rsidR="00913B2A" w:rsidRPr="00395BA5" w:rsidRDefault="00913B2A" w:rsidP="00913B2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395BA5">
        <w:rPr>
          <w:b/>
          <w:bCs/>
          <w:sz w:val="28"/>
          <w:szCs w:val="28"/>
          <w:lang w:val="ru-RU"/>
        </w:rPr>
        <w:t xml:space="preserve">7. Приложения </w:t>
      </w:r>
    </w:p>
    <w:p w14:paraId="38F8A4BC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В общий объём отчета по практике не входят и приводятся при необходимости дополнения к основному материалу отчета. Могут содержать разработанные студентами проекты документов и иные результаты работы. </w:t>
      </w:r>
    </w:p>
    <w:p w14:paraId="35D49A10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b/>
          <w:iCs/>
          <w:sz w:val="28"/>
          <w:szCs w:val="28"/>
          <w:lang w:val="ru-RU"/>
        </w:rPr>
        <w:t xml:space="preserve">Примечание: </w:t>
      </w:r>
      <w:r w:rsidRPr="00395BA5">
        <w:rPr>
          <w:iCs/>
          <w:sz w:val="28"/>
          <w:szCs w:val="28"/>
          <w:lang w:val="ru-RU"/>
        </w:rPr>
        <w:t>Весь отчет оформляется в соответствии с требованиями, предъявляемыми к оформлению курсовых и дипломных работ. Отчет должен быть выполнен с использованием компьютера, на одной стороне листа белой бумаги формата А</w:t>
      </w:r>
      <w:proofErr w:type="gramStart"/>
      <w:r w:rsidRPr="00395BA5">
        <w:rPr>
          <w:iCs/>
          <w:sz w:val="28"/>
          <w:szCs w:val="28"/>
          <w:lang w:val="ru-RU"/>
        </w:rPr>
        <w:t>4</w:t>
      </w:r>
      <w:proofErr w:type="gramEnd"/>
      <w:r w:rsidRPr="00395BA5">
        <w:rPr>
          <w:iCs/>
          <w:sz w:val="28"/>
          <w:szCs w:val="28"/>
          <w:lang w:val="ru-RU"/>
        </w:rPr>
        <w:t xml:space="preserve"> в текстовом редакторе </w:t>
      </w:r>
      <w:r w:rsidRPr="00395BA5">
        <w:rPr>
          <w:iCs/>
          <w:sz w:val="28"/>
          <w:szCs w:val="28"/>
        </w:rPr>
        <w:t>MS</w:t>
      </w:r>
      <w:r w:rsidRPr="00395BA5">
        <w:rPr>
          <w:iCs/>
          <w:sz w:val="28"/>
          <w:szCs w:val="28"/>
          <w:lang w:val="ru-RU"/>
        </w:rPr>
        <w:t xml:space="preserve"> </w:t>
      </w:r>
      <w:r w:rsidRPr="00395BA5">
        <w:rPr>
          <w:iCs/>
          <w:sz w:val="28"/>
          <w:szCs w:val="28"/>
        </w:rPr>
        <w:t>WORD</w:t>
      </w:r>
      <w:r w:rsidRPr="00395BA5">
        <w:rPr>
          <w:iCs/>
          <w:sz w:val="28"/>
          <w:szCs w:val="28"/>
          <w:lang w:val="ru-RU"/>
        </w:rPr>
        <w:t xml:space="preserve">, шрифтом </w:t>
      </w:r>
      <w:proofErr w:type="spellStart"/>
      <w:r w:rsidRPr="00395BA5">
        <w:rPr>
          <w:iCs/>
          <w:sz w:val="28"/>
          <w:szCs w:val="28"/>
        </w:rPr>
        <w:t>TimesNewRoman</w:t>
      </w:r>
      <w:proofErr w:type="spellEnd"/>
      <w:r w:rsidRPr="00395BA5">
        <w:rPr>
          <w:iCs/>
          <w:sz w:val="28"/>
          <w:szCs w:val="28"/>
          <w:lang w:val="ru-RU"/>
        </w:rPr>
        <w:t xml:space="preserve"> размером 14 через полтора интервала, с выравниванием по ширине страницы. </w:t>
      </w:r>
    </w:p>
    <w:p w14:paraId="38272284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Текст отчета следует печатать, соблюдая следующие размеры полей: </w:t>
      </w:r>
      <w:proofErr w:type="gramStart"/>
      <w:r w:rsidRPr="00395BA5">
        <w:rPr>
          <w:iCs/>
          <w:sz w:val="28"/>
          <w:szCs w:val="28"/>
          <w:lang w:val="ru-RU"/>
        </w:rPr>
        <w:t>правое</w:t>
      </w:r>
      <w:proofErr w:type="gramEnd"/>
      <w:r w:rsidRPr="00395BA5">
        <w:rPr>
          <w:iCs/>
          <w:sz w:val="28"/>
          <w:szCs w:val="28"/>
          <w:lang w:val="ru-RU"/>
        </w:rPr>
        <w:t xml:space="preserve"> – не менее 10 мм, верхнее и нижнее – не менее 20 мм, левое – не менее 30 мм, абзацный отступ – 1,25 см. </w:t>
      </w:r>
    </w:p>
    <w:p w14:paraId="5063FF77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 xml:space="preserve">Отчет о практике составляется в объеме от 10 страниц без учета приложений. </w:t>
      </w:r>
    </w:p>
    <w:p w14:paraId="274C4615" w14:textId="77777777" w:rsidR="00913B2A" w:rsidRPr="00395BA5" w:rsidRDefault="00913B2A" w:rsidP="00913B2A">
      <w:pPr>
        <w:pStyle w:val="Default"/>
        <w:ind w:firstLine="709"/>
        <w:jc w:val="both"/>
        <w:rPr>
          <w:iCs/>
          <w:sz w:val="28"/>
          <w:szCs w:val="28"/>
          <w:lang w:val="ru-RU"/>
        </w:rPr>
      </w:pPr>
      <w:r w:rsidRPr="00395BA5">
        <w:rPr>
          <w:iCs/>
          <w:sz w:val="28"/>
          <w:szCs w:val="28"/>
          <w:lang w:val="ru-RU"/>
        </w:rPr>
        <w:t>Скреплённый отчет подписывается руководителем практики от Департамента мировой экономики и мировых финансов.</w:t>
      </w:r>
    </w:p>
    <w:p w14:paraId="342962E7" w14:textId="77777777" w:rsidR="00913B2A" w:rsidRPr="00A04EE7" w:rsidRDefault="00913B2A" w:rsidP="00913B2A">
      <w:pPr>
        <w:rPr>
          <w:b/>
          <w:sz w:val="24"/>
          <w:szCs w:val="24"/>
        </w:rPr>
      </w:pPr>
      <w:r w:rsidRPr="00A04EE7">
        <w:rPr>
          <w:b/>
          <w:sz w:val="24"/>
          <w:szCs w:val="24"/>
        </w:rPr>
        <w:br w:type="page"/>
      </w:r>
    </w:p>
    <w:p w14:paraId="32C41880" w14:textId="77777777" w:rsidR="00913B2A" w:rsidRPr="002D15AD" w:rsidRDefault="00913B2A" w:rsidP="002D15AD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21" w:name="_Toc21684737"/>
      <w:r w:rsidRPr="002D15A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6</w:t>
      </w:r>
      <w:bookmarkEnd w:id="21"/>
    </w:p>
    <w:p w14:paraId="27ECC583" w14:textId="77777777" w:rsidR="00913B2A" w:rsidRPr="007F61D7" w:rsidRDefault="00913B2A" w:rsidP="00913B2A">
      <w:pPr>
        <w:jc w:val="center"/>
        <w:rPr>
          <w:sz w:val="28"/>
          <w:szCs w:val="28"/>
        </w:rPr>
      </w:pPr>
      <w:r w:rsidRPr="007F61D7">
        <w:rPr>
          <w:sz w:val="28"/>
          <w:szCs w:val="28"/>
        </w:rPr>
        <w:t>Федеральное государственное образовательное бюджетное</w:t>
      </w:r>
    </w:p>
    <w:p w14:paraId="4161F25B" w14:textId="77777777" w:rsidR="00913B2A" w:rsidRPr="007F61D7" w:rsidRDefault="00913B2A" w:rsidP="00913B2A">
      <w:pPr>
        <w:jc w:val="center"/>
        <w:rPr>
          <w:sz w:val="28"/>
          <w:szCs w:val="28"/>
        </w:rPr>
      </w:pPr>
      <w:r w:rsidRPr="007F61D7">
        <w:rPr>
          <w:sz w:val="28"/>
          <w:szCs w:val="28"/>
        </w:rPr>
        <w:t xml:space="preserve"> учреждение высшего образования</w:t>
      </w:r>
    </w:p>
    <w:p w14:paraId="659B56A3" w14:textId="77777777" w:rsidR="00913B2A" w:rsidRPr="007F61D7" w:rsidRDefault="00913B2A" w:rsidP="00913B2A">
      <w:pPr>
        <w:jc w:val="center"/>
        <w:rPr>
          <w:b/>
          <w:sz w:val="28"/>
          <w:szCs w:val="28"/>
        </w:rPr>
      </w:pPr>
      <w:r w:rsidRPr="007F61D7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1357934B" w14:textId="77777777" w:rsidR="00913B2A" w:rsidRPr="007F61D7" w:rsidRDefault="00913B2A" w:rsidP="00913B2A">
      <w:pPr>
        <w:jc w:val="center"/>
        <w:rPr>
          <w:b/>
          <w:sz w:val="28"/>
          <w:szCs w:val="28"/>
        </w:rPr>
      </w:pPr>
      <w:r w:rsidRPr="007F61D7">
        <w:rPr>
          <w:b/>
          <w:sz w:val="28"/>
          <w:szCs w:val="28"/>
        </w:rPr>
        <w:t>(Финансовый университет)</w:t>
      </w:r>
    </w:p>
    <w:p w14:paraId="21BA6330" w14:textId="77777777" w:rsidR="00913B2A" w:rsidRPr="007F61D7" w:rsidRDefault="00913B2A" w:rsidP="00913B2A">
      <w:pPr>
        <w:jc w:val="center"/>
        <w:rPr>
          <w:b/>
          <w:sz w:val="28"/>
          <w:szCs w:val="28"/>
        </w:rPr>
      </w:pPr>
    </w:p>
    <w:p w14:paraId="067BF219" w14:textId="77777777" w:rsidR="00913B2A" w:rsidRPr="007F61D7" w:rsidRDefault="00913B2A" w:rsidP="00913B2A">
      <w:pPr>
        <w:jc w:val="center"/>
        <w:rPr>
          <w:b/>
          <w:sz w:val="28"/>
          <w:szCs w:val="28"/>
        </w:rPr>
      </w:pPr>
    </w:p>
    <w:p w14:paraId="5C034B66" w14:textId="77777777" w:rsidR="00913B2A" w:rsidRPr="007F61D7" w:rsidRDefault="00913B2A" w:rsidP="00913B2A">
      <w:pPr>
        <w:jc w:val="center"/>
        <w:rPr>
          <w:b/>
          <w:sz w:val="28"/>
          <w:szCs w:val="28"/>
        </w:rPr>
      </w:pPr>
    </w:p>
    <w:p w14:paraId="0570693E" w14:textId="77777777" w:rsidR="00913B2A" w:rsidRPr="007F61D7" w:rsidRDefault="00913B2A" w:rsidP="00913B2A">
      <w:pPr>
        <w:rPr>
          <w:sz w:val="28"/>
          <w:szCs w:val="28"/>
        </w:rPr>
      </w:pPr>
      <w:r w:rsidRPr="007F61D7"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821330" w14:textId="77777777" w:rsidR="00913B2A" w:rsidRPr="007F61D7" w:rsidRDefault="00913B2A" w:rsidP="00913B2A">
      <w:pPr>
        <w:rPr>
          <w:sz w:val="28"/>
          <w:szCs w:val="28"/>
        </w:rPr>
      </w:pPr>
    </w:p>
    <w:p w14:paraId="4D2703F6" w14:textId="77777777" w:rsidR="00913B2A" w:rsidRPr="007F61D7" w:rsidRDefault="00913B2A" w:rsidP="00913B2A">
      <w:pPr>
        <w:rPr>
          <w:sz w:val="28"/>
          <w:szCs w:val="28"/>
        </w:rPr>
      </w:pPr>
      <w:r w:rsidRPr="007F61D7">
        <w:rPr>
          <w:sz w:val="28"/>
          <w:szCs w:val="28"/>
        </w:rPr>
        <w:t xml:space="preserve">Департамент/кафедра </w:t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CFC0F1" w14:textId="77777777" w:rsidR="00913B2A" w:rsidRPr="007F61D7" w:rsidRDefault="00913B2A" w:rsidP="00913B2A">
      <w:pPr>
        <w:rPr>
          <w:sz w:val="28"/>
          <w:szCs w:val="28"/>
        </w:rPr>
      </w:pPr>
    </w:p>
    <w:p w14:paraId="7929CFD0" w14:textId="77777777" w:rsidR="00913B2A" w:rsidRPr="007F61D7" w:rsidRDefault="00913B2A" w:rsidP="00913B2A">
      <w:pPr>
        <w:jc w:val="center"/>
        <w:rPr>
          <w:b/>
          <w:sz w:val="28"/>
          <w:szCs w:val="28"/>
        </w:rPr>
      </w:pPr>
      <w:r w:rsidRPr="007F61D7">
        <w:rPr>
          <w:b/>
          <w:sz w:val="28"/>
          <w:szCs w:val="28"/>
        </w:rPr>
        <w:t>ДНЕВНИК</w:t>
      </w:r>
    </w:p>
    <w:p w14:paraId="54165EEA" w14:textId="77777777" w:rsidR="00913B2A" w:rsidRPr="007F61D7" w:rsidRDefault="00913B2A" w:rsidP="00913B2A">
      <w:pPr>
        <w:rPr>
          <w:b/>
          <w:sz w:val="28"/>
          <w:szCs w:val="28"/>
        </w:rPr>
      </w:pPr>
    </w:p>
    <w:p w14:paraId="794416B0" w14:textId="77777777" w:rsidR="00913B2A" w:rsidRPr="007F61D7" w:rsidRDefault="00913B2A" w:rsidP="00913B2A">
      <w:pPr>
        <w:rPr>
          <w:sz w:val="28"/>
          <w:szCs w:val="28"/>
        </w:rPr>
      </w:pPr>
      <w:r w:rsidRPr="007F61D7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</w:rPr>
        <w:t xml:space="preserve">   практике</w:t>
      </w:r>
    </w:p>
    <w:p w14:paraId="44275C6B" w14:textId="77777777" w:rsidR="00913B2A" w:rsidRPr="007F61D7" w:rsidRDefault="00913B2A" w:rsidP="00913B2A">
      <w:pPr>
        <w:jc w:val="center"/>
        <w:rPr>
          <w:sz w:val="28"/>
          <w:szCs w:val="28"/>
        </w:rPr>
      </w:pPr>
      <w:r w:rsidRPr="007F61D7">
        <w:rPr>
          <w:i/>
          <w:sz w:val="28"/>
          <w:szCs w:val="28"/>
          <w:vertAlign w:val="superscript"/>
        </w:rPr>
        <w:t>(указать вид (тип) практики)</w:t>
      </w:r>
    </w:p>
    <w:p w14:paraId="35113FBA" w14:textId="77777777" w:rsidR="00913B2A" w:rsidRPr="007F61D7" w:rsidRDefault="00913B2A" w:rsidP="00913B2A">
      <w:pPr>
        <w:jc w:val="both"/>
        <w:rPr>
          <w:sz w:val="28"/>
          <w:szCs w:val="28"/>
        </w:rPr>
      </w:pPr>
      <w:r w:rsidRPr="007F61D7">
        <w:rPr>
          <w:sz w:val="28"/>
          <w:szCs w:val="28"/>
        </w:rPr>
        <w:t xml:space="preserve">обучающегося </w:t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F61D7">
        <w:rPr>
          <w:sz w:val="28"/>
          <w:szCs w:val="28"/>
          <w:u w:val="single"/>
        </w:rPr>
        <w:tab/>
      </w:r>
      <w:r w:rsidRPr="007F61D7">
        <w:rPr>
          <w:sz w:val="28"/>
          <w:szCs w:val="28"/>
        </w:rPr>
        <w:t xml:space="preserve"> учебной группы </w:t>
      </w:r>
    </w:p>
    <w:p w14:paraId="71C687A7" w14:textId="77777777" w:rsidR="00913B2A" w:rsidRPr="007F61D7" w:rsidRDefault="00913B2A" w:rsidP="00913B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84EFDA3" w14:textId="77777777" w:rsidR="00913B2A" w:rsidRPr="007F61D7" w:rsidRDefault="00913B2A" w:rsidP="00913B2A">
      <w:pPr>
        <w:jc w:val="center"/>
        <w:rPr>
          <w:sz w:val="28"/>
          <w:szCs w:val="28"/>
        </w:rPr>
      </w:pPr>
      <w:r w:rsidRPr="007F61D7">
        <w:rPr>
          <w:i/>
          <w:sz w:val="28"/>
          <w:szCs w:val="28"/>
          <w:vertAlign w:val="superscript"/>
        </w:rPr>
        <w:t>(фамилия, имя, отчество)</w:t>
      </w:r>
    </w:p>
    <w:p w14:paraId="39654CAD" w14:textId="77777777" w:rsidR="00913B2A" w:rsidRPr="007F61D7" w:rsidRDefault="00913B2A" w:rsidP="00913B2A">
      <w:pPr>
        <w:jc w:val="both"/>
        <w:rPr>
          <w:sz w:val="28"/>
          <w:szCs w:val="28"/>
          <w:u w:val="single"/>
        </w:rPr>
      </w:pPr>
      <w:r w:rsidRPr="007F61D7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E3B695A" w14:textId="77777777" w:rsidR="00913B2A" w:rsidRPr="007F61D7" w:rsidRDefault="00913B2A" w:rsidP="00913B2A">
      <w:pPr>
        <w:jc w:val="both"/>
        <w:rPr>
          <w:i/>
          <w:sz w:val="28"/>
          <w:szCs w:val="28"/>
          <w:vertAlign w:val="superscript"/>
        </w:rPr>
      </w:pPr>
      <w:r w:rsidRPr="007F61D7">
        <w:rPr>
          <w:i/>
          <w:sz w:val="28"/>
          <w:szCs w:val="28"/>
          <w:vertAlign w:val="superscript"/>
        </w:rPr>
        <w:t xml:space="preserve">                                  </w:t>
      </w:r>
      <w:r>
        <w:rPr>
          <w:i/>
          <w:sz w:val="28"/>
          <w:szCs w:val="28"/>
          <w:vertAlign w:val="superscript"/>
        </w:rPr>
        <w:t xml:space="preserve">                        </w:t>
      </w:r>
      <w:r w:rsidRPr="007F61D7">
        <w:rPr>
          <w:i/>
          <w:sz w:val="28"/>
          <w:szCs w:val="28"/>
          <w:vertAlign w:val="superscript"/>
        </w:rPr>
        <w:t xml:space="preserve">                                               (наименование направления подготовки)</w:t>
      </w:r>
    </w:p>
    <w:p w14:paraId="4845A019" w14:textId="77777777" w:rsidR="00913B2A" w:rsidRPr="007F61D7" w:rsidRDefault="00913B2A" w:rsidP="00913B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1BC968" w14:textId="77777777" w:rsidR="00913B2A" w:rsidRPr="007F61D7" w:rsidRDefault="00913B2A" w:rsidP="00913B2A">
      <w:pPr>
        <w:rPr>
          <w:i/>
          <w:sz w:val="28"/>
          <w:szCs w:val="28"/>
          <w:vertAlign w:val="superscript"/>
        </w:rPr>
      </w:pPr>
      <w:r w:rsidRPr="007F61D7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7F61D7">
        <w:rPr>
          <w:i/>
          <w:sz w:val="28"/>
          <w:szCs w:val="28"/>
          <w:vertAlign w:val="superscript"/>
        </w:rPr>
        <w:t>бакалавриата</w:t>
      </w:r>
      <w:proofErr w:type="spellEnd"/>
      <w:r w:rsidRPr="007F61D7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14:paraId="6F0A6AF4" w14:textId="77777777" w:rsidR="00913B2A" w:rsidRPr="007F61D7" w:rsidRDefault="00913B2A" w:rsidP="00913B2A">
      <w:pPr>
        <w:jc w:val="center"/>
        <w:rPr>
          <w:b/>
          <w:sz w:val="28"/>
          <w:szCs w:val="28"/>
        </w:rPr>
      </w:pPr>
      <w:r w:rsidRPr="007F61D7">
        <w:rPr>
          <w:b/>
          <w:sz w:val="28"/>
          <w:szCs w:val="28"/>
        </w:rPr>
        <w:t>Москва – 2019</w:t>
      </w:r>
    </w:p>
    <w:p w14:paraId="7DB5FA1D" w14:textId="77777777" w:rsidR="00913B2A" w:rsidRDefault="00913B2A" w:rsidP="00913B2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4924E5" w14:textId="77777777" w:rsidR="00913B2A" w:rsidRPr="00395BA5" w:rsidRDefault="00913B2A" w:rsidP="00913B2A">
      <w:pPr>
        <w:jc w:val="center"/>
        <w:rPr>
          <w:b/>
          <w:sz w:val="28"/>
          <w:szCs w:val="28"/>
        </w:rPr>
      </w:pPr>
    </w:p>
    <w:p w14:paraId="1619307F" w14:textId="77777777" w:rsidR="00913B2A" w:rsidRPr="00395BA5" w:rsidRDefault="00913B2A" w:rsidP="00913B2A">
      <w:pPr>
        <w:spacing w:line="360" w:lineRule="auto"/>
        <w:rPr>
          <w:sz w:val="28"/>
          <w:szCs w:val="28"/>
          <w:u w:val="single"/>
        </w:rPr>
      </w:pPr>
      <w:r w:rsidRPr="00395BA5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F6640AA" w14:textId="77777777" w:rsidR="00913B2A" w:rsidRPr="00395BA5" w:rsidRDefault="00913B2A" w:rsidP="00913B2A">
      <w:pPr>
        <w:spacing w:line="360" w:lineRule="auto"/>
        <w:rPr>
          <w:sz w:val="12"/>
          <w:szCs w:val="12"/>
        </w:rPr>
      </w:pPr>
    </w:p>
    <w:p w14:paraId="70CBB35D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>Срок практики с «___» _____________ 20__ г.  по  «____» ____________ 20__ г.</w:t>
      </w:r>
    </w:p>
    <w:p w14:paraId="51ACEF6B" w14:textId="77777777" w:rsidR="00913B2A" w:rsidRPr="00395BA5" w:rsidRDefault="00913B2A" w:rsidP="00913B2A">
      <w:pPr>
        <w:spacing w:line="360" w:lineRule="auto"/>
        <w:rPr>
          <w:sz w:val="12"/>
          <w:szCs w:val="12"/>
        </w:rPr>
      </w:pPr>
    </w:p>
    <w:p w14:paraId="7269C6CA" w14:textId="77777777" w:rsidR="00913B2A" w:rsidRPr="00395BA5" w:rsidRDefault="00913B2A" w:rsidP="00913B2A">
      <w:pPr>
        <w:spacing w:line="360" w:lineRule="auto"/>
        <w:rPr>
          <w:sz w:val="28"/>
          <w:szCs w:val="28"/>
        </w:rPr>
      </w:pPr>
      <w:r w:rsidRPr="00395BA5">
        <w:rPr>
          <w:sz w:val="28"/>
          <w:szCs w:val="28"/>
        </w:rPr>
        <w:t xml:space="preserve">Должность, Ф.И.О. руководителя практики от организации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EFC3B4D" w14:textId="77777777" w:rsidR="00913B2A" w:rsidRPr="00395BA5" w:rsidRDefault="00913B2A" w:rsidP="00913B2A">
      <w:pPr>
        <w:spacing w:line="360" w:lineRule="auto"/>
        <w:jc w:val="center"/>
        <w:rPr>
          <w:sz w:val="28"/>
          <w:szCs w:val="28"/>
        </w:rPr>
      </w:pPr>
    </w:p>
    <w:p w14:paraId="0D7BE5FF" w14:textId="77777777" w:rsidR="00913B2A" w:rsidRPr="00395BA5" w:rsidRDefault="00913B2A" w:rsidP="00913B2A">
      <w:pPr>
        <w:spacing w:line="360" w:lineRule="auto"/>
        <w:jc w:val="center"/>
        <w:rPr>
          <w:b/>
          <w:sz w:val="28"/>
          <w:szCs w:val="28"/>
        </w:rPr>
      </w:pPr>
      <w:r w:rsidRPr="00395BA5">
        <w:rPr>
          <w:b/>
          <w:sz w:val="28"/>
          <w:szCs w:val="28"/>
        </w:rPr>
        <w:t>УЧЕТ ВЫПОЛНЕННОЙ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913B2A" w:rsidRPr="00395BA5" w14:paraId="1F7C3E05" w14:textId="77777777" w:rsidTr="002F1BC2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2620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8631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Департамент/ Управление/</w:t>
            </w:r>
          </w:p>
          <w:p w14:paraId="240B0D93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8F9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 xml:space="preserve">Краткое содержание </w:t>
            </w:r>
          </w:p>
          <w:p w14:paraId="4771C79E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 xml:space="preserve">работы </w:t>
            </w:r>
            <w:proofErr w:type="gramStart"/>
            <w:r w:rsidRPr="00395BA5"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C619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 xml:space="preserve">Отметка </w:t>
            </w:r>
          </w:p>
          <w:p w14:paraId="72D394C8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о выполнении работы</w:t>
            </w:r>
          </w:p>
          <w:p w14:paraId="39FFA57B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(подпись руководителя практики)</w:t>
            </w:r>
          </w:p>
        </w:tc>
      </w:tr>
      <w:tr w:rsidR="00913B2A" w:rsidRPr="00395BA5" w14:paraId="42EDB656" w14:textId="77777777" w:rsidTr="002F1BC2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397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687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775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891B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>4</w:t>
            </w:r>
          </w:p>
        </w:tc>
      </w:tr>
      <w:tr w:rsidR="00913B2A" w:rsidRPr="00395BA5" w14:paraId="1DD99E17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FCD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9E28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079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7C9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48F417E1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AA8D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C707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F48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1E6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759F8E98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CD6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7F61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535A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67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2D365C4F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0B9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44A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5BB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A186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20021D21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93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17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408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15F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64450F37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38E2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EAED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21B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81D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240203E4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10A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183A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2FB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FF0B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7B684CA1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2D2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100D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60A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6618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00759953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B93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6A00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9D3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37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67F1AD39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2B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D8B5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2F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654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64961812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5586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CC26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98C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038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04A763EF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61AC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FC57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55C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B8B9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0F2C0B01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952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9AF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F92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B70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46FC8F2D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EDBF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7DB1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02E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860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B2A" w:rsidRPr="00395BA5" w14:paraId="4546B64C" w14:textId="77777777" w:rsidTr="002F1B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2F1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5056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97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FD3B" w14:textId="77777777" w:rsidR="00913B2A" w:rsidRPr="00395BA5" w:rsidRDefault="00913B2A" w:rsidP="002F1B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4CC50BC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 xml:space="preserve">Руководитель практики от организации:                 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 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6D420EF1" w14:textId="77777777" w:rsidR="00913B2A" w:rsidRPr="00395BA5" w:rsidRDefault="00913B2A" w:rsidP="00913B2A">
      <w:pPr>
        <w:rPr>
          <w:i/>
          <w:sz w:val="28"/>
          <w:szCs w:val="28"/>
          <w:vertAlign w:val="superscript"/>
        </w:rPr>
      </w:pPr>
      <w:r w:rsidRPr="00395BA5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               (И.О. Фамилия)</w:t>
      </w:r>
    </w:p>
    <w:p w14:paraId="1A441ACE" w14:textId="77777777" w:rsidR="00913B2A" w:rsidRPr="00395BA5" w:rsidRDefault="00913B2A" w:rsidP="00913B2A">
      <w:pPr>
        <w:rPr>
          <w:sz w:val="8"/>
          <w:szCs w:val="8"/>
          <w:vertAlign w:val="superscript"/>
        </w:rPr>
      </w:pPr>
    </w:p>
    <w:p w14:paraId="41C51000" w14:textId="77777777" w:rsidR="00913B2A" w:rsidRPr="00395BA5" w:rsidRDefault="00913B2A" w:rsidP="00913B2A">
      <w:pPr>
        <w:rPr>
          <w:i/>
          <w:sz w:val="28"/>
          <w:szCs w:val="28"/>
          <w:vertAlign w:val="superscript"/>
        </w:rPr>
      </w:pPr>
      <w:r w:rsidRPr="00395BA5"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  М.П.</w:t>
      </w:r>
    </w:p>
    <w:p w14:paraId="4003AE8F" w14:textId="77777777" w:rsidR="00913B2A" w:rsidRPr="00395BA5" w:rsidRDefault="00913B2A" w:rsidP="00913B2A">
      <w:pPr>
        <w:rPr>
          <w:b/>
          <w:sz w:val="24"/>
          <w:szCs w:val="24"/>
        </w:rPr>
      </w:pPr>
    </w:p>
    <w:p w14:paraId="684C86A1" w14:textId="77777777" w:rsidR="00913B2A" w:rsidRPr="00395BA5" w:rsidRDefault="00913B2A" w:rsidP="00913B2A">
      <w:pPr>
        <w:rPr>
          <w:b/>
          <w:sz w:val="28"/>
          <w:szCs w:val="28"/>
        </w:rPr>
        <w:sectPr w:rsidR="00913B2A" w:rsidRPr="00395BA5" w:rsidSect="00D72A04">
          <w:pgSz w:w="11910" w:h="16840"/>
          <w:pgMar w:top="1134" w:right="1134" w:bottom="1134" w:left="1134" w:header="0" w:footer="760" w:gutter="0"/>
          <w:pgNumType w:start="38"/>
          <w:cols w:space="720"/>
          <w:titlePg/>
          <w:docGrid w:linePitch="299"/>
        </w:sectPr>
      </w:pPr>
    </w:p>
    <w:p w14:paraId="5AD5B0CB" w14:textId="77777777" w:rsidR="00913B2A" w:rsidRPr="002D15AD" w:rsidRDefault="00913B2A" w:rsidP="002D15AD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22" w:name="_Toc21684738"/>
      <w:r w:rsidRPr="002D15A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№ 7</w:t>
      </w:r>
      <w:bookmarkEnd w:id="22"/>
    </w:p>
    <w:p w14:paraId="52EC4193" w14:textId="77777777" w:rsidR="00913B2A" w:rsidRPr="00395BA5" w:rsidRDefault="00913B2A" w:rsidP="00913B2A">
      <w:pPr>
        <w:jc w:val="center"/>
        <w:rPr>
          <w:sz w:val="28"/>
          <w:szCs w:val="28"/>
        </w:rPr>
      </w:pPr>
      <w:r w:rsidRPr="00395BA5">
        <w:rPr>
          <w:sz w:val="28"/>
          <w:szCs w:val="28"/>
        </w:rPr>
        <w:t>Федеральное государственное образовательное бюджетное</w:t>
      </w:r>
    </w:p>
    <w:p w14:paraId="4C9C7879" w14:textId="77777777" w:rsidR="00913B2A" w:rsidRPr="00395BA5" w:rsidRDefault="00913B2A" w:rsidP="00913B2A">
      <w:pPr>
        <w:jc w:val="center"/>
        <w:rPr>
          <w:sz w:val="28"/>
          <w:szCs w:val="28"/>
        </w:rPr>
      </w:pPr>
      <w:r w:rsidRPr="00395BA5">
        <w:rPr>
          <w:sz w:val="28"/>
          <w:szCs w:val="28"/>
        </w:rPr>
        <w:t xml:space="preserve"> учреждение высшего образования</w:t>
      </w:r>
    </w:p>
    <w:p w14:paraId="29C68C28" w14:textId="77777777" w:rsidR="00913B2A" w:rsidRPr="00395BA5" w:rsidRDefault="00913B2A" w:rsidP="00913B2A">
      <w:pPr>
        <w:jc w:val="center"/>
        <w:rPr>
          <w:b/>
          <w:sz w:val="28"/>
          <w:szCs w:val="28"/>
        </w:rPr>
      </w:pPr>
      <w:r w:rsidRPr="00395BA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40FB97F9" w14:textId="77777777" w:rsidR="00913B2A" w:rsidRPr="00395BA5" w:rsidRDefault="00913B2A" w:rsidP="00913B2A">
      <w:pPr>
        <w:jc w:val="center"/>
        <w:rPr>
          <w:b/>
          <w:sz w:val="28"/>
          <w:szCs w:val="28"/>
        </w:rPr>
      </w:pPr>
      <w:r w:rsidRPr="00395BA5">
        <w:rPr>
          <w:b/>
          <w:sz w:val="28"/>
          <w:szCs w:val="28"/>
        </w:rPr>
        <w:t>(Финансовый университет)</w:t>
      </w:r>
    </w:p>
    <w:p w14:paraId="0F020334" w14:textId="77777777" w:rsidR="00913B2A" w:rsidRPr="00395BA5" w:rsidRDefault="00913B2A" w:rsidP="00913B2A">
      <w:pPr>
        <w:jc w:val="center"/>
        <w:rPr>
          <w:b/>
          <w:sz w:val="28"/>
          <w:szCs w:val="28"/>
        </w:rPr>
      </w:pPr>
    </w:p>
    <w:p w14:paraId="5B4189E7" w14:textId="77777777" w:rsidR="00913B2A" w:rsidRPr="00395BA5" w:rsidRDefault="00913B2A" w:rsidP="00913B2A">
      <w:pPr>
        <w:jc w:val="center"/>
        <w:rPr>
          <w:b/>
          <w:sz w:val="28"/>
          <w:szCs w:val="28"/>
        </w:rPr>
      </w:pPr>
    </w:p>
    <w:p w14:paraId="7C543C9B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6A5F068" w14:textId="77777777" w:rsidR="00913B2A" w:rsidRPr="00395BA5" w:rsidRDefault="00913B2A" w:rsidP="00913B2A">
      <w:pPr>
        <w:rPr>
          <w:sz w:val="16"/>
          <w:szCs w:val="16"/>
        </w:rPr>
      </w:pPr>
    </w:p>
    <w:p w14:paraId="6704A769" w14:textId="77777777" w:rsidR="00913B2A" w:rsidRPr="00395BA5" w:rsidRDefault="00913B2A" w:rsidP="00913B2A">
      <w:pPr>
        <w:rPr>
          <w:sz w:val="16"/>
          <w:szCs w:val="16"/>
        </w:rPr>
      </w:pPr>
      <w:r w:rsidRPr="00395BA5">
        <w:rPr>
          <w:sz w:val="28"/>
          <w:szCs w:val="28"/>
        </w:rPr>
        <w:t>Департамент/кафедра</w:t>
      </w:r>
      <w:r w:rsidRPr="00395BA5">
        <w:rPr>
          <w:szCs w:val="28"/>
        </w:rPr>
        <w:t xml:space="preserve"> </w:t>
      </w:r>
      <w:r w:rsidRPr="00395BA5">
        <w:rPr>
          <w:szCs w:val="28"/>
          <w:u w:val="single"/>
        </w:rPr>
        <w:tab/>
      </w:r>
      <w:r w:rsidRPr="00395BA5">
        <w:rPr>
          <w:szCs w:val="28"/>
          <w:u w:val="single"/>
        </w:rPr>
        <w:tab/>
      </w:r>
      <w:r w:rsidRPr="00395BA5">
        <w:rPr>
          <w:szCs w:val="28"/>
          <w:u w:val="single"/>
        </w:rPr>
        <w:tab/>
      </w:r>
      <w:r w:rsidRPr="00395BA5">
        <w:rPr>
          <w:szCs w:val="28"/>
          <w:u w:val="single"/>
        </w:rPr>
        <w:tab/>
      </w:r>
      <w:r w:rsidRPr="00395BA5">
        <w:rPr>
          <w:szCs w:val="28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38975AFC" w14:textId="77777777" w:rsidR="00913B2A" w:rsidRPr="00395BA5" w:rsidRDefault="00913B2A" w:rsidP="00913B2A">
      <w:pPr>
        <w:rPr>
          <w:sz w:val="28"/>
          <w:szCs w:val="28"/>
        </w:rPr>
      </w:pPr>
    </w:p>
    <w:p w14:paraId="218A4858" w14:textId="77777777" w:rsidR="00913B2A" w:rsidRPr="00395BA5" w:rsidRDefault="00913B2A" w:rsidP="00913B2A">
      <w:pPr>
        <w:jc w:val="center"/>
        <w:rPr>
          <w:b/>
          <w:sz w:val="32"/>
          <w:szCs w:val="32"/>
        </w:rPr>
      </w:pPr>
      <w:r w:rsidRPr="00395BA5">
        <w:rPr>
          <w:b/>
          <w:sz w:val="32"/>
          <w:szCs w:val="32"/>
        </w:rPr>
        <w:t>РАБОЧИЙ ГРАФИК (ПЛАН)</w:t>
      </w:r>
    </w:p>
    <w:p w14:paraId="510626CB" w14:textId="77777777" w:rsidR="00913B2A" w:rsidRPr="00395BA5" w:rsidRDefault="00913B2A" w:rsidP="00913B2A">
      <w:pPr>
        <w:rPr>
          <w:b/>
          <w:sz w:val="28"/>
          <w:szCs w:val="28"/>
        </w:rPr>
      </w:pPr>
    </w:p>
    <w:p w14:paraId="740B16E1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 xml:space="preserve">проведения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>практики</w:t>
      </w:r>
    </w:p>
    <w:p w14:paraId="6879AD79" w14:textId="77777777" w:rsidR="00913B2A" w:rsidRPr="00395BA5" w:rsidRDefault="00913B2A" w:rsidP="00913B2A">
      <w:pPr>
        <w:jc w:val="center"/>
        <w:rPr>
          <w:sz w:val="28"/>
          <w:szCs w:val="28"/>
        </w:rPr>
      </w:pPr>
      <w:r w:rsidRPr="00395BA5">
        <w:rPr>
          <w:i/>
          <w:sz w:val="28"/>
          <w:szCs w:val="28"/>
          <w:vertAlign w:val="superscript"/>
        </w:rPr>
        <w:t>(указать вид (тип) практики)</w:t>
      </w:r>
    </w:p>
    <w:p w14:paraId="1F00DEFD" w14:textId="77777777" w:rsidR="00913B2A" w:rsidRPr="00395BA5" w:rsidRDefault="00913B2A" w:rsidP="00913B2A">
      <w:pPr>
        <w:jc w:val="both"/>
        <w:rPr>
          <w:sz w:val="28"/>
          <w:szCs w:val="28"/>
        </w:rPr>
      </w:pPr>
      <w:r w:rsidRPr="00395BA5">
        <w:rPr>
          <w:sz w:val="28"/>
          <w:szCs w:val="28"/>
        </w:rPr>
        <w:t xml:space="preserve">обучающегося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 xml:space="preserve"> учебной группы </w:t>
      </w:r>
    </w:p>
    <w:p w14:paraId="7F775630" w14:textId="77777777" w:rsidR="00913B2A" w:rsidRPr="00395BA5" w:rsidRDefault="00913B2A" w:rsidP="00913B2A">
      <w:pPr>
        <w:rPr>
          <w:sz w:val="16"/>
          <w:szCs w:val="28"/>
          <w:u w:val="single"/>
        </w:rPr>
      </w:pPr>
    </w:p>
    <w:p w14:paraId="20327E2E" w14:textId="77777777" w:rsidR="00913B2A" w:rsidRPr="00395BA5" w:rsidRDefault="00913B2A" w:rsidP="00913B2A">
      <w:pPr>
        <w:rPr>
          <w:sz w:val="28"/>
          <w:szCs w:val="28"/>
          <w:u w:val="single"/>
        </w:rPr>
      </w:pP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4C1F5F3C" w14:textId="77777777" w:rsidR="00913B2A" w:rsidRPr="00395BA5" w:rsidRDefault="00913B2A" w:rsidP="00913B2A">
      <w:pPr>
        <w:jc w:val="center"/>
        <w:rPr>
          <w:i/>
          <w:sz w:val="28"/>
          <w:szCs w:val="28"/>
          <w:vertAlign w:val="superscript"/>
        </w:rPr>
      </w:pPr>
      <w:r w:rsidRPr="00395BA5">
        <w:rPr>
          <w:i/>
          <w:sz w:val="28"/>
          <w:szCs w:val="28"/>
          <w:vertAlign w:val="superscript"/>
        </w:rPr>
        <w:t>(фамилия, имя, отчество)</w:t>
      </w:r>
    </w:p>
    <w:p w14:paraId="6A95674C" w14:textId="77777777" w:rsidR="00913B2A" w:rsidRPr="00395BA5" w:rsidRDefault="00913B2A" w:rsidP="00913B2A">
      <w:pPr>
        <w:jc w:val="both"/>
        <w:rPr>
          <w:sz w:val="28"/>
          <w:szCs w:val="28"/>
          <w:u w:val="single"/>
        </w:rPr>
      </w:pPr>
      <w:r w:rsidRPr="00395BA5">
        <w:rPr>
          <w:sz w:val="28"/>
          <w:szCs w:val="28"/>
        </w:rPr>
        <w:t xml:space="preserve">Направление подготовки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00A8BB09" w14:textId="77777777" w:rsidR="00913B2A" w:rsidRPr="00395BA5" w:rsidRDefault="00913B2A" w:rsidP="00913B2A">
      <w:pPr>
        <w:jc w:val="both"/>
        <w:rPr>
          <w:i/>
          <w:sz w:val="28"/>
          <w:szCs w:val="28"/>
          <w:vertAlign w:val="superscript"/>
        </w:rPr>
      </w:pPr>
      <w:r w:rsidRPr="00395BA5">
        <w:rPr>
          <w:i/>
          <w:sz w:val="28"/>
          <w:szCs w:val="28"/>
          <w:vertAlign w:val="superscript"/>
        </w:rPr>
        <w:t xml:space="preserve">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 w:rsidRPr="00395BA5">
        <w:rPr>
          <w:i/>
          <w:sz w:val="28"/>
          <w:szCs w:val="28"/>
          <w:vertAlign w:val="superscript"/>
        </w:rPr>
        <w:t xml:space="preserve">                                                  (наименование направления подготовки)</w:t>
      </w:r>
    </w:p>
    <w:p w14:paraId="641BF560" w14:textId="77777777" w:rsidR="00913B2A" w:rsidRPr="00395BA5" w:rsidRDefault="00913B2A" w:rsidP="00913B2A">
      <w:pPr>
        <w:jc w:val="both"/>
        <w:rPr>
          <w:sz w:val="28"/>
          <w:szCs w:val="28"/>
          <w:u w:val="single"/>
        </w:rPr>
      </w:pP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1FA14B0E" w14:textId="77777777" w:rsidR="00913B2A" w:rsidRPr="00395BA5" w:rsidRDefault="00913B2A" w:rsidP="00913B2A">
      <w:pPr>
        <w:rPr>
          <w:i/>
          <w:sz w:val="28"/>
          <w:szCs w:val="28"/>
          <w:vertAlign w:val="superscript"/>
        </w:rPr>
      </w:pPr>
      <w:r w:rsidRPr="00395BA5">
        <w:rPr>
          <w:i/>
          <w:sz w:val="28"/>
          <w:szCs w:val="28"/>
          <w:vertAlign w:val="superscript"/>
        </w:rPr>
        <w:t xml:space="preserve">(профиль образовательной программы </w:t>
      </w:r>
      <w:proofErr w:type="spellStart"/>
      <w:r w:rsidRPr="00395BA5">
        <w:rPr>
          <w:i/>
          <w:sz w:val="28"/>
          <w:szCs w:val="28"/>
          <w:vertAlign w:val="superscript"/>
        </w:rPr>
        <w:t>бакалавриата</w:t>
      </w:r>
      <w:proofErr w:type="spellEnd"/>
      <w:r w:rsidRPr="00395BA5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14:paraId="09C91B9A" w14:textId="77777777" w:rsidR="00913B2A" w:rsidRPr="00395BA5" w:rsidRDefault="00913B2A" w:rsidP="00913B2A">
      <w:pPr>
        <w:rPr>
          <w:sz w:val="28"/>
          <w:szCs w:val="28"/>
          <w:u w:val="single"/>
        </w:rPr>
      </w:pPr>
      <w:r w:rsidRPr="00395BA5">
        <w:rPr>
          <w:sz w:val="28"/>
          <w:szCs w:val="28"/>
        </w:rPr>
        <w:t xml:space="preserve">Место прохождения практики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  <w:u w:val="single"/>
        </w:rPr>
        <w:tab/>
      </w:r>
    </w:p>
    <w:p w14:paraId="03348950" w14:textId="77777777" w:rsidR="00913B2A" w:rsidRPr="00395BA5" w:rsidRDefault="00913B2A" w:rsidP="00913B2A">
      <w:pPr>
        <w:rPr>
          <w:sz w:val="16"/>
          <w:szCs w:val="16"/>
        </w:rPr>
      </w:pPr>
    </w:p>
    <w:p w14:paraId="1184758B" w14:textId="77777777" w:rsidR="00913B2A" w:rsidRPr="00395BA5" w:rsidRDefault="00913B2A" w:rsidP="00913B2A">
      <w:pPr>
        <w:jc w:val="both"/>
        <w:rPr>
          <w:sz w:val="28"/>
          <w:szCs w:val="28"/>
        </w:rPr>
      </w:pPr>
      <w:r w:rsidRPr="00395BA5">
        <w:rPr>
          <w:sz w:val="28"/>
          <w:szCs w:val="28"/>
        </w:rPr>
        <w:t>Срок практики с «___» _______</w:t>
      </w:r>
      <w:r>
        <w:rPr>
          <w:sz w:val="28"/>
          <w:szCs w:val="28"/>
        </w:rPr>
        <w:t>___ 20__ г.  по  «____» ____</w:t>
      </w:r>
      <w:r w:rsidRPr="00395BA5">
        <w:rPr>
          <w:sz w:val="28"/>
          <w:szCs w:val="28"/>
        </w:rPr>
        <w:t>_______ 20__ г.</w:t>
      </w:r>
    </w:p>
    <w:p w14:paraId="219E00CF" w14:textId="77777777" w:rsidR="00913B2A" w:rsidRPr="00395BA5" w:rsidRDefault="00913B2A" w:rsidP="00913B2A">
      <w:pPr>
        <w:rPr>
          <w:sz w:val="24"/>
          <w:szCs w:val="28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913B2A" w:rsidRPr="00395BA5" w14:paraId="62618FB4" w14:textId="77777777" w:rsidTr="002F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CF3A" w14:textId="77777777" w:rsidR="00913B2A" w:rsidRPr="00395BA5" w:rsidRDefault="00913B2A" w:rsidP="002F1BC2">
            <w:pPr>
              <w:jc w:val="center"/>
              <w:rPr>
                <w:sz w:val="24"/>
                <w:szCs w:val="28"/>
              </w:rPr>
            </w:pPr>
            <w:r w:rsidRPr="00395BA5">
              <w:rPr>
                <w:szCs w:val="28"/>
              </w:rPr>
              <w:t>№</w:t>
            </w:r>
          </w:p>
          <w:p w14:paraId="05C7CF99" w14:textId="77777777" w:rsidR="00913B2A" w:rsidRPr="00395BA5" w:rsidRDefault="00913B2A" w:rsidP="002F1BC2">
            <w:pPr>
              <w:jc w:val="center"/>
              <w:rPr>
                <w:sz w:val="24"/>
                <w:szCs w:val="28"/>
              </w:rPr>
            </w:pPr>
            <w:proofErr w:type="gramStart"/>
            <w:r w:rsidRPr="00395BA5">
              <w:rPr>
                <w:szCs w:val="28"/>
              </w:rPr>
              <w:t>п</w:t>
            </w:r>
            <w:proofErr w:type="gramEnd"/>
            <w:r w:rsidRPr="00395BA5">
              <w:rPr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6CB" w14:textId="77777777" w:rsidR="00913B2A" w:rsidRPr="00395BA5" w:rsidRDefault="00913B2A" w:rsidP="002F1BC2">
            <w:pPr>
              <w:jc w:val="center"/>
              <w:rPr>
                <w:sz w:val="24"/>
                <w:szCs w:val="28"/>
              </w:rPr>
            </w:pPr>
            <w:r w:rsidRPr="00395BA5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4C03" w14:textId="77777777" w:rsidR="00913B2A" w:rsidRPr="00395BA5" w:rsidRDefault="00913B2A" w:rsidP="002F1BC2">
            <w:pPr>
              <w:jc w:val="center"/>
              <w:rPr>
                <w:sz w:val="24"/>
                <w:szCs w:val="28"/>
              </w:rPr>
            </w:pPr>
            <w:r w:rsidRPr="00395BA5">
              <w:rPr>
                <w:szCs w:val="28"/>
              </w:rPr>
              <w:t xml:space="preserve">Продолжительность </w:t>
            </w:r>
          </w:p>
          <w:p w14:paraId="7CD6E900" w14:textId="77777777" w:rsidR="00913B2A" w:rsidRPr="00395BA5" w:rsidRDefault="00913B2A" w:rsidP="002F1BC2">
            <w:pPr>
              <w:jc w:val="center"/>
              <w:rPr>
                <w:szCs w:val="28"/>
              </w:rPr>
            </w:pPr>
            <w:r w:rsidRPr="00395BA5">
              <w:rPr>
                <w:szCs w:val="28"/>
              </w:rPr>
              <w:t xml:space="preserve">каждого этапа практики </w:t>
            </w:r>
          </w:p>
          <w:p w14:paraId="5BB5A401" w14:textId="77777777" w:rsidR="00913B2A" w:rsidRPr="00395BA5" w:rsidRDefault="00913B2A" w:rsidP="002F1BC2">
            <w:pPr>
              <w:jc w:val="center"/>
              <w:rPr>
                <w:sz w:val="24"/>
                <w:szCs w:val="28"/>
              </w:rPr>
            </w:pPr>
            <w:r w:rsidRPr="00395BA5">
              <w:rPr>
                <w:szCs w:val="28"/>
              </w:rPr>
              <w:t>(количество дней)</w:t>
            </w:r>
          </w:p>
        </w:tc>
      </w:tr>
      <w:tr w:rsidR="00913B2A" w:rsidRPr="00395BA5" w14:paraId="276CBF03" w14:textId="77777777" w:rsidTr="002F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E852" w14:textId="77777777" w:rsidR="00913B2A" w:rsidRPr="00395BA5" w:rsidRDefault="00913B2A" w:rsidP="002F1BC2">
            <w:pPr>
              <w:jc w:val="center"/>
              <w:rPr>
                <w:sz w:val="24"/>
                <w:szCs w:val="28"/>
              </w:rPr>
            </w:pPr>
            <w:r w:rsidRPr="00395BA5">
              <w:rPr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7C43" w14:textId="77777777" w:rsidR="00913B2A" w:rsidRPr="00395BA5" w:rsidRDefault="00913B2A" w:rsidP="002F1BC2">
            <w:pPr>
              <w:jc w:val="center"/>
              <w:rPr>
                <w:sz w:val="24"/>
                <w:szCs w:val="28"/>
              </w:rPr>
            </w:pPr>
            <w:r w:rsidRPr="00395BA5">
              <w:rPr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473" w14:textId="77777777" w:rsidR="00913B2A" w:rsidRPr="00395BA5" w:rsidRDefault="00913B2A" w:rsidP="002F1BC2">
            <w:pPr>
              <w:jc w:val="center"/>
              <w:rPr>
                <w:sz w:val="24"/>
                <w:szCs w:val="28"/>
              </w:rPr>
            </w:pPr>
            <w:r w:rsidRPr="00395BA5">
              <w:rPr>
                <w:szCs w:val="28"/>
              </w:rPr>
              <w:t>3</w:t>
            </w:r>
          </w:p>
        </w:tc>
      </w:tr>
      <w:tr w:rsidR="00913B2A" w:rsidRPr="00395BA5" w14:paraId="3EC2FD42" w14:textId="77777777" w:rsidTr="002F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AC3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80F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A49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</w:tr>
      <w:tr w:rsidR="00913B2A" w:rsidRPr="00395BA5" w14:paraId="7A17723B" w14:textId="77777777" w:rsidTr="002F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58A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93CC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BD4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</w:tr>
      <w:tr w:rsidR="00913B2A" w:rsidRPr="00395BA5" w14:paraId="4C7F9382" w14:textId="77777777" w:rsidTr="002F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90D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F3B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FD9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</w:tr>
      <w:tr w:rsidR="00913B2A" w:rsidRPr="00395BA5" w14:paraId="35547F61" w14:textId="77777777" w:rsidTr="002F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D99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B96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DA2" w14:textId="77777777" w:rsidR="00913B2A" w:rsidRPr="00395BA5" w:rsidRDefault="00913B2A" w:rsidP="002F1BC2">
            <w:pPr>
              <w:rPr>
                <w:sz w:val="28"/>
                <w:szCs w:val="28"/>
              </w:rPr>
            </w:pPr>
          </w:p>
        </w:tc>
      </w:tr>
    </w:tbl>
    <w:p w14:paraId="05A78C13" w14:textId="77777777" w:rsidR="00913B2A" w:rsidRPr="00395BA5" w:rsidRDefault="00913B2A" w:rsidP="00913B2A">
      <w:pPr>
        <w:rPr>
          <w:sz w:val="28"/>
          <w:szCs w:val="28"/>
          <w:u w:val="single"/>
        </w:rPr>
      </w:pPr>
      <w:r w:rsidRPr="00395BA5">
        <w:rPr>
          <w:sz w:val="28"/>
          <w:szCs w:val="28"/>
        </w:rPr>
        <w:t xml:space="preserve">Руководитель практики от департамента/кафедры: </w:t>
      </w:r>
      <w:r w:rsidRPr="00395BA5">
        <w:rPr>
          <w:sz w:val="28"/>
          <w:szCs w:val="28"/>
          <w:u w:val="single"/>
        </w:rPr>
        <w:tab/>
      </w:r>
      <w:r w:rsidRPr="00395BA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</w:t>
      </w:r>
    </w:p>
    <w:p w14:paraId="07B57498" w14:textId="77777777" w:rsidR="00913B2A" w:rsidRPr="00395BA5" w:rsidRDefault="00913B2A" w:rsidP="00913B2A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</w:t>
      </w:r>
      <w:r w:rsidRPr="00395BA5">
        <w:rPr>
          <w:i/>
          <w:sz w:val="28"/>
          <w:szCs w:val="28"/>
          <w:vertAlign w:val="superscript"/>
        </w:rPr>
        <w:t xml:space="preserve">                     (подпись)                        (И.О. Фамилия)</w:t>
      </w:r>
    </w:p>
    <w:p w14:paraId="5746ADD4" w14:textId="77777777" w:rsidR="00913B2A" w:rsidRPr="00395BA5" w:rsidRDefault="00913B2A" w:rsidP="00913B2A">
      <w:pPr>
        <w:rPr>
          <w:sz w:val="28"/>
          <w:szCs w:val="28"/>
        </w:rPr>
      </w:pPr>
      <w:r w:rsidRPr="00395BA5">
        <w:rPr>
          <w:sz w:val="28"/>
          <w:szCs w:val="28"/>
        </w:rPr>
        <w:t>Руководитель практики от организации: __________________________________</w:t>
      </w:r>
    </w:p>
    <w:p w14:paraId="4D878A36" w14:textId="77777777" w:rsidR="00913B2A" w:rsidRPr="00913B2A" w:rsidRDefault="00913B2A" w:rsidP="00913B2A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</w:t>
      </w:r>
      <w:r w:rsidRPr="00395BA5">
        <w:rPr>
          <w:i/>
          <w:sz w:val="28"/>
          <w:szCs w:val="28"/>
          <w:vertAlign w:val="superscript"/>
        </w:rPr>
        <w:t xml:space="preserve">                   (подпись)                        (И.О. Фамилия)</w:t>
      </w:r>
    </w:p>
    <w:p w14:paraId="63CE1E8B" w14:textId="77777777" w:rsidR="00913B2A" w:rsidRDefault="00913B2A" w:rsidP="00913B2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576AE08" w14:textId="77777777" w:rsidR="00913B2A" w:rsidRPr="002D15AD" w:rsidRDefault="00913B2A" w:rsidP="002D15AD">
      <w:pPr>
        <w:pStyle w:val="1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23" w:name="_Toc21684739"/>
      <w:r w:rsidRPr="002D15A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№8</w:t>
      </w:r>
      <w:bookmarkEnd w:id="23"/>
    </w:p>
    <w:p w14:paraId="64FF6C8E" w14:textId="77777777" w:rsidR="00913B2A" w:rsidRPr="008332BB" w:rsidRDefault="00913B2A" w:rsidP="00913B2A">
      <w:pPr>
        <w:jc w:val="center"/>
        <w:rPr>
          <w:b/>
          <w:sz w:val="28"/>
          <w:szCs w:val="28"/>
        </w:rPr>
      </w:pPr>
      <w:r w:rsidRPr="008332BB">
        <w:rPr>
          <w:b/>
          <w:sz w:val="28"/>
          <w:szCs w:val="28"/>
        </w:rPr>
        <w:t>ОТЗЫВ</w:t>
      </w:r>
    </w:p>
    <w:p w14:paraId="35F462F8" w14:textId="77777777" w:rsidR="00913B2A" w:rsidRPr="008332BB" w:rsidRDefault="00913B2A" w:rsidP="00913B2A">
      <w:pPr>
        <w:jc w:val="center"/>
        <w:rPr>
          <w:sz w:val="28"/>
          <w:szCs w:val="28"/>
        </w:rPr>
      </w:pPr>
      <w:r w:rsidRPr="008332BB">
        <w:rPr>
          <w:b/>
          <w:sz w:val="28"/>
          <w:szCs w:val="28"/>
        </w:rPr>
        <w:t>о прохождении практики</w:t>
      </w:r>
    </w:p>
    <w:p w14:paraId="7B85A6B2" w14:textId="77777777" w:rsidR="00913B2A" w:rsidRPr="008332BB" w:rsidRDefault="00913B2A" w:rsidP="00913B2A">
      <w:pPr>
        <w:jc w:val="both"/>
        <w:rPr>
          <w:sz w:val="28"/>
          <w:szCs w:val="28"/>
        </w:rPr>
      </w:pPr>
    </w:p>
    <w:p w14:paraId="5158FC5D" w14:textId="77777777" w:rsidR="00913B2A" w:rsidRPr="008332BB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z w:val="28"/>
          <w:szCs w:val="28"/>
        </w:rPr>
        <w:t xml:space="preserve">Обучающийся </w:t>
      </w:r>
      <w:r w:rsidRPr="008332BB">
        <w:rPr>
          <w:spacing w:val="-20"/>
          <w:sz w:val="28"/>
          <w:szCs w:val="28"/>
        </w:rPr>
        <w:t>_____________________________________________________</w:t>
      </w:r>
      <w:r>
        <w:rPr>
          <w:spacing w:val="-20"/>
          <w:sz w:val="28"/>
          <w:szCs w:val="28"/>
        </w:rPr>
        <w:t>______________________</w:t>
      </w:r>
    </w:p>
    <w:p w14:paraId="5DD665CF" w14:textId="77777777" w:rsidR="00913B2A" w:rsidRPr="008332BB" w:rsidRDefault="00913B2A" w:rsidP="00913B2A">
      <w:pPr>
        <w:jc w:val="center"/>
        <w:rPr>
          <w:i/>
          <w:sz w:val="20"/>
          <w:szCs w:val="28"/>
        </w:rPr>
      </w:pPr>
      <w:r w:rsidRPr="008332BB">
        <w:rPr>
          <w:i/>
          <w:sz w:val="20"/>
          <w:szCs w:val="28"/>
        </w:rPr>
        <w:t>(Ф.И.О.)</w:t>
      </w:r>
    </w:p>
    <w:p w14:paraId="050C90DE" w14:textId="77777777" w:rsidR="00913B2A" w:rsidRPr="008332BB" w:rsidRDefault="00913B2A" w:rsidP="00913B2A">
      <w:pPr>
        <w:rPr>
          <w:sz w:val="28"/>
          <w:szCs w:val="28"/>
        </w:rPr>
      </w:pPr>
      <w:r w:rsidRPr="008332BB">
        <w:rPr>
          <w:sz w:val="28"/>
          <w:szCs w:val="28"/>
        </w:rPr>
        <w:t>Факультет ________________________________________________________________</w:t>
      </w:r>
    </w:p>
    <w:p w14:paraId="4E1E3FE2" w14:textId="77777777" w:rsidR="00913B2A" w:rsidRPr="008332BB" w:rsidRDefault="00913B2A" w:rsidP="00913B2A">
      <w:pPr>
        <w:rPr>
          <w:sz w:val="28"/>
          <w:szCs w:val="28"/>
        </w:rPr>
      </w:pPr>
      <w:r w:rsidRPr="008332BB">
        <w:rPr>
          <w:sz w:val="28"/>
          <w:szCs w:val="28"/>
        </w:rPr>
        <w:t>проходи</w:t>
      </w:r>
      <w:proofErr w:type="gramStart"/>
      <w:r w:rsidRPr="008332BB">
        <w:rPr>
          <w:sz w:val="28"/>
          <w:szCs w:val="28"/>
        </w:rPr>
        <w:t>л(</w:t>
      </w:r>
      <w:proofErr w:type="gramEnd"/>
      <w:r w:rsidRPr="008332BB">
        <w:rPr>
          <w:sz w:val="28"/>
          <w:szCs w:val="28"/>
        </w:rPr>
        <w:t>а)</w:t>
      </w:r>
      <w:r w:rsidRPr="008332BB">
        <w:rPr>
          <w:spacing w:val="-20"/>
          <w:sz w:val="28"/>
          <w:szCs w:val="28"/>
        </w:rPr>
        <w:t>_______________________________________________</w:t>
      </w:r>
      <w:r>
        <w:rPr>
          <w:spacing w:val="-20"/>
          <w:sz w:val="28"/>
          <w:szCs w:val="28"/>
        </w:rPr>
        <w:t>____________</w:t>
      </w:r>
      <w:r w:rsidRPr="008332BB">
        <w:rPr>
          <w:sz w:val="28"/>
          <w:szCs w:val="28"/>
        </w:rPr>
        <w:t>практику</w:t>
      </w:r>
      <w:r w:rsidRPr="008332BB">
        <w:rPr>
          <w:spacing w:val="-20"/>
          <w:sz w:val="28"/>
          <w:szCs w:val="28"/>
        </w:rPr>
        <w:t xml:space="preserve"> </w:t>
      </w:r>
    </w:p>
    <w:p w14:paraId="79859385" w14:textId="77777777" w:rsidR="00913B2A" w:rsidRPr="008332BB" w:rsidRDefault="00913B2A" w:rsidP="00913B2A">
      <w:pPr>
        <w:tabs>
          <w:tab w:val="left" w:pos="1590"/>
        </w:tabs>
        <w:jc w:val="center"/>
        <w:rPr>
          <w:i/>
          <w:sz w:val="20"/>
          <w:szCs w:val="28"/>
        </w:rPr>
      </w:pPr>
      <w:r w:rsidRPr="008332BB">
        <w:rPr>
          <w:i/>
          <w:sz w:val="20"/>
          <w:szCs w:val="28"/>
        </w:rPr>
        <w:t>(вид практики)</w:t>
      </w:r>
    </w:p>
    <w:p w14:paraId="14794E07" w14:textId="77777777" w:rsidR="00913B2A" w:rsidRPr="008332BB" w:rsidRDefault="00913B2A" w:rsidP="00913B2A">
      <w:pPr>
        <w:rPr>
          <w:spacing w:val="-20"/>
          <w:sz w:val="28"/>
          <w:szCs w:val="28"/>
        </w:rPr>
      </w:pPr>
      <w:r w:rsidRPr="008332BB">
        <w:rPr>
          <w:sz w:val="28"/>
          <w:szCs w:val="28"/>
        </w:rPr>
        <w:t>в период с «</w:t>
      </w:r>
      <w:r w:rsidRPr="008332BB">
        <w:rPr>
          <w:spacing w:val="-20"/>
          <w:sz w:val="28"/>
          <w:szCs w:val="28"/>
        </w:rPr>
        <w:t xml:space="preserve">_____» ___________________  </w:t>
      </w:r>
      <w:r w:rsidRPr="008332BB">
        <w:rPr>
          <w:sz w:val="28"/>
          <w:szCs w:val="28"/>
        </w:rPr>
        <w:t>по «</w:t>
      </w:r>
      <w:r w:rsidRPr="008332BB">
        <w:rPr>
          <w:spacing w:val="-20"/>
          <w:sz w:val="28"/>
          <w:szCs w:val="28"/>
        </w:rPr>
        <w:t>______» _________________</w:t>
      </w:r>
      <w:r w:rsidRPr="008332BB">
        <w:rPr>
          <w:sz w:val="28"/>
          <w:szCs w:val="28"/>
        </w:rPr>
        <w:t>20</w:t>
      </w:r>
      <w:r w:rsidRPr="008332BB">
        <w:rPr>
          <w:spacing w:val="-20"/>
          <w:sz w:val="28"/>
          <w:szCs w:val="28"/>
        </w:rPr>
        <w:t>___</w:t>
      </w:r>
      <w:r w:rsidRPr="008332BB">
        <w:rPr>
          <w:sz w:val="28"/>
          <w:szCs w:val="28"/>
        </w:rPr>
        <w:t>г.</w:t>
      </w:r>
    </w:p>
    <w:p w14:paraId="0CB32E00" w14:textId="77777777" w:rsidR="00913B2A" w:rsidRPr="008332BB" w:rsidRDefault="00913B2A" w:rsidP="00913B2A">
      <w:pPr>
        <w:jc w:val="both"/>
        <w:rPr>
          <w:i/>
          <w:sz w:val="28"/>
          <w:szCs w:val="28"/>
        </w:rPr>
      </w:pPr>
      <w:r w:rsidRPr="008332BB">
        <w:rPr>
          <w:sz w:val="28"/>
          <w:szCs w:val="28"/>
        </w:rPr>
        <w:t>в</w:t>
      </w:r>
      <w:r w:rsidRPr="008332BB">
        <w:rPr>
          <w:spacing w:val="-20"/>
          <w:sz w:val="28"/>
          <w:szCs w:val="28"/>
        </w:rPr>
        <w:t>__________________________________________________________________________</w:t>
      </w:r>
    </w:p>
    <w:p w14:paraId="50F8661A" w14:textId="77777777" w:rsidR="00913B2A" w:rsidRPr="008332BB" w:rsidRDefault="00913B2A" w:rsidP="00913B2A">
      <w:pPr>
        <w:tabs>
          <w:tab w:val="center" w:pos="4536"/>
        </w:tabs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6471E4CF" w14:textId="77777777" w:rsidR="00913B2A" w:rsidRPr="008332BB" w:rsidRDefault="00913B2A" w:rsidP="00913B2A">
      <w:pPr>
        <w:jc w:val="center"/>
        <w:rPr>
          <w:i/>
          <w:sz w:val="20"/>
          <w:szCs w:val="28"/>
        </w:rPr>
      </w:pPr>
      <w:r w:rsidRPr="008332BB">
        <w:rPr>
          <w:spacing w:val="-20"/>
          <w:sz w:val="20"/>
          <w:szCs w:val="28"/>
        </w:rPr>
        <w:t xml:space="preserve">           </w:t>
      </w:r>
      <w:r w:rsidRPr="008332BB">
        <w:rPr>
          <w:i/>
          <w:spacing w:val="-20"/>
          <w:sz w:val="20"/>
          <w:szCs w:val="28"/>
        </w:rPr>
        <w:t>(</w:t>
      </w:r>
      <w:r w:rsidRPr="008332BB">
        <w:rPr>
          <w:i/>
          <w:sz w:val="20"/>
          <w:szCs w:val="28"/>
        </w:rPr>
        <w:t>наименование организации, наименование структурного подразделения)</w:t>
      </w:r>
    </w:p>
    <w:p w14:paraId="0063D296" w14:textId="77777777" w:rsidR="00913B2A" w:rsidRPr="008332BB" w:rsidRDefault="00913B2A" w:rsidP="00913B2A">
      <w:pPr>
        <w:jc w:val="both"/>
        <w:rPr>
          <w:sz w:val="28"/>
          <w:szCs w:val="28"/>
        </w:rPr>
      </w:pPr>
      <w:r w:rsidRPr="008332BB">
        <w:rPr>
          <w:sz w:val="28"/>
          <w:szCs w:val="28"/>
        </w:rPr>
        <w:t>В период прохождения практики _</w:t>
      </w:r>
      <w:r w:rsidRPr="008332BB">
        <w:rPr>
          <w:spacing w:val="-20"/>
          <w:sz w:val="28"/>
          <w:szCs w:val="28"/>
        </w:rPr>
        <w:t>_________________________________________</w:t>
      </w:r>
    </w:p>
    <w:p w14:paraId="109281DD" w14:textId="77777777" w:rsidR="00913B2A" w:rsidRPr="008332BB" w:rsidRDefault="00913B2A" w:rsidP="00913B2A">
      <w:pPr>
        <w:ind w:left="4956" w:firstLine="708"/>
        <w:jc w:val="both"/>
        <w:rPr>
          <w:i/>
          <w:sz w:val="20"/>
          <w:szCs w:val="28"/>
        </w:rPr>
      </w:pPr>
      <w:r w:rsidRPr="008332BB">
        <w:rPr>
          <w:i/>
          <w:sz w:val="20"/>
          <w:szCs w:val="28"/>
        </w:rPr>
        <w:t>(Ф.И.О. обучающегося)</w:t>
      </w:r>
    </w:p>
    <w:p w14:paraId="5F8CA5B2" w14:textId="77777777" w:rsidR="00913B2A" w:rsidRPr="008332BB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z w:val="28"/>
          <w:szCs w:val="28"/>
        </w:rPr>
        <w:t>поручалось решение следующих задач:</w:t>
      </w:r>
      <w:r>
        <w:rPr>
          <w:sz w:val="28"/>
          <w:szCs w:val="28"/>
        </w:rPr>
        <w:t xml:space="preserve"> </w:t>
      </w:r>
    </w:p>
    <w:p w14:paraId="31BD7E87" w14:textId="77777777" w:rsidR="00913B2A" w:rsidRPr="008332BB" w:rsidRDefault="00913B2A" w:rsidP="00913B2A">
      <w:pPr>
        <w:tabs>
          <w:tab w:val="left" w:pos="9072"/>
        </w:tabs>
        <w:jc w:val="both"/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4DABDD6E" w14:textId="77777777" w:rsidR="00913B2A" w:rsidRPr="008332BB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555A9D60" w14:textId="77777777" w:rsidR="00913B2A" w:rsidRPr="008332BB" w:rsidRDefault="00913B2A" w:rsidP="00913B2A">
      <w:pPr>
        <w:jc w:val="both"/>
        <w:rPr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1054529B" w14:textId="77777777" w:rsidR="00913B2A" w:rsidRPr="008332BB" w:rsidRDefault="00913B2A" w:rsidP="00913B2A">
      <w:pPr>
        <w:jc w:val="both"/>
        <w:rPr>
          <w:sz w:val="28"/>
          <w:szCs w:val="28"/>
        </w:rPr>
      </w:pPr>
    </w:p>
    <w:p w14:paraId="0DF1B8E9" w14:textId="77777777" w:rsidR="00913B2A" w:rsidRPr="008332BB" w:rsidRDefault="00913B2A" w:rsidP="00913B2A">
      <w:pPr>
        <w:rPr>
          <w:sz w:val="28"/>
          <w:szCs w:val="28"/>
        </w:rPr>
      </w:pPr>
      <w:r w:rsidRPr="008332BB">
        <w:rPr>
          <w:sz w:val="28"/>
          <w:szCs w:val="28"/>
        </w:rPr>
        <w:t>В период прохождения практики обучающийся пр</w:t>
      </w:r>
      <w:r>
        <w:rPr>
          <w:sz w:val="28"/>
          <w:szCs w:val="28"/>
        </w:rPr>
        <w:t>ояви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</w:t>
      </w:r>
    </w:p>
    <w:p w14:paraId="0D4F89C1" w14:textId="77777777" w:rsidR="00913B2A" w:rsidRPr="008332BB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3F64730D" w14:textId="77777777" w:rsidR="00913B2A" w:rsidRPr="008332BB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</w:t>
      </w:r>
      <w:r>
        <w:rPr>
          <w:spacing w:val="-20"/>
          <w:sz w:val="28"/>
          <w:szCs w:val="28"/>
        </w:rPr>
        <w:t>_______</w:t>
      </w:r>
    </w:p>
    <w:p w14:paraId="0B9E8D92" w14:textId="77777777" w:rsidR="00913B2A" w:rsidRPr="008332BB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5CA9D754" w14:textId="77777777" w:rsidR="00913B2A" w:rsidRPr="008332BB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7AB6A1AE" w14:textId="77777777" w:rsidR="00913B2A" w:rsidRPr="008332BB" w:rsidRDefault="00913B2A" w:rsidP="00913B2A">
      <w:pPr>
        <w:jc w:val="both"/>
        <w:rPr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4B658D31" w14:textId="77777777" w:rsidR="00913B2A" w:rsidRPr="008332BB" w:rsidRDefault="00913B2A" w:rsidP="00913B2A">
      <w:pPr>
        <w:jc w:val="both"/>
        <w:rPr>
          <w:sz w:val="28"/>
          <w:szCs w:val="28"/>
        </w:rPr>
      </w:pPr>
      <w:r w:rsidRPr="008332BB">
        <w:rPr>
          <w:sz w:val="28"/>
          <w:szCs w:val="28"/>
        </w:rPr>
        <w:t xml:space="preserve">Результаты работы </w:t>
      </w:r>
      <w:proofErr w:type="gramStart"/>
      <w:r w:rsidRPr="008332BB">
        <w:rPr>
          <w:sz w:val="28"/>
          <w:szCs w:val="28"/>
        </w:rPr>
        <w:t>обучающегося</w:t>
      </w:r>
      <w:proofErr w:type="gramEnd"/>
      <w:r w:rsidRPr="008332BB">
        <w:rPr>
          <w:sz w:val="28"/>
          <w:szCs w:val="28"/>
        </w:rPr>
        <w:t xml:space="preserve">:                                              </w:t>
      </w:r>
    </w:p>
    <w:p w14:paraId="11E669BE" w14:textId="77777777" w:rsidR="00913B2A" w:rsidRPr="008332BB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4F7368CD" w14:textId="77777777" w:rsidR="00913B2A" w:rsidRPr="00913B2A" w:rsidRDefault="00913B2A" w:rsidP="00913B2A">
      <w:pPr>
        <w:jc w:val="both"/>
        <w:rPr>
          <w:spacing w:val="-20"/>
          <w:sz w:val="28"/>
          <w:szCs w:val="28"/>
        </w:rPr>
      </w:pPr>
      <w:r w:rsidRPr="008332BB">
        <w:rPr>
          <w:spacing w:val="-20"/>
          <w:sz w:val="28"/>
          <w:szCs w:val="28"/>
        </w:rPr>
        <w:t>___________________________________________________________________________</w:t>
      </w:r>
    </w:p>
    <w:p w14:paraId="198864F4" w14:textId="77777777" w:rsidR="00913B2A" w:rsidRPr="008332BB" w:rsidRDefault="00913B2A" w:rsidP="00913B2A">
      <w:pPr>
        <w:jc w:val="both"/>
        <w:rPr>
          <w:i/>
          <w:sz w:val="28"/>
          <w:szCs w:val="28"/>
        </w:rPr>
      </w:pPr>
      <w:r w:rsidRPr="008332BB">
        <w:rPr>
          <w:sz w:val="28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14:paraId="2095AE5F" w14:textId="77777777" w:rsidR="00913B2A" w:rsidRPr="008332BB" w:rsidRDefault="00913B2A" w:rsidP="00913B2A">
      <w:pPr>
        <w:jc w:val="both"/>
        <w:rPr>
          <w:sz w:val="28"/>
          <w:szCs w:val="28"/>
        </w:rPr>
      </w:pPr>
    </w:p>
    <w:p w14:paraId="294F422A" w14:textId="77777777" w:rsidR="00913B2A" w:rsidRPr="008332BB" w:rsidRDefault="00913B2A" w:rsidP="00913B2A">
      <w:pPr>
        <w:rPr>
          <w:sz w:val="28"/>
          <w:szCs w:val="28"/>
        </w:rPr>
      </w:pPr>
      <w:r w:rsidRPr="008332BB">
        <w:rPr>
          <w:sz w:val="28"/>
          <w:szCs w:val="28"/>
        </w:rPr>
        <w:t>___________________</w:t>
      </w:r>
      <w:r>
        <w:rPr>
          <w:sz w:val="28"/>
          <w:szCs w:val="28"/>
        </w:rPr>
        <w:t>________           _______</w:t>
      </w:r>
      <w:r w:rsidRPr="008332BB">
        <w:rPr>
          <w:sz w:val="28"/>
          <w:szCs w:val="28"/>
        </w:rPr>
        <w:t xml:space="preserve">____      </w:t>
      </w:r>
      <w:r>
        <w:rPr>
          <w:sz w:val="28"/>
          <w:szCs w:val="28"/>
        </w:rPr>
        <w:t>_________________</w:t>
      </w:r>
    </w:p>
    <w:p w14:paraId="60A9FBF4" w14:textId="77777777" w:rsidR="00913B2A" w:rsidRPr="008332BB" w:rsidRDefault="00913B2A" w:rsidP="00913B2A">
      <w:pPr>
        <w:rPr>
          <w:i/>
          <w:sz w:val="20"/>
          <w:szCs w:val="28"/>
        </w:rPr>
      </w:pPr>
      <w:proofErr w:type="gramStart"/>
      <w:r w:rsidRPr="008332BB">
        <w:rPr>
          <w:i/>
          <w:sz w:val="20"/>
          <w:szCs w:val="28"/>
        </w:rPr>
        <w:t xml:space="preserve">(должность руководителя практики      </w:t>
      </w:r>
      <w:r>
        <w:rPr>
          <w:i/>
          <w:sz w:val="20"/>
          <w:szCs w:val="28"/>
        </w:rPr>
        <w:t>………………….</w:t>
      </w:r>
      <w:r w:rsidRPr="008332BB">
        <w:rPr>
          <w:i/>
          <w:sz w:val="20"/>
          <w:szCs w:val="28"/>
        </w:rPr>
        <w:t xml:space="preserve">    (подпись)              </w:t>
      </w:r>
      <w:r>
        <w:rPr>
          <w:i/>
          <w:sz w:val="20"/>
          <w:szCs w:val="28"/>
        </w:rPr>
        <w:t xml:space="preserve">                        </w:t>
      </w:r>
      <w:r w:rsidRPr="008332BB">
        <w:rPr>
          <w:i/>
          <w:sz w:val="20"/>
          <w:szCs w:val="28"/>
        </w:rPr>
        <w:t xml:space="preserve">      (Ф.И.О.)</w:t>
      </w:r>
      <w:proofErr w:type="gramEnd"/>
    </w:p>
    <w:p w14:paraId="7433B068" w14:textId="77777777" w:rsidR="00913B2A" w:rsidRPr="008332BB" w:rsidRDefault="00913B2A" w:rsidP="00913B2A">
      <w:pPr>
        <w:rPr>
          <w:i/>
          <w:sz w:val="20"/>
          <w:szCs w:val="28"/>
        </w:rPr>
      </w:pPr>
      <w:r w:rsidRPr="008332BB">
        <w:rPr>
          <w:i/>
          <w:sz w:val="28"/>
          <w:szCs w:val="28"/>
        </w:rPr>
        <w:t xml:space="preserve">               </w:t>
      </w:r>
      <w:r w:rsidRPr="008332BB">
        <w:rPr>
          <w:i/>
          <w:sz w:val="20"/>
          <w:szCs w:val="28"/>
        </w:rPr>
        <w:t>от организации)</w:t>
      </w:r>
    </w:p>
    <w:p w14:paraId="7E036DC7" w14:textId="77777777" w:rsidR="00913B2A" w:rsidRPr="008332BB" w:rsidRDefault="00913B2A" w:rsidP="00913B2A">
      <w:pPr>
        <w:rPr>
          <w:sz w:val="28"/>
          <w:szCs w:val="28"/>
        </w:rPr>
      </w:pPr>
    </w:p>
    <w:p w14:paraId="64976FFD" w14:textId="77777777" w:rsidR="00913B2A" w:rsidRPr="008332BB" w:rsidRDefault="00913B2A" w:rsidP="00913B2A">
      <w:pPr>
        <w:rPr>
          <w:sz w:val="28"/>
          <w:szCs w:val="28"/>
        </w:rPr>
      </w:pPr>
      <w:r w:rsidRPr="008332BB">
        <w:rPr>
          <w:sz w:val="28"/>
          <w:szCs w:val="28"/>
        </w:rPr>
        <w:t>«___» ___________________20____г.</w:t>
      </w:r>
    </w:p>
    <w:p w14:paraId="20B03120" w14:textId="77777777" w:rsidR="00913B2A" w:rsidRPr="008332BB" w:rsidRDefault="00913B2A" w:rsidP="00913B2A">
      <w:pPr>
        <w:ind w:firstLine="708"/>
        <w:rPr>
          <w:sz w:val="28"/>
          <w:szCs w:val="28"/>
        </w:rPr>
      </w:pPr>
      <w:r w:rsidRPr="008332BB">
        <w:rPr>
          <w:sz w:val="28"/>
          <w:szCs w:val="28"/>
        </w:rPr>
        <w:t xml:space="preserve">             М.П.</w:t>
      </w:r>
    </w:p>
    <w:p w14:paraId="225967E7" w14:textId="77777777" w:rsidR="00DB4BC7" w:rsidRPr="00571D3F" w:rsidRDefault="00913B2A" w:rsidP="00913B2A">
      <w:pPr>
        <w:ind w:firstLine="708"/>
        <w:jc w:val="both"/>
        <w:rPr>
          <w:sz w:val="24"/>
          <w:szCs w:val="24"/>
        </w:rPr>
      </w:pPr>
      <w:r w:rsidRPr="00571D3F">
        <w:rPr>
          <w:i/>
          <w:sz w:val="28"/>
          <w:szCs w:val="28"/>
        </w:rPr>
        <w:t>Отзыв подписывается руководителем практики от организации и заверяется печатью организации.</w:t>
      </w:r>
    </w:p>
    <w:sectPr w:rsidR="00DB4BC7" w:rsidRPr="00571D3F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F7865" w14:textId="77777777" w:rsidR="00EB4971" w:rsidRDefault="00EB4971" w:rsidP="00764361">
      <w:r>
        <w:separator/>
      </w:r>
    </w:p>
  </w:endnote>
  <w:endnote w:type="continuationSeparator" w:id="0">
    <w:p w14:paraId="3E6CF2F1" w14:textId="77777777" w:rsidR="00EB4971" w:rsidRDefault="00EB4971" w:rsidP="007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04645"/>
      <w:docPartObj>
        <w:docPartGallery w:val="Page Numbers (Bottom of Page)"/>
        <w:docPartUnique/>
      </w:docPartObj>
    </w:sdtPr>
    <w:sdtEndPr/>
    <w:sdtContent>
      <w:p w14:paraId="7CDDC444" w14:textId="77777777" w:rsidR="00A45F71" w:rsidRDefault="00A45F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62BF52FF" w14:textId="77777777" w:rsidR="00A45F71" w:rsidRDefault="00A45F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36135"/>
      <w:docPartObj>
        <w:docPartGallery w:val="Page Numbers (Bottom of Page)"/>
        <w:docPartUnique/>
      </w:docPartObj>
    </w:sdtPr>
    <w:sdtEndPr/>
    <w:sdtContent>
      <w:p w14:paraId="31E66729" w14:textId="142BA597" w:rsidR="00A45F71" w:rsidRDefault="00A45F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EB">
          <w:rPr>
            <w:noProof/>
          </w:rPr>
          <w:t>38</w:t>
        </w:r>
        <w:r>
          <w:fldChar w:fldCharType="end"/>
        </w:r>
      </w:p>
    </w:sdtContent>
  </w:sdt>
  <w:p w14:paraId="6E5444F5" w14:textId="77777777" w:rsidR="00A45F71" w:rsidRDefault="00A45F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9318"/>
      <w:docPartObj>
        <w:docPartGallery w:val="Page Numbers (Bottom of Page)"/>
        <w:docPartUnique/>
      </w:docPartObj>
    </w:sdtPr>
    <w:sdtEndPr/>
    <w:sdtContent>
      <w:p w14:paraId="08F5332A" w14:textId="648A26B4" w:rsidR="00A45F71" w:rsidRDefault="00A45F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EB">
          <w:rPr>
            <w:noProof/>
          </w:rPr>
          <w:t>3</w:t>
        </w:r>
        <w:r>
          <w:fldChar w:fldCharType="end"/>
        </w:r>
      </w:p>
    </w:sdtContent>
  </w:sdt>
  <w:p w14:paraId="41B893AC" w14:textId="77777777" w:rsidR="00A45F71" w:rsidRDefault="00A45F7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30349"/>
      <w:docPartObj>
        <w:docPartGallery w:val="Page Numbers (Bottom of Page)"/>
        <w:docPartUnique/>
      </w:docPartObj>
    </w:sdtPr>
    <w:sdtEndPr/>
    <w:sdtContent>
      <w:p w14:paraId="3CDE4926" w14:textId="32C66F1A" w:rsidR="00A45F71" w:rsidRDefault="00A45F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7EB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6A8FDFD" w14:textId="77777777" w:rsidR="00A45F71" w:rsidRPr="001A2160" w:rsidRDefault="00A45F71" w:rsidP="002F1BC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834FB" w14:textId="77777777" w:rsidR="00EB4971" w:rsidRDefault="00EB4971" w:rsidP="00764361">
      <w:r>
        <w:separator/>
      </w:r>
    </w:p>
  </w:footnote>
  <w:footnote w:type="continuationSeparator" w:id="0">
    <w:p w14:paraId="26D2433B" w14:textId="77777777" w:rsidR="00EB4971" w:rsidRDefault="00EB4971" w:rsidP="0076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BC"/>
    <w:multiLevelType w:val="hybridMultilevel"/>
    <w:tmpl w:val="078C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3836"/>
    <w:multiLevelType w:val="hybridMultilevel"/>
    <w:tmpl w:val="4976B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194EEA"/>
    <w:multiLevelType w:val="hybridMultilevel"/>
    <w:tmpl w:val="5816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5B45"/>
    <w:multiLevelType w:val="hybridMultilevel"/>
    <w:tmpl w:val="7E2A7E3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DF5127E"/>
    <w:multiLevelType w:val="hybridMultilevel"/>
    <w:tmpl w:val="5E02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13F8"/>
    <w:multiLevelType w:val="hybridMultilevel"/>
    <w:tmpl w:val="7BE47B32"/>
    <w:lvl w:ilvl="0" w:tplc="44168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063B5"/>
    <w:multiLevelType w:val="hybridMultilevel"/>
    <w:tmpl w:val="B77E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07E04"/>
    <w:multiLevelType w:val="multilevel"/>
    <w:tmpl w:val="CAB2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B26B38"/>
    <w:multiLevelType w:val="hybridMultilevel"/>
    <w:tmpl w:val="2372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80327"/>
    <w:multiLevelType w:val="hybridMultilevel"/>
    <w:tmpl w:val="4280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B0D56"/>
    <w:multiLevelType w:val="hybridMultilevel"/>
    <w:tmpl w:val="0DD0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4A4"/>
    <w:multiLevelType w:val="hybridMultilevel"/>
    <w:tmpl w:val="EF2C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C6C5E"/>
    <w:multiLevelType w:val="hybridMultilevel"/>
    <w:tmpl w:val="54CE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60A56"/>
    <w:multiLevelType w:val="hybridMultilevel"/>
    <w:tmpl w:val="974E1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610A35"/>
    <w:multiLevelType w:val="hybridMultilevel"/>
    <w:tmpl w:val="A05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9253A"/>
    <w:multiLevelType w:val="hybridMultilevel"/>
    <w:tmpl w:val="A29A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06DEC"/>
    <w:multiLevelType w:val="hybridMultilevel"/>
    <w:tmpl w:val="97AA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170"/>
    <w:multiLevelType w:val="hybridMultilevel"/>
    <w:tmpl w:val="7DAA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D29CB"/>
    <w:multiLevelType w:val="hybridMultilevel"/>
    <w:tmpl w:val="1F84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1501B"/>
    <w:multiLevelType w:val="hybridMultilevel"/>
    <w:tmpl w:val="39E439D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3E8D59B8"/>
    <w:multiLevelType w:val="hybridMultilevel"/>
    <w:tmpl w:val="78F4830C"/>
    <w:lvl w:ilvl="0" w:tplc="9612C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01A9"/>
    <w:multiLevelType w:val="hybridMultilevel"/>
    <w:tmpl w:val="C7AC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6864035"/>
    <w:multiLevelType w:val="hybridMultilevel"/>
    <w:tmpl w:val="085A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A14AE"/>
    <w:multiLevelType w:val="multilevel"/>
    <w:tmpl w:val="230C1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85647A6"/>
    <w:multiLevelType w:val="hybridMultilevel"/>
    <w:tmpl w:val="888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E104B"/>
    <w:multiLevelType w:val="hybridMultilevel"/>
    <w:tmpl w:val="92C6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72C65"/>
    <w:multiLevelType w:val="hybridMultilevel"/>
    <w:tmpl w:val="D63E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50750"/>
    <w:multiLevelType w:val="hybridMultilevel"/>
    <w:tmpl w:val="61209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BA731C"/>
    <w:multiLevelType w:val="hybridMultilevel"/>
    <w:tmpl w:val="99F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E4F4D"/>
    <w:multiLevelType w:val="hybridMultilevel"/>
    <w:tmpl w:val="E9121156"/>
    <w:lvl w:ilvl="0" w:tplc="4EAA1EA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>
    <w:nsid w:val="643F21B0"/>
    <w:multiLevelType w:val="hybridMultilevel"/>
    <w:tmpl w:val="446C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D319F"/>
    <w:multiLevelType w:val="hybridMultilevel"/>
    <w:tmpl w:val="AC70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32F98"/>
    <w:multiLevelType w:val="hybridMultilevel"/>
    <w:tmpl w:val="5172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B7941"/>
    <w:multiLevelType w:val="hybridMultilevel"/>
    <w:tmpl w:val="34F28D74"/>
    <w:lvl w:ilvl="0" w:tplc="A8A20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F6AD4"/>
    <w:multiLevelType w:val="hybridMultilevel"/>
    <w:tmpl w:val="319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40BFA"/>
    <w:multiLevelType w:val="hybridMultilevel"/>
    <w:tmpl w:val="10D8B38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73C5224A"/>
    <w:multiLevelType w:val="hybridMultilevel"/>
    <w:tmpl w:val="38C6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772A7"/>
    <w:multiLevelType w:val="hybridMultilevel"/>
    <w:tmpl w:val="786C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5"/>
  </w:num>
  <w:num w:numId="11">
    <w:abstractNumId w:val="19"/>
  </w:num>
  <w:num w:numId="12">
    <w:abstractNumId w:val="37"/>
  </w:num>
  <w:num w:numId="13">
    <w:abstractNumId w:val="24"/>
  </w:num>
  <w:num w:numId="14">
    <w:abstractNumId w:val="11"/>
  </w:num>
  <w:num w:numId="15">
    <w:abstractNumId w:val="10"/>
  </w:num>
  <w:num w:numId="16">
    <w:abstractNumId w:val="26"/>
  </w:num>
  <w:num w:numId="17">
    <w:abstractNumId w:val="23"/>
  </w:num>
  <w:num w:numId="18">
    <w:abstractNumId w:val="12"/>
  </w:num>
  <w:num w:numId="19">
    <w:abstractNumId w:val="16"/>
  </w:num>
  <w:num w:numId="20">
    <w:abstractNumId w:val="32"/>
  </w:num>
  <w:num w:numId="21">
    <w:abstractNumId w:val="33"/>
  </w:num>
  <w:num w:numId="22">
    <w:abstractNumId w:val="6"/>
  </w:num>
  <w:num w:numId="23">
    <w:abstractNumId w:val="9"/>
  </w:num>
  <w:num w:numId="24">
    <w:abstractNumId w:val="29"/>
  </w:num>
  <w:num w:numId="25">
    <w:abstractNumId w:val="31"/>
  </w:num>
  <w:num w:numId="26">
    <w:abstractNumId w:val="17"/>
  </w:num>
  <w:num w:numId="27">
    <w:abstractNumId w:val="4"/>
  </w:num>
  <w:num w:numId="28">
    <w:abstractNumId w:val="27"/>
  </w:num>
  <w:num w:numId="29">
    <w:abstractNumId w:val="21"/>
  </w:num>
  <w:num w:numId="30">
    <w:abstractNumId w:val="0"/>
  </w:num>
  <w:num w:numId="31">
    <w:abstractNumId w:val="15"/>
  </w:num>
  <w:num w:numId="32">
    <w:abstractNumId w:val="8"/>
  </w:num>
  <w:num w:numId="33">
    <w:abstractNumId w:val="35"/>
  </w:num>
  <w:num w:numId="34">
    <w:abstractNumId w:val="3"/>
  </w:num>
  <w:num w:numId="35">
    <w:abstractNumId w:val="36"/>
  </w:num>
  <w:num w:numId="36">
    <w:abstractNumId w:val="18"/>
  </w:num>
  <w:num w:numId="37">
    <w:abstractNumId w:val="25"/>
  </w:num>
  <w:num w:numId="38">
    <w:abstractNumId w:val="2"/>
  </w:num>
  <w:num w:numId="39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F"/>
    <w:rsid w:val="00000860"/>
    <w:rsid w:val="00003F2B"/>
    <w:rsid w:val="00007A87"/>
    <w:rsid w:val="00013F8E"/>
    <w:rsid w:val="00014B9A"/>
    <w:rsid w:val="00016B53"/>
    <w:rsid w:val="000208EB"/>
    <w:rsid w:val="000274C1"/>
    <w:rsid w:val="00027685"/>
    <w:rsid w:val="00031C0F"/>
    <w:rsid w:val="00032DD1"/>
    <w:rsid w:val="00033AB0"/>
    <w:rsid w:val="00035604"/>
    <w:rsid w:val="00043E50"/>
    <w:rsid w:val="00057EEA"/>
    <w:rsid w:val="00061D83"/>
    <w:rsid w:val="000659CF"/>
    <w:rsid w:val="000814E4"/>
    <w:rsid w:val="00086725"/>
    <w:rsid w:val="00087218"/>
    <w:rsid w:val="00087669"/>
    <w:rsid w:val="00091997"/>
    <w:rsid w:val="00094605"/>
    <w:rsid w:val="000A408A"/>
    <w:rsid w:val="000B118E"/>
    <w:rsid w:val="000B6408"/>
    <w:rsid w:val="000B7FC6"/>
    <w:rsid w:val="000C0497"/>
    <w:rsid w:val="000D0605"/>
    <w:rsid w:val="000D0799"/>
    <w:rsid w:val="000D0A5E"/>
    <w:rsid w:val="000D31AC"/>
    <w:rsid w:val="000E1500"/>
    <w:rsid w:val="000E7EA8"/>
    <w:rsid w:val="000F00CC"/>
    <w:rsid w:val="000F2281"/>
    <w:rsid w:val="000F4E6B"/>
    <w:rsid w:val="000F5083"/>
    <w:rsid w:val="000F6717"/>
    <w:rsid w:val="000F74EF"/>
    <w:rsid w:val="001002D4"/>
    <w:rsid w:val="00100E29"/>
    <w:rsid w:val="00106973"/>
    <w:rsid w:val="0012315A"/>
    <w:rsid w:val="00123E5A"/>
    <w:rsid w:val="001267F2"/>
    <w:rsid w:val="00131092"/>
    <w:rsid w:val="00132DB5"/>
    <w:rsid w:val="001423D3"/>
    <w:rsid w:val="0015281E"/>
    <w:rsid w:val="00152CDC"/>
    <w:rsid w:val="00153444"/>
    <w:rsid w:val="00160D4E"/>
    <w:rsid w:val="00161130"/>
    <w:rsid w:val="0016243B"/>
    <w:rsid w:val="00174B0D"/>
    <w:rsid w:val="00181209"/>
    <w:rsid w:val="00183761"/>
    <w:rsid w:val="00191FC2"/>
    <w:rsid w:val="00194793"/>
    <w:rsid w:val="001A4375"/>
    <w:rsid w:val="001A4377"/>
    <w:rsid w:val="001A5BD7"/>
    <w:rsid w:val="001A7BD5"/>
    <w:rsid w:val="001B3FE5"/>
    <w:rsid w:val="001B4912"/>
    <w:rsid w:val="001B50ED"/>
    <w:rsid w:val="001B5FE4"/>
    <w:rsid w:val="001B6C8C"/>
    <w:rsid w:val="001D7080"/>
    <w:rsid w:val="001F0CF8"/>
    <w:rsid w:val="001F2A2B"/>
    <w:rsid w:val="001F613B"/>
    <w:rsid w:val="00201FBB"/>
    <w:rsid w:val="0020529B"/>
    <w:rsid w:val="002160F8"/>
    <w:rsid w:val="002224D9"/>
    <w:rsid w:val="00232E08"/>
    <w:rsid w:val="00243790"/>
    <w:rsid w:val="00250F63"/>
    <w:rsid w:val="0025267F"/>
    <w:rsid w:val="00260170"/>
    <w:rsid w:val="00262775"/>
    <w:rsid w:val="002633B2"/>
    <w:rsid w:val="002658FB"/>
    <w:rsid w:val="002737A5"/>
    <w:rsid w:val="0028119E"/>
    <w:rsid w:val="002929F5"/>
    <w:rsid w:val="00293548"/>
    <w:rsid w:val="00294ACB"/>
    <w:rsid w:val="002A3794"/>
    <w:rsid w:val="002A524A"/>
    <w:rsid w:val="002B46A0"/>
    <w:rsid w:val="002D0889"/>
    <w:rsid w:val="002D15AD"/>
    <w:rsid w:val="002D19A8"/>
    <w:rsid w:val="002D69D6"/>
    <w:rsid w:val="002E44EE"/>
    <w:rsid w:val="002E4C91"/>
    <w:rsid w:val="002E6562"/>
    <w:rsid w:val="002F1BC2"/>
    <w:rsid w:val="002F5992"/>
    <w:rsid w:val="002F5FED"/>
    <w:rsid w:val="002F62F5"/>
    <w:rsid w:val="002F739C"/>
    <w:rsid w:val="002F75EF"/>
    <w:rsid w:val="003072E8"/>
    <w:rsid w:val="003172D4"/>
    <w:rsid w:val="0031736E"/>
    <w:rsid w:val="00321556"/>
    <w:rsid w:val="00324C9C"/>
    <w:rsid w:val="003275F6"/>
    <w:rsid w:val="0033249E"/>
    <w:rsid w:val="003360DD"/>
    <w:rsid w:val="00337489"/>
    <w:rsid w:val="00337F5E"/>
    <w:rsid w:val="00343234"/>
    <w:rsid w:val="00346677"/>
    <w:rsid w:val="003538F6"/>
    <w:rsid w:val="00353FBE"/>
    <w:rsid w:val="003576AA"/>
    <w:rsid w:val="00363232"/>
    <w:rsid w:val="00372CD9"/>
    <w:rsid w:val="00375F07"/>
    <w:rsid w:val="00377ABB"/>
    <w:rsid w:val="003824A8"/>
    <w:rsid w:val="0038300B"/>
    <w:rsid w:val="0038332E"/>
    <w:rsid w:val="003964C4"/>
    <w:rsid w:val="003A1E4F"/>
    <w:rsid w:val="003A256C"/>
    <w:rsid w:val="003A32F5"/>
    <w:rsid w:val="003A356B"/>
    <w:rsid w:val="003A438A"/>
    <w:rsid w:val="003A5B0B"/>
    <w:rsid w:val="003B446E"/>
    <w:rsid w:val="003B5653"/>
    <w:rsid w:val="003B56F5"/>
    <w:rsid w:val="003C1246"/>
    <w:rsid w:val="003C26CE"/>
    <w:rsid w:val="003C2CA1"/>
    <w:rsid w:val="003C608E"/>
    <w:rsid w:val="003D39CE"/>
    <w:rsid w:val="003E38E1"/>
    <w:rsid w:val="003E55D6"/>
    <w:rsid w:val="003F30BA"/>
    <w:rsid w:val="003F62AC"/>
    <w:rsid w:val="00414DC9"/>
    <w:rsid w:val="00420AA7"/>
    <w:rsid w:val="0042134B"/>
    <w:rsid w:val="004335C0"/>
    <w:rsid w:val="00440376"/>
    <w:rsid w:val="00440F59"/>
    <w:rsid w:val="004417B1"/>
    <w:rsid w:val="00444559"/>
    <w:rsid w:val="00447A4E"/>
    <w:rsid w:val="004536E2"/>
    <w:rsid w:val="00454680"/>
    <w:rsid w:val="00456722"/>
    <w:rsid w:val="00461A8F"/>
    <w:rsid w:val="00473973"/>
    <w:rsid w:val="00475C5A"/>
    <w:rsid w:val="00482138"/>
    <w:rsid w:val="00496329"/>
    <w:rsid w:val="004A1277"/>
    <w:rsid w:val="004A54BD"/>
    <w:rsid w:val="004A5F06"/>
    <w:rsid w:val="004A792F"/>
    <w:rsid w:val="004B28F4"/>
    <w:rsid w:val="004C191E"/>
    <w:rsid w:val="004C4493"/>
    <w:rsid w:val="004C4D2E"/>
    <w:rsid w:val="004D0A94"/>
    <w:rsid w:val="004D2CFB"/>
    <w:rsid w:val="004D429C"/>
    <w:rsid w:val="004E175B"/>
    <w:rsid w:val="004F2E34"/>
    <w:rsid w:val="004F3556"/>
    <w:rsid w:val="00502B9D"/>
    <w:rsid w:val="00503EA6"/>
    <w:rsid w:val="00517DFD"/>
    <w:rsid w:val="0052266B"/>
    <w:rsid w:val="00530A39"/>
    <w:rsid w:val="005339B8"/>
    <w:rsid w:val="00537338"/>
    <w:rsid w:val="00550A5E"/>
    <w:rsid w:val="00557073"/>
    <w:rsid w:val="005574CA"/>
    <w:rsid w:val="005604B1"/>
    <w:rsid w:val="0056244B"/>
    <w:rsid w:val="00566899"/>
    <w:rsid w:val="00571D3F"/>
    <w:rsid w:val="00574AC1"/>
    <w:rsid w:val="00580C1A"/>
    <w:rsid w:val="005826FA"/>
    <w:rsid w:val="00583212"/>
    <w:rsid w:val="005863DA"/>
    <w:rsid w:val="005868F2"/>
    <w:rsid w:val="00586DC8"/>
    <w:rsid w:val="005878FA"/>
    <w:rsid w:val="005914F7"/>
    <w:rsid w:val="005954BA"/>
    <w:rsid w:val="00596491"/>
    <w:rsid w:val="00597B1D"/>
    <w:rsid w:val="005B3043"/>
    <w:rsid w:val="005B3064"/>
    <w:rsid w:val="005B367C"/>
    <w:rsid w:val="005B5843"/>
    <w:rsid w:val="005B5B72"/>
    <w:rsid w:val="005D0DDA"/>
    <w:rsid w:val="005D2C75"/>
    <w:rsid w:val="005E323C"/>
    <w:rsid w:val="005E53C8"/>
    <w:rsid w:val="005E7E17"/>
    <w:rsid w:val="005F0AD5"/>
    <w:rsid w:val="005F6C9C"/>
    <w:rsid w:val="00602145"/>
    <w:rsid w:val="00605060"/>
    <w:rsid w:val="0060551A"/>
    <w:rsid w:val="0061483B"/>
    <w:rsid w:val="00615EEC"/>
    <w:rsid w:val="006167C1"/>
    <w:rsid w:val="0062023D"/>
    <w:rsid w:val="00632238"/>
    <w:rsid w:val="00633B2D"/>
    <w:rsid w:val="00636669"/>
    <w:rsid w:val="006461DE"/>
    <w:rsid w:val="00661E17"/>
    <w:rsid w:val="00663B3A"/>
    <w:rsid w:val="00670968"/>
    <w:rsid w:val="006736EC"/>
    <w:rsid w:val="00687FEB"/>
    <w:rsid w:val="006902E5"/>
    <w:rsid w:val="006921C5"/>
    <w:rsid w:val="00692442"/>
    <w:rsid w:val="006945F4"/>
    <w:rsid w:val="006A0423"/>
    <w:rsid w:val="006A044D"/>
    <w:rsid w:val="006A2F74"/>
    <w:rsid w:val="006B50E0"/>
    <w:rsid w:val="006B7300"/>
    <w:rsid w:val="006C2C8B"/>
    <w:rsid w:val="006C440A"/>
    <w:rsid w:val="006C5C4B"/>
    <w:rsid w:val="006D66C0"/>
    <w:rsid w:val="006E0FB4"/>
    <w:rsid w:val="006E2F0E"/>
    <w:rsid w:val="006E5E72"/>
    <w:rsid w:val="006E6F0B"/>
    <w:rsid w:val="006F4D9D"/>
    <w:rsid w:val="007015B1"/>
    <w:rsid w:val="0070299F"/>
    <w:rsid w:val="0070459E"/>
    <w:rsid w:val="00706E74"/>
    <w:rsid w:val="00714FBE"/>
    <w:rsid w:val="00716F54"/>
    <w:rsid w:val="00717A43"/>
    <w:rsid w:val="007205C3"/>
    <w:rsid w:val="00730545"/>
    <w:rsid w:val="00730A00"/>
    <w:rsid w:val="00732096"/>
    <w:rsid w:val="007332D5"/>
    <w:rsid w:val="00733661"/>
    <w:rsid w:val="0073789B"/>
    <w:rsid w:val="00742837"/>
    <w:rsid w:val="00743F47"/>
    <w:rsid w:val="00743FD6"/>
    <w:rsid w:val="0074666B"/>
    <w:rsid w:val="007468BA"/>
    <w:rsid w:val="00753EDD"/>
    <w:rsid w:val="00764361"/>
    <w:rsid w:val="00767278"/>
    <w:rsid w:val="0077175C"/>
    <w:rsid w:val="0077593B"/>
    <w:rsid w:val="00776E74"/>
    <w:rsid w:val="007814DF"/>
    <w:rsid w:val="00782D99"/>
    <w:rsid w:val="007840CD"/>
    <w:rsid w:val="00784D45"/>
    <w:rsid w:val="007862E3"/>
    <w:rsid w:val="007878C4"/>
    <w:rsid w:val="00794007"/>
    <w:rsid w:val="00797F14"/>
    <w:rsid w:val="007A0F78"/>
    <w:rsid w:val="007A1FA4"/>
    <w:rsid w:val="007A4E6C"/>
    <w:rsid w:val="007A594C"/>
    <w:rsid w:val="007B011A"/>
    <w:rsid w:val="007C17EB"/>
    <w:rsid w:val="007C44B7"/>
    <w:rsid w:val="007E6173"/>
    <w:rsid w:val="007F42D5"/>
    <w:rsid w:val="0080720E"/>
    <w:rsid w:val="008123DA"/>
    <w:rsid w:val="00816883"/>
    <w:rsid w:val="008169B2"/>
    <w:rsid w:val="008173A5"/>
    <w:rsid w:val="008178B6"/>
    <w:rsid w:val="00845651"/>
    <w:rsid w:val="008456A1"/>
    <w:rsid w:val="00851C29"/>
    <w:rsid w:val="00854576"/>
    <w:rsid w:val="00854ED2"/>
    <w:rsid w:val="00860AC1"/>
    <w:rsid w:val="00863D46"/>
    <w:rsid w:val="0086449E"/>
    <w:rsid w:val="00864F35"/>
    <w:rsid w:val="00874338"/>
    <w:rsid w:val="00876084"/>
    <w:rsid w:val="00876BA0"/>
    <w:rsid w:val="0088016A"/>
    <w:rsid w:val="008809A6"/>
    <w:rsid w:val="00881372"/>
    <w:rsid w:val="00885929"/>
    <w:rsid w:val="00894D6B"/>
    <w:rsid w:val="008973D5"/>
    <w:rsid w:val="008A55A8"/>
    <w:rsid w:val="008A789B"/>
    <w:rsid w:val="008B3347"/>
    <w:rsid w:val="008B5945"/>
    <w:rsid w:val="008D0BBB"/>
    <w:rsid w:val="008D3A48"/>
    <w:rsid w:val="008E3FFA"/>
    <w:rsid w:val="008E6986"/>
    <w:rsid w:val="008F0A9C"/>
    <w:rsid w:val="008F3DEE"/>
    <w:rsid w:val="008F4057"/>
    <w:rsid w:val="009029A3"/>
    <w:rsid w:val="00904AFB"/>
    <w:rsid w:val="00911DEC"/>
    <w:rsid w:val="00912A8C"/>
    <w:rsid w:val="0091364D"/>
    <w:rsid w:val="00913B2A"/>
    <w:rsid w:val="00916BEC"/>
    <w:rsid w:val="009214D1"/>
    <w:rsid w:val="009263E4"/>
    <w:rsid w:val="00926A66"/>
    <w:rsid w:val="009314A3"/>
    <w:rsid w:val="00931732"/>
    <w:rsid w:val="00932834"/>
    <w:rsid w:val="00933506"/>
    <w:rsid w:val="009349E9"/>
    <w:rsid w:val="00934A5D"/>
    <w:rsid w:val="009458EA"/>
    <w:rsid w:val="00953AA5"/>
    <w:rsid w:val="009559FD"/>
    <w:rsid w:val="00956D38"/>
    <w:rsid w:val="00961D4E"/>
    <w:rsid w:val="00974732"/>
    <w:rsid w:val="0097702A"/>
    <w:rsid w:val="00977821"/>
    <w:rsid w:val="009810C9"/>
    <w:rsid w:val="009838F4"/>
    <w:rsid w:val="0098429B"/>
    <w:rsid w:val="00997BA4"/>
    <w:rsid w:val="009B1796"/>
    <w:rsid w:val="009B43F6"/>
    <w:rsid w:val="009B587D"/>
    <w:rsid w:val="009B7CFB"/>
    <w:rsid w:val="009C107E"/>
    <w:rsid w:val="009D5ED7"/>
    <w:rsid w:val="009D779C"/>
    <w:rsid w:val="009E5C8E"/>
    <w:rsid w:val="00A040AC"/>
    <w:rsid w:val="00A16427"/>
    <w:rsid w:val="00A1743C"/>
    <w:rsid w:val="00A207EA"/>
    <w:rsid w:val="00A26B7C"/>
    <w:rsid w:val="00A34F9E"/>
    <w:rsid w:val="00A37585"/>
    <w:rsid w:val="00A45F71"/>
    <w:rsid w:val="00A47795"/>
    <w:rsid w:val="00A51283"/>
    <w:rsid w:val="00A51E2C"/>
    <w:rsid w:val="00A56F43"/>
    <w:rsid w:val="00A66AA7"/>
    <w:rsid w:val="00A72D5A"/>
    <w:rsid w:val="00A73B9F"/>
    <w:rsid w:val="00A76D40"/>
    <w:rsid w:val="00A77759"/>
    <w:rsid w:val="00A81808"/>
    <w:rsid w:val="00A8234E"/>
    <w:rsid w:val="00A8319B"/>
    <w:rsid w:val="00A8426D"/>
    <w:rsid w:val="00A8492B"/>
    <w:rsid w:val="00A84DAB"/>
    <w:rsid w:val="00A85C47"/>
    <w:rsid w:val="00A867EB"/>
    <w:rsid w:val="00A95B53"/>
    <w:rsid w:val="00AA03BF"/>
    <w:rsid w:val="00AA6625"/>
    <w:rsid w:val="00AA6ACE"/>
    <w:rsid w:val="00AA7861"/>
    <w:rsid w:val="00AB272F"/>
    <w:rsid w:val="00AB4751"/>
    <w:rsid w:val="00AB5293"/>
    <w:rsid w:val="00AB5FCA"/>
    <w:rsid w:val="00AB7B76"/>
    <w:rsid w:val="00AD0253"/>
    <w:rsid w:val="00AD5145"/>
    <w:rsid w:val="00AD563E"/>
    <w:rsid w:val="00AE2C7B"/>
    <w:rsid w:val="00AE6E8B"/>
    <w:rsid w:val="00AF10A0"/>
    <w:rsid w:val="00B0066B"/>
    <w:rsid w:val="00B006EC"/>
    <w:rsid w:val="00B0219E"/>
    <w:rsid w:val="00B02376"/>
    <w:rsid w:val="00B029D7"/>
    <w:rsid w:val="00B04CA8"/>
    <w:rsid w:val="00B1285F"/>
    <w:rsid w:val="00B14CC9"/>
    <w:rsid w:val="00B157F1"/>
    <w:rsid w:val="00B26A48"/>
    <w:rsid w:val="00B272DA"/>
    <w:rsid w:val="00B273E9"/>
    <w:rsid w:val="00B326F7"/>
    <w:rsid w:val="00B32D25"/>
    <w:rsid w:val="00B411E1"/>
    <w:rsid w:val="00B46D11"/>
    <w:rsid w:val="00B47AB2"/>
    <w:rsid w:val="00B50169"/>
    <w:rsid w:val="00B6400C"/>
    <w:rsid w:val="00B64E76"/>
    <w:rsid w:val="00B716F8"/>
    <w:rsid w:val="00B73456"/>
    <w:rsid w:val="00B7431D"/>
    <w:rsid w:val="00B8645B"/>
    <w:rsid w:val="00B92F1A"/>
    <w:rsid w:val="00B93521"/>
    <w:rsid w:val="00BA149F"/>
    <w:rsid w:val="00BB0703"/>
    <w:rsid w:val="00BB2F27"/>
    <w:rsid w:val="00BB4607"/>
    <w:rsid w:val="00BD7B34"/>
    <w:rsid w:val="00BF6F19"/>
    <w:rsid w:val="00C00432"/>
    <w:rsid w:val="00C0480E"/>
    <w:rsid w:val="00C05407"/>
    <w:rsid w:val="00C06B01"/>
    <w:rsid w:val="00C104A9"/>
    <w:rsid w:val="00C165E7"/>
    <w:rsid w:val="00C31482"/>
    <w:rsid w:val="00C40481"/>
    <w:rsid w:val="00C40786"/>
    <w:rsid w:val="00C420D9"/>
    <w:rsid w:val="00C44398"/>
    <w:rsid w:val="00C52D27"/>
    <w:rsid w:val="00C63886"/>
    <w:rsid w:val="00C657B8"/>
    <w:rsid w:val="00C741C7"/>
    <w:rsid w:val="00C77E01"/>
    <w:rsid w:val="00C85B76"/>
    <w:rsid w:val="00C8733B"/>
    <w:rsid w:val="00C94E7B"/>
    <w:rsid w:val="00C95800"/>
    <w:rsid w:val="00C972A4"/>
    <w:rsid w:val="00CA15B6"/>
    <w:rsid w:val="00CA4AB1"/>
    <w:rsid w:val="00CA57FF"/>
    <w:rsid w:val="00CA665F"/>
    <w:rsid w:val="00CB371A"/>
    <w:rsid w:val="00CB51F2"/>
    <w:rsid w:val="00CB5CE2"/>
    <w:rsid w:val="00CB6120"/>
    <w:rsid w:val="00CB6654"/>
    <w:rsid w:val="00CC2589"/>
    <w:rsid w:val="00CD30AA"/>
    <w:rsid w:val="00CD4C9E"/>
    <w:rsid w:val="00CD6898"/>
    <w:rsid w:val="00CD73C1"/>
    <w:rsid w:val="00CE08B8"/>
    <w:rsid w:val="00CE771E"/>
    <w:rsid w:val="00D015E2"/>
    <w:rsid w:val="00D0292D"/>
    <w:rsid w:val="00D0365C"/>
    <w:rsid w:val="00D10DFD"/>
    <w:rsid w:val="00D13D12"/>
    <w:rsid w:val="00D14F22"/>
    <w:rsid w:val="00D211CE"/>
    <w:rsid w:val="00D251B5"/>
    <w:rsid w:val="00D37D23"/>
    <w:rsid w:val="00D41DAA"/>
    <w:rsid w:val="00D42779"/>
    <w:rsid w:val="00D43F85"/>
    <w:rsid w:val="00D523EF"/>
    <w:rsid w:val="00D553F2"/>
    <w:rsid w:val="00D6610F"/>
    <w:rsid w:val="00D67A68"/>
    <w:rsid w:val="00D72A04"/>
    <w:rsid w:val="00D73072"/>
    <w:rsid w:val="00D75272"/>
    <w:rsid w:val="00D80213"/>
    <w:rsid w:val="00D84B80"/>
    <w:rsid w:val="00DB4BC7"/>
    <w:rsid w:val="00DC5B7A"/>
    <w:rsid w:val="00DD47B8"/>
    <w:rsid w:val="00DD523C"/>
    <w:rsid w:val="00DE2A74"/>
    <w:rsid w:val="00DE2C98"/>
    <w:rsid w:val="00DE53E5"/>
    <w:rsid w:val="00DE6877"/>
    <w:rsid w:val="00DF1130"/>
    <w:rsid w:val="00DF53E8"/>
    <w:rsid w:val="00E0029E"/>
    <w:rsid w:val="00E02F3F"/>
    <w:rsid w:val="00E13FDF"/>
    <w:rsid w:val="00E21BED"/>
    <w:rsid w:val="00E27C7F"/>
    <w:rsid w:val="00E27D9D"/>
    <w:rsid w:val="00E30712"/>
    <w:rsid w:val="00E309EA"/>
    <w:rsid w:val="00E33989"/>
    <w:rsid w:val="00E339C3"/>
    <w:rsid w:val="00E33F1E"/>
    <w:rsid w:val="00E3426C"/>
    <w:rsid w:val="00E364FC"/>
    <w:rsid w:val="00E36E84"/>
    <w:rsid w:val="00E4032E"/>
    <w:rsid w:val="00E45B7B"/>
    <w:rsid w:val="00E469BF"/>
    <w:rsid w:val="00E47105"/>
    <w:rsid w:val="00E54254"/>
    <w:rsid w:val="00E62D94"/>
    <w:rsid w:val="00E6636E"/>
    <w:rsid w:val="00E72B8B"/>
    <w:rsid w:val="00E7664B"/>
    <w:rsid w:val="00E83074"/>
    <w:rsid w:val="00E8366B"/>
    <w:rsid w:val="00E9694D"/>
    <w:rsid w:val="00EA2DF7"/>
    <w:rsid w:val="00EB174F"/>
    <w:rsid w:val="00EB3009"/>
    <w:rsid w:val="00EB4971"/>
    <w:rsid w:val="00EB7B07"/>
    <w:rsid w:val="00EC287C"/>
    <w:rsid w:val="00ED1AC4"/>
    <w:rsid w:val="00ED33DE"/>
    <w:rsid w:val="00ED79EA"/>
    <w:rsid w:val="00EE21F1"/>
    <w:rsid w:val="00EE5D2B"/>
    <w:rsid w:val="00EF6B44"/>
    <w:rsid w:val="00EF71D0"/>
    <w:rsid w:val="00EF7DB0"/>
    <w:rsid w:val="00F01BAB"/>
    <w:rsid w:val="00F0239A"/>
    <w:rsid w:val="00F02D04"/>
    <w:rsid w:val="00F047E3"/>
    <w:rsid w:val="00F06C84"/>
    <w:rsid w:val="00F131F3"/>
    <w:rsid w:val="00F212B6"/>
    <w:rsid w:val="00F23207"/>
    <w:rsid w:val="00F25A9D"/>
    <w:rsid w:val="00F26882"/>
    <w:rsid w:val="00F26E2A"/>
    <w:rsid w:val="00F35469"/>
    <w:rsid w:val="00F35E80"/>
    <w:rsid w:val="00F3676E"/>
    <w:rsid w:val="00F36B37"/>
    <w:rsid w:val="00F40563"/>
    <w:rsid w:val="00F461C2"/>
    <w:rsid w:val="00F46F7F"/>
    <w:rsid w:val="00F562B7"/>
    <w:rsid w:val="00F563D0"/>
    <w:rsid w:val="00F5788E"/>
    <w:rsid w:val="00F60A96"/>
    <w:rsid w:val="00F6338F"/>
    <w:rsid w:val="00F6384A"/>
    <w:rsid w:val="00F73FEF"/>
    <w:rsid w:val="00F80C1D"/>
    <w:rsid w:val="00F8162A"/>
    <w:rsid w:val="00F8321C"/>
    <w:rsid w:val="00F87636"/>
    <w:rsid w:val="00F905A1"/>
    <w:rsid w:val="00FA0474"/>
    <w:rsid w:val="00FA2F7D"/>
    <w:rsid w:val="00FB0745"/>
    <w:rsid w:val="00FC12DD"/>
    <w:rsid w:val="00FC2BB7"/>
    <w:rsid w:val="00FE6E20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BC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3B2A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B2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Заголовок мой1,СписокСТПр,Нумерация,List Paragraph,Маркер"/>
    <w:basedOn w:val="a"/>
    <w:link w:val="a5"/>
    <w:uiPriority w:val="34"/>
    <w:qFormat/>
    <w:rsid w:val="00B006EC"/>
    <w:pPr>
      <w:ind w:left="720"/>
      <w:contextualSpacing/>
    </w:pPr>
  </w:style>
  <w:style w:type="table" w:styleId="a6">
    <w:name w:val="Table Grid"/>
    <w:basedOn w:val="a1"/>
    <w:uiPriority w:val="39"/>
    <w:rsid w:val="003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574AC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361"/>
  </w:style>
  <w:style w:type="paragraph" w:styleId="a9">
    <w:name w:val="footer"/>
    <w:basedOn w:val="a"/>
    <w:link w:val="aa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361"/>
  </w:style>
  <w:style w:type="paragraph" w:styleId="ab">
    <w:name w:val="footnote text"/>
    <w:aliases w:val="Table_Footnote_last,Текст сноски Знак Знак,Текст сноски Знак Знак Знак,Текст сноски Знак Знак Знак Знак Знак,Текст сноски1,Текст сноски Знак Знак Знак Знак"/>
    <w:basedOn w:val="a"/>
    <w:link w:val="ac"/>
    <w:rsid w:val="00E339C3"/>
    <w:rPr>
      <w:rFonts w:ascii="Cambria" w:eastAsia="Calibri" w:hAnsi="Cambria"/>
      <w:sz w:val="20"/>
      <w:szCs w:val="20"/>
    </w:rPr>
  </w:style>
  <w:style w:type="character" w:customStyle="1" w:styleId="ac">
    <w:name w:val="Текст сноски Знак"/>
    <w:aliases w:val="Table_Footnote_last Знак,Текст сноски Знак Знак Знак1,Текст сноски Знак Знак Знак Знак1,Текст сноски Знак Знак Знак Знак Знак Знак,Текст сноски1 Знак,Текст сноски Знак Знак Знак Знак Знак1"/>
    <w:basedOn w:val="a0"/>
    <w:link w:val="ab"/>
    <w:rsid w:val="00E339C3"/>
    <w:rPr>
      <w:rFonts w:ascii="Cambria" w:eastAsia="Calibri" w:hAnsi="Cambria"/>
      <w:sz w:val="20"/>
      <w:szCs w:val="20"/>
    </w:rPr>
  </w:style>
  <w:style w:type="character" w:styleId="ad">
    <w:name w:val="footnote reference"/>
    <w:rsid w:val="00E33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13B2A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3B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21">
    <w:name w:val="Body Text 2"/>
    <w:basedOn w:val="a"/>
    <w:link w:val="22"/>
    <w:uiPriority w:val="99"/>
    <w:unhideWhenUsed/>
    <w:rsid w:val="00913B2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13B2A"/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913B2A"/>
    <w:pPr>
      <w:widowControl w:val="0"/>
      <w:autoSpaceDE w:val="0"/>
      <w:autoSpaceDN w:val="0"/>
      <w:adjustRightInd w:val="0"/>
      <w:spacing w:after="120" w:line="278" w:lineRule="auto"/>
      <w:ind w:firstLine="220"/>
      <w:jc w:val="both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13B2A"/>
    <w:rPr>
      <w:rFonts w:eastAsia="Calibri"/>
      <w:sz w:val="20"/>
      <w:szCs w:val="20"/>
    </w:rPr>
  </w:style>
  <w:style w:type="paragraph" w:customStyle="1" w:styleId="Normal1">
    <w:name w:val="Normal1"/>
    <w:rsid w:val="00913B2A"/>
    <w:pPr>
      <w:snapToGrid w:val="0"/>
      <w:spacing w:before="100" w:after="100"/>
    </w:pPr>
    <w:rPr>
      <w:rFonts w:eastAsia="Times New Roman"/>
      <w:sz w:val="24"/>
      <w:szCs w:val="20"/>
    </w:rPr>
  </w:style>
  <w:style w:type="paragraph" w:customStyle="1" w:styleId="Default">
    <w:name w:val="Default"/>
    <w:rsid w:val="00913B2A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af0">
    <w:name w:val="Placeholder Text"/>
    <w:basedOn w:val="a0"/>
    <w:uiPriority w:val="99"/>
    <w:semiHidden/>
    <w:rsid w:val="00913B2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D15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2D15A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D15AD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6902E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02E5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,СписокСТПр Знак,Нумерация Знак,List Paragraph Знак,Маркер Знак"/>
    <w:link w:val="a4"/>
    <w:uiPriority w:val="34"/>
    <w:locked/>
    <w:rsid w:val="00B326F7"/>
  </w:style>
  <w:style w:type="paragraph" w:customStyle="1" w:styleId="ConsPlusNormal">
    <w:name w:val="ConsPlusNormal"/>
    <w:rsid w:val="00911D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23">
    <w:name w:val="Сетка таблицы2"/>
    <w:basedOn w:val="a1"/>
    <w:next w:val="a6"/>
    <w:uiPriority w:val="39"/>
    <w:rsid w:val="00B935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3B2A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B2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Заголовок мой1,СписокСТПр,Нумерация,List Paragraph,Маркер"/>
    <w:basedOn w:val="a"/>
    <w:link w:val="a5"/>
    <w:uiPriority w:val="34"/>
    <w:qFormat/>
    <w:rsid w:val="00B006EC"/>
    <w:pPr>
      <w:ind w:left="720"/>
      <w:contextualSpacing/>
    </w:pPr>
  </w:style>
  <w:style w:type="table" w:styleId="a6">
    <w:name w:val="Table Grid"/>
    <w:basedOn w:val="a1"/>
    <w:uiPriority w:val="39"/>
    <w:rsid w:val="003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574AC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361"/>
  </w:style>
  <w:style w:type="paragraph" w:styleId="a9">
    <w:name w:val="footer"/>
    <w:basedOn w:val="a"/>
    <w:link w:val="aa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361"/>
  </w:style>
  <w:style w:type="paragraph" w:styleId="ab">
    <w:name w:val="footnote text"/>
    <w:aliases w:val="Table_Footnote_last,Текст сноски Знак Знак,Текст сноски Знак Знак Знак,Текст сноски Знак Знак Знак Знак Знак,Текст сноски1,Текст сноски Знак Знак Знак Знак"/>
    <w:basedOn w:val="a"/>
    <w:link w:val="ac"/>
    <w:rsid w:val="00E339C3"/>
    <w:rPr>
      <w:rFonts w:ascii="Cambria" w:eastAsia="Calibri" w:hAnsi="Cambria"/>
      <w:sz w:val="20"/>
      <w:szCs w:val="20"/>
    </w:rPr>
  </w:style>
  <w:style w:type="character" w:customStyle="1" w:styleId="ac">
    <w:name w:val="Текст сноски Знак"/>
    <w:aliases w:val="Table_Footnote_last Знак,Текст сноски Знак Знак Знак1,Текст сноски Знак Знак Знак Знак1,Текст сноски Знак Знак Знак Знак Знак Знак,Текст сноски1 Знак,Текст сноски Знак Знак Знак Знак Знак1"/>
    <w:basedOn w:val="a0"/>
    <w:link w:val="ab"/>
    <w:rsid w:val="00E339C3"/>
    <w:rPr>
      <w:rFonts w:ascii="Cambria" w:eastAsia="Calibri" w:hAnsi="Cambria"/>
      <w:sz w:val="20"/>
      <w:szCs w:val="20"/>
    </w:rPr>
  </w:style>
  <w:style w:type="character" w:styleId="ad">
    <w:name w:val="footnote reference"/>
    <w:rsid w:val="00E33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13B2A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3B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21">
    <w:name w:val="Body Text 2"/>
    <w:basedOn w:val="a"/>
    <w:link w:val="22"/>
    <w:uiPriority w:val="99"/>
    <w:unhideWhenUsed/>
    <w:rsid w:val="00913B2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13B2A"/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913B2A"/>
    <w:pPr>
      <w:widowControl w:val="0"/>
      <w:autoSpaceDE w:val="0"/>
      <w:autoSpaceDN w:val="0"/>
      <w:adjustRightInd w:val="0"/>
      <w:spacing w:after="120" w:line="278" w:lineRule="auto"/>
      <w:ind w:firstLine="220"/>
      <w:jc w:val="both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13B2A"/>
    <w:rPr>
      <w:rFonts w:eastAsia="Calibri"/>
      <w:sz w:val="20"/>
      <w:szCs w:val="20"/>
    </w:rPr>
  </w:style>
  <w:style w:type="paragraph" w:customStyle="1" w:styleId="Normal1">
    <w:name w:val="Normal1"/>
    <w:rsid w:val="00913B2A"/>
    <w:pPr>
      <w:snapToGrid w:val="0"/>
      <w:spacing w:before="100" w:after="100"/>
    </w:pPr>
    <w:rPr>
      <w:rFonts w:eastAsia="Times New Roman"/>
      <w:sz w:val="24"/>
      <w:szCs w:val="20"/>
    </w:rPr>
  </w:style>
  <w:style w:type="paragraph" w:customStyle="1" w:styleId="Default">
    <w:name w:val="Default"/>
    <w:rsid w:val="00913B2A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af0">
    <w:name w:val="Placeholder Text"/>
    <w:basedOn w:val="a0"/>
    <w:uiPriority w:val="99"/>
    <w:semiHidden/>
    <w:rsid w:val="00913B2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D15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2D15A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D15AD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6902E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02E5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,СписокСТПр Знак,Нумерация Знак,List Paragraph Знак,Маркер Знак"/>
    <w:link w:val="a4"/>
    <w:uiPriority w:val="34"/>
    <w:locked/>
    <w:rsid w:val="00B326F7"/>
  </w:style>
  <w:style w:type="paragraph" w:customStyle="1" w:styleId="ConsPlusNormal">
    <w:name w:val="ConsPlusNormal"/>
    <w:rsid w:val="00911D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23">
    <w:name w:val="Сетка таблицы2"/>
    <w:basedOn w:val="a1"/>
    <w:next w:val="a6"/>
    <w:uiPriority w:val="39"/>
    <w:rsid w:val="00B935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65"/>
    <w:rsid w:val="000E3365"/>
    <w:rsid w:val="00AF3E2D"/>
    <w:rsid w:val="00C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365"/>
    <w:rPr>
      <w:color w:val="808080"/>
    </w:rPr>
  </w:style>
  <w:style w:type="paragraph" w:customStyle="1" w:styleId="8E2ADFD6AC7442BC808F139061E62A5E">
    <w:name w:val="8E2ADFD6AC7442BC808F139061E62A5E"/>
    <w:rsid w:val="000E3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3365"/>
    <w:rPr>
      <w:color w:val="808080"/>
    </w:rPr>
  </w:style>
  <w:style w:type="paragraph" w:customStyle="1" w:styleId="8E2ADFD6AC7442BC808F139061E62A5E">
    <w:name w:val="8E2ADFD6AC7442BC808F139061E62A5E"/>
    <w:rsid w:val="000E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FEEBB-412A-49A1-9D51-A5A77F4660E3}"/>
</file>

<file path=customXml/itemProps2.xml><?xml version="1.0" encoding="utf-8"?>
<ds:datastoreItem xmlns:ds="http://schemas.openxmlformats.org/officeDocument/2006/customXml" ds:itemID="{85CEB7AF-41EE-44CB-83BC-C3AE08DD783E}"/>
</file>

<file path=customXml/itemProps3.xml><?xml version="1.0" encoding="utf-8"?>
<ds:datastoreItem xmlns:ds="http://schemas.openxmlformats.org/officeDocument/2006/customXml" ds:itemID="{17ADAB56-E87F-4C3D-8BCD-2CB47619D903}"/>
</file>

<file path=customXml/itemProps4.xml><?xml version="1.0" encoding="utf-8"?>
<ds:datastoreItem xmlns:ds="http://schemas.openxmlformats.org/officeDocument/2006/customXml" ds:itemID="{ACB42455-D674-4087-A4DE-846DA8522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12384</Words>
  <Characters>70593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Лилия</cp:lastModifiedBy>
  <cp:revision>18</cp:revision>
  <cp:lastPrinted>2019-12-18T18:13:00Z</cp:lastPrinted>
  <dcterms:created xsi:type="dcterms:W3CDTF">2019-10-10T17:15:00Z</dcterms:created>
  <dcterms:modified xsi:type="dcterms:W3CDTF">2020-01-23T01:15:00Z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