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50" w:rsidRPr="00EF39B2" w:rsidRDefault="006F5F50" w:rsidP="006F5F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39B2">
        <w:rPr>
          <w:b/>
          <w:bCs/>
          <w:sz w:val="28"/>
          <w:szCs w:val="28"/>
        </w:rPr>
        <w:t>Перечень вопросов, выносимых на государственный экзамен: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39B2">
        <w:rPr>
          <w:b/>
          <w:bCs/>
          <w:sz w:val="28"/>
          <w:szCs w:val="28"/>
        </w:rPr>
        <w:t>1.1. Вопросы на основе содержания общепрофессиональных и профессиональных дисциплин направления подготовки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 w:rsidRPr="00EF39B2">
        <w:rPr>
          <w:sz w:val="28"/>
          <w:szCs w:val="28"/>
        </w:rPr>
        <w:t>1. Новая экономика как часть постиндустриальной экономики.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Инновации в новой экономике.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39B2">
        <w:rPr>
          <w:sz w:val="28"/>
          <w:szCs w:val="28"/>
        </w:rPr>
        <w:t>Тенденции развития крупного бизнеса. Современные подходы к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теории крупной корпорации.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39B2">
        <w:rPr>
          <w:sz w:val="28"/>
          <w:szCs w:val="28"/>
        </w:rPr>
        <w:t>Средний бизнес и его роль в экономике страны. Принципы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построения стратегии быстрорастущ</w:t>
      </w:r>
      <w:r>
        <w:rPr>
          <w:sz w:val="28"/>
          <w:szCs w:val="28"/>
        </w:rPr>
        <w:t>их</w:t>
      </w:r>
      <w:r w:rsidRPr="00EF39B2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компаний</w:t>
      </w:r>
      <w:r w:rsidRPr="00EF39B2">
        <w:rPr>
          <w:sz w:val="28"/>
          <w:szCs w:val="28"/>
        </w:rPr>
        <w:t>. Малый бизнес в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современных условиях.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F39B2">
        <w:rPr>
          <w:sz w:val="28"/>
          <w:szCs w:val="28"/>
        </w:rPr>
        <w:t>Потребление информации как формирование нового знания.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Значение информации для производителя и потребителя. Информационная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асимметрия.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39B2">
        <w:rPr>
          <w:sz w:val="28"/>
          <w:szCs w:val="28"/>
        </w:rPr>
        <w:t>Современная теория фирмы (неоклассический и</w:t>
      </w:r>
      <w:r w:rsidRPr="00EF39B2">
        <w:rPr>
          <w:b/>
          <w:sz w:val="28"/>
          <w:szCs w:val="28"/>
        </w:rPr>
        <w:t xml:space="preserve"> </w:t>
      </w:r>
      <w:proofErr w:type="spellStart"/>
      <w:r w:rsidRPr="00EF39B2">
        <w:rPr>
          <w:sz w:val="28"/>
          <w:szCs w:val="28"/>
        </w:rPr>
        <w:t>неоинституциональный</w:t>
      </w:r>
      <w:proofErr w:type="spellEnd"/>
      <w:r w:rsidRPr="00EF39B2">
        <w:rPr>
          <w:sz w:val="28"/>
          <w:szCs w:val="28"/>
        </w:rPr>
        <w:t xml:space="preserve"> подход).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39B2">
        <w:rPr>
          <w:sz w:val="28"/>
          <w:szCs w:val="28"/>
        </w:rPr>
        <w:t>. Значение трансакционных издержек. Трансакционные издержки как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фактор отбора экономических институтов.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39B2">
        <w:rPr>
          <w:sz w:val="28"/>
          <w:szCs w:val="28"/>
        </w:rPr>
        <w:t>. Рыночная структура: понятие и определяющие признаки.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39B2">
        <w:rPr>
          <w:sz w:val="28"/>
          <w:szCs w:val="28"/>
        </w:rPr>
        <w:t>. Ценовая и неценовая конкуренция. Преобладание неценовой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конкуренции в современных условиях.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39B2">
        <w:rPr>
          <w:sz w:val="28"/>
          <w:szCs w:val="28"/>
        </w:rPr>
        <w:t>. Основные модели олигополистического рынка. Ценовая политика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олигополий.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F39B2">
        <w:rPr>
          <w:sz w:val="28"/>
          <w:szCs w:val="28"/>
        </w:rPr>
        <w:t>. Монополия: понятие, условия существования, факторы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монопольной власти.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F39B2">
        <w:rPr>
          <w:sz w:val="28"/>
          <w:szCs w:val="28"/>
        </w:rPr>
        <w:t>. Монопсония и ее роль в российской экономике.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F39B2">
        <w:rPr>
          <w:sz w:val="28"/>
          <w:szCs w:val="28"/>
        </w:rPr>
        <w:t>. Ценовая дискриминация и ее роль в современной экономике.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F39B2">
        <w:rPr>
          <w:sz w:val="28"/>
          <w:szCs w:val="28"/>
        </w:rPr>
        <w:t>. Естественная монополия и дилемма ее регулирования.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F39B2">
        <w:rPr>
          <w:sz w:val="28"/>
          <w:szCs w:val="28"/>
        </w:rPr>
        <w:t>. Система счетов национального дохода: основные показатели и их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взаимосвязь.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F39B2">
        <w:rPr>
          <w:sz w:val="28"/>
          <w:szCs w:val="28"/>
        </w:rPr>
        <w:t>. Кейнсианская и неоклассические модели инвестиций.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F39B2">
        <w:rPr>
          <w:sz w:val="28"/>
          <w:szCs w:val="28"/>
        </w:rPr>
        <w:t>. Мультипликационные эффекты в национальной экономике.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F39B2">
        <w:rPr>
          <w:sz w:val="28"/>
          <w:szCs w:val="28"/>
        </w:rPr>
        <w:t>. Равновесие на денежном рынке. Современные инструменты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lastRenderedPageBreak/>
        <w:t>денежной политики.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F39B2">
        <w:rPr>
          <w:sz w:val="28"/>
          <w:szCs w:val="28"/>
        </w:rPr>
        <w:t>. Моделирование влияния бюджетно-налоговой и кредитно</w:t>
      </w:r>
      <w:r>
        <w:rPr>
          <w:sz w:val="28"/>
          <w:szCs w:val="28"/>
        </w:rPr>
        <w:t>-</w:t>
      </w:r>
      <w:r w:rsidRPr="00EF39B2">
        <w:rPr>
          <w:sz w:val="28"/>
          <w:szCs w:val="28"/>
        </w:rPr>
        <w:t>денежной политики на макроэкономическое равновесие.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F39B2">
        <w:rPr>
          <w:sz w:val="28"/>
          <w:szCs w:val="28"/>
        </w:rPr>
        <w:t>. Кейнсианские модели экономического роста. Эффекты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мультипликатора и акселератора.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F39B2">
        <w:rPr>
          <w:sz w:val="28"/>
          <w:szCs w:val="28"/>
        </w:rPr>
        <w:t xml:space="preserve">. </w:t>
      </w:r>
      <w:proofErr w:type="spellStart"/>
      <w:r w:rsidRPr="00EF39B2">
        <w:rPr>
          <w:sz w:val="28"/>
          <w:szCs w:val="28"/>
        </w:rPr>
        <w:t>Неокейнсианские</w:t>
      </w:r>
      <w:proofErr w:type="spellEnd"/>
      <w:r w:rsidRPr="00EF39B2">
        <w:rPr>
          <w:sz w:val="28"/>
          <w:szCs w:val="28"/>
        </w:rPr>
        <w:t xml:space="preserve"> модели экономического роста: обоснование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неустойчивости роста и необходимости его государственного регулирования.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EF39B2">
        <w:rPr>
          <w:sz w:val="28"/>
          <w:szCs w:val="28"/>
        </w:rPr>
        <w:t>. Экономическая динамика и ее типы. Циклический характер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развития современной экономики. Виды циклов.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F39B2">
        <w:rPr>
          <w:sz w:val="28"/>
          <w:szCs w:val="28"/>
        </w:rPr>
        <w:t>. Технологические уклады и «длинные волны». Гипотеза «больших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волн».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F39B2">
        <w:rPr>
          <w:sz w:val="28"/>
          <w:szCs w:val="28"/>
        </w:rPr>
        <w:t>. Структурные кризисы. Турбулентная гипотеза экономической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цикличности.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F39B2">
        <w:rPr>
          <w:sz w:val="28"/>
          <w:szCs w:val="28"/>
        </w:rPr>
        <w:t>. Институциональная структура общества. Взаимодействие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формальных и неформальных институтов.</w:t>
      </w:r>
    </w:p>
    <w:p w:rsidR="006F5F50" w:rsidRDefault="006F5F50" w:rsidP="006F5F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F39B2">
        <w:rPr>
          <w:sz w:val="28"/>
          <w:szCs w:val="28"/>
        </w:rPr>
        <w:t>. Теория контрактов: классификация основных направлений.</w:t>
      </w:r>
      <w:r w:rsidRPr="00EF39B2">
        <w:rPr>
          <w:b/>
          <w:sz w:val="28"/>
          <w:szCs w:val="28"/>
        </w:rPr>
        <w:t xml:space="preserve"> </w:t>
      </w:r>
      <w:r w:rsidRPr="00EF39B2">
        <w:rPr>
          <w:sz w:val="28"/>
          <w:szCs w:val="28"/>
        </w:rPr>
        <w:t>Понятие совершенного контракта. Причины неполноты контрактов.</w:t>
      </w:r>
    </w:p>
    <w:p w:rsidR="006F5F50" w:rsidRPr="00EF39B2" w:rsidRDefault="006F5F50" w:rsidP="006F5F5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5F50" w:rsidRPr="004B7864" w:rsidRDefault="006F5F50" w:rsidP="006F5F5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B7864">
        <w:rPr>
          <w:b/>
          <w:bCs/>
          <w:sz w:val="28"/>
          <w:szCs w:val="28"/>
        </w:rPr>
        <w:t>1.2. Вопросы на основе содержания дисциплин направленности программы магистратуры «Международная экономика и бизнес-инжиниринг»</w:t>
      </w:r>
    </w:p>
    <w:p w:rsidR="006F5F50" w:rsidRPr="004B7864" w:rsidRDefault="006F5F50" w:rsidP="006F5F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B7864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7864">
        <w:rPr>
          <w:rFonts w:eastAsiaTheme="minorHAnsi"/>
          <w:sz w:val="28"/>
          <w:szCs w:val="28"/>
          <w:lang w:eastAsia="en-US"/>
        </w:rPr>
        <w:t xml:space="preserve">Система международных экономических отношений в условиях формирования </w:t>
      </w:r>
      <w:proofErr w:type="spellStart"/>
      <w:r w:rsidRPr="004B7864">
        <w:rPr>
          <w:rFonts w:eastAsiaTheme="minorHAnsi"/>
          <w:sz w:val="28"/>
          <w:szCs w:val="28"/>
          <w:lang w:eastAsia="en-US"/>
        </w:rPr>
        <w:t>полицентричного</w:t>
      </w:r>
      <w:proofErr w:type="spellEnd"/>
      <w:r w:rsidRPr="004B7864">
        <w:rPr>
          <w:rFonts w:eastAsiaTheme="minorHAnsi"/>
          <w:sz w:val="28"/>
          <w:szCs w:val="28"/>
          <w:lang w:eastAsia="en-US"/>
        </w:rPr>
        <w:t xml:space="preserve"> мира. </w:t>
      </w:r>
    </w:p>
    <w:p w:rsidR="006F5F50" w:rsidRDefault="006F5F50" w:rsidP="006F5F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B7864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7864">
        <w:rPr>
          <w:rFonts w:eastAsiaTheme="minorHAnsi"/>
          <w:sz w:val="28"/>
          <w:szCs w:val="28"/>
          <w:lang w:eastAsia="en-US"/>
        </w:rPr>
        <w:t xml:space="preserve">Ведущие международные </w:t>
      </w:r>
      <w:r>
        <w:rPr>
          <w:rFonts w:eastAsiaTheme="minorHAnsi"/>
          <w:sz w:val="28"/>
          <w:szCs w:val="28"/>
          <w:lang w:eastAsia="en-US"/>
        </w:rPr>
        <w:t xml:space="preserve">экономические </w:t>
      </w:r>
      <w:r w:rsidRPr="004B7864">
        <w:rPr>
          <w:rFonts w:eastAsiaTheme="minorHAnsi"/>
          <w:sz w:val="28"/>
          <w:szCs w:val="28"/>
          <w:lang w:eastAsia="en-US"/>
        </w:rPr>
        <w:t>организации, регулирующие систему МЭО.</w:t>
      </w:r>
    </w:p>
    <w:p w:rsidR="006F5F50" w:rsidRPr="004B7864" w:rsidRDefault="006F5F50" w:rsidP="006F5F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8D2CC7">
        <w:rPr>
          <w:rFonts w:eastAsiaTheme="minorHAnsi"/>
          <w:sz w:val="28"/>
          <w:szCs w:val="28"/>
          <w:lang w:eastAsia="en-US"/>
        </w:rPr>
        <w:t>. Цифровизация мировой экономики как новый тренд в экономическом развитии.</w:t>
      </w:r>
    </w:p>
    <w:p w:rsidR="006F5F50" w:rsidRPr="004B7864" w:rsidRDefault="006F5F50" w:rsidP="006F5F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B78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7864">
        <w:rPr>
          <w:rFonts w:eastAsiaTheme="minorHAnsi"/>
          <w:sz w:val="28"/>
          <w:szCs w:val="28"/>
          <w:lang w:eastAsia="en-US"/>
        </w:rPr>
        <w:t>Регулирование международной торговли и внешнеторговая политика.</w:t>
      </w:r>
    </w:p>
    <w:p w:rsidR="006F5F50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 w:rsidRPr="009704AF">
        <w:rPr>
          <w:rFonts w:eastAsia="Arial Unicode MS"/>
          <w:color w:val="000000"/>
          <w:sz w:val="28"/>
          <w:szCs w:val="28"/>
        </w:rPr>
        <w:t>5.</w:t>
      </w:r>
      <w:r w:rsidRPr="004B7864">
        <w:rPr>
          <w:rFonts w:eastAsia="Arial Unicode MS"/>
          <w:color w:val="000000"/>
          <w:sz w:val="26"/>
          <w:szCs w:val="26"/>
        </w:rPr>
        <w:t xml:space="preserve"> </w:t>
      </w:r>
      <w:r w:rsidRPr="004B7864">
        <w:rPr>
          <w:rFonts w:eastAsia="Arial Unicode MS"/>
          <w:color w:val="000000"/>
          <w:sz w:val="28"/>
          <w:szCs w:val="28"/>
        </w:rPr>
        <w:t xml:space="preserve">Роль государства в регулировании внешнеторговой деятельности. Направления и формы современной внешнеторговой политики государства. </w:t>
      </w:r>
    </w:p>
    <w:p w:rsidR="006F5F50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6</w:t>
      </w:r>
      <w:r w:rsidRPr="008D2CC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8D2CC7">
        <w:rPr>
          <w:rFonts w:eastAsia="Arial Unicode MS"/>
          <w:color w:val="000000"/>
          <w:sz w:val="28"/>
          <w:szCs w:val="28"/>
        </w:rPr>
        <w:t>Источники и механизмы возникновения и разрешения торговых конфликтов в рамках ВТО.</w:t>
      </w:r>
    </w:p>
    <w:p w:rsidR="006F5F50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</w:t>
      </w:r>
      <w:r w:rsidRPr="008D2CC7">
        <w:rPr>
          <w:rFonts w:eastAsia="Arial Unicode MS"/>
          <w:color w:val="000000"/>
          <w:sz w:val="28"/>
          <w:szCs w:val="28"/>
        </w:rPr>
        <w:t>. Торговые войны и их последствия для мировой экономики.</w:t>
      </w:r>
    </w:p>
    <w:p w:rsidR="006F5F50" w:rsidRPr="004B7864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8</w:t>
      </w:r>
      <w:r w:rsidRPr="008D2CC7">
        <w:rPr>
          <w:rFonts w:eastAsia="Arial Unicode MS"/>
          <w:color w:val="000000"/>
          <w:sz w:val="28"/>
          <w:szCs w:val="28"/>
        </w:rPr>
        <w:t>. Меры государственной поддержки экспорта в системе торговой политики.</w:t>
      </w:r>
    </w:p>
    <w:p w:rsidR="006F5F50" w:rsidRPr="004B7864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9</w:t>
      </w:r>
      <w:r w:rsidRPr="004B7864">
        <w:rPr>
          <w:rFonts w:eastAsia="Arial Unicode MS"/>
          <w:color w:val="000000"/>
          <w:sz w:val="28"/>
          <w:szCs w:val="28"/>
        </w:rPr>
        <w:t>. Меры государственной поддержки экспорта, применяемые в международной практике.</w:t>
      </w:r>
    </w:p>
    <w:p w:rsidR="006F5F50" w:rsidRPr="008D2CC7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</w:t>
      </w:r>
      <w:r w:rsidRPr="008D2CC7">
        <w:rPr>
          <w:rFonts w:eastAsia="Arial Unicode MS"/>
          <w:color w:val="000000"/>
          <w:sz w:val="28"/>
          <w:szCs w:val="28"/>
        </w:rPr>
        <w:t xml:space="preserve">. Меры государственной финансовой поддержки </w:t>
      </w:r>
      <w:r>
        <w:rPr>
          <w:rFonts w:eastAsia="Arial Unicode MS"/>
          <w:color w:val="000000"/>
          <w:sz w:val="28"/>
          <w:szCs w:val="28"/>
        </w:rPr>
        <w:t xml:space="preserve">российского </w:t>
      </w:r>
      <w:r w:rsidRPr="008D2CC7">
        <w:rPr>
          <w:rFonts w:eastAsia="Arial Unicode MS"/>
          <w:color w:val="000000"/>
          <w:sz w:val="28"/>
          <w:szCs w:val="28"/>
        </w:rPr>
        <w:t>экспорта.</w:t>
      </w:r>
    </w:p>
    <w:p w:rsidR="006F5F50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Pr="008D2CC7">
        <w:rPr>
          <w:rFonts w:eastAsia="Arial Unicode MS"/>
          <w:color w:val="000000"/>
          <w:sz w:val="28"/>
          <w:szCs w:val="28"/>
        </w:rPr>
        <w:t xml:space="preserve">. Нефинансовые методы государственной поддержки </w:t>
      </w:r>
      <w:r>
        <w:rPr>
          <w:rFonts w:eastAsia="Arial Unicode MS"/>
          <w:color w:val="000000"/>
          <w:sz w:val="28"/>
          <w:szCs w:val="28"/>
        </w:rPr>
        <w:t xml:space="preserve">российского </w:t>
      </w:r>
      <w:r w:rsidRPr="008D2CC7">
        <w:rPr>
          <w:rFonts w:eastAsia="Arial Unicode MS"/>
          <w:color w:val="000000"/>
          <w:sz w:val="28"/>
          <w:szCs w:val="28"/>
        </w:rPr>
        <w:t>экспорта.</w:t>
      </w:r>
    </w:p>
    <w:p w:rsidR="006F5F50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12</w:t>
      </w:r>
      <w:r w:rsidRPr="008D2CC7">
        <w:rPr>
          <w:rFonts w:eastAsia="Arial Unicode MS"/>
          <w:color w:val="000000"/>
          <w:sz w:val="28"/>
          <w:szCs w:val="28"/>
        </w:rPr>
        <w:t>. Понятие и методы торгового финансирования.</w:t>
      </w:r>
    </w:p>
    <w:p w:rsidR="006F5F50" w:rsidRPr="004B7864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13. Модели ведения международного бизнеса.</w:t>
      </w:r>
    </w:p>
    <w:p w:rsidR="006F5F50" w:rsidRPr="004B7864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14</w:t>
      </w:r>
      <w:r w:rsidRPr="004B7864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4B7864">
        <w:rPr>
          <w:rFonts w:eastAsia="Arial Unicode MS"/>
          <w:color w:val="000000"/>
          <w:sz w:val="28"/>
          <w:szCs w:val="28"/>
        </w:rPr>
        <w:t xml:space="preserve">Внешнеторговые контракты. Структура и содержание внешнеторговых контрактов. </w:t>
      </w:r>
    </w:p>
    <w:p w:rsidR="006F5F50" w:rsidRPr="004B7864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15</w:t>
      </w:r>
      <w:r w:rsidRPr="004B7864">
        <w:rPr>
          <w:rFonts w:eastAsia="Arial Unicode MS"/>
          <w:color w:val="000000"/>
          <w:sz w:val="28"/>
          <w:szCs w:val="28"/>
        </w:rPr>
        <w:t>. Виды операций и сделок во внешней торговле.</w:t>
      </w:r>
    </w:p>
    <w:p w:rsidR="006F5F50" w:rsidRDefault="006F5F50" w:rsidP="006F5F50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16</w:t>
      </w:r>
      <w:r w:rsidRPr="008D2CC7">
        <w:rPr>
          <w:rFonts w:eastAsiaTheme="minorHAnsi"/>
          <w:bCs/>
          <w:iCs/>
          <w:sz w:val="28"/>
          <w:szCs w:val="28"/>
          <w:lang w:eastAsia="en-US"/>
        </w:rPr>
        <w:t>. Сущность и формы международной экономической интеграции. Теории международной экономической интеграции.</w:t>
      </w:r>
    </w:p>
    <w:p w:rsidR="006F5F50" w:rsidRPr="004B7864" w:rsidRDefault="006F5F50" w:rsidP="006F5F50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17</w:t>
      </w:r>
      <w:r w:rsidRPr="004B7864">
        <w:rPr>
          <w:rFonts w:eastAsiaTheme="minorHAnsi"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4B7864">
        <w:rPr>
          <w:rFonts w:eastAsiaTheme="minorHAnsi"/>
          <w:bCs/>
          <w:iCs/>
          <w:sz w:val="28"/>
          <w:szCs w:val="28"/>
          <w:lang w:eastAsia="en-US"/>
        </w:rPr>
        <w:t>Региональн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ая экономическая интеграция </w:t>
      </w:r>
      <w:r w:rsidRPr="004B7864">
        <w:rPr>
          <w:rFonts w:eastAsiaTheme="minorHAnsi"/>
          <w:bCs/>
          <w:iCs/>
          <w:sz w:val="28"/>
          <w:szCs w:val="28"/>
          <w:lang w:eastAsia="en-US"/>
        </w:rPr>
        <w:t>в Азиатско-Тихоокеанском регионе.</w:t>
      </w:r>
      <w:r w:rsidRPr="004B786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6F5F50" w:rsidRPr="004B7864" w:rsidRDefault="006F5F50" w:rsidP="006F5F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4B78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7864">
        <w:rPr>
          <w:rFonts w:eastAsiaTheme="minorHAnsi"/>
          <w:sz w:val="28"/>
          <w:szCs w:val="28"/>
          <w:lang w:eastAsia="en-US"/>
        </w:rPr>
        <w:t xml:space="preserve">Современные тенденции развития интеграционных процессов на </w:t>
      </w:r>
      <w:r>
        <w:rPr>
          <w:rFonts w:eastAsiaTheme="minorHAnsi"/>
          <w:sz w:val="28"/>
          <w:szCs w:val="28"/>
          <w:lang w:eastAsia="en-US"/>
        </w:rPr>
        <w:t>Е</w:t>
      </w:r>
      <w:r w:rsidRPr="004B7864">
        <w:rPr>
          <w:rFonts w:eastAsiaTheme="minorHAnsi"/>
          <w:sz w:val="28"/>
          <w:szCs w:val="28"/>
          <w:lang w:eastAsia="en-US"/>
        </w:rPr>
        <w:t>вразийском экономическом пространстве.</w:t>
      </w:r>
    </w:p>
    <w:p w:rsidR="006F5F50" w:rsidRPr="004B7864" w:rsidRDefault="006F5F50" w:rsidP="006F5F50">
      <w:pPr>
        <w:tabs>
          <w:tab w:val="left" w:pos="810"/>
        </w:tabs>
        <w:spacing w:line="360" w:lineRule="auto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Pr="004B78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4B7864">
        <w:rPr>
          <w:sz w:val="28"/>
          <w:szCs w:val="28"/>
          <w:lang w:eastAsia="en-US"/>
        </w:rPr>
        <w:t>Евразийский экономический союз: сущность, основные задачи, проблемы функционирования.</w:t>
      </w:r>
    </w:p>
    <w:p w:rsidR="006F5F50" w:rsidRPr="004B7864" w:rsidRDefault="006F5F50" w:rsidP="006F5F5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4B78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7864">
        <w:rPr>
          <w:rFonts w:eastAsiaTheme="minorHAnsi"/>
          <w:sz w:val="28"/>
          <w:szCs w:val="28"/>
          <w:lang w:eastAsia="en-US"/>
        </w:rPr>
        <w:t>Современные особенности экономики Европейского союза.</w:t>
      </w:r>
    </w:p>
    <w:p w:rsidR="006F5F50" w:rsidRPr="001B72BE" w:rsidRDefault="006F5F50" w:rsidP="006F5F50">
      <w:pPr>
        <w:spacing w:line="360" w:lineRule="auto"/>
        <w:jc w:val="both"/>
        <w:rPr>
          <w:sz w:val="28"/>
          <w:szCs w:val="28"/>
          <w:lang w:eastAsia="en-US"/>
        </w:rPr>
      </w:pPr>
      <w:r w:rsidRPr="00B4285C">
        <w:rPr>
          <w:rFonts w:eastAsiaTheme="minorHAnsi"/>
          <w:sz w:val="28"/>
          <w:szCs w:val="28"/>
          <w:lang w:eastAsia="en-US"/>
        </w:rPr>
        <w:t>21</w:t>
      </w:r>
      <w:r w:rsidRPr="004B786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7864">
        <w:rPr>
          <w:rFonts w:eastAsiaTheme="minorHAnsi"/>
          <w:bCs/>
          <w:sz w:val="28"/>
          <w:szCs w:val="28"/>
          <w:lang w:eastAsia="en-US"/>
        </w:rPr>
        <w:t xml:space="preserve">Предпосылки экономического развития КНР. Важнейшие этапы </w:t>
      </w:r>
      <w:r w:rsidRPr="001B72BE">
        <w:rPr>
          <w:rFonts w:eastAsiaTheme="minorHAnsi"/>
          <w:bCs/>
          <w:sz w:val="28"/>
          <w:szCs w:val="28"/>
          <w:lang w:eastAsia="en-US"/>
        </w:rPr>
        <w:t xml:space="preserve">экономического развития Китая в </w:t>
      </w:r>
      <w:r w:rsidRPr="001B72BE">
        <w:rPr>
          <w:rFonts w:eastAsiaTheme="minorHAnsi"/>
          <w:bCs/>
          <w:sz w:val="28"/>
          <w:szCs w:val="28"/>
          <w:lang w:val="en-US" w:eastAsia="en-US"/>
        </w:rPr>
        <w:t>XX</w:t>
      </w:r>
      <w:r w:rsidRPr="001B72BE">
        <w:rPr>
          <w:rFonts w:eastAsiaTheme="minorHAnsi"/>
          <w:bCs/>
          <w:sz w:val="28"/>
          <w:szCs w:val="28"/>
          <w:lang w:eastAsia="en-US"/>
        </w:rPr>
        <w:t xml:space="preserve">-начале </w:t>
      </w:r>
      <w:r w:rsidRPr="001B72BE">
        <w:rPr>
          <w:rFonts w:eastAsiaTheme="minorHAnsi"/>
          <w:bCs/>
          <w:sz w:val="28"/>
          <w:szCs w:val="28"/>
          <w:lang w:val="en-US" w:eastAsia="en-US"/>
        </w:rPr>
        <w:t>XXI</w:t>
      </w:r>
      <w:r w:rsidRPr="001B72BE">
        <w:rPr>
          <w:rFonts w:eastAsiaTheme="minorHAnsi"/>
          <w:bCs/>
          <w:sz w:val="28"/>
          <w:szCs w:val="28"/>
          <w:lang w:eastAsia="en-US"/>
        </w:rPr>
        <w:t xml:space="preserve"> вв.</w:t>
      </w:r>
    </w:p>
    <w:p w:rsidR="006F5F50" w:rsidRPr="001B72BE" w:rsidRDefault="006F5F50" w:rsidP="006F5F50">
      <w:pPr>
        <w:spacing w:line="360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B72BE">
        <w:rPr>
          <w:rFonts w:eastAsiaTheme="minorHAnsi"/>
          <w:bCs/>
          <w:sz w:val="28"/>
          <w:szCs w:val="28"/>
          <w:lang w:eastAsia="en-US"/>
        </w:rPr>
        <w:t xml:space="preserve">22. </w:t>
      </w:r>
      <w:r w:rsidRPr="001B72BE">
        <w:rPr>
          <w:rFonts w:eastAsiaTheme="minorHAnsi"/>
          <w:sz w:val="28"/>
          <w:szCs w:val="28"/>
          <w:lang w:eastAsia="en-US"/>
        </w:rPr>
        <w:t xml:space="preserve">Особенности рыночных реформ в Китае. Современное экономическое положение страны. </w:t>
      </w:r>
    </w:p>
    <w:p w:rsidR="006F5F50" w:rsidRPr="001B72BE" w:rsidRDefault="006F5F50" w:rsidP="006F5F50">
      <w:pPr>
        <w:spacing w:line="360" w:lineRule="auto"/>
        <w:contextualSpacing/>
        <w:jc w:val="both"/>
        <w:rPr>
          <w:sz w:val="28"/>
          <w:szCs w:val="28"/>
        </w:rPr>
      </w:pPr>
      <w:r w:rsidRPr="001B72BE">
        <w:rPr>
          <w:rFonts w:eastAsiaTheme="minorHAnsi"/>
          <w:bCs/>
          <w:sz w:val="28"/>
          <w:szCs w:val="28"/>
          <w:lang w:eastAsia="en-US"/>
        </w:rPr>
        <w:t>23.</w:t>
      </w:r>
      <w:r w:rsidRPr="001B72BE">
        <w:rPr>
          <w:i/>
          <w:sz w:val="28"/>
          <w:szCs w:val="28"/>
        </w:rPr>
        <w:t xml:space="preserve"> </w:t>
      </w:r>
      <w:r w:rsidRPr="001B72BE">
        <w:rPr>
          <w:sz w:val="28"/>
          <w:szCs w:val="28"/>
        </w:rPr>
        <w:t>Внешнеэкономические связи КНР. Основные торговые партнеры Китая.</w:t>
      </w:r>
    </w:p>
    <w:p w:rsidR="006F5F50" w:rsidRPr="001B72BE" w:rsidRDefault="006F5F50" w:rsidP="006F5F50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B72BE">
        <w:rPr>
          <w:rFonts w:eastAsiaTheme="minorHAnsi"/>
          <w:sz w:val="28"/>
          <w:szCs w:val="28"/>
          <w:lang w:eastAsia="en-US"/>
        </w:rPr>
        <w:t>24. Место и роль Китая в АТР и системе современных внешнеэкономических связей региона.</w:t>
      </w:r>
    </w:p>
    <w:p w:rsidR="006F5F50" w:rsidRPr="001B72BE" w:rsidRDefault="006F5F50" w:rsidP="006F5F50">
      <w:pPr>
        <w:spacing w:line="360" w:lineRule="auto"/>
        <w:jc w:val="both"/>
        <w:rPr>
          <w:snapToGrid w:val="0"/>
          <w:sz w:val="28"/>
          <w:szCs w:val="28"/>
        </w:rPr>
      </w:pPr>
      <w:r w:rsidRPr="001B72BE">
        <w:rPr>
          <w:bCs/>
          <w:snapToGrid w:val="0"/>
          <w:sz w:val="28"/>
          <w:szCs w:val="28"/>
        </w:rPr>
        <w:t>25. Особенности и проблемы экономического взаимодействия России и Китая.</w:t>
      </w:r>
      <w:r w:rsidRPr="001B72BE">
        <w:rPr>
          <w:snapToGrid w:val="0"/>
          <w:sz w:val="28"/>
          <w:szCs w:val="28"/>
        </w:rPr>
        <w:t xml:space="preserve"> </w:t>
      </w:r>
    </w:p>
    <w:p w:rsidR="00F76E68" w:rsidRDefault="00F76E68"/>
    <w:sectPr w:rsidR="00F7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50"/>
    <w:rsid w:val="006F5F50"/>
    <w:rsid w:val="00F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258E-EF9E-458E-8C3A-2518880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A91DD-B0D1-4E4B-97E9-D092E571C146}"/>
</file>

<file path=customXml/itemProps2.xml><?xml version="1.0" encoding="utf-8"?>
<ds:datastoreItem xmlns:ds="http://schemas.openxmlformats.org/officeDocument/2006/customXml" ds:itemID="{15FD9454-A06E-4822-BE62-9E97D9F7095D}"/>
</file>

<file path=customXml/itemProps3.xml><?xml version="1.0" encoding="utf-8"?>
<ds:datastoreItem xmlns:ds="http://schemas.openxmlformats.org/officeDocument/2006/customXml" ds:itemID="{2108BE63-0D7B-41B2-9F0D-14623F3EC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Ольга Владимировна</dc:creator>
  <cp:keywords/>
  <dc:description/>
  <cp:lastModifiedBy>Игнатова Ольга Владимировна</cp:lastModifiedBy>
  <cp:revision>1</cp:revision>
  <dcterms:created xsi:type="dcterms:W3CDTF">2024-04-01T10:28:00Z</dcterms:created>
  <dcterms:modified xsi:type="dcterms:W3CDTF">2024-04-01T10:28:00Z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