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F7F6" w14:textId="77777777" w:rsidR="008D3548" w:rsidRDefault="00956BEC" w:rsidP="005235D6">
      <w:pPr>
        <w:spacing w:after="0" w:line="240" w:lineRule="auto"/>
        <w:jc w:val="center"/>
        <w:rPr>
          <w:rFonts w:ascii="Times New Roman" w:hAnsi="Times New Roman" w:cs="Times New Roman"/>
          <w:b/>
          <w:bCs/>
          <w:sz w:val="26"/>
          <w:szCs w:val="26"/>
        </w:rPr>
      </w:pPr>
      <w:r w:rsidRPr="00F66258">
        <w:rPr>
          <w:rFonts w:ascii="Times New Roman" w:hAnsi="Times New Roman" w:cs="Times New Roman"/>
          <w:b/>
          <w:bCs/>
          <w:sz w:val="26"/>
          <w:szCs w:val="26"/>
        </w:rPr>
        <w:t xml:space="preserve">Программа государственной итоговой аттестации для студентов, обучающихся по направлению подготовки 38.03.01 «Экономика» </w:t>
      </w:r>
    </w:p>
    <w:p w14:paraId="304E09EF" w14:textId="2DA1003E" w:rsidR="005235D6" w:rsidRPr="00E1738C" w:rsidRDefault="005235D6" w:rsidP="005235D6">
      <w:pPr>
        <w:spacing w:after="0" w:line="240" w:lineRule="auto"/>
        <w:jc w:val="center"/>
        <w:rPr>
          <w:rFonts w:ascii="Times New Roman" w:hAnsi="Times New Roman" w:cs="Times New Roman"/>
          <w:b/>
          <w:bCs/>
          <w:sz w:val="26"/>
          <w:szCs w:val="26"/>
        </w:rPr>
      </w:pPr>
      <w:r w:rsidRPr="00E1738C">
        <w:rPr>
          <w:rFonts w:ascii="Times New Roman" w:hAnsi="Times New Roman" w:cs="Times New Roman"/>
          <w:b/>
          <w:bCs/>
          <w:sz w:val="26"/>
          <w:szCs w:val="26"/>
        </w:rPr>
        <w:t xml:space="preserve"> «Мировая экономика и международный бизнес» (с частичной реализацией на английском языке)</w:t>
      </w:r>
    </w:p>
    <w:p w14:paraId="0E1DAA5E" w14:textId="77777777" w:rsidR="00906BA7" w:rsidRPr="00F66258" w:rsidRDefault="00906BA7" w:rsidP="00965C33">
      <w:pPr>
        <w:spacing w:after="0" w:line="240" w:lineRule="auto"/>
        <w:jc w:val="both"/>
        <w:rPr>
          <w:rFonts w:ascii="Times New Roman" w:hAnsi="Times New Roman" w:cs="Times New Roman"/>
          <w:b/>
          <w:bCs/>
          <w:sz w:val="26"/>
          <w:szCs w:val="26"/>
        </w:rPr>
      </w:pPr>
    </w:p>
    <w:p w14:paraId="2E3F6130" w14:textId="00D88973" w:rsidR="001D791D" w:rsidRPr="00F66258" w:rsidRDefault="001D791D" w:rsidP="00965C33">
      <w:pPr>
        <w:spacing w:after="0" w:line="240" w:lineRule="auto"/>
        <w:jc w:val="both"/>
        <w:rPr>
          <w:rFonts w:ascii="Times New Roman" w:hAnsi="Times New Roman" w:cs="Times New Roman"/>
          <w:b/>
          <w:bCs/>
          <w:sz w:val="26"/>
          <w:szCs w:val="26"/>
        </w:rPr>
      </w:pPr>
      <w:r w:rsidRPr="00F66258">
        <w:rPr>
          <w:rFonts w:ascii="Times New Roman" w:hAnsi="Times New Roman" w:cs="Times New Roman"/>
          <w:b/>
          <w:bCs/>
          <w:sz w:val="26"/>
          <w:szCs w:val="26"/>
        </w:rPr>
        <w:t xml:space="preserve">1. Перечень вопросов, выносимых на государственный экзамен. Перечень рекомендуемой литературы для подготовки к государственному экзамену. </w:t>
      </w:r>
    </w:p>
    <w:p w14:paraId="1DEA71E4" w14:textId="13B3A6D5" w:rsidR="00B13398" w:rsidRPr="00F66258" w:rsidRDefault="001D791D" w:rsidP="00965C33">
      <w:pPr>
        <w:spacing w:after="0" w:line="240" w:lineRule="auto"/>
        <w:jc w:val="both"/>
        <w:rPr>
          <w:rFonts w:ascii="Times New Roman" w:hAnsi="Times New Roman" w:cs="Times New Roman"/>
          <w:b/>
          <w:bCs/>
          <w:sz w:val="26"/>
          <w:szCs w:val="26"/>
        </w:rPr>
      </w:pPr>
      <w:r w:rsidRPr="00F66258">
        <w:rPr>
          <w:rFonts w:ascii="Times New Roman" w:hAnsi="Times New Roman" w:cs="Times New Roman"/>
          <w:b/>
          <w:bCs/>
          <w:sz w:val="26"/>
          <w:szCs w:val="26"/>
        </w:rPr>
        <w:t>1.1. Вопросы на основе содержания общепрофессиональных и профессиональных дисциплин направления подготовки.</w:t>
      </w:r>
    </w:p>
    <w:p w14:paraId="25E20D43" w14:textId="21FE8C00" w:rsidR="00956BEC" w:rsidRPr="005235D6" w:rsidRDefault="00956BEC" w:rsidP="005A674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Рыночное равновесие и его моделирование. Влияние государства на рыночное равновесие. Последствия введения фиксированных цен. </w:t>
      </w:r>
    </w:p>
    <w:p w14:paraId="6C239BD4"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Эластичность спроса и предложения по цене. Эластичность спроса по доходу. Практическое значение показателей эластичности для деятельности фирм.</w:t>
      </w:r>
    </w:p>
    <w:p w14:paraId="2D1E01B6"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Теория потребительского поведения и ее основные течения (</w:t>
      </w:r>
      <w:proofErr w:type="spellStart"/>
      <w:r w:rsidRPr="005235D6">
        <w:rPr>
          <w:color w:val="000000" w:themeColor="text1"/>
          <w:sz w:val="26"/>
          <w:szCs w:val="26"/>
        </w:rPr>
        <w:t>кардинализм</w:t>
      </w:r>
      <w:proofErr w:type="spellEnd"/>
      <w:r w:rsidRPr="005235D6">
        <w:rPr>
          <w:color w:val="000000" w:themeColor="text1"/>
          <w:sz w:val="26"/>
          <w:szCs w:val="26"/>
        </w:rPr>
        <w:t xml:space="preserve"> и </w:t>
      </w:r>
      <w:proofErr w:type="spellStart"/>
      <w:r w:rsidRPr="005235D6">
        <w:rPr>
          <w:color w:val="000000" w:themeColor="text1"/>
          <w:sz w:val="26"/>
          <w:szCs w:val="26"/>
        </w:rPr>
        <w:t>ординализм</w:t>
      </w:r>
      <w:proofErr w:type="spellEnd"/>
      <w:r w:rsidRPr="005235D6">
        <w:rPr>
          <w:color w:val="000000" w:themeColor="text1"/>
          <w:sz w:val="26"/>
          <w:szCs w:val="26"/>
        </w:rPr>
        <w:t>). Равновесие потребителя. Влияние внешней торговли на потребительскую корзину.</w:t>
      </w:r>
    </w:p>
    <w:p w14:paraId="637ABD22" w14:textId="77777777" w:rsidR="00C7750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Трансакционные издержки фирмы и оптимизация ее границ. Трансакционные издержки транснациональных корпорации (ТНК). </w:t>
      </w:r>
    </w:p>
    <w:p w14:paraId="733479F5" w14:textId="72668EA1"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Издержки фирмы в краткосрочные и долгосрочный периоды. Понятие технологического оптимума и эффективного размера предприятия. Положительный и отрицательный эффекты от масштабов производства.</w:t>
      </w:r>
    </w:p>
    <w:p w14:paraId="3F3799D9"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Совершенная конкуренция: понятие, основные черты и практическое значение. Ценовая и неценовая конкуренция в современных условиях.</w:t>
      </w:r>
    </w:p>
    <w:p w14:paraId="2A35E956" w14:textId="77777777" w:rsidR="00AF23F5"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Сущность и основные черты чистой монополии. Максимизация прибыли чистой монополией. Естественная монополия в российской экономике. Конкуренция и монополия на мировых рынках. </w:t>
      </w:r>
    </w:p>
    <w:p w14:paraId="5315FEC2" w14:textId="2C7F4990"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Социально-экономические последствия монополии. Антимонопольное регулирование. Индекс </w:t>
      </w:r>
      <w:proofErr w:type="spellStart"/>
      <w:r w:rsidRPr="005235D6">
        <w:rPr>
          <w:color w:val="000000" w:themeColor="text1"/>
          <w:sz w:val="26"/>
          <w:szCs w:val="26"/>
        </w:rPr>
        <w:t>Херфиндаля-Хиршмана</w:t>
      </w:r>
      <w:proofErr w:type="spellEnd"/>
      <w:r w:rsidRPr="005235D6">
        <w:rPr>
          <w:color w:val="000000" w:themeColor="text1"/>
          <w:sz w:val="26"/>
          <w:szCs w:val="26"/>
        </w:rPr>
        <w:t xml:space="preserve"> и индекс Лернера.</w:t>
      </w:r>
    </w:p>
    <w:p w14:paraId="310012BD"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Олигополия: понятия, виды и модели. Деятельность транснациональных корпорации (ТНК) </w:t>
      </w:r>
    </w:p>
    <w:p w14:paraId="6ADBBBF7"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Рынок капитала и его особенности. Инвестиции и их дисконтирование. Критерии оценки инвестиционного проекта. Международное движение капитала. </w:t>
      </w:r>
    </w:p>
    <w:p w14:paraId="0AC6F4BC"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Рынок земли: равновесие, рента. Цена земли как капитализированная рента. </w:t>
      </w:r>
    </w:p>
    <w:p w14:paraId="0DA78978"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Рынок труда и механизм его действия. Модели рынка труда.</w:t>
      </w:r>
    </w:p>
    <w:p w14:paraId="6F518AC5" w14:textId="2856143B"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Система национальных счетов: основные показатели и методы их расчета (ВВП, ВНД, сальдо факторных доходов из-за границы). Номинальные и реальные величины. Индексирование.</w:t>
      </w:r>
    </w:p>
    <w:p w14:paraId="2645A107"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Макроэкономическое равновесие на товарных рынках в модели AD-AS («совокупный спрос — совокупное предложение»). Чистый экспорт как составляющая AD. Эффект импортных закупок (эффект Манделла-Флеминга).</w:t>
      </w:r>
    </w:p>
    <w:p w14:paraId="0F9E5D44"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Равновесие на денежном рынке. Спрос на деньги. Денежная масса и агрегаты. Мировые деньги как одна из функций денег. Денежный и финансовый рынок.</w:t>
      </w:r>
    </w:p>
    <w:p w14:paraId="496CA217"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Модель IS-LM. Совместное равновесие на рынках товаров, денег и ценных бумаг.  </w:t>
      </w:r>
    </w:p>
    <w:p w14:paraId="67932285" w14:textId="6F1A34F5"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Экономический рост и его факторы. Неоклассические модели экономического роста.</w:t>
      </w:r>
    </w:p>
    <w:p w14:paraId="12A0442D"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Кейнсианские модели экономического роста. Эффекты мультипликатора и акселератора.</w:t>
      </w:r>
    </w:p>
    <w:p w14:paraId="718363FD" w14:textId="77777777" w:rsidR="0043226F" w:rsidRPr="005235D6" w:rsidRDefault="00956BEC" w:rsidP="0043226F">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lastRenderedPageBreak/>
        <w:t>Циклическое развитие экономики. Экономический цикл: фазы, виды, показатели. Виды экономических кризисов. Мировые финансовые кризисы.</w:t>
      </w:r>
    </w:p>
    <w:p w14:paraId="037EB0A5" w14:textId="2144E91D" w:rsidR="00956BEC" w:rsidRPr="005235D6" w:rsidRDefault="00956BEC" w:rsidP="0043226F">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Безработица: сущность, формы, естественный уровень безработицы (NAIRU). </w:t>
      </w:r>
      <w:r w:rsidR="0043226F" w:rsidRPr="005235D6">
        <w:rPr>
          <w:color w:val="000000" w:themeColor="text1"/>
          <w:sz w:val="26"/>
          <w:szCs w:val="26"/>
        </w:rPr>
        <w:t xml:space="preserve">Безработица в современных макроэкономических моделях рынка труда. </w:t>
      </w:r>
      <w:r w:rsidRPr="005235D6">
        <w:rPr>
          <w:color w:val="000000" w:themeColor="text1"/>
          <w:sz w:val="26"/>
          <w:szCs w:val="26"/>
        </w:rPr>
        <w:t xml:space="preserve">Закон </w:t>
      </w:r>
      <w:proofErr w:type="spellStart"/>
      <w:r w:rsidRPr="005235D6">
        <w:rPr>
          <w:color w:val="000000" w:themeColor="text1"/>
          <w:sz w:val="26"/>
          <w:szCs w:val="26"/>
        </w:rPr>
        <w:t>Оукена</w:t>
      </w:r>
      <w:proofErr w:type="spellEnd"/>
      <w:r w:rsidRPr="005235D6">
        <w:rPr>
          <w:color w:val="000000" w:themeColor="text1"/>
          <w:sz w:val="26"/>
          <w:szCs w:val="26"/>
        </w:rPr>
        <w:t xml:space="preserve">. </w:t>
      </w:r>
    </w:p>
    <w:p w14:paraId="2E4B6270"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 xml:space="preserve">Теории инфляции. Формы и виды инфляции. Инфляционная спираль. Социально-экономические последствия инфляции. Взаимосвязь инфляции и безработицы. </w:t>
      </w:r>
    </w:p>
    <w:p w14:paraId="793B9B8F" w14:textId="77777777" w:rsidR="00956BEC" w:rsidRPr="005235D6" w:rsidRDefault="00956BEC" w:rsidP="004F7512">
      <w:pPr>
        <w:pStyle w:val="ad"/>
        <w:numPr>
          <w:ilvl w:val="0"/>
          <w:numId w:val="7"/>
        </w:numPr>
        <w:ind w:left="357" w:hanging="357"/>
        <w:contextualSpacing/>
        <w:jc w:val="both"/>
        <w:rPr>
          <w:color w:val="000000" w:themeColor="text1"/>
          <w:sz w:val="26"/>
          <w:szCs w:val="26"/>
        </w:rPr>
      </w:pPr>
      <w:r w:rsidRPr="005235D6">
        <w:rPr>
          <w:color w:val="000000" w:themeColor="text1"/>
          <w:sz w:val="26"/>
          <w:szCs w:val="26"/>
        </w:rPr>
        <w:t>Денежно-кредитная политика: инструменты, направления.  Специализированные кредитно-финансовые учреждения и их основные формы.</w:t>
      </w:r>
    </w:p>
    <w:p w14:paraId="6569FDD9" w14:textId="77777777" w:rsidR="00956BEC" w:rsidRPr="00AF23F5" w:rsidRDefault="00956BEC" w:rsidP="004F7512">
      <w:pPr>
        <w:pStyle w:val="ad"/>
        <w:numPr>
          <w:ilvl w:val="0"/>
          <w:numId w:val="7"/>
        </w:numPr>
        <w:ind w:left="357" w:hanging="357"/>
        <w:contextualSpacing/>
        <w:jc w:val="both"/>
        <w:rPr>
          <w:sz w:val="26"/>
          <w:szCs w:val="26"/>
        </w:rPr>
      </w:pPr>
      <w:r w:rsidRPr="00AF23F5">
        <w:rPr>
          <w:sz w:val="26"/>
          <w:szCs w:val="26"/>
        </w:rPr>
        <w:t>Социальная политика государства. Социальная дифференциация. Кривая Лоренца и коэффициент Джини.</w:t>
      </w:r>
    </w:p>
    <w:p w14:paraId="09BC8900" w14:textId="69FBDEC0" w:rsidR="0043226F" w:rsidRDefault="0043226F" w:rsidP="0043226F">
      <w:pPr>
        <w:pStyle w:val="ad"/>
        <w:numPr>
          <w:ilvl w:val="0"/>
          <w:numId w:val="7"/>
        </w:numPr>
        <w:ind w:left="357" w:hanging="357"/>
        <w:contextualSpacing/>
        <w:jc w:val="both"/>
        <w:rPr>
          <w:sz w:val="26"/>
          <w:szCs w:val="26"/>
        </w:rPr>
      </w:pPr>
      <w:r w:rsidRPr="00D9025A">
        <w:rPr>
          <w:sz w:val="26"/>
          <w:szCs w:val="26"/>
        </w:rPr>
        <w:t>Экономическая теория налогообложения. Особенности налоговой системы в Российской Федерации. Монетарная политика: инструменты, направления, эффективность</w:t>
      </w:r>
      <w:r>
        <w:rPr>
          <w:sz w:val="26"/>
          <w:szCs w:val="26"/>
          <w:lang w:val="ru-RU"/>
        </w:rPr>
        <w:t>.</w:t>
      </w:r>
    </w:p>
    <w:p w14:paraId="45D5B908" w14:textId="4D621B6B" w:rsidR="0043226F" w:rsidRPr="0043226F" w:rsidRDefault="0043226F" w:rsidP="0043226F">
      <w:pPr>
        <w:pStyle w:val="ad"/>
        <w:numPr>
          <w:ilvl w:val="0"/>
          <w:numId w:val="7"/>
        </w:numPr>
        <w:ind w:left="357" w:hanging="357"/>
        <w:contextualSpacing/>
        <w:jc w:val="both"/>
        <w:rPr>
          <w:sz w:val="26"/>
          <w:szCs w:val="26"/>
        </w:rPr>
      </w:pPr>
      <w:r>
        <w:rPr>
          <w:sz w:val="26"/>
          <w:szCs w:val="26"/>
          <w:lang w:val="ru-RU"/>
        </w:rPr>
        <w:t xml:space="preserve">Бюджетная система России. </w:t>
      </w:r>
      <w:r w:rsidRPr="009C3D32">
        <w:rPr>
          <w:sz w:val="26"/>
          <w:szCs w:val="26"/>
        </w:rPr>
        <w:t>Государственный бюджет. Структура государственного бюджета.</w:t>
      </w:r>
      <w:r>
        <w:rPr>
          <w:sz w:val="26"/>
          <w:szCs w:val="26"/>
          <w:lang w:val="ru-RU"/>
        </w:rPr>
        <w:t xml:space="preserve"> Межбюджетные трансферты.</w:t>
      </w:r>
    </w:p>
    <w:p w14:paraId="3D146C8B" w14:textId="5394DD12" w:rsidR="00E959AF" w:rsidRDefault="00E959AF" w:rsidP="00E959AF">
      <w:pPr>
        <w:contextualSpacing/>
        <w:jc w:val="both"/>
        <w:rPr>
          <w:sz w:val="26"/>
          <w:szCs w:val="26"/>
        </w:rPr>
      </w:pPr>
    </w:p>
    <w:p w14:paraId="66ABC3B1" w14:textId="02418548" w:rsidR="00E959AF" w:rsidRDefault="00E959AF" w:rsidP="00E959AF">
      <w:pPr>
        <w:spacing w:after="0" w:line="240" w:lineRule="auto"/>
        <w:jc w:val="center"/>
        <w:rPr>
          <w:rFonts w:ascii="Times New Roman" w:hAnsi="Times New Roman" w:cs="Times New Roman"/>
          <w:b/>
          <w:bCs/>
          <w:sz w:val="26"/>
          <w:szCs w:val="26"/>
        </w:rPr>
      </w:pPr>
      <w:r>
        <w:rPr>
          <w:rFonts w:ascii="Times New Roman" w:hAnsi="Times New Roman" w:cs="Times New Roman"/>
          <w:b/>
          <w:sz w:val="26"/>
          <w:szCs w:val="26"/>
        </w:rPr>
        <w:t>1.</w:t>
      </w:r>
      <w:r w:rsidR="00E569EC">
        <w:rPr>
          <w:rFonts w:ascii="Times New Roman" w:hAnsi="Times New Roman" w:cs="Times New Roman"/>
          <w:b/>
          <w:sz w:val="26"/>
          <w:szCs w:val="26"/>
        </w:rPr>
        <w:t>2</w:t>
      </w:r>
      <w:r>
        <w:rPr>
          <w:rFonts w:ascii="Times New Roman" w:hAnsi="Times New Roman" w:cs="Times New Roman"/>
          <w:b/>
          <w:sz w:val="26"/>
          <w:szCs w:val="26"/>
        </w:rPr>
        <w:t xml:space="preserve">. </w:t>
      </w:r>
      <w:r w:rsidRPr="00E959AF">
        <w:rPr>
          <w:rFonts w:ascii="Times New Roman" w:hAnsi="Times New Roman" w:cs="Times New Roman"/>
          <w:b/>
          <w:sz w:val="26"/>
          <w:szCs w:val="26"/>
        </w:rPr>
        <w:t>Вопросы на основе содержания дисциплин</w:t>
      </w:r>
      <w:r>
        <w:t xml:space="preserve"> </w:t>
      </w:r>
      <w:r w:rsidRPr="00E959AF">
        <w:rPr>
          <w:rFonts w:ascii="Times New Roman" w:hAnsi="Times New Roman" w:cs="Times New Roman"/>
          <w:b/>
          <w:bCs/>
          <w:sz w:val="26"/>
          <w:szCs w:val="26"/>
        </w:rPr>
        <w:t>профиля</w:t>
      </w:r>
      <w:r w:rsidRPr="00E1738C">
        <w:rPr>
          <w:rFonts w:ascii="Times New Roman" w:hAnsi="Times New Roman" w:cs="Times New Roman"/>
          <w:b/>
          <w:bCs/>
          <w:sz w:val="26"/>
          <w:szCs w:val="26"/>
        </w:rPr>
        <w:t xml:space="preserve"> </w:t>
      </w:r>
      <w:bookmarkStart w:id="0" w:name="_GoBack"/>
      <w:bookmarkEnd w:id="0"/>
      <w:r w:rsidRPr="00E1738C">
        <w:rPr>
          <w:rFonts w:ascii="Times New Roman" w:hAnsi="Times New Roman" w:cs="Times New Roman"/>
          <w:b/>
          <w:bCs/>
          <w:sz w:val="26"/>
          <w:szCs w:val="26"/>
        </w:rPr>
        <w:t>«Мировая экономика и международный бизнес» (с частичной реализацией на английском языке)</w:t>
      </w:r>
    </w:p>
    <w:p w14:paraId="3DFC7D81" w14:textId="0DFF063B" w:rsidR="00E959AF" w:rsidRDefault="00E959AF" w:rsidP="00D05E08">
      <w:pPr>
        <w:spacing w:after="0" w:line="240" w:lineRule="auto"/>
        <w:jc w:val="both"/>
        <w:rPr>
          <w:rFonts w:ascii="Times New Roman" w:hAnsi="Times New Roman" w:cs="Times New Roman"/>
          <w:b/>
          <w:bCs/>
          <w:sz w:val="26"/>
          <w:szCs w:val="26"/>
        </w:rPr>
      </w:pPr>
    </w:p>
    <w:p w14:paraId="1630F8C6" w14:textId="05D93273"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 </w:t>
      </w:r>
      <w:r w:rsidRPr="00E959AF">
        <w:rPr>
          <w:rFonts w:ascii="Times New Roman" w:hAnsi="Times New Roman" w:cs="Times New Roman"/>
          <w:sz w:val="26"/>
          <w:szCs w:val="26"/>
          <w:lang w:eastAsia="ru-RU"/>
        </w:rPr>
        <w:t>Современное мировое (всемирное) хозяйство: понятие, субъекты, основные этапы формирования и развития.</w:t>
      </w:r>
      <w:r>
        <w:rPr>
          <w:rFonts w:ascii="Times New Roman" w:hAnsi="Times New Roman" w:cs="Times New Roman"/>
          <w:sz w:val="26"/>
          <w:szCs w:val="26"/>
          <w:lang w:eastAsia="ru-RU"/>
        </w:rPr>
        <w:t xml:space="preserve"> </w:t>
      </w:r>
      <w:r w:rsidRPr="00E959AF">
        <w:rPr>
          <w:rFonts w:ascii="Times New Roman" w:hAnsi="Times New Roman" w:cs="Times New Roman"/>
          <w:sz w:val="26"/>
          <w:szCs w:val="26"/>
        </w:rPr>
        <w:t xml:space="preserve">Основные типы государств в мировой экономике и базовые показатели экономического развития стран. </w:t>
      </w:r>
    </w:p>
    <w:p w14:paraId="5E6DAABA" w14:textId="490F4EB6" w:rsidR="00E959AF" w:rsidRPr="009562E5"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2. Международное разделение труда как материальная основа развития мирового хозяйства: формы и виды. </w:t>
      </w:r>
      <w:r w:rsidR="009562E5" w:rsidRPr="009562E5">
        <w:rPr>
          <w:rFonts w:ascii="Times New Roman" w:hAnsi="Times New Roman" w:cs="Times New Roman"/>
          <w:sz w:val="26"/>
          <w:szCs w:val="26"/>
          <w:lang w:eastAsia="ru-RU"/>
        </w:rPr>
        <w:t xml:space="preserve">Глобальные цепочки (создания) стоимости   и глобальные цепочки поставок как новейшие формы международного разделения труда.  </w:t>
      </w:r>
    </w:p>
    <w:p w14:paraId="79F68364"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3. Внешнеэкономическая деятельность: сущность, формы и виды. </w:t>
      </w:r>
    </w:p>
    <w:p w14:paraId="14B56BCB" w14:textId="77777777" w:rsidR="009562E5"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4. </w:t>
      </w:r>
      <w:r w:rsidR="009562E5" w:rsidRPr="009562E5">
        <w:rPr>
          <w:rFonts w:ascii="Times New Roman" w:hAnsi="Times New Roman" w:cs="Times New Roman"/>
          <w:sz w:val="26"/>
          <w:szCs w:val="26"/>
          <w:lang w:eastAsia="ru-RU"/>
        </w:rPr>
        <w:t xml:space="preserve">Человеческие ресурсы мирового хозяйства и миграция рабочей силы. </w:t>
      </w:r>
      <w:r w:rsidRPr="009562E5">
        <w:rPr>
          <w:rFonts w:ascii="Times New Roman" w:hAnsi="Times New Roman" w:cs="Times New Roman"/>
          <w:sz w:val="26"/>
          <w:szCs w:val="26"/>
        </w:rPr>
        <w:t>Особенности современной международной миграции рабочей силы.</w:t>
      </w:r>
      <w:r w:rsidRPr="00E959AF">
        <w:rPr>
          <w:rFonts w:ascii="Times New Roman" w:hAnsi="Times New Roman" w:cs="Times New Roman"/>
          <w:sz w:val="26"/>
          <w:szCs w:val="26"/>
        </w:rPr>
        <w:t xml:space="preserve"> </w:t>
      </w:r>
    </w:p>
    <w:p w14:paraId="147726C1" w14:textId="0431D0A3" w:rsidR="009562E5" w:rsidRPr="009562E5" w:rsidRDefault="00E959AF" w:rsidP="00534E79">
      <w:pPr>
        <w:spacing w:after="0" w:line="240" w:lineRule="auto"/>
        <w:ind w:left="284" w:hanging="284"/>
        <w:jc w:val="both"/>
        <w:rPr>
          <w:rFonts w:ascii="Times New Roman" w:hAnsi="Times New Roman" w:cs="Times New Roman"/>
          <w:sz w:val="26"/>
          <w:szCs w:val="26"/>
        </w:rPr>
      </w:pPr>
      <w:r w:rsidRPr="009562E5">
        <w:rPr>
          <w:sz w:val="26"/>
          <w:szCs w:val="26"/>
        </w:rPr>
        <w:t xml:space="preserve">5. </w:t>
      </w:r>
      <w:r w:rsidR="009562E5" w:rsidRPr="009562E5">
        <w:rPr>
          <w:rFonts w:ascii="Times New Roman" w:hAnsi="Times New Roman" w:cs="Times New Roman"/>
          <w:noProof/>
          <w:sz w:val="26"/>
          <w:szCs w:val="26"/>
        </w:rPr>
        <w:t xml:space="preserve">Международная торговля товарами и услугами. Экспорт, импорт, реэкспорт и реимпорт, транзитная торговля.  </w:t>
      </w:r>
      <w:r w:rsidR="00515565">
        <w:rPr>
          <w:rFonts w:ascii="Times New Roman" w:hAnsi="Times New Roman" w:cs="Times New Roman"/>
          <w:noProof/>
          <w:sz w:val="26"/>
          <w:szCs w:val="26"/>
        </w:rPr>
        <w:t xml:space="preserve">Структура и </w:t>
      </w:r>
      <w:r w:rsidR="00515565">
        <w:rPr>
          <w:rFonts w:ascii="Times New Roman" w:hAnsi="Times New Roman" w:cs="Times New Roman"/>
          <w:sz w:val="26"/>
          <w:szCs w:val="26"/>
          <w:shd w:val="clear" w:color="auto" w:fill="FFFFFF"/>
        </w:rPr>
        <w:t>д</w:t>
      </w:r>
      <w:r w:rsidR="009562E5" w:rsidRPr="009562E5">
        <w:rPr>
          <w:rFonts w:ascii="Times New Roman" w:hAnsi="Times New Roman" w:cs="Times New Roman"/>
          <w:sz w:val="26"/>
          <w:szCs w:val="26"/>
          <w:shd w:val="clear" w:color="auto" w:fill="FFFFFF"/>
        </w:rPr>
        <w:t xml:space="preserve">инамика международной торговли, ее основные показатели. </w:t>
      </w:r>
    </w:p>
    <w:p w14:paraId="357F9198" w14:textId="77777777" w:rsidR="009562E5"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6. Тарифные и нетарифные методы регулирования внешней торговли</w:t>
      </w:r>
      <w:r w:rsidR="009562E5">
        <w:rPr>
          <w:rFonts w:ascii="Times New Roman" w:hAnsi="Times New Roman" w:cs="Times New Roman"/>
          <w:sz w:val="26"/>
          <w:szCs w:val="26"/>
        </w:rPr>
        <w:t xml:space="preserve"> товарами и услугами</w:t>
      </w:r>
      <w:r w:rsidRPr="00E959AF">
        <w:rPr>
          <w:rFonts w:ascii="Times New Roman" w:hAnsi="Times New Roman" w:cs="Times New Roman"/>
          <w:sz w:val="26"/>
          <w:szCs w:val="26"/>
        </w:rPr>
        <w:t xml:space="preserve">. </w:t>
      </w:r>
    </w:p>
    <w:p w14:paraId="31187D4C" w14:textId="0E8B89D8" w:rsidR="00E959AF" w:rsidRPr="009562E5" w:rsidRDefault="00E959AF" w:rsidP="00534E79">
      <w:pPr>
        <w:spacing w:after="0" w:line="240" w:lineRule="auto"/>
        <w:ind w:left="284" w:hanging="284"/>
        <w:jc w:val="both"/>
        <w:rPr>
          <w:rFonts w:ascii="Times New Roman" w:hAnsi="Times New Roman" w:cs="Times New Roman"/>
          <w:sz w:val="26"/>
          <w:szCs w:val="26"/>
        </w:rPr>
      </w:pPr>
      <w:r w:rsidRPr="009562E5">
        <w:rPr>
          <w:sz w:val="26"/>
          <w:szCs w:val="26"/>
        </w:rPr>
        <w:t xml:space="preserve">7. </w:t>
      </w:r>
      <w:r w:rsidR="009562E5" w:rsidRPr="009562E5">
        <w:rPr>
          <w:rFonts w:ascii="Times New Roman" w:hAnsi="Times New Roman" w:cs="Times New Roman"/>
          <w:noProof/>
          <w:sz w:val="26"/>
          <w:szCs w:val="26"/>
        </w:rPr>
        <w:t xml:space="preserve">Государственное регулирование внешней торговли. </w:t>
      </w:r>
      <w:r w:rsidR="009562E5" w:rsidRPr="00534E79">
        <w:rPr>
          <w:rFonts w:ascii="Times New Roman" w:hAnsi="Times New Roman" w:cs="Times New Roman"/>
          <w:sz w:val="26"/>
          <w:szCs w:val="26"/>
        </w:rPr>
        <w:t>Межгосударственное и международное регулирование мировой торговли.</w:t>
      </w:r>
    </w:p>
    <w:p w14:paraId="6C9D7C8E"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8. Международное научно-техническое сотрудничество и информационный потенциал мирового хозяйства. </w:t>
      </w:r>
    </w:p>
    <w:p w14:paraId="1A6A2004"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9. Риски в системе международных бизнес-отношений и современные способы их минимизации. </w:t>
      </w:r>
    </w:p>
    <w:p w14:paraId="6111E32E"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10. Международное трансграничное движение капитала: сущность, причины и формы вывоза капитала. </w:t>
      </w:r>
    </w:p>
    <w:p w14:paraId="67B2DABE" w14:textId="77777777" w:rsidR="00515565"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11. Иностранный капитал в экономике России: современные проблемы. </w:t>
      </w:r>
    </w:p>
    <w:p w14:paraId="2D61946A" w14:textId="77777777" w:rsidR="00515565" w:rsidRDefault="00E959AF" w:rsidP="00534E79">
      <w:pPr>
        <w:spacing w:after="0" w:line="240" w:lineRule="auto"/>
        <w:ind w:left="284" w:hanging="284"/>
        <w:jc w:val="both"/>
        <w:rPr>
          <w:rFonts w:ascii="Times New Roman" w:hAnsi="Times New Roman" w:cs="Times New Roman"/>
          <w:sz w:val="26"/>
          <w:szCs w:val="26"/>
        </w:rPr>
      </w:pPr>
      <w:r w:rsidRPr="00515565">
        <w:rPr>
          <w:sz w:val="26"/>
          <w:szCs w:val="26"/>
        </w:rPr>
        <w:t xml:space="preserve">12. </w:t>
      </w:r>
      <w:r w:rsidR="00515565" w:rsidRPr="00515565">
        <w:rPr>
          <w:rFonts w:ascii="Times New Roman" w:hAnsi="Times New Roman" w:cs="Times New Roman"/>
          <w:sz w:val="26"/>
          <w:szCs w:val="26"/>
        </w:rPr>
        <w:t>Мировые</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цены</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на</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товарных</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рынках.</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Понятие</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интернациональной</w:t>
      </w:r>
      <w:r w:rsidR="00515565" w:rsidRPr="00515565">
        <w:rPr>
          <w:rFonts w:ascii="Times New Roman" w:hAnsi="Times New Roman" w:cs="Times New Roman"/>
          <w:spacing w:val="1"/>
          <w:sz w:val="26"/>
          <w:szCs w:val="26"/>
        </w:rPr>
        <w:t xml:space="preserve"> </w:t>
      </w:r>
      <w:r w:rsidR="00515565" w:rsidRPr="00515565">
        <w:rPr>
          <w:rFonts w:ascii="Times New Roman" w:hAnsi="Times New Roman" w:cs="Times New Roman"/>
          <w:sz w:val="26"/>
          <w:szCs w:val="26"/>
        </w:rPr>
        <w:t>стоимости.</w:t>
      </w:r>
      <w:r w:rsidR="00515565">
        <w:rPr>
          <w:rFonts w:ascii="Times New Roman" w:hAnsi="Times New Roman" w:cs="Times New Roman"/>
          <w:spacing w:val="1"/>
          <w:sz w:val="26"/>
          <w:szCs w:val="26"/>
        </w:rPr>
        <w:t xml:space="preserve"> </w:t>
      </w:r>
      <w:proofErr w:type="gramStart"/>
      <w:r w:rsidR="00515565" w:rsidRPr="00515565">
        <w:rPr>
          <w:rFonts w:ascii="Times New Roman" w:hAnsi="Times New Roman" w:cs="Times New Roman"/>
          <w:sz w:val="26"/>
          <w:szCs w:val="26"/>
        </w:rPr>
        <w:t xml:space="preserve">Виды </w:t>
      </w:r>
      <w:r w:rsidR="00515565" w:rsidRPr="00515565">
        <w:rPr>
          <w:rFonts w:ascii="Times New Roman" w:hAnsi="Times New Roman" w:cs="Times New Roman"/>
          <w:spacing w:val="-67"/>
          <w:sz w:val="26"/>
          <w:szCs w:val="26"/>
        </w:rPr>
        <w:t xml:space="preserve"> </w:t>
      </w:r>
      <w:r w:rsidR="00515565" w:rsidRPr="00515565">
        <w:rPr>
          <w:rFonts w:ascii="Times New Roman" w:hAnsi="Times New Roman" w:cs="Times New Roman"/>
          <w:spacing w:val="-1"/>
          <w:sz w:val="26"/>
          <w:szCs w:val="26"/>
        </w:rPr>
        <w:t>цен</w:t>
      </w:r>
      <w:proofErr w:type="gramEnd"/>
      <w:r w:rsidR="00515565" w:rsidRPr="00515565">
        <w:rPr>
          <w:rFonts w:ascii="Times New Roman" w:hAnsi="Times New Roman" w:cs="Times New Roman"/>
          <w:spacing w:val="-14"/>
          <w:sz w:val="26"/>
          <w:szCs w:val="26"/>
        </w:rPr>
        <w:t xml:space="preserve"> </w:t>
      </w:r>
      <w:r w:rsidR="00515565" w:rsidRPr="00515565">
        <w:rPr>
          <w:rFonts w:ascii="Times New Roman" w:hAnsi="Times New Roman" w:cs="Times New Roman"/>
          <w:spacing w:val="-1"/>
          <w:sz w:val="26"/>
          <w:szCs w:val="26"/>
        </w:rPr>
        <w:t>международной</w:t>
      </w:r>
      <w:r w:rsidR="00515565" w:rsidRPr="00515565">
        <w:rPr>
          <w:rFonts w:ascii="Times New Roman" w:hAnsi="Times New Roman" w:cs="Times New Roman"/>
          <w:spacing w:val="-16"/>
          <w:sz w:val="26"/>
          <w:szCs w:val="26"/>
        </w:rPr>
        <w:t xml:space="preserve"> </w:t>
      </w:r>
      <w:r w:rsidR="00515565" w:rsidRPr="00515565">
        <w:rPr>
          <w:rFonts w:ascii="Times New Roman" w:hAnsi="Times New Roman" w:cs="Times New Roman"/>
          <w:spacing w:val="-1"/>
          <w:sz w:val="26"/>
          <w:szCs w:val="26"/>
        </w:rPr>
        <w:t>торговли.</w:t>
      </w:r>
    </w:p>
    <w:p w14:paraId="6EAA015A" w14:textId="1AC5B29B" w:rsidR="00E959AF" w:rsidRPr="00515565" w:rsidRDefault="00E959AF" w:rsidP="00534E79">
      <w:pPr>
        <w:spacing w:after="0" w:line="240" w:lineRule="auto"/>
        <w:ind w:left="284" w:hanging="284"/>
        <w:jc w:val="both"/>
        <w:rPr>
          <w:rFonts w:ascii="Times New Roman" w:hAnsi="Times New Roman" w:cs="Times New Roman"/>
          <w:sz w:val="26"/>
          <w:szCs w:val="26"/>
        </w:rPr>
      </w:pPr>
      <w:r w:rsidRPr="00515565">
        <w:rPr>
          <w:rFonts w:ascii="Times New Roman" w:hAnsi="Times New Roman" w:cs="Times New Roman"/>
          <w:sz w:val="26"/>
          <w:szCs w:val="26"/>
        </w:rPr>
        <w:lastRenderedPageBreak/>
        <w:t xml:space="preserve">13. Свободные экономические зоны (СЭЗ) и территории опережающего развития (ТОР) в мировой экономике: международный и российский опыт. </w:t>
      </w:r>
      <w:r w:rsidR="00515565" w:rsidRPr="00515565">
        <w:rPr>
          <w:rFonts w:ascii="Times New Roman" w:hAnsi="Times New Roman" w:cs="Times New Roman"/>
          <w:sz w:val="26"/>
          <w:szCs w:val="26"/>
        </w:rPr>
        <w:t>Тенденция деофшоризации мировой экономики и мировых финансов.</w:t>
      </w:r>
    </w:p>
    <w:p w14:paraId="02A2B574"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14. Международные экономические организации системы ООН: ОЭСР, экономические комиссии ООН, МОТ и др. </w:t>
      </w:r>
    </w:p>
    <w:p w14:paraId="27BF6684" w14:textId="77777777"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15. Особенности международной экономической интеграции в новых геоэкономических условиях. </w:t>
      </w:r>
    </w:p>
    <w:p w14:paraId="2CCE871A" w14:textId="5C889794" w:rsid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16. Евразийский экономический союз и перспективы его развития. </w:t>
      </w:r>
    </w:p>
    <w:p w14:paraId="189E63ED" w14:textId="7AA62321" w:rsidR="00717FB9" w:rsidRPr="00E959AF" w:rsidRDefault="00717FB9" w:rsidP="00534E79">
      <w:pPr>
        <w:spacing w:after="0" w:line="240" w:lineRule="auto"/>
        <w:jc w:val="both"/>
        <w:rPr>
          <w:rFonts w:ascii="Times New Roman" w:hAnsi="Times New Roman" w:cs="Times New Roman"/>
          <w:sz w:val="26"/>
          <w:szCs w:val="26"/>
        </w:rPr>
      </w:pPr>
      <w:r w:rsidRPr="00717FB9">
        <w:rPr>
          <w:sz w:val="26"/>
          <w:szCs w:val="26"/>
        </w:rPr>
        <w:t xml:space="preserve">17. </w:t>
      </w:r>
      <w:r>
        <w:rPr>
          <w:rFonts w:ascii="Times New Roman" w:hAnsi="Times New Roman" w:cs="Times New Roman"/>
          <w:sz w:val="26"/>
          <w:szCs w:val="26"/>
        </w:rPr>
        <w:t>Понятие, ц</w:t>
      </w:r>
      <w:r w:rsidRPr="00CC14EE">
        <w:rPr>
          <w:rFonts w:ascii="Times New Roman" w:hAnsi="Times New Roman" w:cs="Times New Roman"/>
          <w:sz w:val="26"/>
          <w:szCs w:val="26"/>
        </w:rPr>
        <w:t>ели, задачи и принципы логистики во внешнеэкономической деятельности Сущность и типы потоков в логистике. Логистические операции и их виды. Логистические методы осуществления внешнеторговой деятельности.</w:t>
      </w:r>
    </w:p>
    <w:p w14:paraId="48E7D767" w14:textId="067E26FA" w:rsidR="00E959AF" w:rsidRPr="00717FB9" w:rsidRDefault="00E959AF" w:rsidP="00534E79">
      <w:pPr>
        <w:spacing w:after="0" w:line="240" w:lineRule="auto"/>
        <w:contextualSpacing/>
        <w:jc w:val="both"/>
        <w:rPr>
          <w:rFonts w:ascii="Times New Roman" w:hAnsi="Times New Roman" w:cs="Times New Roman"/>
          <w:sz w:val="26"/>
          <w:szCs w:val="26"/>
        </w:rPr>
      </w:pPr>
      <w:r w:rsidRPr="00717FB9">
        <w:rPr>
          <w:rFonts w:ascii="Times New Roman" w:hAnsi="Times New Roman" w:cs="Times New Roman"/>
          <w:sz w:val="26"/>
          <w:szCs w:val="26"/>
        </w:rPr>
        <w:t xml:space="preserve">18. </w:t>
      </w:r>
      <w:r w:rsidR="00717FB9" w:rsidRPr="00717FB9">
        <w:rPr>
          <w:rFonts w:ascii="Times New Roman" w:hAnsi="Times New Roman" w:cs="Times New Roman"/>
          <w:sz w:val="26"/>
          <w:szCs w:val="26"/>
        </w:rPr>
        <w:t xml:space="preserve">Сущность и задачи транспортной логистики. Участники транспортного процесса во внешнеэкономической деятельности. Транспортные тарифы и правила их применения. Логистический выбор вида транспорта. </w:t>
      </w:r>
    </w:p>
    <w:p w14:paraId="3B426456" w14:textId="3240D8C5" w:rsidR="00717FB9" w:rsidRPr="00717FB9" w:rsidRDefault="00717FB9" w:rsidP="00534E79">
      <w:pPr>
        <w:spacing w:after="0" w:line="240" w:lineRule="auto"/>
        <w:contextualSpacing/>
        <w:jc w:val="both"/>
        <w:rPr>
          <w:sz w:val="26"/>
          <w:szCs w:val="26"/>
        </w:rPr>
      </w:pPr>
      <w:r>
        <w:rPr>
          <w:sz w:val="26"/>
          <w:szCs w:val="26"/>
        </w:rPr>
        <w:t xml:space="preserve">19. </w:t>
      </w:r>
      <w:r w:rsidRPr="00CC14EE">
        <w:rPr>
          <w:rFonts w:ascii="Times New Roman" w:hAnsi="Times New Roman" w:cs="Times New Roman"/>
          <w:sz w:val="26"/>
          <w:szCs w:val="26"/>
        </w:rPr>
        <w:t>Мировой финансовый рынок: понятие, структура, этапы формирования и тенденции развития. Особенности функционирования и регулирования основных сегментов мирового финансового рынка: валютного, кредитного, фондового, страхового.</w:t>
      </w:r>
    </w:p>
    <w:p w14:paraId="17A06341" w14:textId="1773FDAA" w:rsidR="00E959AF" w:rsidRPr="00E959AF"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20. </w:t>
      </w:r>
      <w:r w:rsidR="00CC14EE" w:rsidRPr="00CC14EE">
        <w:rPr>
          <w:rFonts w:ascii="Times New Roman" w:hAnsi="Times New Roman" w:cs="Times New Roman"/>
          <w:bCs/>
          <w:sz w:val="26"/>
          <w:szCs w:val="26"/>
        </w:rPr>
        <w:t xml:space="preserve">Понятие, структура и </w:t>
      </w:r>
      <w:r w:rsidR="00CC14EE" w:rsidRPr="00CC14EE">
        <w:rPr>
          <w:rFonts w:ascii="Times New Roman" w:hAnsi="Times New Roman" w:cs="Times New Roman"/>
          <w:sz w:val="26"/>
          <w:szCs w:val="26"/>
        </w:rPr>
        <w:t xml:space="preserve">особенности эволюции </w:t>
      </w:r>
      <w:r w:rsidR="00CC14EE" w:rsidRPr="00CC14EE">
        <w:rPr>
          <w:rFonts w:ascii="Times New Roman" w:hAnsi="Times New Roman" w:cs="Times New Roman"/>
          <w:bCs/>
          <w:sz w:val="26"/>
          <w:szCs w:val="26"/>
        </w:rPr>
        <w:t>международной валютной системы</w:t>
      </w:r>
      <w:r w:rsidR="00CC14EE">
        <w:rPr>
          <w:rFonts w:ascii="Times New Roman" w:hAnsi="Times New Roman" w:cs="Times New Roman"/>
          <w:bCs/>
          <w:sz w:val="26"/>
          <w:szCs w:val="26"/>
        </w:rPr>
        <w:t xml:space="preserve"> (МВС)</w:t>
      </w:r>
      <w:r w:rsidR="00CC14EE" w:rsidRPr="00CC14EE">
        <w:rPr>
          <w:rFonts w:ascii="Times New Roman" w:hAnsi="Times New Roman" w:cs="Times New Roman"/>
          <w:bCs/>
          <w:sz w:val="26"/>
          <w:szCs w:val="26"/>
        </w:rPr>
        <w:t>. Методы классификации международных валютных систем. Ключевые условия функционирования МВС. Основные элементы МВС.</w:t>
      </w:r>
      <w:r w:rsidR="00CC14EE" w:rsidRPr="0017004B">
        <w:rPr>
          <w:rFonts w:ascii="Times New Roman" w:hAnsi="Times New Roman" w:cs="Times New Roman"/>
          <w:bCs/>
          <w:sz w:val="28"/>
          <w:szCs w:val="28"/>
        </w:rPr>
        <w:t xml:space="preserve">  </w:t>
      </w:r>
    </w:p>
    <w:p w14:paraId="2337B469" w14:textId="77777777" w:rsidR="00CC14EE"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21. Европейский экономический и валютный союз: формирование, эволюция и основные современные проблемы зоны евро. </w:t>
      </w:r>
    </w:p>
    <w:p w14:paraId="2375486E" w14:textId="7918C21A" w:rsidR="00E959AF" w:rsidRPr="00717FB9" w:rsidRDefault="00E959AF" w:rsidP="00534E79">
      <w:pPr>
        <w:autoSpaceDN w:val="0"/>
        <w:spacing w:after="0" w:line="240" w:lineRule="auto"/>
        <w:ind w:right="-1"/>
        <w:contextualSpacing/>
        <w:jc w:val="both"/>
        <w:rPr>
          <w:rFonts w:ascii="Times New Roman" w:hAnsi="Times New Roman" w:cs="Times New Roman"/>
          <w:sz w:val="26"/>
          <w:szCs w:val="26"/>
        </w:rPr>
      </w:pPr>
      <w:r w:rsidRPr="00717FB9">
        <w:rPr>
          <w:rFonts w:ascii="Times New Roman" w:hAnsi="Times New Roman" w:cs="Times New Roman"/>
          <w:sz w:val="26"/>
          <w:szCs w:val="26"/>
        </w:rPr>
        <w:t xml:space="preserve">22. </w:t>
      </w:r>
      <w:r w:rsidR="00717FB9" w:rsidRPr="00717FB9">
        <w:rPr>
          <w:rFonts w:ascii="Times New Roman" w:hAnsi="Times New Roman" w:cs="Times New Roman"/>
          <w:sz w:val="26"/>
          <w:szCs w:val="26"/>
        </w:rPr>
        <w:t>Сущность и основные формы прямых иностранных инвестиций. Понятие, структура и особенности осуществления портфельных инвестиций. Понятие инвестиционного портфеля и его основные виды.</w:t>
      </w:r>
    </w:p>
    <w:p w14:paraId="70CC5FE3" w14:textId="283737CE" w:rsidR="00E959AF" w:rsidRPr="00CC14EE" w:rsidRDefault="00E959AF" w:rsidP="00534E79">
      <w:pPr>
        <w:spacing w:after="0" w:line="240" w:lineRule="auto"/>
        <w:contextualSpacing/>
        <w:jc w:val="both"/>
        <w:rPr>
          <w:sz w:val="26"/>
          <w:szCs w:val="26"/>
        </w:rPr>
      </w:pPr>
      <w:r w:rsidRPr="00CC14EE">
        <w:rPr>
          <w:rFonts w:ascii="Times New Roman" w:hAnsi="Times New Roman" w:cs="Times New Roman"/>
          <w:sz w:val="26"/>
          <w:szCs w:val="26"/>
        </w:rPr>
        <w:t xml:space="preserve">23. </w:t>
      </w:r>
      <w:r w:rsidR="00CC14EE" w:rsidRPr="00CC14EE">
        <w:rPr>
          <w:rFonts w:ascii="Times New Roman" w:hAnsi="Times New Roman" w:cs="Times New Roman"/>
          <w:sz w:val="26"/>
          <w:szCs w:val="26"/>
        </w:rPr>
        <w:t>Понятие, основные функции и роль международного кредита. Условия международного кредита. Виды международного кредита.</w:t>
      </w:r>
    </w:p>
    <w:p w14:paraId="0CDC201F" w14:textId="77777777" w:rsidR="00CC14EE" w:rsidRDefault="00E959AF" w:rsidP="00534E79">
      <w:pPr>
        <w:spacing w:after="0" w:line="240" w:lineRule="auto"/>
        <w:ind w:left="284" w:hanging="284"/>
        <w:jc w:val="both"/>
        <w:rPr>
          <w:rFonts w:ascii="Times New Roman" w:hAnsi="Times New Roman" w:cs="Times New Roman"/>
          <w:sz w:val="26"/>
          <w:szCs w:val="26"/>
        </w:rPr>
      </w:pPr>
      <w:r w:rsidRPr="00E959AF">
        <w:rPr>
          <w:rFonts w:ascii="Times New Roman" w:hAnsi="Times New Roman" w:cs="Times New Roman"/>
          <w:sz w:val="26"/>
          <w:szCs w:val="26"/>
        </w:rPr>
        <w:t xml:space="preserve">24. Валютно-финансовые и платежные условия международных внешнеторговых и кредитных контрактов. </w:t>
      </w:r>
    </w:p>
    <w:p w14:paraId="052A4381" w14:textId="6ADBC9DD" w:rsidR="00CC14EE" w:rsidRPr="00CC14EE" w:rsidRDefault="00E959AF" w:rsidP="00534E79">
      <w:pPr>
        <w:spacing w:after="0" w:line="240" w:lineRule="auto"/>
        <w:ind w:left="284" w:hanging="284"/>
        <w:jc w:val="both"/>
        <w:rPr>
          <w:rFonts w:ascii="Times New Roman" w:hAnsi="Times New Roman" w:cs="Times New Roman"/>
          <w:sz w:val="26"/>
          <w:szCs w:val="26"/>
        </w:rPr>
      </w:pPr>
      <w:r w:rsidRPr="00CC14EE">
        <w:rPr>
          <w:sz w:val="26"/>
          <w:szCs w:val="26"/>
        </w:rPr>
        <w:t xml:space="preserve">25. </w:t>
      </w:r>
      <w:r w:rsidR="00CC14EE" w:rsidRPr="00CC14EE">
        <w:rPr>
          <w:rFonts w:ascii="Times New Roman" w:hAnsi="Times New Roman" w:cs="Times New Roman"/>
          <w:bCs/>
          <w:sz w:val="26"/>
          <w:szCs w:val="26"/>
        </w:rPr>
        <w:t xml:space="preserve">Понятие и структура внешнего долга страны. </w:t>
      </w:r>
      <w:r w:rsidR="00CC14EE" w:rsidRPr="00CC14EE">
        <w:rPr>
          <w:rFonts w:ascii="Times New Roman" w:hAnsi="Times New Roman" w:cs="Times New Roman"/>
          <w:sz w:val="26"/>
          <w:szCs w:val="26"/>
        </w:rPr>
        <w:t xml:space="preserve">Основные индикаторы </w:t>
      </w:r>
      <w:proofErr w:type="spellStart"/>
      <w:r w:rsidR="00CC14EE" w:rsidRPr="00CC14EE">
        <w:rPr>
          <w:rFonts w:ascii="Times New Roman" w:hAnsi="Times New Roman" w:cs="Times New Roman"/>
          <w:sz w:val="26"/>
          <w:szCs w:val="26"/>
        </w:rPr>
        <w:t>внешнедолговой</w:t>
      </w:r>
      <w:proofErr w:type="spellEnd"/>
      <w:r w:rsidR="00CC14EE" w:rsidRPr="00CC14EE">
        <w:rPr>
          <w:rFonts w:ascii="Times New Roman" w:hAnsi="Times New Roman" w:cs="Times New Roman"/>
          <w:sz w:val="26"/>
          <w:szCs w:val="26"/>
        </w:rPr>
        <w:t xml:space="preserve"> устойчивости страны. </w:t>
      </w:r>
      <w:bookmarkStart w:id="1" w:name="_Hlk69483971"/>
      <w:r w:rsidR="00CC14EE" w:rsidRPr="00CC14EE">
        <w:rPr>
          <w:rFonts w:ascii="Times New Roman" w:hAnsi="Times New Roman" w:cs="Times New Roman"/>
          <w:sz w:val="26"/>
          <w:szCs w:val="26"/>
        </w:rPr>
        <w:t xml:space="preserve">Проблема роста глобальной внешней задолженности. </w:t>
      </w:r>
      <w:bookmarkEnd w:id="1"/>
      <w:r w:rsidR="00CC14EE" w:rsidRPr="00CC14EE">
        <w:rPr>
          <w:rFonts w:ascii="Times New Roman" w:hAnsi="Times New Roman" w:cs="Times New Roman"/>
          <w:bCs/>
          <w:sz w:val="26"/>
          <w:szCs w:val="26"/>
        </w:rPr>
        <w:t>Принципы эффективного управления внешним долгом.</w:t>
      </w:r>
      <w:r w:rsidR="00CC14EE" w:rsidRPr="00CC14EE">
        <w:rPr>
          <w:bCs/>
        </w:rPr>
        <w:t xml:space="preserve"> </w:t>
      </w:r>
    </w:p>
    <w:p w14:paraId="0B9EBE4F" w14:textId="71F2A82A" w:rsidR="00E959AF" w:rsidRPr="00CC14EE" w:rsidRDefault="00E959AF" w:rsidP="00E959AF">
      <w:pPr>
        <w:spacing w:after="0" w:line="240" w:lineRule="auto"/>
        <w:ind w:left="284" w:hanging="284"/>
        <w:jc w:val="both"/>
        <w:rPr>
          <w:rFonts w:ascii="Times New Roman" w:hAnsi="Times New Roman" w:cs="Times New Roman"/>
          <w:b/>
          <w:bCs/>
          <w:sz w:val="26"/>
          <w:szCs w:val="26"/>
          <w:lang w:val="x-none"/>
        </w:rPr>
      </w:pPr>
    </w:p>
    <w:p w14:paraId="2A9C88F2" w14:textId="523E6EC0" w:rsidR="00E959AF" w:rsidRPr="00E959AF" w:rsidRDefault="00E959AF" w:rsidP="00E959AF">
      <w:pPr>
        <w:spacing w:after="0" w:line="240" w:lineRule="auto"/>
        <w:ind w:left="284" w:hanging="284"/>
        <w:jc w:val="both"/>
        <w:rPr>
          <w:rFonts w:ascii="Times New Roman" w:hAnsi="Times New Roman" w:cs="Times New Roman"/>
          <w:b/>
          <w:bCs/>
          <w:sz w:val="26"/>
          <w:szCs w:val="26"/>
        </w:rPr>
      </w:pPr>
    </w:p>
    <w:p w14:paraId="402B967D" w14:textId="633911F9" w:rsidR="00E959AF" w:rsidRDefault="00E959AF" w:rsidP="00D05E08">
      <w:pPr>
        <w:spacing w:after="0" w:line="240" w:lineRule="auto"/>
        <w:jc w:val="both"/>
        <w:rPr>
          <w:rFonts w:ascii="Times New Roman" w:hAnsi="Times New Roman" w:cs="Times New Roman"/>
          <w:b/>
          <w:bCs/>
          <w:sz w:val="26"/>
          <w:szCs w:val="26"/>
        </w:rPr>
      </w:pPr>
    </w:p>
    <w:p w14:paraId="1F73721F" w14:textId="2AEDE1FC" w:rsidR="00E959AF" w:rsidRDefault="00E959AF" w:rsidP="00D05E08">
      <w:pPr>
        <w:spacing w:after="0" w:line="240" w:lineRule="auto"/>
        <w:jc w:val="both"/>
        <w:rPr>
          <w:rFonts w:ascii="Times New Roman" w:hAnsi="Times New Roman" w:cs="Times New Roman"/>
          <w:b/>
          <w:bCs/>
          <w:sz w:val="26"/>
          <w:szCs w:val="26"/>
        </w:rPr>
      </w:pPr>
    </w:p>
    <w:p w14:paraId="03034868" w14:textId="77777777" w:rsidR="00E959AF" w:rsidRDefault="00E959AF" w:rsidP="00D05E08">
      <w:pPr>
        <w:spacing w:after="0" w:line="240" w:lineRule="auto"/>
        <w:jc w:val="both"/>
        <w:rPr>
          <w:rFonts w:ascii="Times New Roman" w:hAnsi="Times New Roman" w:cs="Times New Roman"/>
          <w:b/>
          <w:bCs/>
          <w:sz w:val="26"/>
          <w:szCs w:val="26"/>
        </w:rPr>
      </w:pPr>
    </w:p>
    <w:sectPr w:rsidR="00E95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71E7"/>
    <w:multiLevelType w:val="hybridMultilevel"/>
    <w:tmpl w:val="7A9AD028"/>
    <w:lvl w:ilvl="0" w:tplc="18B2AAB8">
      <w:start w:val="1"/>
      <w:numFmt w:val="decimal"/>
      <w:lvlText w:val="%1."/>
      <w:lvlJc w:val="left"/>
      <w:pPr>
        <w:ind w:left="502" w:hanging="360"/>
      </w:pPr>
      <w:rPr>
        <w:strike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15:restartNumberingAfterBreak="0">
    <w:nsid w:val="1C396D9A"/>
    <w:multiLevelType w:val="hybridMultilevel"/>
    <w:tmpl w:val="19A2D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8B0B29"/>
    <w:multiLevelType w:val="hybridMultilevel"/>
    <w:tmpl w:val="BB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32F19F2"/>
    <w:multiLevelType w:val="hybridMultilevel"/>
    <w:tmpl w:val="26F8587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15:restartNumberingAfterBreak="0">
    <w:nsid w:val="47C92952"/>
    <w:multiLevelType w:val="multilevel"/>
    <w:tmpl w:val="D69CD962"/>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ascii="Times New Roman" w:hAnsi="Times New Roman" w:cs="Times New Roman" w:hint="default"/>
        <w:b/>
      </w:rPr>
    </w:lvl>
    <w:lvl w:ilvl="2">
      <w:start w:val="1"/>
      <w:numFmt w:val="decimal"/>
      <w:isLgl/>
      <w:lvlText w:val="%1.%2.%3."/>
      <w:lvlJc w:val="left"/>
      <w:pPr>
        <w:ind w:left="862" w:hanging="720"/>
      </w:pPr>
      <w:rPr>
        <w:rFonts w:ascii="Times New Roman" w:hAnsi="Times New Roman" w:cs="Times New Roman" w:hint="default"/>
        <w:b/>
      </w:rPr>
    </w:lvl>
    <w:lvl w:ilvl="3">
      <w:start w:val="1"/>
      <w:numFmt w:val="decimal"/>
      <w:isLgl/>
      <w:lvlText w:val="%1.%2.%3.%4."/>
      <w:lvlJc w:val="left"/>
      <w:pPr>
        <w:ind w:left="1222" w:hanging="1080"/>
      </w:pPr>
      <w:rPr>
        <w:rFonts w:ascii="Times New Roman" w:hAnsi="Times New Roman" w:cs="Times New Roman" w:hint="default"/>
        <w:b/>
      </w:rPr>
    </w:lvl>
    <w:lvl w:ilvl="4">
      <w:start w:val="1"/>
      <w:numFmt w:val="decimal"/>
      <w:isLgl/>
      <w:lvlText w:val="%1.%2.%3.%4.%5."/>
      <w:lvlJc w:val="left"/>
      <w:pPr>
        <w:ind w:left="1222" w:hanging="1080"/>
      </w:pPr>
      <w:rPr>
        <w:rFonts w:ascii="Times New Roman" w:hAnsi="Times New Roman" w:cs="Times New Roman" w:hint="default"/>
        <w:b/>
      </w:rPr>
    </w:lvl>
    <w:lvl w:ilvl="5">
      <w:start w:val="1"/>
      <w:numFmt w:val="decimal"/>
      <w:isLgl/>
      <w:lvlText w:val="%1.%2.%3.%4.%5.%6."/>
      <w:lvlJc w:val="left"/>
      <w:pPr>
        <w:ind w:left="1582" w:hanging="1440"/>
      </w:pPr>
      <w:rPr>
        <w:rFonts w:ascii="Times New Roman" w:hAnsi="Times New Roman" w:cs="Times New Roman" w:hint="default"/>
        <w:b/>
      </w:rPr>
    </w:lvl>
    <w:lvl w:ilvl="6">
      <w:start w:val="1"/>
      <w:numFmt w:val="decimal"/>
      <w:isLgl/>
      <w:lvlText w:val="%1.%2.%3.%4.%5.%6.%7."/>
      <w:lvlJc w:val="left"/>
      <w:pPr>
        <w:ind w:left="1582" w:hanging="1440"/>
      </w:pPr>
      <w:rPr>
        <w:rFonts w:ascii="Times New Roman" w:hAnsi="Times New Roman" w:cs="Times New Roman" w:hint="default"/>
        <w:b/>
      </w:rPr>
    </w:lvl>
    <w:lvl w:ilvl="7">
      <w:start w:val="1"/>
      <w:numFmt w:val="decimal"/>
      <w:isLgl/>
      <w:lvlText w:val="%1.%2.%3.%4.%5.%6.%7.%8."/>
      <w:lvlJc w:val="left"/>
      <w:pPr>
        <w:ind w:left="1942" w:hanging="1800"/>
      </w:pPr>
      <w:rPr>
        <w:rFonts w:ascii="Times New Roman" w:hAnsi="Times New Roman" w:cs="Times New Roman" w:hint="default"/>
        <w:b/>
      </w:rPr>
    </w:lvl>
    <w:lvl w:ilvl="8">
      <w:start w:val="1"/>
      <w:numFmt w:val="decimal"/>
      <w:isLgl/>
      <w:lvlText w:val="%1.%2.%3.%4.%5.%6.%7.%8.%9."/>
      <w:lvlJc w:val="left"/>
      <w:pPr>
        <w:ind w:left="1942" w:hanging="1800"/>
      </w:pPr>
      <w:rPr>
        <w:rFonts w:ascii="Times New Roman" w:hAnsi="Times New Roman" w:cs="Times New Roman" w:hint="default"/>
        <w:b/>
      </w:rPr>
    </w:lvl>
  </w:abstractNum>
  <w:abstractNum w:abstractNumId="5" w15:restartNumberingAfterBreak="0">
    <w:nsid w:val="56F83E83"/>
    <w:multiLevelType w:val="hybridMultilevel"/>
    <w:tmpl w:val="5AF28A10"/>
    <w:lvl w:ilvl="0" w:tplc="15D863D8">
      <w:start w:val="1"/>
      <w:numFmt w:val="decimal"/>
      <w:pStyle w:val="MacroStudyGuideQuestions"/>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FA6FD7"/>
    <w:multiLevelType w:val="hybridMultilevel"/>
    <w:tmpl w:val="8DA2F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25277B"/>
    <w:multiLevelType w:val="hybridMultilevel"/>
    <w:tmpl w:val="C062DFC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7BD20006"/>
    <w:multiLevelType w:val="hybridMultilevel"/>
    <w:tmpl w:val="BF8E54AE"/>
    <w:lvl w:ilvl="0" w:tplc="49F013B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EB6D08"/>
    <w:multiLevelType w:val="hybridMultilevel"/>
    <w:tmpl w:val="29A06E2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3"/>
  </w:num>
  <w:num w:numId="7">
    <w:abstractNumId w:val="0"/>
  </w:num>
  <w:num w:numId="8">
    <w:abstractNumId w:val="8"/>
  </w:num>
  <w:num w:numId="9">
    <w:abstractNumId w:val="4"/>
  </w:num>
  <w:num w:numId="10">
    <w:abstractNumId w:val="6"/>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F3"/>
    <w:rsid w:val="000151A2"/>
    <w:rsid w:val="000433B0"/>
    <w:rsid w:val="001D791D"/>
    <w:rsid w:val="001F53F3"/>
    <w:rsid w:val="00230459"/>
    <w:rsid w:val="002561E7"/>
    <w:rsid w:val="002A32B7"/>
    <w:rsid w:val="003310B4"/>
    <w:rsid w:val="003E22C9"/>
    <w:rsid w:val="0043226F"/>
    <w:rsid w:val="004B25CD"/>
    <w:rsid w:val="004F7448"/>
    <w:rsid w:val="004F7512"/>
    <w:rsid w:val="00515565"/>
    <w:rsid w:val="005235D6"/>
    <w:rsid w:val="00534E79"/>
    <w:rsid w:val="00593888"/>
    <w:rsid w:val="005A2D26"/>
    <w:rsid w:val="005C3E44"/>
    <w:rsid w:val="005D1912"/>
    <w:rsid w:val="006218E3"/>
    <w:rsid w:val="00711BE8"/>
    <w:rsid w:val="00717FB9"/>
    <w:rsid w:val="00816AEA"/>
    <w:rsid w:val="008D3548"/>
    <w:rsid w:val="00906BA7"/>
    <w:rsid w:val="00914FB9"/>
    <w:rsid w:val="009562E5"/>
    <w:rsid w:val="00956BEC"/>
    <w:rsid w:val="00965C33"/>
    <w:rsid w:val="009E008A"/>
    <w:rsid w:val="00A5424B"/>
    <w:rsid w:val="00A65441"/>
    <w:rsid w:val="00A71B86"/>
    <w:rsid w:val="00AA7578"/>
    <w:rsid w:val="00AF23F5"/>
    <w:rsid w:val="00B0133A"/>
    <w:rsid w:val="00B13398"/>
    <w:rsid w:val="00B136A8"/>
    <w:rsid w:val="00BF061A"/>
    <w:rsid w:val="00BF4BA9"/>
    <w:rsid w:val="00C7750C"/>
    <w:rsid w:val="00CA0A04"/>
    <w:rsid w:val="00CC14EE"/>
    <w:rsid w:val="00CF05A4"/>
    <w:rsid w:val="00CF1AFC"/>
    <w:rsid w:val="00D05E08"/>
    <w:rsid w:val="00D24259"/>
    <w:rsid w:val="00D706CB"/>
    <w:rsid w:val="00DE43F5"/>
    <w:rsid w:val="00E0318E"/>
    <w:rsid w:val="00E3380E"/>
    <w:rsid w:val="00E56326"/>
    <w:rsid w:val="00E569EC"/>
    <w:rsid w:val="00E765DF"/>
    <w:rsid w:val="00E959AF"/>
    <w:rsid w:val="00EA0929"/>
    <w:rsid w:val="00EC7DEF"/>
    <w:rsid w:val="00F66258"/>
    <w:rsid w:val="00F675CD"/>
    <w:rsid w:val="00FA7AF1"/>
    <w:rsid w:val="00FB253E"/>
    <w:rsid w:val="00FD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7CDE"/>
  <w15:chartTrackingRefBased/>
  <w15:docId w15:val="{F785E113-96A2-4650-9F00-664F86D8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E43F5"/>
    <w:pPr>
      <w:keepNext/>
      <w:keepLines/>
      <w:spacing w:before="480" w:after="0" w:line="240" w:lineRule="auto"/>
      <w:outlineLvl w:val="0"/>
    </w:pPr>
    <w:rPr>
      <w:rFonts w:ascii="Cambria" w:eastAsia="MS Gothic" w:hAnsi="Cambria" w:cs="Times New Roman"/>
      <w:b/>
      <w:bCs/>
      <w:color w:val="365F91"/>
      <w:sz w:val="28"/>
      <w:szCs w:val="28"/>
      <w:lang w:val="x-none" w:eastAsia="x-none"/>
    </w:rPr>
  </w:style>
  <w:style w:type="paragraph" w:styleId="2">
    <w:name w:val="heading 2"/>
    <w:basedOn w:val="a"/>
    <w:next w:val="a"/>
    <w:link w:val="20"/>
    <w:uiPriority w:val="99"/>
    <w:qFormat/>
    <w:rsid w:val="00DE43F5"/>
    <w:pPr>
      <w:keepNext/>
      <w:keepLines/>
      <w:spacing w:before="200" w:after="0" w:line="240" w:lineRule="auto"/>
      <w:outlineLvl w:val="1"/>
    </w:pPr>
    <w:rPr>
      <w:rFonts w:ascii="Cambria" w:eastAsia="MS Gothic" w:hAnsi="Cambria" w:cs="Times New Roman"/>
      <w:b/>
      <w:bCs/>
      <w:color w:val="4F81BD"/>
      <w:sz w:val="26"/>
      <w:szCs w:val="26"/>
      <w:lang w:val="x-none" w:eastAsia="x-none"/>
    </w:rPr>
  </w:style>
  <w:style w:type="paragraph" w:styleId="3">
    <w:name w:val="heading 3"/>
    <w:basedOn w:val="a"/>
    <w:next w:val="a"/>
    <w:link w:val="30"/>
    <w:uiPriority w:val="99"/>
    <w:qFormat/>
    <w:rsid w:val="00DE43F5"/>
    <w:pPr>
      <w:keepNext/>
      <w:keepLines/>
      <w:spacing w:before="200" w:after="0" w:line="240" w:lineRule="auto"/>
      <w:outlineLvl w:val="2"/>
    </w:pPr>
    <w:rPr>
      <w:rFonts w:ascii="Cambria" w:eastAsia="MS Gothic" w:hAnsi="Cambria" w:cs="Times New Roman"/>
      <w:b/>
      <w:bCs/>
      <w:color w:val="4F81BD"/>
      <w:sz w:val="20"/>
      <w:szCs w:val="20"/>
      <w:lang w:val="x-none" w:eastAsia="x-none"/>
    </w:rPr>
  </w:style>
  <w:style w:type="paragraph" w:styleId="4">
    <w:name w:val="heading 4"/>
    <w:basedOn w:val="a"/>
    <w:next w:val="a"/>
    <w:link w:val="40"/>
    <w:uiPriority w:val="99"/>
    <w:qFormat/>
    <w:rsid w:val="00DE43F5"/>
    <w:pPr>
      <w:keepNext/>
      <w:keepLines/>
      <w:spacing w:before="200" w:after="0" w:line="240" w:lineRule="auto"/>
      <w:outlineLvl w:val="3"/>
    </w:pPr>
    <w:rPr>
      <w:rFonts w:ascii="Cambria" w:eastAsia="MS Gothic" w:hAnsi="Cambria" w:cs="Times New Roman"/>
      <w:b/>
      <w:bCs/>
      <w:i/>
      <w:iCs/>
      <w:color w:val="4F81BD"/>
      <w:sz w:val="20"/>
      <w:szCs w:val="20"/>
      <w:lang w:val="x-none" w:eastAsia="x-none"/>
    </w:rPr>
  </w:style>
  <w:style w:type="paragraph" w:styleId="5">
    <w:name w:val="heading 5"/>
    <w:basedOn w:val="a"/>
    <w:next w:val="a"/>
    <w:link w:val="50"/>
    <w:uiPriority w:val="99"/>
    <w:qFormat/>
    <w:rsid w:val="00DE43F5"/>
    <w:pPr>
      <w:keepNext/>
      <w:keepLines/>
      <w:spacing w:before="200" w:after="0" w:line="240" w:lineRule="auto"/>
      <w:outlineLvl w:val="4"/>
    </w:pPr>
    <w:rPr>
      <w:rFonts w:ascii="Cambria" w:eastAsia="MS Gothic" w:hAnsi="Cambria" w:cs="Times New Roman"/>
      <w:color w:val="243F60"/>
      <w:sz w:val="20"/>
      <w:szCs w:val="20"/>
      <w:lang w:val="x-none" w:eastAsia="x-none"/>
    </w:rPr>
  </w:style>
  <w:style w:type="paragraph" w:styleId="6">
    <w:name w:val="heading 6"/>
    <w:basedOn w:val="a"/>
    <w:next w:val="a"/>
    <w:link w:val="60"/>
    <w:uiPriority w:val="99"/>
    <w:qFormat/>
    <w:rsid w:val="00DE43F5"/>
    <w:pPr>
      <w:keepNext/>
      <w:keepLines/>
      <w:spacing w:before="200" w:after="0" w:line="240" w:lineRule="auto"/>
      <w:outlineLvl w:val="5"/>
    </w:pPr>
    <w:rPr>
      <w:rFonts w:ascii="Cambria" w:eastAsia="MS Gothic" w:hAnsi="Cambria" w:cs="Times New Roman"/>
      <w:i/>
      <w:iCs/>
      <w:color w:val="243F60"/>
      <w:sz w:val="20"/>
      <w:szCs w:val="20"/>
      <w:lang w:val="x-none" w:eastAsia="x-none"/>
    </w:rPr>
  </w:style>
  <w:style w:type="paragraph" w:styleId="7">
    <w:name w:val="heading 7"/>
    <w:basedOn w:val="a"/>
    <w:next w:val="a"/>
    <w:link w:val="70"/>
    <w:uiPriority w:val="99"/>
    <w:qFormat/>
    <w:rsid w:val="00DE43F5"/>
    <w:pPr>
      <w:keepNext/>
      <w:keepLines/>
      <w:spacing w:before="200" w:after="0" w:line="240" w:lineRule="auto"/>
      <w:outlineLvl w:val="6"/>
    </w:pPr>
    <w:rPr>
      <w:rFonts w:ascii="Cambria" w:eastAsia="MS Gothic" w:hAnsi="Cambria" w:cs="Times New Roman"/>
      <w:i/>
      <w:iCs/>
      <w:color w:val="404040"/>
      <w:sz w:val="20"/>
      <w:szCs w:val="20"/>
      <w:lang w:val="x-none" w:eastAsia="x-none"/>
    </w:rPr>
  </w:style>
  <w:style w:type="paragraph" w:styleId="8">
    <w:name w:val="heading 8"/>
    <w:basedOn w:val="a"/>
    <w:next w:val="a"/>
    <w:link w:val="80"/>
    <w:uiPriority w:val="99"/>
    <w:qFormat/>
    <w:rsid w:val="00DE43F5"/>
    <w:pPr>
      <w:keepNext/>
      <w:keepLines/>
      <w:spacing w:before="200" w:after="0" w:line="240" w:lineRule="auto"/>
      <w:outlineLvl w:val="7"/>
    </w:pPr>
    <w:rPr>
      <w:rFonts w:ascii="Cambria" w:eastAsia="MS Gothic" w:hAnsi="Cambria" w:cs="Times New Roman"/>
      <w:color w:val="4F81BD"/>
      <w:sz w:val="20"/>
      <w:szCs w:val="20"/>
      <w:lang w:val="x-none" w:eastAsia="x-none"/>
    </w:rPr>
  </w:style>
  <w:style w:type="paragraph" w:styleId="9">
    <w:name w:val="heading 9"/>
    <w:basedOn w:val="a"/>
    <w:next w:val="a"/>
    <w:link w:val="90"/>
    <w:uiPriority w:val="99"/>
    <w:qFormat/>
    <w:rsid w:val="00DE43F5"/>
    <w:pPr>
      <w:keepNext/>
      <w:keepLines/>
      <w:spacing w:before="200" w:after="0" w:line="240" w:lineRule="auto"/>
      <w:outlineLvl w:val="8"/>
    </w:pPr>
    <w:rPr>
      <w:rFonts w:ascii="Cambria" w:eastAsia="MS Gothic"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C33"/>
    <w:rPr>
      <w:color w:val="0563C1" w:themeColor="hyperlink"/>
      <w:u w:val="single"/>
    </w:rPr>
  </w:style>
  <w:style w:type="character" w:customStyle="1" w:styleId="11">
    <w:name w:val="Неразрешенное упоминание1"/>
    <w:basedOn w:val="a0"/>
    <w:uiPriority w:val="99"/>
    <w:semiHidden/>
    <w:unhideWhenUsed/>
    <w:rsid w:val="00965C33"/>
    <w:rPr>
      <w:color w:val="605E5C"/>
      <w:shd w:val="clear" w:color="auto" w:fill="E1DFDD"/>
    </w:rPr>
  </w:style>
  <w:style w:type="character" w:customStyle="1" w:styleId="10">
    <w:name w:val="Заголовок 1 Знак"/>
    <w:basedOn w:val="a0"/>
    <w:link w:val="1"/>
    <w:uiPriority w:val="9"/>
    <w:rsid w:val="00DE43F5"/>
    <w:rPr>
      <w:rFonts w:ascii="Cambria" w:eastAsia="MS Gothic" w:hAnsi="Cambria" w:cs="Times New Roman"/>
      <w:b/>
      <w:bCs/>
      <w:color w:val="365F91"/>
      <w:sz w:val="28"/>
      <w:szCs w:val="28"/>
      <w:lang w:val="x-none" w:eastAsia="x-none"/>
    </w:rPr>
  </w:style>
  <w:style w:type="character" w:customStyle="1" w:styleId="20">
    <w:name w:val="Заголовок 2 Знак"/>
    <w:basedOn w:val="a0"/>
    <w:link w:val="2"/>
    <w:uiPriority w:val="99"/>
    <w:rsid w:val="00DE43F5"/>
    <w:rPr>
      <w:rFonts w:ascii="Cambria" w:eastAsia="MS Gothic" w:hAnsi="Cambria" w:cs="Times New Roman"/>
      <w:b/>
      <w:bCs/>
      <w:color w:val="4F81BD"/>
      <w:sz w:val="26"/>
      <w:szCs w:val="26"/>
      <w:lang w:val="x-none" w:eastAsia="x-none"/>
    </w:rPr>
  </w:style>
  <w:style w:type="character" w:customStyle="1" w:styleId="30">
    <w:name w:val="Заголовок 3 Знак"/>
    <w:basedOn w:val="a0"/>
    <w:link w:val="3"/>
    <w:uiPriority w:val="99"/>
    <w:rsid w:val="00DE43F5"/>
    <w:rPr>
      <w:rFonts w:ascii="Cambria" w:eastAsia="MS Gothic" w:hAnsi="Cambria" w:cs="Times New Roman"/>
      <w:b/>
      <w:bCs/>
      <w:color w:val="4F81BD"/>
      <w:sz w:val="20"/>
      <w:szCs w:val="20"/>
      <w:lang w:val="x-none" w:eastAsia="x-none"/>
    </w:rPr>
  </w:style>
  <w:style w:type="character" w:customStyle="1" w:styleId="40">
    <w:name w:val="Заголовок 4 Знак"/>
    <w:basedOn w:val="a0"/>
    <w:link w:val="4"/>
    <w:uiPriority w:val="99"/>
    <w:rsid w:val="00DE43F5"/>
    <w:rPr>
      <w:rFonts w:ascii="Cambria" w:eastAsia="MS Gothic" w:hAnsi="Cambria" w:cs="Times New Roman"/>
      <w:b/>
      <w:bCs/>
      <w:i/>
      <w:iCs/>
      <w:color w:val="4F81BD"/>
      <w:sz w:val="20"/>
      <w:szCs w:val="20"/>
      <w:lang w:val="x-none" w:eastAsia="x-none"/>
    </w:rPr>
  </w:style>
  <w:style w:type="character" w:customStyle="1" w:styleId="50">
    <w:name w:val="Заголовок 5 Знак"/>
    <w:basedOn w:val="a0"/>
    <w:link w:val="5"/>
    <w:uiPriority w:val="99"/>
    <w:rsid w:val="00DE43F5"/>
    <w:rPr>
      <w:rFonts w:ascii="Cambria" w:eastAsia="MS Gothic" w:hAnsi="Cambria" w:cs="Times New Roman"/>
      <w:color w:val="243F60"/>
      <w:sz w:val="20"/>
      <w:szCs w:val="20"/>
      <w:lang w:val="x-none" w:eastAsia="x-none"/>
    </w:rPr>
  </w:style>
  <w:style w:type="character" w:customStyle="1" w:styleId="60">
    <w:name w:val="Заголовок 6 Знак"/>
    <w:basedOn w:val="a0"/>
    <w:link w:val="6"/>
    <w:uiPriority w:val="99"/>
    <w:rsid w:val="00DE43F5"/>
    <w:rPr>
      <w:rFonts w:ascii="Cambria" w:eastAsia="MS Gothic" w:hAnsi="Cambria" w:cs="Times New Roman"/>
      <w:i/>
      <w:iCs/>
      <w:color w:val="243F60"/>
      <w:sz w:val="20"/>
      <w:szCs w:val="20"/>
      <w:lang w:val="x-none" w:eastAsia="x-none"/>
    </w:rPr>
  </w:style>
  <w:style w:type="character" w:customStyle="1" w:styleId="70">
    <w:name w:val="Заголовок 7 Знак"/>
    <w:basedOn w:val="a0"/>
    <w:link w:val="7"/>
    <w:uiPriority w:val="99"/>
    <w:rsid w:val="00DE43F5"/>
    <w:rPr>
      <w:rFonts w:ascii="Cambria" w:eastAsia="MS Gothic" w:hAnsi="Cambria" w:cs="Times New Roman"/>
      <w:i/>
      <w:iCs/>
      <w:color w:val="404040"/>
      <w:sz w:val="20"/>
      <w:szCs w:val="20"/>
      <w:lang w:val="x-none" w:eastAsia="x-none"/>
    </w:rPr>
  </w:style>
  <w:style w:type="character" w:customStyle="1" w:styleId="80">
    <w:name w:val="Заголовок 8 Знак"/>
    <w:basedOn w:val="a0"/>
    <w:link w:val="8"/>
    <w:uiPriority w:val="99"/>
    <w:rsid w:val="00DE43F5"/>
    <w:rPr>
      <w:rFonts w:ascii="Cambria" w:eastAsia="MS Gothic" w:hAnsi="Cambria" w:cs="Times New Roman"/>
      <w:color w:val="4F81BD"/>
      <w:sz w:val="20"/>
      <w:szCs w:val="20"/>
      <w:lang w:val="x-none" w:eastAsia="x-none"/>
    </w:rPr>
  </w:style>
  <w:style w:type="character" w:customStyle="1" w:styleId="90">
    <w:name w:val="Заголовок 9 Знак"/>
    <w:basedOn w:val="a0"/>
    <w:link w:val="9"/>
    <w:uiPriority w:val="99"/>
    <w:rsid w:val="00DE43F5"/>
    <w:rPr>
      <w:rFonts w:ascii="Cambria" w:eastAsia="MS Gothic" w:hAnsi="Cambria" w:cs="Times New Roman"/>
      <w:i/>
      <w:iCs/>
      <w:color w:val="404040"/>
      <w:sz w:val="20"/>
      <w:szCs w:val="20"/>
      <w:lang w:val="x-none" w:eastAsia="x-none"/>
    </w:rPr>
  </w:style>
  <w:style w:type="paragraph" w:styleId="a4">
    <w:name w:val="caption"/>
    <w:basedOn w:val="a"/>
    <w:next w:val="a"/>
    <w:uiPriority w:val="99"/>
    <w:qFormat/>
    <w:rsid w:val="00DE43F5"/>
    <w:pPr>
      <w:spacing w:after="0" w:line="240" w:lineRule="auto"/>
    </w:pPr>
    <w:rPr>
      <w:rFonts w:ascii="Times New Roman" w:eastAsia="MS Mincho" w:hAnsi="Times New Roman" w:cs="Times New Roman"/>
      <w:b/>
      <w:bCs/>
      <w:color w:val="4F81BD"/>
      <w:sz w:val="18"/>
      <w:szCs w:val="18"/>
      <w:lang w:eastAsia="ru-RU"/>
    </w:rPr>
  </w:style>
  <w:style w:type="paragraph" w:customStyle="1" w:styleId="a5">
    <w:basedOn w:val="a"/>
    <w:next w:val="a6"/>
    <w:uiPriority w:val="99"/>
    <w:rsid w:val="00DE43F5"/>
    <w:pPr>
      <w:spacing w:before="75" w:after="75" w:line="240" w:lineRule="auto"/>
    </w:pPr>
    <w:rPr>
      <w:rFonts w:ascii="Times New Roman" w:eastAsia="MS Mincho" w:hAnsi="Times New Roman" w:cs="Times New Roman"/>
      <w:sz w:val="24"/>
      <w:szCs w:val="24"/>
      <w:lang w:eastAsia="ru-RU"/>
    </w:rPr>
  </w:style>
  <w:style w:type="character" w:customStyle="1" w:styleId="12">
    <w:name w:val="Заголовок Знак1"/>
    <w:link w:val="a7"/>
    <w:uiPriority w:val="99"/>
    <w:locked/>
    <w:rsid w:val="00DE43F5"/>
    <w:rPr>
      <w:rFonts w:ascii="Cambria" w:eastAsia="MS Gothic" w:hAnsi="Cambria" w:cs="Cambria"/>
      <w:color w:val="17365D"/>
      <w:spacing w:val="5"/>
      <w:kern w:val="28"/>
      <w:sz w:val="52"/>
      <w:szCs w:val="52"/>
    </w:rPr>
  </w:style>
  <w:style w:type="paragraph" w:styleId="a8">
    <w:name w:val="Subtitle"/>
    <w:basedOn w:val="a"/>
    <w:next w:val="a"/>
    <w:link w:val="a9"/>
    <w:uiPriority w:val="99"/>
    <w:qFormat/>
    <w:rsid w:val="00DE43F5"/>
    <w:pPr>
      <w:numPr>
        <w:ilvl w:val="1"/>
      </w:numPr>
      <w:spacing w:after="0" w:line="240" w:lineRule="auto"/>
    </w:pPr>
    <w:rPr>
      <w:rFonts w:ascii="Cambria" w:eastAsia="MS Gothic" w:hAnsi="Cambria" w:cs="Times New Roman"/>
      <w:i/>
      <w:iCs/>
      <w:color w:val="4F81BD"/>
      <w:spacing w:val="15"/>
      <w:sz w:val="24"/>
      <w:szCs w:val="24"/>
      <w:lang w:val="x-none" w:eastAsia="x-none"/>
    </w:rPr>
  </w:style>
  <w:style w:type="character" w:customStyle="1" w:styleId="a9">
    <w:name w:val="Подзаголовок Знак"/>
    <w:basedOn w:val="a0"/>
    <w:link w:val="a8"/>
    <w:uiPriority w:val="99"/>
    <w:rsid w:val="00DE43F5"/>
    <w:rPr>
      <w:rFonts w:ascii="Cambria" w:eastAsia="MS Gothic" w:hAnsi="Cambria" w:cs="Times New Roman"/>
      <w:i/>
      <w:iCs/>
      <w:color w:val="4F81BD"/>
      <w:spacing w:val="15"/>
      <w:sz w:val="24"/>
      <w:szCs w:val="24"/>
      <w:lang w:val="x-none" w:eastAsia="x-none"/>
    </w:rPr>
  </w:style>
  <w:style w:type="character" w:styleId="aa">
    <w:name w:val="Strong"/>
    <w:uiPriority w:val="22"/>
    <w:qFormat/>
    <w:rsid w:val="00DE43F5"/>
    <w:rPr>
      <w:b/>
      <w:bCs/>
    </w:rPr>
  </w:style>
  <w:style w:type="character" w:styleId="ab">
    <w:name w:val="Emphasis"/>
    <w:uiPriority w:val="99"/>
    <w:qFormat/>
    <w:rsid w:val="00DE43F5"/>
    <w:rPr>
      <w:i/>
      <w:iCs/>
    </w:rPr>
  </w:style>
  <w:style w:type="paragraph" w:styleId="ac">
    <w:name w:val="No Spacing"/>
    <w:uiPriority w:val="99"/>
    <w:qFormat/>
    <w:rsid w:val="00DE43F5"/>
    <w:pPr>
      <w:spacing w:after="0" w:line="240" w:lineRule="auto"/>
    </w:pPr>
    <w:rPr>
      <w:rFonts w:ascii="Times New Roman" w:eastAsia="MS Mincho" w:hAnsi="Times New Roman" w:cs="Times New Roman"/>
      <w:sz w:val="24"/>
      <w:szCs w:val="24"/>
      <w:lang w:val="en-US" w:eastAsia="ja-JP"/>
    </w:rPr>
  </w:style>
  <w:style w:type="paragraph" w:styleId="ad">
    <w:name w:val="List Paragraph"/>
    <w:basedOn w:val="a"/>
    <w:link w:val="ae"/>
    <w:uiPriority w:val="34"/>
    <w:qFormat/>
    <w:rsid w:val="00DE43F5"/>
    <w:pPr>
      <w:spacing w:after="0" w:line="240" w:lineRule="auto"/>
      <w:ind w:left="720"/>
    </w:pPr>
    <w:rPr>
      <w:rFonts w:ascii="Times New Roman" w:eastAsia="MS Mincho" w:hAnsi="Times New Roman" w:cs="Times New Roman"/>
      <w:sz w:val="28"/>
      <w:szCs w:val="28"/>
      <w:lang w:val="x-none" w:eastAsia="x-none"/>
    </w:rPr>
  </w:style>
  <w:style w:type="paragraph" w:styleId="21">
    <w:name w:val="Quote"/>
    <w:basedOn w:val="a"/>
    <w:next w:val="a"/>
    <w:link w:val="22"/>
    <w:uiPriority w:val="99"/>
    <w:qFormat/>
    <w:rsid w:val="00DE43F5"/>
    <w:pPr>
      <w:spacing w:after="0" w:line="240" w:lineRule="auto"/>
    </w:pPr>
    <w:rPr>
      <w:rFonts w:ascii="Times New Roman" w:eastAsia="MS Mincho" w:hAnsi="Times New Roman" w:cs="Times New Roman"/>
      <w:i/>
      <w:iCs/>
      <w:color w:val="000000"/>
      <w:sz w:val="20"/>
      <w:szCs w:val="20"/>
      <w:lang w:val="x-none" w:eastAsia="x-none"/>
    </w:rPr>
  </w:style>
  <w:style w:type="character" w:customStyle="1" w:styleId="22">
    <w:name w:val="Цитата 2 Знак"/>
    <w:basedOn w:val="a0"/>
    <w:link w:val="21"/>
    <w:uiPriority w:val="99"/>
    <w:rsid w:val="00DE43F5"/>
    <w:rPr>
      <w:rFonts w:ascii="Times New Roman" w:eastAsia="MS Mincho" w:hAnsi="Times New Roman" w:cs="Times New Roman"/>
      <w:i/>
      <w:iCs/>
      <w:color w:val="000000"/>
      <w:sz w:val="20"/>
      <w:szCs w:val="20"/>
      <w:lang w:val="x-none" w:eastAsia="x-none"/>
    </w:rPr>
  </w:style>
  <w:style w:type="paragraph" w:styleId="af">
    <w:name w:val="Intense Quote"/>
    <w:basedOn w:val="a"/>
    <w:next w:val="a"/>
    <w:link w:val="af0"/>
    <w:uiPriority w:val="99"/>
    <w:qFormat/>
    <w:rsid w:val="00DE43F5"/>
    <w:pPr>
      <w:pBdr>
        <w:bottom w:val="single" w:sz="4" w:space="4" w:color="4F81BD"/>
      </w:pBdr>
      <w:spacing w:before="200" w:after="280" w:line="240" w:lineRule="auto"/>
      <w:ind w:left="936" w:right="936"/>
    </w:pPr>
    <w:rPr>
      <w:rFonts w:ascii="Times New Roman" w:eastAsia="MS Mincho" w:hAnsi="Times New Roman" w:cs="Times New Roman"/>
      <w:b/>
      <w:bCs/>
      <w:i/>
      <w:iCs/>
      <w:color w:val="4F81BD"/>
      <w:sz w:val="20"/>
      <w:szCs w:val="20"/>
      <w:lang w:val="x-none" w:eastAsia="x-none"/>
    </w:rPr>
  </w:style>
  <w:style w:type="character" w:customStyle="1" w:styleId="af0">
    <w:name w:val="Выделенная цитата Знак"/>
    <w:basedOn w:val="a0"/>
    <w:link w:val="af"/>
    <w:uiPriority w:val="99"/>
    <w:rsid w:val="00DE43F5"/>
    <w:rPr>
      <w:rFonts w:ascii="Times New Roman" w:eastAsia="MS Mincho" w:hAnsi="Times New Roman" w:cs="Times New Roman"/>
      <w:b/>
      <w:bCs/>
      <w:i/>
      <w:iCs/>
      <w:color w:val="4F81BD"/>
      <w:sz w:val="20"/>
      <w:szCs w:val="20"/>
      <w:lang w:val="x-none" w:eastAsia="x-none"/>
    </w:rPr>
  </w:style>
  <w:style w:type="character" w:styleId="af1">
    <w:name w:val="Subtle Emphasis"/>
    <w:uiPriority w:val="99"/>
    <w:qFormat/>
    <w:rsid w:val="00DE43F5"/>
    <w:rPr>
      <w:i/>
      <w:iCs/>
      <w:color w:val="808080"/>
    </w:rPr>
  </w:style>
  <w:style w:type="character" w:styleId="af2">
    <w:name w:val="Intense Emphasis"/>
    <w:uiPriority w:val="99"/>
    <w:qFormat/>
    <w:rsid w:val="00DE43F5"/>
    <w:rPr>
      <w:b/>
      <w:bCs/>
      <w:i/>
      <w:iCs/>
      <w:color w:val="4F81BD"/>
    </w:rPr>
  </w:style>
  <w:style w:type="character" w:styleId="af3">
    <w:name w:val="Subtle Reference"/>
    <w:uiPriority w:val="99"/>
    <w:qFormat/>
    <w:rsid w:val="00DE43F5"/>
    <w:rPr>
      <w:smallCaps/>
      <w:color w:val="auto"/>
      <w:u w:val="single"/>
    </w:rPr>
  </w:style>
  <w:style w:type="character" w:styleId="af4">
    <w:name w:val="Intense Reference"/>
    <w:uiPriority w:val="99"/>
    <w:qFormat/>
    <w:rsid w:val="00DE43F5"/>
    <w:rPr>
      <w:b/>
      <w:bCs/>
      <w:smallCaps/>
      <w:color w:val="auto"/>
      <w:spacing w:val="5"/>
      <w:u w:val="single"/>
    </w:rPr>
  </w:style>
  <w:style w:type="character" w:styleId="af5">
    <w:name w:val="Book Title"/>
    <w:uiPriority w:val="99"/>
    <w:qFormat/>
    <w:rsid w:val="00DE43F5"/>
    <w:rPr>
      <w:b/>
      <w:bCs/>
      <w:smallCaps/>
      <w:spacing w:val="5"/>
    </w:rPr>
  </w:style>
  <w:style w:type="paragraph" w:styleId="af6">
    <w:name w:val="TOC Heading"/>
    <w:basedOn w:val="1"/>
    <w:next w:val="a"/>
    <w:uiPriority w:val="99"/>
    <w:qFormat/>
    <w:rsid w:val="00DE43F5"/>
    <w:pPr>
      <w:outlineLvl w:val="9"/>
    </w:pPr>
  </w:style>
  <w:style w:type="character" w:styleId="af7">
    <w:name w:val="page number"/>
    <w:basedOn w:val="a0"/>
    <w:uiPriority w:val="99"/>
    <w:rsid w:val="00DE43F5"/>
  </w:style>
  <w:style w:type="paragraph" w:styleId="af8">
    <w:name w:val="footer"/>
    <w:basedOn w:val="a"/>
    <w:link w:val="af9"/>
    <w:uiPriority w:val="99"/>
    <w:rsid w:val="00DE43F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uiPriority w:val="99"/>
    <w:rsid w:val="00DE43F5"/>
    <w:rPr>
      <w:rFonts w:ascii="Times New Roman" w:eastAsia="Times New Roman" w:hAnsi="Times New Roman" w:cs="Times New Roman"/>
      <w:sz w:val="20"/>
      <w:szCs w:val="20"/>
      <w:lang w:eastAsia="ru-RU"/>
    </w:rPr>
  </w:style>
  <w:style w:type="paragraph" w:styleId="afa">
    <w:name w:val="header"/>
    <w:basedOn w:val="a"/>
    <w:link w:val="afb"/>
    <w:uiPriority w:val="99"/>
    <w:rsid w:val="00DE43F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b">
    <w:name w:val="Верхний колонтитул Знак"/>
    <w:basedOn w:val="a0"/>
    <w:link w:val="afa"/>
    <w:uiPriority w:val="99"/>
    <w:rsid w:val="00DE43F5"/>
    <w:rPr>
      <w:rFonts w:ascii="Times New Roman" w:eastAsia="Times New Roman" w:hAnsi="Times New Roman" w:cs="Times New Roman"/>
      <w:sz w:val="20"/>
      <w:szCs w:val="20"/>
      <w:lang w:eastAsia="ru-RU"/>
    </w:rPr>
  </w:style>
  <w:style w:type="paragraph" w:customStyle="1" w:styleId="13">
    <w:name w:val="Обычный1"/>
    <w:uiPriority w:val="99"/>
    <w:rsid w:val="00DE43F5"/>
    <w:pPr>
      <w:spacing w:before="100" w:after="100" w:line="240" w:lineRule="auto"/>
    </w:pPr>
    <w:rPr>
      <w:rFonts w:ascii="Times New Roman" w:eastAsia="MS Mincho" w:hAnsi="Times New Roman" w:cs="Times New Roman"/>
      <w:sz w:val="24"/>
      <w:szCs w:val="24"/>
      <w:lang w:eastAsia="ru-RU"/>
    </w:rPr>
  </w:style>
  <w:style w:type="paragraph" w:styleId="afc">
    <w:name w:val="Plain Text"/>
    <w:basedOn w:val="a"/>
    <w:link w:val="afd"/>
    <w:uiPriority w:val="99"/>
    <w:rsid w:val="00DE43F5"/>
    <w:pPr>
      <w:spacing w:after="0" w:line="240" w:lineRule="auto"/>
    </w:pPr>
    <w:rPr>
      <w:rFonts w:ascii="Consolas" w:eastAsia="MS Mincho" w:hAnsi="Consolas" w:cs="Times New Roman"/>
      <w:sz w:val="21"/>
      <w:szCs w:val="21"/>
    </w:rPr>
  </w:style>
  <w:style w:type="character" w:customStyle="1" w:styleId="afd">
    <w:name w:val="Текст Знак"/>
    <w:basedOn w:val="a0"/>
    <w:link w:val="afc"/>
    <w:uiPriority w:val="99"/>
    <w:rsid w:val="00DE43F5"/>
    <w:rPr>
      <w:rFonts w:ascii="Consolas" w:eastAsia="MS Mincho" w:hAnsi="Consolas" w:cs="Times New Roman"/>
      <w:sz w:val="21"/>
      <w:szCs w:val="21"/>
    </w:rPr>
  </w:style>
  <w:style w:type="paragraph" w:styleId="23">
    <w:name w:val="Body Text Indent 2"/>
    <w:basedOn w:val="a"/>
    <w:link w:val="24"/>
    <w:uiPriority w:val="99"/>
    <w:rsid w:val="00DE43F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DE43F5"/>
    <w:rPr>
      <w:rFonts w:ascii="Times New Roman" w:eastAsia="Times New Roman" w:hAnsi="Times New Roman" w:cs="Times New Roman"/>
      <w:sz w:val="20"/>
      <w:szCs w:val="20"/>
      <w:lang w:eastAsia="ru-RU"/>
    </w:rPr>
  </w:style>
  <w:style w:type="table" w:styleId="afe">
    <w:name w:val="Table Grid"/>
    <w:basedOn w:val="a1"/>
    <w:uiPriority w:val="39"/>
    <w:rsid w:val="00DE43F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uiPriority w:val="99"/>
    <w:semiHidden/>
    <w:rsid w:val="00DE43F5"/>
    <w:pPr>
      <w:spacing w:after="0" w:line="240" w:lineRule="auto"/>
    </w:pPr>
    <w:rPr>
      <w:rFonts w:ascii="Tahoma" w:eastAsia="MS Mincho" w:hAnsi="Tahoma" w:cs="Times New Roman"/>
      <w:sz w:val="16"/>
      <w:szCs w:val="16"/>
      <w:lang w:eastAsia="ru-RU"/>
    </w:rPr>
  </w:style>
  <w:style w:type="character" w:customStyle="1" w:styleId="aff0">
    <w:name w:val="Текст выноски Знак"/>
    <w:basedOn w:val="a0"/>
    <w:link w:val="aff"/>
    <w:uiPriority w:val="99"/>
    <w:semiHidden/>
    <w:rsid w:val="00DE43F5"/>
    <w:rPr>
      <w:rFonts w:ascii="Tahoma" w:eastAsia="MS Mincho" w:hAnsi="Tahoma" w:cs="Times New Roman"/>
      <w:sz w:val="16"/>
      <w:szCs w:val="16"/>
      <w:lang w:eastAsia="ru-RU"/>
    </w:rPr>
  </w:style>
  <w:style w:type="paragraph" w:styleId="aff1">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Footnote Text Char"/>
    <w:basedOn w:val="a"/>
    <w:link w:val="aff2"/>
    <w:uiPriority w:val="99"/>
    <w:rsid w:val="00DE43F5"/>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aliases w:val="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ink w:val="aff1"/>
    <w:uiPriority w:val="99"/>
    <w:rsid w:val="00DE43F5"/>
    <w:rPr>
      <w:rFonts w:ascii="Times New Roman" w:eastAsia="Times New Roman" w:hAnsi="Times New Roman" w:cs="Times New Roman"/>
      <w:sz w:val="20"/>
      <w:szCs w:val="20"/>
      <w:lang w:eastAsia="ru-RU"/>
    </w:rPr>
  </w:style>
  <w:style w:type="character" w:styleId="aff3">
    <w:name w:val="footnote reference"/>
    <w:aliases w:val="fr,Used by Word for Help footnote symbols,Знак сноски-FN,Ciae niinee-FN,Знак сноски 1,Ссылка на сноску 45,Referencia nota al pie,Ciae niinee 1,SUPERS,Appel note de bas de page,Footnote symbol,Footnote,Footnote Reference Number"/>
    <w:uiPriority w:val="99"/>
    <w:rsid w:val="00DE43F5"/>
    <w:rPr>
      <w:vertAlign w:val="superscript"/>
    </w:rPr>
  </w:style>
  <w:style w:type="paragraph" w:styleId="aff4">
    <w:name w:val="Body Text"/>
    <w:basedOn w:val="a"/>
    <w:link w:val="aff5"/>
    <w:uiPriority w:val="99"/>
    <w:rsid w:val="00DE43F5"/>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DE43F5"/>
    <w:rPr>
      <w:rFonts w:ascii="Times New Roman" w:eastAsia="Times New Roman" w:hAnsi="Times New Roman" w:cs="Times New Roman"/>
      <w:sz w:val="20"/>
      <w:szCs w:val="20"/>
      <w:lang w:eastAsia="ru-RU"/>
    </w:rPr>
  </w:style>
  <w:style w:type="paragraph" w:customStyle="1" w:styleId="-13">
    <w:name w:val="Цветной список - Акцент 13"/>
    <w:basedOn w:val="a"/>
    <w:uiPriority w:val="99"/>
    <w:rsid w:val="00DE43F5"/>
    <w:pPr>
      <w:spacing w:after="0" w:line="240" w:lineRule="auto"/>
      <w:ind w:left="720"/>
    </w:pPr>
    <w:rPr>
      <w:rFonts w:ascii="Calibri" w:eastAsia="MS Mincho" w:hAnsi="Calibri" w:cs="Calibri"/>
      <w:sz w:val="24"/>
      <w:szCs w:val="24"/>
    </w:rPr>
  </w:style>
  <w:style w:type="character" w:customStyle="1" w:styleId="apple-converted-space">
    <w:name w:val="apple-converted-space"/>
    <w:basedOn w:val="a0"/>
    <w:rsid w:val="00DE43F5"/>
  </w:style>
  <w:style w:type="paragraph" w:styleId="31">
    <w:name w:val="Body Text Indent 3"/>
    <w:basedOn w:val="a"/>
    <w:link w:val="32"/>
    <w:uiPriority w:val="99"/>
    <w:semiHidden/>
    <w:rsid w:val="00DE43F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DE43F5"/>
    <w:rPr>
      <w:rFonts w:ascii="Times New Roman" w:eastAsia="Times New Roman" w:hAnsi="Times New Roman" w:cs="Times New Roman"/>
      <w:sz w:val="16"/>
      <w:szCs w:val="16"/>
      <w:lang w:eastAsia="ru-RU"/>
    </w:rPr>
  </w:style>
  <w:style w:type="paragraph" w:styleId="aff6">
    <w:name w:val="Document Map"/>
    <w:basedOn w:val="a"/>
    <w:link w:val="aff7"/>
    <w:uiPriority w:val="99"/>
    <w:semiHidden/>
    <w:unhideWhenUsed/>
    <w:rsid w:val="00DE43F5"/>
    <w:pPr>
      <w:spacing w:after="0" w:line="240" w:lineRule="auto"/>
    </w:pPr>
    <w:rPr>
      <w:rFonts w:ascii="Tahoma" w:eastAsia="MS Mincho" w:hAnsi="Tahoma" w:cs="Times New Roman"/>
      <w:sz w:val="16"/>
      <w:szCs w:val="16"/>
      <w:lang w:val="x-none" w:eastAsia="x-none"/>
    </w:rPr>
  </w:style>
  <w:style w:type="character" w:customStyle="1" w:styleId="aff7">
    <w:name w:val="Схема документа Знак"/>
    <w:basedOn w:val="a0"/>
    <w:link w:val="aff6"/>
    <w:uiPriority w:val="99"/>
    <w:semiHidden/>
    <w:rsid w:val="00DE43F5"/>
    <w:rPr>
      <w:rFonts w:ascii="Tahoma" w:eastAsia="MS Mincho" w:hAnsi="Tahoma" w:cs="Times New Roman"/>
      <w:sz w:val="16"/>
      <w:szCs w:val="16"/>
      <w:lang w:val="x-none" w:eastAsia="x-none"/>
    </w:rPr>
  </w:style>
  <w:style w:type="character" w:customStyle="1" w:styleId="review-h5">
    <w:name w:val="review-h5"/>
    <w:basedOn w:val="a0"/>
    <w:rsid w:val="00DE43F5"/>
  </w:style>
  <w:style w:type="paragraph" w:customStyle="1" w:styleId="b-articletext">
    <w:name w:val="b-article__text"/>
    <w:basedOn w:val="a"/>
    <w:rsid w:val="00DE43F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b-articleintro">
    <w:name w:val="b-article__intro"/>
    <w:basedOn w:val="a0"/>
    <w:rsid w:val="00DE43F5"/>
  </w:style>
  <w:style w:type="character" w:customStyle="1" w:styleId="quoted">
    <w:name w:val="quoted"/>
    <w:basedOn w:val="a0"/>
    <w:rsid w:val="00DE43F5"/>
  </w:style>
  <w:style w:type="paragraph" w:customStyle="1" w:styleId="b-articlefooternavname">
    <w:name w:val="b-article__footer_nav_name"/>
    <w:basedOn w:val="a"/>
    <w:rsid w:val="00DE43F5"/>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MacroStudyGuideQuestions">
    <w:name w:val="MacroStudyGuide Questions"/>
    <w:basedOn w:val="a"/>
    <w:qFormat/>
    <w:rsid w:val="00DE43F5"/>
    <w:pPr>
      <w:numPr>
        <w:numId w:val="1"/>
      </w:numPr>
      <w:spacing w:before="120" w:after="0" w:line="240" w:lineRule="auto"/>
      <w:ind w:left="567" w:hanging="567"/>
      <w:contextualSpacing/>
      <w:jc w:val="both"/>
    </w:pPr>
    <w:rPr>
      <w:rFonts w:ascii="Times New Roman" w:eastAsia="Times New Roman" w:hAnsi="Times New Roman" w:cs="Times New Roman"/>
      <w:sz w:val="28"/>
      <w:szCs w:val="28"/>
      <w:lang w:eastAsia="ja-JP" w:bidi="en-US"/>
    </w:rPr>
  </w:style>
  <w:style w:type="paragraph" w:customStyle="1" w:styleId="MacroStudyGuideXX">
    <w:name w:val="MacroStudyGuide X.X"/>
    <w:basedOn w:val="a"/>
    <w:qFormat/>
    <w:rsid w:val="00DE43F5"/>
    <w:pPr>
      <w:spacing w:before="100" w:beforeAutospacing="1" w:after="100" w:afterAutospacing="1" w:line="240" w:lineRule="auto"/>
      <w:ind w:left="142"/>
      <w:contextualSpacing/>
      <w:jc w:val="center"/>
    </w:pPr>
    <w:rPr>
      <w:rFonts w:ascii="Times New Roman" w:eastAsia="Times New Roman" w:hAnsi="Times New Roman" w:cs="Times New Roman"/>
      <w:b/>
      <w:sz w:val="28"/>
      <w:szCs w:val="28"/>
      <w:lang w:eastAsia="ja-JP" w:bidi="en-US"/>
    </w:rPr>
  </w:style>
  <w:style w:type="character" w:customStyle="1" w:styleId="ae">
    <w:name w:val="Абзац списка Знак"/>
    <w:link w:val="ad"/>
    <w:uiPriority w:val="34"/>
    <w:locked/>
    <w:rsid w:val="00DE43F5"/>
    <w:rPr>
      <w:rFonts w:ascii="Times New Roman" w:eastAsia="MS Mincho" w:hAnsi="Times New Roman" w:cs="Times New Roman"/>
      <w:sz w:val="28"/>
      <w:szCs w:val="28"/>
      <w:lang w:val="x-none" w:eastAsia="x-none"/>
    </w:rPr>
  </w:style>
  <w:style w:type="character" w:customStyle="1" w:styleId="Bodytext4TrebuchetMS">
    <w:name w:val="Body text (4) + Trebuchet MS"/>
    <w:rsid w:val="00DE43F5"/>
    <w:rPr>
      <w:rFonts w:ascii="Trebuchet MS" w:eastAsia="Trebuchet MS" w:hAnsi="Trebuchet MS" w:cs="Trebuchet MS"/>
      <w:b/>
      <w:bCs/>
      <w:i w:val="0"/>
      <w:iCs w:val="0"/>
      <w:strike w:val="0"/>
      <w:dstrike w:val="0"/>
      <w:color w:val="000000"/>
      <w:spacing w:val="20"/>
      <w:w w:val="100"/>
      <w:position w:val="0"/>
      <w:sz w:val="16"/>
      <w:szCs w:val="16"/>
      <w:u w:val="none"/>
      <w:vertAlign w:val="baseline"/>
      <w:lang w:val="ru-RU" w:eastAsia="ru-RU" w:bidi="ru-RU"/>
    </w:rPr>
  </w:style>
  <w:style w:type="character" w:customStyle="1" w:styleId="Bodytext4">
    <w:name w:val="Body text (4)"/>
    <w:rsid w:val="00DE43F5"/>
    <w:rPr>
      <w:rFonts w:ascii="Sylfaen" w:eastAsia="Sylfaen" w:hAnsi="Sylfaen" w:cs="Sylfaen"/>
      <w:b w:val="0"/>
      <w:bCs w:val="0"/>
      <w:i w:val="0"/>
      <w:iCs w:val="0"/>
      <w:strike w:val="0"/>
      <w:dstrike w:val="0"/>
      <w:color w:val="000000"/>
      <w:spacing w:val="0"/>
      <w:w w:val="100"/>
      <w:position w:val="0"/>
      <w:sz w:val="20"/>
      <w:szCs w:val="20"/>
      <w:u w:val="single"/>
      <w:vertAlign w:val="baseline"/>
      <w:lang w:val="ru-RU" w:eastAsia="ru-RU" w:bidi="ru-RU"/>
    </w:rPr>
  </w:style>
  <w:style w:type="character" w:customStyle="1" w:styleId="Bodytext2">
    <w:name w:val="Body text (2)"/>
    <w:rsid w:val="00DE43F5"/>
    <w:rPr>
      <w:rFonts w:ascii="Sylfaen" w:eastAsia="Sylfaen" w:hAnsi="Sylfaen" w:cs="Sylfaen"/>
      <w:b/>
      <w:bCs/>
      <w:i w:val="0"/>
      <w:iCs w:val="0"/>
      <w:strike w:val="0"/>
      <w:dstrike w:val="0"/>
      <w:color w:val="000000"/>
      <w:spacing w:val="0"/>
      <w:w w:val="100"/>
      <w:position w:val="0"/>
      <w:sz w:val="15"/>
      <w:szCs w:val="15"/>
      <w:u w:val="single"/>
      <w:vertAlign w:val="baseline"/>
      <w:lang w:val="ru-RU" w:eastAsia="ru-RU" w:bidi="ru-RU"/>
    </w:rPr>
  </w:style>
  <w:style w:type="character" w:customStyle="1" w:styleId="Bodytext28pt">
    <w:name w:val="Body text (2) + 8 pt"/>
    <w:rsid w:val="00DE43F5"/>
    <w:rPr>
      <w:rFonts w:ascii="Sylfaen" w:eastAsia="Sylfaen" w:hAnsi="Sylfaen" w:cs="Sylfaen"/>
      <w:b/>
      <w:bCs/>
      <w:i/>
      <w:iCs/>
      <w:strike w:val="0"/>
      <w:dstrike w:val="0"/>
      <w:color w:val="000000"/>
      <w:spacing w:val="-10"/>
      <w:w w:val="100"/>
      <w:position w:val="0"/>
      <w:sz w:val="16"/>
      <w:szCs w:val="16"/>
      <w:u w:val="none"/>
      <w:vertAlign w:val="baseline"/>
      <w:lang w:val="ru-RU" w:eastAsia="ru-RU" w:bidi="ru-RU"/>
    </w:rPr>
  </w:style>
  <w:style w:type="paragraph" w:customStyle="1" w:styleId="Style1">
    <w:name w:val="Style1"/>
    <w:basedOn w:val="a"/>
    <w:uiPriority w:val="99"/>
    <w:rsid w:val="00DE43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unhideWhenUsed/>
    <w:rsid w:val="00DE43F5"/>
    <w:pPr>
      <w:spacing w:after="120" w:line="240" w:lineRule="auto"/>
    </w:pPr>
    <w:rPr>
      <w:rFonts w:ascii="Times New Roman" w:eastAsia="MS Mincho" w:hAnsi="Times New Roman" w:cs="Times New Roman"/>
      <w:sz w:val="16"/>
      <w:szCs w:val="16"/>
      <w:lang w:val="x-none" w:eastAsia="x-none"/>
    </w:rPr>
  </w:style>
  <w:style w:type="character" w:customStyle="1" w:styleId="34">
    <w:name w:val="Основной текст 3 Знак"/>
    <w:basedOn w:val="a0"/>
    <w:link w:val="33"/>
    <w:rsid w:val="00DE43F5"/>
    <w:rPr>
      <w:rFonts w:ascii="Times New Roman" w:eastAsia="MS Mincho" w:hAnsi="Times New Roman" w:cs="Times New Roman"/>
      <w:sz w:val="16"/>
      <w:szCs w:val="16"/>
      <w:lang w:val="x-none" w:eastAsia="x-none"/>
    </w:rPr>
  </w:style>
  <w:style w:type="character" w:customStyle="1" w:styleId="14">
    <w:name w:val="Неразрешенное упоминание1"/>
    <w:uiPriority w:val="99"/>
    <w:semiHidden/>
    <w:unhideWhenUsed/>
    <w:rsid w:val="00DE43F5"/>
    <w:rPr>
      <w:color w:val="808080"/>
      <w:shd w:val="clear" w:color="auto" w:fill="E6E6E6"/>
    </w:rPr>
  </w:style>
  <w:style w:type="paragraph" w:customStyle="1" w:styleId="Default">
    <w:name w:val="Default"/>
    <w:rsid w:val="00DE43F5"/>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aff8">
    <w:name w:val="Основной текст_"/>
    <w:link w:val="15"/>
    <w:rsid w:val="00DE43F5"/>
    <w:rPr>
      <w:rFonts w:eastAsia="Times New Roman"/>
      <w:shd w:val="clear" w:color="auto" w:fill="FFFFFF"/>
    </w:rPr>
  </w:style>
  <w:style w:type="paragraph" w:customStyle="1" w:styleId="15">
    <w:name w:val="Основной текст1"/>
    <w:basedOn w:val="a"/>
    <w:link w:val="aff8"/>
    <w:rsid w:val="00DE43F5"/>
    <w:pPr>
      <w:widowControl w:val="0"/>
      <w:shd w:val="clear" w:color="auto" w:fill="FFFFFF"/>
      <w:spacing w:before="180" w:after="0" w:line="250" w:lineRule="exact"/>
      <w:ind w:firstLine="440"/>
      <w:jc w:val="both"/>
    </w:pPr>
    <w:rPr>
      <w:rFonts w:eastAsia="Times New Roman"/>
    </w:rPr>
  </w:style>
  <w:style w:type="character" w:customStyle="1" w:styleId="51">
    <w:name w:val="Основной текст (5)_"/>
    <w:link w:val="52"/>
    <w:rsid w:val="00DE43F5"/>
    <w:rPr>
      <w:rFonts w:eastAsia="Times New Roman"/>
      <w:b/>
      <w:bCs/>
      <w:i/>
      <w:iCs/>
      <w:spacing w:val="6"/>
      <w:shd w:val="clear" w:color="auto" w:fill="FFFFFF"/>
    </w:rPr>
  </w:style>
  <w:style w:type="paragraph" w:customStyle="1" w:styleId="52">
    <w:name w:val="Основной текст (5)"/>
    <w:basedOn w:val="a"/>
    <w:link w:val="51"/>
    <w:rsid w:val="00DE43F5"/>
    <w:pPr>
      <w:widowControl w:val="0"/>
      <w:shd w:val="clear" w:color="auto" w:fill="FFFFFF"/>
      <w:spacing w:after="60" w:line="0" w:lineRule="atLeast"/>
      <w:jc w:val="center"/>
    </w:pPr>
    <w:rPr>
      <w:rFonts w:eastAsia="Times New Roman"/>
      <w:b/>
      <w:bCs/>
      <w:i/>
      <w:iCs/>
      <w:spacing w:val="6"/>
    </w:rPr>
  </w:style>
  <w:style w:type="paragraph" w:customStyle="1" w:styleId="25">
    <w:name w:val="Основной текст2"/>
    <w:basedOn w:val="a"/>
    <w:rsid w:val="00DE43F5"/>
    <w:pPr>
      <w:widowControl w:val="0"/>
      <w:shd w:val="clear" w:color="auto" w:fill="FFFFFF"/>
      <w:spacing w:after="420" w:line="250" w:lineRule="exact"/>
      <w:jc w:val="both"/>
    </w:pPr>
    <w:rPr>
      <w:rFonts w:ascii="Times New Roman" w:eastAsia="Times New Roman" w:hAnsi="Times New Roman" w:cs="Times New Roman"/>
      <w:color w:val="000000"/>
      <w:sz w:val="20"/>
      <w:szCs w:val="20"/>
      <w:lang w:eastAsia="ru-RU" w:bidi="ru-RU"/>
    </w:rPr>
  </w:style>
  <w:style w:type="character" w:customStyle="1" w:styleId="26">
    <w:name w:val="Основной текст (2)_"/>
    <w:link w:val="27"/>
    <w:rsid w:val="00DE43F5"/>
    <w:rPr>
      <w:rFonts w:eastAsia="Times New Roman"/>
      <w:b/>
      <w:bCs/>
      <w:spacing w:val="-6"/>
      <w:shd w:val="clear" w:color="auto" w:fill="FFFFFF"/>
    </w:rPr>
  </w:style>
  <w:style w:type="paragraph" w:customStyle="1" w:styleId="27">
    <w:name w:val="Основной текст (2)"/>
    <w:basedOn w:val="a"/>
    <w:link w:val="26"/>
    <w:rsid w:val="00DE43F5"/>
    <w:pPr>
      <w:widowControl w:val="0"/>
      <w:shd w:val="clear" w:color="auto" w:fill="FFFFFF"/>
      <w:spacing w:before="420" w:after="300" w:line="0" w:lineRule="atLeast"/>
      <w:jc w:val="center"/>
    </w:pPr>
    <w:rPr>
      <w:rFonts w:eastAsia="Times New Roman"/>
      <w:b/>
      <w:bCs/>
      <w:spacing w:val="-6"/>
    </w:rPr>
  </w:style>
  <w:style w:type="character" w:customStyle="1" w:styleId="4pt0pt">
    <w:name w:val="Основной текст + 4 pt;Интервал 0 pt"/>
    <w:rsid w:val="00DE43F5"/>
    <w:rPr>
      <w:rFonts w:eastAsia="Times New Roman"/>
      <w:b w:val="0"/>
      <w:bCs w:val="0"/>
      <w:i w:val="0"/>
      <w:iCs w:val="0"/>
      <w:smallCaps w:val="0"/>
      <w:strike w:val="0"/>
      <w:color w:val="000000"/>
      <w:spacing w:val="15"/>
      <w:w w:val="100"/>
      <w:position w:val="0"/>
      <w:sz w:val="8"/>
      <w:szCs w:val="8"/>
      <w:u w:val="none"/>
      <w:shd w:val="clear" w:color="auto" w:fill="FFFFFF"/>
      <w:lang w:val="ru-RU" w:eastAsia="ru-RU" w:bidi="ru-RU"/>
    </w:rPr>
  </w:style>
  <w:style w:type="character" w:customStyle="1" w:styleId="28">
    <w:name w:val="Подпись к таблице (2)_"/>
    <w:link w:val="29"/>
    <w:rsid w:val="00DE43F5"/>
    <w:rPr>
      <w:rFonts w:eastAsia="Times New Roman"/>
      <w:b/>
      <w:bCs/>
      <w:spacing w:val="1"/>
      <w:sz w:val="16"/>
      <w:szCs w:val="16"/>
      <w:shd w:val="clear" w:color="auto" w:fill="FFFFFF"/>
    </w:rPr>
  </w:style>
  <w:style w:type="paragraph" w:customStyle="1" w:styleId="29">
    <w:name w:val="Подпись к таблице (2)"/>
    <w:basedOn w:val="a"/>
    <w:link w:val="28"/>
    <w:rsid w:val="00DE43F5"/>
    <w:pPr>
      <w:widowControl w:val="0"/>
      <w:shd w:val="clear" w:color="auto" w:fill="FFFFFF"/>
      <w:spacing w:after="0" w:line="0" w:lineRule="atLeast"/>
    </w:pPr>
    <w:rPr>
      <w:rFonts w:eastAsia="Times New Roman"/>
      <w:b/>
      <w:bCs/>
      <w:spacing w:val="1"/>
      <w:sz w:val="16"/>
      <w:szCs w:val="16"/>
    </w:rPr>
  </w:style>
  <w:style w:type="character" w:customStyle="1" w:styleId="24pt">
    <w:name w:val="Подпись к таблице (2) + Интервал 4 pt"/>
    <w:rsid w:val="00DE43F5"/>
    <w:rPr>
      <w:rFonts w:eastAsia="Times New Roman"/>
      <w:b w:val="0"/>
      <w:bCs w:val="0"/>
      <w:color w:val="000000"/>
      <w:spacing w:val="83"/>
      <w:w w:val="100"/>
      <w:position w:val="0"/>
      <w:sz w:val="16"/>
      <w:szCs w:val="16"/>
      <w:shd w:val="clear" w:color="auto" w:fill="FFFFFF"/>
      <w:lang w:val="ru-RU" w:eastAsia="ru-RU" w:bidi="ru-RU"/>
    </w:rPr>
  </w:style>
  <w:style w:type="character" w:customStyle="1" w:styleId="35">
    <w:name w:val="Подпись к таблице (3)_"/>
    <w:link w:val="36"/>
    <w:rsid w:val="00DE43F5"/>
    <w:rPr>
      <w:rFonts w:eastAsia="Times New Roman"/>
      <w:b/>
      <w:bCs/>
      <w:spacing w:val="-2"/>
      <w:sz w:val="16"/>
      <w:szCs w:val="16"/>
      <w:shd w:val="clear" w:color="auto" w:fill="FFFFFF"/>
    </w:rPr>
  </w:style>
  <w:style w:type="paragraph" w:customStyle="1" w:styleId="36">
    <w:name w:val="Подпись к таблице (3)"/>
    <w:basedOn w:val="a"/>
    <w:link w:val="35"/>
    <w:rsid w:val="00DE43F5"/>
    <w:pPr>
      <w:widowControl w:val="0"/>
      <w:shd w:val="clear" w:color="auto" w:fill="FFFFFF"/>
      <w:spacing w:after="0" w:line="221" w:lineRule="exact"/>
      <w:jc w:val="center"/>
    </w:pPr>
    <w:rPr>
      <w:rFonts w:eastAsia="Times New Roman"/>
      <w:b/>
      <w:bCs/>
      <w:spacing w:val="-2"/>
      <w:sz w:val="16"/>
      <w:szCs w:val="16"/>
    </w:rPr>
  </w:style>
  <w:style w:type="character" w:customStyle="1" w:styleId="30pt">
    <w:name w:val="Подпись к таблице (3) + Курсив;Интервал 0 pt"/>
    <w:rsid w:val="00DE43F5"/>
    <w:rPr>
      <w:rFonts w:eastAsia="Times New Roman"/>
      <w:b w:val="0"/>
      <w:bCs w:val="0"/>
      <w:i/>
      <w:iCs/>
      <w:color w:val="000000"/>
      <w:spacing w:val="5"/>
      <w:w w:val="100"/>
      <w:position w:val="0"/>
      <w:sz w:val="16"/>
      <w:szCs w:val="16"/>
      <w:shd w:val="clear" w:color="auto" w:fill="FFFFFF"/>
      <w:lang w:val="ru-RU" w:eastAsia="ru-RU" w:bidi="ru-RU"/>
    </w:rPr>
  </w:style>
  <w:style w:type="character" w:customStyle="1" w:styleId="8pt0pt">
    <w:name w:val="Основной текст + 8 pt;Полужирный;Интервал 0 pt"/>
    <w:rsid w:val="00DE43F5"/>
    <w:rPr>
      <w:rFonts w:eastAsia="Times New Roman"/>
      <w:b/>
      <w:bCs/>
      <w:i w:val="0"/>
      <w:iCs w:val="0"/>
      <w:smallCaps w:val="0"/>
      <w:strike w:val="0"/>
      <w:color w:val="000000"/>
      <w:spacing w:val="1"/>
      <w:w w:val="100"/>
      <w:position w:val="0"/>
      <w:sz w:val="16"/>
      <w:szCs w:val="16"/>
      <w:u w:val="none"/>
      <w:shd w:val="clear" w:color="auto" w:fill="FFFFFF"/>
      <w:lang w:val="ru-RU" w:eastAsia="ru-RU" w:bidi="ru-RU"/>
    </w:rPr>
  </w:style>
  <w:style w:type="character" w:customStyle="1" w:styleId="65pt0pt">
    <w:name w:val="Основной текст + 6;5 pt;Интервал 0 pt"/>
    <w:rsid w:val="00DE43F5"/>
    <w:rPr>
      <w:rFonts w:eastAsia="Times New Roman"/>
      <w:b w:val="0"/>
      <w:bCs w:val="0"/>
      <w:i w:val="0"/>
      <w:iCs w:val="0"/>
      <w:smallCaps w:val="0"/>
      <w:strike w:val="0"/>
      <w:color w:val="000000"/>
      <w:spacing w:val="-7"/>
      <w:w w:val="100"/>
      <w:position w:val="0"/>
      <w:sz w:val="13"/>
      <w:szCs w:val="13"/>
      <w:u w:val="none"/>
      <w:shd w:val="clear" w:color="auto" w:fill="FFFFFF"/>
      <w:lang w:val="ru-RU" w:eastAsia="ru-RU" w:bidi="ru-RU"/>
    </w:rPr>
  </w:style>
  <w:style w:type="character" w:customStyle="1" w:styleId="8pt0pt0">
    <w:name w:val="Основной текст + 8 pt;Полужирный;Курсив;Интервал 0 pt"/>
    <w:rsid w:val="00DE43F5"/>
    <w:rPr>
      <w:rFonts w:eastAsia="Times New Roman"/>
      <w:b/>
      <w:bCs/>
      <w:i/>
      <w:iCs/>
      <w:smallCaps w:val="0"/>
      <w:strike w:val="0"/>
      <w:color w:val="000000"/>
      <w:spacing w:val="5"/>
      <w:w w:val="100"/>
      <w:position w:val="0"/>
      <w:sz w:val="16"/>
      <w:szCs w:val="16"/>
      <w:u w:val="none"/>
      <w:shd w:val="clear" w:color="auto" w:fill="FFFFFF"/>
      <w:lang w:val="ru-RU" w:eastAsia="ru-RU" w:bidi="ru-RU"/>
    </w:rPr>
  </w:style>
  <w:style w:type="character" w:customStyle="1" w:styleId="aff9">
    <w:name w:val="Подпись к таблице_"/>
    <w:link w:val="affa"/>
    <w:rsid w:val="00DE43F5"/>
    <w:rPr>
      <w:rFonts w:eastAsia="Times New Roman"/>
      <w:spacing w:val="2"/>
      <w:sz w:val="15"/>
      <w:szCs w:val="15"/>
      <w:shd w:val="clear" w:color="auto" w:fill="FFFFFF"/>
    </w:rPr>
  </w:style>
  <w:style w:type="paragraph" w:customStyle="1" w:styleId="affa">
    <w:name w:val="Подпись к таблице"/>
    <w:basedOn w:val="a"/>
    <w:link w:val="aff9"/>
    <w:rsid w:val="00DE43F5"/>
    <w:pPr>
      <w:widowControl w:val="0"/>
      <w:shd w:val="clear" w:color="auto" w:fill="FFFFFF"/>
      <w:spacing w:after="0" w:line="192" w:lineRule="exact"/>
      <w:jc w:val="both"/>
    </w:pPr>
    <w:rPr>
      <w:rFonts w:eastAsia="Times New Roman"/>
      <w:spacing w:val="2"/>
      <w:sz w:val="15"/>
      <w:szCs w:val="15"/>
    </w:rPr>
  </w:style>
  <w:style w:type="character" w:customStyle="1" w:styleId="0pt">
    <w:name w:val="Подпись к таблице + Курсив;Интервал 0 pt"/>
    <w:rsid w:val="00DE43F5"/>
    <w:rPr>
      <w:rFonts w:eastAsia="Times New Roman"/>
      <w:i/>
      <w:iCs/>
      <w:color w:val="000000"/>
      <w:spacing w:val="3"/>
      <w:w w:val="100"/>
      <w:position w:val="0"/>
      <w:sz w:val="15"/>
      <w:szCs w:val="15"/>
      <w:shd w:val="clear" w:color="auto" w:fill="FFFFFF"/>
      <w:lang w:val="ru-RU" w:eastAsia="ru-RU" w:bidi="ru-RU"/>
    </w:rPr>
  </w:style>
  <w:style w:type="character" w:customStyle="1" w:styleId="37">
    <w:name w:val="Основной текст (3)_"/>
    <w:link w:val="38"/>
    <w:rsid w:val="00DE43F5"/>
    <w:rPr>
      <w:rFonts w:eastAsia="Times New Roman"/>
      <w:b/>
      <w:bCs/>
      <w:spacing w:val="1"/>
      <w:sz w:val="16"/>
      <w:szCs w:val="16"/>
      <w:shd w:val="clear" w:color="auto" w:fill="FFFFFF"/>
    </w:rPr>
  </w:style>
  <w:style w:type="paragraph" w:customStyle="1" w:styleId="38">
    <w:name w:val="Основной текст (3)"/>
    <w:basedOn w:val="a"/>
    <w:link w:val="37"/>
    <w:rsid w:val="00DE43F5"/>
    <w:pPr>
      <w:widowControl w:val="0"/>
      <w:shd w:val="clear" w:color="auto" w:fill="FFFFFF"/>
      <w:spacing w:before="120" w:after="0" w:line="221" w:lineRule="exact"/>
      <w:jc w:val="both"/>
    </w:pPr>
    <w:rPr>
      <w:rFonts w:eastAsia="Times New Roman"/>
      <w:b/>
      <w:bCs/>
      <w:spacing w:val="1"/>
      <w:sz w:val="16"/>
      <w:szCs w:val="16"/>
    </w:rPr>
  </w:style>
  <w:style w:type="character" w:customStyle="1" w:styleId="34pt">
    <w:name w:val="Основной текст (3) + Интервал 4 pt"/>
    <w:rsid w:val="00DE43F5"/>
    <w:rPr>
      <w:rFonts w:eastAsia="Times New Roman"/>
      <w:b w:val="0"/>
      <w:bCs w:val="0"/>
      <w:i w:val="0"/>
      <w:iCs w:val="0"/>
      <w:smallCaps w:val="0"/>
      <w:strike w:val="0"/>
      <w:color w:val="000000"/>
      <w:spacing w:val="83"/>
      <w:w w:val="100"/>
      <w:position w:val="0"/>
      <w:sz w:val="16"/>
      <w:szCs w:val="16"/>
      <w:u w:val="none"/>
      <w:shd w:val="clear" w:color="auto" w:fill="FFFFFF"/>
      <w:lang w:val="ru-RU" w:eastAsia="ru-RU" w:bidi="ru-RU"/>
    </w:rPr>
  </w:style>
  <w:style w:type="character" w:customStyle="1" w:styleId="41">
    <w:name w:val="Основной текст (4)_"/>
    <w:link w:val="42"/>
    <w:rsid w:val="00DE43F5"/>
    <w:rPr>
      <w:rFonts w:eastAsia="Times New Roman"/>
      <w:b/>
      <w:bCs/>
      <w:spacing w:val="-2"/>
      <w:sz w:val="16"/>
      <w:szCs w:val="16"/>
      <w:shd w:val="clear" w:color="auto" w:fill="FFFFFF"/>
    </w:rPr>
  </w:style>
  <w:style w:type="paragraph" w:customStyle="1" w:styleId="42">
    <w:name w:val="Основной текст (4)"/>
    <w:basedOn w:val="a"/>
    <w:link w:val="41"/>
    <w:rsid w:val="00DE43F5"/>
    <w:pPr>
      <w:widowControl w:val="0"/>
      <w:shd w:val="clear" w:color="auto" w:fill="FFFFFF"/>
      <w:spacing w:before="180" w:after="0" w:line="0" w:lineRule="atLeast"/>
      <w:jc w:val="center"/>
    </w:pPr>
    <w:rPr>
      <w:rFonts w:eastAsia="Times New Roman"/>
      <w:b/>
      <w:bCs/>
      <w:spacing w:val="-2"/>
      <w:sz w:val="16"/>
      <w:szCs w:val="16"/>
    </w:rPr>
  </w:style>
  <w:style w:type="character" w:customStyle="1" w:styleId="0pt0">
    <w:name w:val="Основной текст + Курсив;Интервал 0 pt"/>
    <w:rsid w:val="00DE43F5"/>
    <w:rPr>
      <w:rFonts w:eastAsia="Times New Roman"/>
      <w:b w:val="0"/>
      <w:bCs w:val="0"/>
      <w:i/>
      <w:iCs/>
      <w:smallCaps w:val="0"/>
      <w:strike w:val="0"/>
      <w:color w:val="000000"/>
      <w:spacing w:val="6"/>
      <w:w w:val="100"/>
      <w:position w:val="0"/>
      <w:sz w:val="18"/>
      <w:szCs w:val="18"/>
      <w:u w:val="none"/>
      <w:shd w:val="clear" w:color="auto" w:fill="FFFFFF"/>
      <w:lang w:val="ru-RU" w:eastAsia="ru-RU" w:bidi="ru-RU"/>
    </w:rPr>
  </w:style>
  <w:style w:type="character" w:customStyle="1" w:styleId="TrebuchetMS65pt0pt">
    <w:name w:val="Основной текст + Trebuchet MS;6;5 pt;Интервал 0 pt"/>
    <w:rsid w:val="00DE43F5"/>
    <w:rPr>
      <w:rFonts w:ascii="Trebuchet MS" w:eastAsia="Trebuchet MS" w:hAnsi="Trebuchet MS" w:cs="Trebuchet MS"/>
      <w:b w:val="0"/>
      <w:bCs w:val="0"/>
      <w:i w:val="0"/>
      <w:iCs w:val="0"/>
      <w:smallCaps w:val="0"/>
      <w:strike w:val="0"/>
      <w:color w:val="000000"/>
      <w:spacing w:val="-3"/>
      <w:w w:val="100"/>
      <w:position w:val="0"/>
      <w:sz w:val="13"/>
      <w:szCs w:val="13"/>
      <w:u w:val="none"/>
      <w:shd w:val="clear" w:color="auto" w:fill="FFFFFF"/>
      <w:lang w:val="ru-RU" w:eastAsia="ru-RU" w:bidi="ru-RU"/>
    </w:rPr>
  </w:style>
  <w:style w:type="character" w:customStyle="1" w:styleId="30pt0">
    <w:name w:val="Основной текст (3) + Курсив;Интервал 0 pt"/>
    <w:rsid w:val="00DE43F5"/>
    <w:rPr>
      <w:rFonts w:eastAsia="Times New Roman"/>
      <w:b/>
      <w:bCs/>
      <w:i/>
      <w:iCs/>
      <w:smallCaps w:val="0"/>
      <w:strike w:val="0"/>
      <w:color w:val="000000"/>
      <w:spacing w:val="3"/>
      <w:w w:val="100"/>
      <w:position w:val="0"/>
      <w:sz w:val="14"/>
      <w:szCs w:val="14"/>
      <w:u w:val="none"/>
      <w:shd w:val="clear" w:color="auto" w:fill="FFFFFF"/>
      <w:lang w:val="ru-RU" w:eastAsia="ru-RU" w:bidi="ru-RU"/>
    </w:rPr>
  </w:style>
  <w:style w:type="numbering" w:customStyle="1" w:styleId="16">
    <w:name w:val="Нет списка1"/>
    <w:next w:val="a2"/>
    <w:uiPriority w:val="99"/>
    <w:semiHidden/>
    <w:unhideWhenUsed/>
    <w:rsid w:val="00DE43F5"/>
  </w:style>
  <w:style w:type="table" w:customStyle="1" w:styleId="17">
    <w:name w:val="Сетка таблицы1"/>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uiPriority w:val="99"/>
    <w:semiHidden/>
    <w:unhideWhenUsed/>
    <w:rsid w:val="00DE43F5"/>
    <w:rPr>
      <w:color w:val="605E5C"/>
      <w:shd w:val="clear" w:color="auto" w:fill="E1DFDD"/>
    </w:rPr>
  </w:style>
  <w:style w:type="character" w:customStyle="1" w:styleId="extended-textshort">
    <w:name w:val="extended-text__short"/>
    <w:rsid w:val="00DE43F5"/>
  </w:style>
  <w:style w:type="character" w:styleId="affb">
    <w:name w:val="annotation reference"/>
    <w:uiPriority w:val="99"/>
    <w:semiHidden/>
    <w:unhideWhenUsed/>
    <w:rsid w:val="00DE43F5"/>
    <w:rPr>
      <w:sz w:val="16"/>
      <w:szCs w:val="16"/>
    </w:rPr>
  </w:style>
  <w:style w:type="paragraph" w:styleId="affc">
    <w:name w:val="annotation text"/>
    <w:basedOn w:val="a"/>
    <w:link w:val="affd"/>
    <w:uiPriority w:val="99"/>
    <w:semiHidden/>
    <w:unhideWhenUsed/>
    <w:rsid w:val="00DE43F5"/>
    <w:pPr>
      <w:spacing w:line="240" w:lineRule="auto"/>
    </w:pPr>
    <w:rPr>
      <w:rFonts w:ascii="Calibri" w:eastAsia="Yu Mincho" w:hAnsi="Calibri" w:cs="Times New Roman"/>
      <w:sz w:val="20"/>
      <w:szCs w:val="20"/>
      <w:lang w:eastAsia="ja-JP"/>
    </w:rPr>
  </w:style>
  <w:style w:type="character" w:customStyle="1" w:styleId="affd">
    <w:name w:val="Текст примечания Знак"/>
    <w:basedOn w:val="a0"/>
    <w:link w:val="affc"/>
    <w:uiPriority w:val="99"/>
    <w:semiHidden/>
    <w:rsid w:val="00DE43F5"/>
    <w:rPr>
      <w:rFonts w:ascii="Calibri" w:eastAsia="Yu Mincho" w:hAnsi="Calibri" w:cs="Times New Roman"/>
      <w:sz w:val="20"/>
      <w:szCs w:val="20"/>
      <w:lang w:eastAsia="ja-JP"/>
    </w:rPr>
  </w:style>
  <w:style w:type="paragraph" w:styleId="affe">
    <w:name w:val="annotation subject"/>
    <w:basedOn w:val="affc"/>
    <w:next w:val="affc"/>
    <w:link w:val="afff"/>
    <w:uiPriority w:val="99"/>
    <w:semiHidden/>
    <w:unhideWhenUsed/>
    <w:rsid w:val="00DE43F5"/>
    <w:rPr>
      <w:b/>
      <w:bCs/>
    </w:rPr>
  </w:style>
  <w:style w:type="character" w:customStyle="1" w:styleId="afff">
    <w:name w:val="Тема примечания Знак"/>
    <w:basedOn w:val="affd"/>
    <w:link w:val="affe"/>
    <w:uiPriority w:val="99"/>
    <w:semiHidden/>
    <w:rsid w:val="00DE43F5"/>
    <w:rPr>
      <w:rFonts w:ascii="Calibri" w:eastAsia="Yu Mincho" w:hAnsi="Calibri" w:cs="Times New Roman"/>
      <w:b/>
      <w:bCs/>
      <w:sz w:val="20"/>
      <w:szCs w:val="20"/>
      <w:lang w:eastAsia="ja-JP"/>
    </w:rPr>
  </w:style>
  <w:style w:type="table" w:customStyle="1" w:styleId="2a">
    <w:name w:val="Сетка таблицы2"/>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e"/>
    <w:uiPriority w:val="39"/>
    <w:rsid w:val="00DE43F5"/>
    <w:pPr>
      <w:spacing w:after="0" w:line="240" w:lineRule="auto"/>
    </w:pPr>
    <w:rPr>
      <w:rFonts w:ascii="Calibri" w:eastAsia="Yu Mincho"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e"/>
    <w:uiPriority w:val="39"/>
    <w:rsid w:val="00DE43F5"/>
    <w:pPr>
      <w:spacing w:after="0" w:line="240" w:lineRule="auto"/>
    </w:pPr>
    <w:rPr>
      <w:rFonts w:ascii="Calibri" w:eastAsia="Yu Mincho"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12"/>
    <w:uiPriority w:val="99"/>
    <w:qFormat/>
    <w:rsid w:val="00DE43F5"/>
    <w:pPr>
      <w:spacing w:after="0" w:line="240" w:lineRule="auto"/>
      <w:contextualSpacing/>
    </w:pPr>
    <w:rPr>
      <w:rFonts w:ascii="Cambria" w:eastAsia="MS Gothic" w:hAnsi="Cambria" w:cs="Cambria"/>
      <w:color w:val="17365D"/>
      <w:spacing w:val="5"/>
      <w:kern w:val="28"/>
      <w:sz w:val="52"/>
      <w:szCs w:val="52"/>
    </w:rPr>
  </w:style>
  <w:style w:type="character" w:customStyle="1" w:styleId="afff0">
    <w:name w:val="Заголовок Знак"/>
    <w:basedOn w:val="a0"/>
    <w:uiPriority w:val="10"/>
    <w:rsid w:val="00DE43F5"/>
    <w:rPr>
      <w:rFonts w:asciiTheme="majorHAnsi" w:eastAsiaTheme="majorEastAsia" w:hAnsiTheme="majorHAnsi" w:cstheme="majorBidi"/>
      <w:spacing w:val="-10"/>
      <w:kern w:val="28"/>
      <w:sz w:val="56"/>
      <w:szCs w:val="56"/>
    </w:rPr>
  </w:style>
  <w:style w:type="paragraph" w:styleId="a6">
    <w:name w:val="Normal (Web)"/>
    <w:basedOn w:val="a"/>
    <w:uiPriority w:val="99"/>
    <w:semiHidden/>
    <w:unhideWhenUsed/>
    <w:rsid w:val="00DE43F5"/>
    <w:pPr>
      <w:spacing w:after="0" w:line="240" w:lineRule="auto"/>
    </w:pPr>
    <w:rPr>
      <w:rFonts w:ascii="Times New Roman" w:eastAsia="MS Mincho"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82056">
      <w:bodyDiv w:val="1"/>
      <w:marLeft w:val="0"/>
      <w:marRight w:val="0"/>
      <w:marTop w:val="0"/>
      <w:marBottom w:val="0"/>
      <w:divBdr>
        <w:top w:val="none" w:sz="0" w:space="0" w:color="auto"/>
        <w:left w:val="none" w:sz="0" w:space="0" w:color="auto"/>
        <w:bottom w:val="none" w:sz="0" w:space="0" w:color="auto"/>
        <w:right w:val="none" w:sz="0" w:space="0" w:color="auto"/>
      </w:divBdr>
    </w:div>
    <w:div w:id="702100209">
      <w:bodyDiv w:val="1"/>
      <w:marLeft w:val="0"/>
      <w:marRight w:val="0"/>
      <w:marTop w:val="0"/>
      <w:marBottom w:val="0"/>
      <w:divBdr>
        <w:top w:val="none" w:sz="0" w:space="0" w:color="auto"/>
        <w:left w:val="none" w:sz="0" w:space="0" w:color="auto"/>
        <w:bottom w:val="none" w:sz="0" w:space="0" w:color="auto"/>
        <w:right w:val="none" w:sz="0" w:space="0" w:color="auto"/>
      </w:divBdr>
    </w:div>
    <w:div w:id="1305967489">
      <w:bodyDiv w:val="1"/>
      <w:marLeft w:val="0"/>
      <w:marRight w:val="0"/>
      <w:marTop w:val="0"/>
      <w:marBottom w:val="0"/>
      <w:divBdr>
        <w:top w:val="none" w:sz="0" w:space="0" w:color="auto"/>
        <w:left w:val="none" w:sz="0" w:space="0" w:color="auto"/>
        <w:bottom w:val="none" w:sz="0" w:space="0" w:color="auto"/>
        <w:right w:val="none" w:sz="0" w:space="0" w:color="auto"/>
      </w:divBdr>
    </w:div>
    <w:div w:id="17262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DC5550B00867D458981B591E77A3BD3" ma:contentTypeVersion="1" ma:contentTypeDescription="Создание документа." ma:contentTypeScope="" ma:versionID="26980944b7d62c015eec5429afebfe5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571DA-FB2F-484C-A422-7031A3FDE7D9}"/>
</file>

<file path=customXml/itemProps2.xml><?xml version="1.0" encoding="utf-8"?>
<ds:datastoreItem xmlns:ds="http://schemas.openxmlformats.org/officeDocument/2006/customXml" ds:itemID="{940FCB99-50D4-4759-93E6-ABB79782D5B6}"/>
</file>

<file path=customXml/itemProps3.xml><?xml version="1.0" encoding="utf-8"?>
<ds:datastoreItem xmlns:ds="http://schemas.openxmlformats.org/officeDocument/2006/customXml" ds:itemID="{A891EA5B-756B-4BBB-AE7E-26D134FE05D4}"/>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Екатериновская Мария Алексеевна</dc:creator>
  <cp:keywords/>
  <dc:description/>
  <cp:lastModifiedBy>Игнатова Ольга Владимировна</cp:lastModifiedBy>
  <cp:revision>2</cp:revision>
  <cp:lastPrinted>2024-03-29T10:00:00Z</cp:lastPrinted>
  <dcterms:created xsi:type="dcterms:W3CDTF">2024-04-01T10:38:00Z</dcterms:created>
  <dcterms:modified xsi:type="dcterms:W3CDTF">2024-04-01T10:38:00Z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0x010100FDC5550B00867D458981B591E77A3BD3</vt:lpwstr>
  </property>
</Properties>
</file>