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733" w:rsidRPr="00DB70BA" w:rsidRDefault="003276E4" w:rsidP="00681873">
      <w:pPr>
        <w:shd w:val="clear" w:color="auto" w:fill="FFFFFF"/>
        <w:tabs>
          <w:tab w:val="left" w:pos="9072"/>
          <w:tab w:val="left" w:pos="9202"/>
        </w:tabs>
        <w:ind w:right="-11"/>
        <w:jc w:val="center"/>
        <w:rPr>
          <w:sz w:val="28"/>
          <w:szCs w:val="28"/>
          <w:lang w:val="en-US"/>
        </w:rPr>
      </w:pPr>
      <w:r w:rsidRPr="00DB70BA">
        <w:rPr>
          <w:sz w:val="28"/>
          <w:szCs w:val="28"/>
          <w:lang w:val="en-US"/>
        </w:rPr>
        <w:t xml:space="preserve"> </w:t>
      </w:r>
    </w:p>
    <w:p w:rsidR="00DB70BA" w:rsidRPr="00DB70BA" w:rsidRDefault="00DB70BA" w:rsidP="00DE559D">
      <w:pPr>
        <w:pStyle w:val="a4"/>
        <w:rPr>
          <w:lang w:val="en-US"/>
        </w:rPr>
      </w:pPr>
      <w:r w:rsidRPr="00DB70BA">
        <w:rPr>
          <w:lang w:val="en-US"/>
        </w:rPr>
        <w:t xml:space="preserve">Federal State Educational Budgetary Institution </w:t>
      </w:r>
      <w:r>
        <w:rPr>
          <w:lang w:val="en-US"/>
        </w:rPr>
        <w:t>of</w:t>
      </w:r>
    </w:p>
    <w:p w:rsidR="00DB70BA" w:rsidRDefault="00E74B32" w:rsidP="00DE559D">
      <w:pPr>
        <w:pStyle w:val="a4"/>
        <w:rPr>
          <w:lang w:val="en-US"/>
        </w:rPr>
      </w:pPr>
      <w:r>
        <w:rPr>
          <w:lang w:val="en-US"/>
        </w:rPr>
        <w:t>High E</w:t>
      </w:r>
      <w:r w:rsidR="00DB70BA" w:rsidRPr="00DB70BA">
        <w:rPr>
          <w:lang w:val="en-US"/>
        </w:rPr>
        <w:t>ducation</w:t>
      </w:r>
    </w:p>
    <w:p w:rsidR="003F06A0" w:rsidRDefault="003F06A0" w:rsidP="00DE559D">
      <w:pPr>
        <w:pStyle w:val="a4"/>
        <w:rPr>
          <w:lang w:val="en-US"/>
        </w:rPr>
      </w:pPr>
    </w:p>
    <w:p w:rsidR="00DB70BA" w:rsidRPr="00DB70BA" w:rsidRDefault="00DB70BA" w:rsidP="00DB70BA">
      <w:pPr>
        <w:jc w:val="center"/>
        <w:rPr>
          <w:b/>
          <w:bCs/>
          <w:sz w:val="28"/>
          <w:szCs w:val="28"/>
          <w:lang w:val="en-US"/>
        </w:rPr>
      </w:pPr>
      <w:r w:rsidRPr="00DB70BA">
        <w:rPr>
          <w:b/>
          <w:bCs/>
          <w:sz w:val="28"/>
          <w:szCs w:val="28"/>
          <w:lang w:val="en-US"/>
        </w:rPr>
        <w:t>FINANCIAL UNIVERSITY UNDER THE GOVERNMENT</w:t>
      </w:r>
    </w:p>
    <w:p w:rsidR="00DB70BA" w:rsidRPr="00DB70BA" w:rsidRDefault="00DB70BA" w:rsidP="00DB70BA">
      <w:pPr>
        <w:jc w:val="center"/>
        <w:rPr>
          <w:b/>
          <w:bCs/>
          <w:sz w:val="28"/>
          <w:szCs w:val="28"/>
          <w:lang w:val="en-US"/>
        </w:rPr>
      </w:pPr>
      <w:r w:rsidRPr="00DB70BA">
        <w:rPr>
          <w:b/>
          <w:bCs/>
          <w:sz w:val="28"/>
          <w:szCs w:val="28"/>
          <w:lang w:val="en-US"/>
        </w:rPr>
        <w:t xml:space="preserve">RUSSIAN FEDERATION </w:t>
      </w:r>
    </w:p>
    <w:p w:rsidR="00681873" w:rsidRPr="001B52FF" w:rsidRDefault="00DB70BA" w:rsidP="00681873">
      <w:pPr>
        <w:jc w:val="center"/>
        <w:rPr>
          <w:b/>
          <w:sz w:val="28"/>
          <w:lang w:val="en-US"/>
        </w:rPr>
      </w:pPr>
      <w:r w:rsidRPr="001B52FF">
        <w:rPr>
          <w:b/>
          <w:sz w:val="28"/>
          <w:lang w:val="en-US"/>
        </w:rPr>
        <w:t>(Financial University)</w:t>
      </w:r>
    </w:p>
    <w:p w:rsidR="00DB70BA" w:rsidRPr="001B52FF" w:rsidRDefault="00DB70BA" w:rsidP="00681873">
      <w:pPr>
        <w:jc w:val="center"/>
        <w:rPr>
          <w:b/>
          <w:sz w:val="28"/>
          <w:lang w:val="en-US"/>
        </w:rPr>
      </w:pPr>
    </w:p>
    <w:p w:rsidR="00681873" w:rsidRPr="00DB70BA" w:rsidRDefault="00DB70BA" w:rsidP="003F06A0">
      <w:pPr>
        <w:jc w:val="center"/>
        <w:rPr>
          <w:lang w:val="en-US"/>
        </w:rPr>
      </w:pPr>
      <w:r w:rsidRPr="00DB70BA">
        <w:rPr>
          <w:b/>
          <w:bCs/>
          <w:sz w:val="28"/>
          <w:szCs w:val="28"/>
          <w:lang w:val="en-US"/>
        </w:rPr>
        <w:t xml:space="preserve">Department of </w:t>
      </w:r>
      <w:r w:rsidR="0001350E">
        <w:rPr>
          <w:b/>
          <w:bCs/>
          <w:sz w:val="28"/>
          <w:szCs w:val="28"/>
          <w:lang w:val="en-US"/>
        </w:rPr>
        <w:t>Global</w:t>
      </w:r>
      <w:r w:rsidRPr="00DB70BA">
        <w:rPr>
          <w:b/>
          <w:bCs/>
          <w:sz w:val="28"/>
          <w:szCs w:val="28"/>
          <w:lang w:val="en-US"/>
        </w:rPr>
        <w:t xml:space="preserve"> Economy and </w:t>
      </w:r>
      <w:r w:rsidR="0001350E">
        <w:rPr>
          <w:b/>
          <w:bCs/>
          <w:sz w:val="28"/>
          <w:szCs w:val="28"/>
          <w:lang w:val="en-US"/>
        </w:rPr>
        <w:t>Global</w:t>
      </w:r>
      <w:r w:rsidRPr="00DB70BA">
        <w:rPr>
          <w:b/>
          <w:bCs/>
          <w:sz w:val="28"/>
          <w:szCs w:val="28"/>
          <w:lang w:val="en-US"/>
        </w:rPr>
        <w:t xml:space="preserve"> Finance</w:t>
      </w:r>
    </w:p>
    <w:p w:rsidR="00755F7D" w:rsidRPr="00DB70BA" w:rsidRDefault="00755F7D" w:rsidP="00681873">
      <w:pPr>
        <w:jc w:val="center"/>
        <w:rPr>
          <w:sz w:val="28"/>
          <w:lang w:val="en-US"/>
        </w:rPr>
      </w:pPr>
    </w:p>
    <w:tbl>
      <w:tblPr>
        <w:tblStyle w:val="af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6"/>
        <w:gridCol w:w="4687"/>
      </w:tblGrid>
      <w:tr w:rsidR="002F29A9" w:rsidRPr="005B228E" w:rsidTr="007B0D4B">
        <w:tc>
          <w:tcPr>
            <w:tcW w:w="2587" w:type="pct"/>
          </w:tcPr>
          <w:p w:rsidR="002F29A9" w:rsidRPr="0001350E" w:rsidRDefault="0001350E">
            <w:pPr>
              <w:jc w:val="center"/>
              <w:rPr>
                <w:sz w:val="28"/>
                <w:szCs w:val="28"/>
                <w:lang w:val="en-US" w:eastAsia="en-US"/>
              </w:rPr>
            </w:pPr>
            <w:r w:rsidRPr="0001350E">
              <w:rPr>
                <w:b/>
                <w:sz w:val="28"/>
                <w:szCs w:val="28"/>
                <w:lang w:val="en-US" w:eastAsia="en-US"/>
              </w:rPr>
              <w:t>AGREED</w:t>
            </w:r>
          </w:p>
          <w:p w:rsidR="007B0D4B" w:rsidRPr="0001350E" w:rsidRDefault="0001350E" w:rsidP="0001350E">
            <w:pPr>
              <w:rPr>
                <w:sz w:val="28"/>
                <w:szCs w:val="28"/>
                <w:lang w:val="en-US" w:eastAsia="en-US"/>
              </w:rPr>
            </w:pPr>
            <w:r w:rsidRPr="0001350E">
              <w:rPr>
                <w:sz w:val="28"/>
                <w:szCs w:val="28"/>
                <w:lang w:val="en-US" w:eastAsia="en-US"/>
              </w:rPr>
              <w:t>Bank of Russia, Deputy. Head of Department</w:t>
            </w:r>
          </w:p>
          <w:p w:rsidR="002F29A9" w:rsidRPr="0001350E" w:rsidRDefault="002F29A9">
            <w:pPr>
              <w:jc w:val="center"/>
              <w:rPr>
                <w:sz w:val="28"/>
                <w:szCs w:val="28"/>
                <w:lang w:val="en-US" w:eastAsia="en-US"/>
              </w:rPr>
            </w:pPr>
          </w:p>
          <w:p w:rsidR="007B0D4B" w:rsidRPr="0001350E" w:rsidRDefault="007B0D4B" w:rsidP="007B0D4B">
            <w:pPr>
              <w:rPr>
                <w:sz w:val="28"/>
                <w:szCs w:val="28"/>
                <w:lang w:val="en-US" w:eastAsia="en-US"/>
              </w:rPr>
            </w:pPr>
            <w:r w:rsidRPr="0001350E">
              <w:rPr>
                <w:sz w:val="28"/>
                <w:szCs w:val="28"/>
                <w:lang w:val="en-US" w:eastAsia="en-US"/>
              </w:rPr>
              <w:t>______________</w:t>
            </w:r>
            <w:r w:rsidR="0001350E" w:rsidRPr="0001350E">
              <w:rPr>
                <w:lang w:val="en-US"/>
              </w:rPr>
              <w:t xml:space="preserve"> </w:t>
            </w:r>
            <w:r w:rsidR="0001350E" w:rsidRPr="0001350E">
              <w:rPr>
                <w:sz w:val="28"/>
                <w:szCs w:val="28"/>
                <w:lang w:val="en-US" w:eastAsia="en-US"/>
              </w:rPr>
              <w:t>A.V. Navoi</w:t>
            </w:r>
          </w:p>
          <w:p w:rsidR="007B0D4B" w:rsidRPr="0001350E" w:rsidRDefault="007B0D4B" w:rsidP="007B0D4B">
            <w:pPr>
              <w:rPr>
                <w:sz w:val="28"/>
                <w:szCs w:val="28"/>
                <w:lang w:val="en-US" w:eastAsia="en-US"/>
              </w:rPr>
            </w:pPr>
          </w:p>
          <w:p w:rsidR="00757A18" w:rsidRPr="0001350E" w:rsidRDefault="00757A18">
            <w:pPr>
              <w:jc w:val="center"/>
              <w:rPr>
                <w:sz w:val="28"/>
                <w:szCs w:val="28"/>
                <w:lang w:val="en-US" w:eastAsia="en-US"/>
              </w:rPr>
            </w:pPr>
            <w:r w:rsidRPr="0001350E">
              <w:rPr>
                <w:sz w:val="28"/>
                <w:szCs w:val="28"/>
                <w:lang w:val="en-US" w:eastAsia="en-US"/>
              </w:rPr>
              <w:t>«____» _____________ 201</w:t>
            </w:r>
            <w:r w:rsidR="0088690A">
              <w:rPr>
                <w:sz w:val="28"/>
                <w:szCs w:val="28"/>
                <w:lang w:val="en-US" w:eastAsia="en-US"/>
              </w:rPr>
              <w:t>9</w:t>
            </w:r>
            <w:r w:rsidRPr="0001350E">
              <w:rPr>
                <w:sz w:val="28"/>
                <w:szCs w:val="28"/>
                <w:lang w:val="en-US" w:eastAsia="en-US"/>
              </w:rPr>
              <w:t xml:space="preserve">   </w:t>
            </w:r>
          </w:p>
          <w:p w:rsidR="00757A18" w:rsidRPr="0001350E" w:rsidRDefault="00757A18">
            <w:pPr>
              <w:jc w:val="center"/>
              <w:rPr>
                <w:sz w:val="28"/>
                <w:szCs w:val="28"/>
                <w:lang w:val="en-US" w:eastAsia="en-US"/>
              </w:rPr>
            </w:pPr>
          </w:p>
        </w:tc>
        <w:tc>
          <w:tcPr>
            <w:tcW w:w="2413" w:type="pct"/>
          </w:tcPr>
          <w:p w:rsidR="00757A18" w:rsidRPr="0001350E" w:rsidRDefault="0001350E" w:rsidP="002F29A9">
            <w:pPr>
              <w:jc w:val="center"/>
              <w:rPr>
                <w:b/>
                <w:sz w:val="28"/>
                <w:szCs w:val="28"/>
                <w:lang w:val="en-US" w:eastAsia="en-US"/>
              </w:rPr>
            </w:pPr>
            <w:r>
              <w:rPr>
                <w:b/>
                <w:sz w:val="28"/>
                <w:szCs w:val="28"/>
                <w:lang w:val="en-US" w:eastAsia="en-US"/>
              </w:rPr>
              <w:t>VALIDATE</w:t>
            </w:r>
          </w:p>
          <w:p w:rsidR="002F29A9" w:rsidRPr="0001350E" w:rsidRDefault="0001350E" w:rsidP="0001350E">
            <w:pPr>
              <w:rPr>
                <w:sz w:val="28"/>
                <w:szCs w:val="28"/>
                <w:lang w:val="en-US" w:eastAsia="en-US"/>
              </w:rPr>
            </w:pPr>
            <w:r w:rsidRPr="0001350E">
              <w:rPr>
                <w:sz w:val="28"/>
                <w:szCs w:val="28"/>
                <w:lang w:val="en-US" w:eastAsia="en-US"/>
              </w:rPr>
              <w:t>Rector</w:t>
            </w:r>
          </w:p>
          <w:p w:rsidR="002F29A9" w:rsidRPr="0001350E" w:rsidRDefault="002F29A9" w:rsidP="002F29A9">
            <w:pPr>
              <w:jc w:val="center"/>
              <w:rPr>
                <w:sz w:val="28"/>
                <w:szCs w:val="28"/>
                <w:lang w:val="en-US" w:eastAsia="en-US"/>
              </w:rPr>
            </w:pPr>
          </w:p>
          <w:p w:rsidR="00630704" w:rsidRPr="0001350E" w:rsidRDefault="00630704" w:rsidP="002F29A9">
            <w:pPr>
              <w:jc w:val="center"/>
              <w:rPr>
                <w:sz w:val="28"/>
                <w:szCs w:val="28"/>
                <w:lang w:val="en-US" w:eastAsia="en-US"/>
              </w:rPr>
            </w:pPr>
            <w:r w:rsidRPr="0001350E">
              <w:rPr>
                <w:sz w:val="28"/>
                <w:szCs w:val="28"/>
                <w:lang w:val="en-US" w:eastAsia="en-US"/>
              </w:rPr>
              <w:t xml:space="preserve"> </w:t>
            </w:r>
          </w:p>
          <w:p w:rsidR="00757A18" w:rsidRPr="0001350E" w:rsidRDefault="00ED7765" w:rsidP="002F29A9">
            <w:pPr>
              <w:jc w:val="center"/>
              <w:rPr>
                <w:sz w:val="28"/>
                <w:szCs w:val="28"/>
                <w:lang w:val="en-US" w:eastAsia="en-US"/>
              </w:rPr>
            </w:pPr>
            <w:r w:rsidRPr="0001350E">
              <w:rPr>
                <w:sz w:val="28"/>
                <w:szCs w:val="28"/>
                <w:u w:val="single"/>
                <w:lang w:val="en-US" w:eastAsia="en-US"/>
              </w:rPr>
              <w:t xml:space="preserve">                    </w:t>
            </w:r>
            <w:r w:rsidRPr="0001350E">
              <w:rPr>
                <w:sz w:val="28"/>
                <w:szCs w:val="28"/>
                <w:lang w:val="en-US" w:eastAsia="en-US"/>
              </w:rPr>
              <w:t xml:space="preserve"> </w:t>
            </w:r>
            <w:r w:rsidR="0001350E" w:rsidRPr="0001350E">
              <w:rPr>
                <w:sz w:val="28"/>
                <w:szCs w:val="28"/>
                <w:lang w:val="en-US" w:eastAsia="en-US"/>
              </w:rPr>
              <w:t> M.A. Eskindarov</w:t>
            </w:r>
          </w:p>
          <w:p w:rsidR="00ED7765" w:rsidRPr="0001350E" w:rsidRDefault="00ED7765" w:rsidP="002F29A9">
            <w:pPr>
              <w:jc w:val="center"/>
              <w:rPr>
                <w:sz w:val="28"/>
                <w:szCs w:val="28"/>
                <w:lang w:val="en-US" w:eastAsia="en-US"/>
              </w:rPr>
            </w:pPr>
          </w:p>
          <w:p w:rsidR="00757A18" w:rsidRPr="0001350E" w:rsidRDefault="00757A18">
            <w:pPr>
              <w:rPr>
                <w:sz w:val="28"/>
                <w:szCs w:val="28"/>
                <w:lang w:val="en-US" w:eastAsia="en-US"/>
              </w:rPr>
            </w:pPr>
            <w:r w:rsidRPr="0001350E">
              <w:rPr>
                <w:sz w:val="28"/>
                <w:szCs w:val="28"/>
                <w:lang w:val="en-US" w:eastAsia="en-US"/>
              </w:rPr>
              <w:t xml:space="preserve">«____» _______________ </w:t>
            </w:r>
            <w:r w:rsidR="002A7BF9" w:rsidRPr="0001350E">
              <w:rPr>
                <w:sz w:val="28"/>
                <w:szCs w:val="28"/>
                <w:lang w:val="en-US" w:eastAsia="en-US"/>
              </w:rPr>
              <w:t>2019</w:t>
            </w:r>
            <w:r w:rsidR="0001350E" w:rsidRPr="0001350E">
              <w:rPr>
                <w:sz w:val="28"/>
                <w:szCs w:val="28"/>
                <w:lang w:val="en-US" w:eastAsia="en-US"/>
              </w:rPr>
              <w:t xml:space="preserve"> </w:t>
            </w:r>
          </w:p>
          <w:p w:rsidR="00757A18" w:rsidRPr="0001350E" w:rsidRDefault="00757A18">
            <w:pPr>
              <w:rPr>
                <w:sz w:val="28"/>
                <w:szCs w:val="28"/>
                <w:lang w:val="en-US" w:eastAsia="en-US"/>
              </w:rPr>
            </w:pPr>
          </w:p>
        </w:tc>
      </w:tr>
    </w:tbl>
    <w:p w:rsidR="00681873" w:rsidRPr="0001350E" w:rsidRDefault="00681873" w:rsidP="00681873">
      <w:pPr>
        <w:jc w:val="center"/>
        <w:rPr>
          <w:sz w:val="28"/>
          <w:lang w:val="en-US"/>
        </w:rPr>
      </w:pPr>
    </w:p>
    <w:p w:rsidR="00681873" w:rsidRDefault="0001350E" w:rsidP="00681873">
      <w:pPr>
        <w:jc w:val="center"/>
        <w:rPr>
          <w:b/>
          <w:sz w:val="28"/>
          <w:lang w:val="en-US"/>
        </w:rPr>
      </w:pPr>
      <w:r w:rsidRPr="0001350E">
        <w:rPr>
          <w:b/>
          <w:sz w:val="28"/>
          <w:lang w:val="en-US"/>
        </w:rPr>
        <w:t>I.Z. Yarygina, I.V. Lukashenko</w:t>
      </w:r>
    </w:p>
    <w:p w:rsidR="0001350E" w:rsidRPr="0001350E" w:rsidRDefault="0001350E" w:rsidP="00681873">
      <w:pPr>
        <w:jc w:val="center"/>
        <w:rPr>
          <w:sz w:val="28"/>
          <w:lang w:val="en-US"/>
        </w:rPr>
      </w:pPr>
    </w:p>
    <w:p w:rsidR="00681873" w:rsidRPr="00A70BCF" w:rsidRDefault="0001350E" w:rsidP="00A70BCF">
      <w:pPr>
        <w:jc w:val="center"/>
        <w:rPr>
          <w:b/>
          <w:i/>
          <w:sz w:val="36"/>
          <w:szCs w:val="36"/>
        </w:rPr>
      </w:pPr>
      <w:bookmarkStart w:id="0" w:name="_Toc23265428"/>
      <w:r w:rsidRPr="00A70BCF">
        <w:rPr>
          <w:b/>
          <w:i/>
          <w:sz w:val="36"/>
          <w:szCs w:val="36"/>
        </w:rPr>
        <w:t>International finance</w:t>
      </w:r>
      <w:bookmarkEnd w:id="0"/>
    </w:p>
    <w:p w:rsidR="0001350E" w:rsidRPr="0001350E" w:rsidRDefault="0001350E" w:rsidP="0001350E"/>
    <w:p w:rsidR="0001350E" w:rsidRPr="005305CA" w:rsidRDefault="005305CA" w:rsidP="00681873">
      <w:pPr>
        <w:ind w:left="-180" w:right="616" w:firstLine="360"/>
        <w:jc w:val="center"/>
        <w:rPr>
          <w:b/>
          <w:sz w:val="32"/>
          <w:szCs w:val="32"/>
          <w:lang w:val="en-US"/>
        </w:rPr>
      </w:pPr>
      <w:r>
        <w:rPr>
          <w:b/>
          <w:lang w:val="en-US"/>
        </w:rPr>
        <w:t>Syllabus</w:t>
      </w:r>
    </w:p>
    <w:tbl>
      <w:tblPr>
        <w:tblW w:w="9286" w:type="dxa"/>
        <w:tblLayout w:type="fixed"/>
        <w:tblLook w:val="0000" w:firstRow="0" w:lastRow="0" w:firstColumn="0" w:lastColumn="0" w:noHBand="0" w:noVBand="0"/>
      </w:tblPr>
      <w:tblGrid>
        <w:gridCol w:w="9286"/>
      </w:tblGrid>
      <w:tr w:rsidR="00681873" w:rsidRPr="00855592" w:rsidTr="00E74B32">
        <w:tc>
          <w:tcPr>
            <w:tcW w:w="9286" w:type="dxa"/>
          </w:tcPr>
          <w:p w:rsidR="0001350E" w:rsidRPr="00E74B32" w:rsidRDefault="0001350E" w:rsidP="00C85F88">
            <w:pPr>
              <w:jc w:val="center"/>
              <w:rPr>
                <w:b/>
                <w:sz w:val="28"/>
                <w:szCs w:val="28"/>
                <w:lang w:val="en-US"/>
              </w:rPr>
            </w:pPr>
          </w:p>
          <w:p w:rsidR="00645FF7" w:rsidRPr="00E74B32" w:rsidRDefault="005305CA" w:rsidP="00C85F88">
            <w:pPr>
              <w:jc w:val="center"/>
              <w:rPr>
                <w:sz w:val="28"/>
                <w:szCs w:val="28"/>
                <w:lang w:val="en-US"/>
              </w:rPr>
            </w:pPr>
            <w:r w:rsidRPr="00B83F8E">
              <w:rPr>
                <w:bCs/>
                <w:sz w:val="28"/>
                <w:szCs w:val="28"/>
                <w:shd w:val="clear" w:color="auto" w:fill="FFFFFF"/>
                <w:lang w:val="en-US"/>
              </w:rPr>
              <w:t>Curriculum</w:t>
            </w:r>
            <w:r w:rsidR="00B434F6">
              <w:rPr>
                <w:rFonts w:ascii="Arial" w:hAnsi="Arial" w:cs="Arial"/>
                <w:shd w:val="clear" w:color="auto" w:fill="FFFFFF"/>
                <w:lang w:val="en-US"/>
              </w:rPr>
              <w:t xml:space="preserve"> </w:t>
            </w:r>
            <w:r w:rsidR="00681873" w:rsidRPr="00E74B32">
              <w:rPr>
                <w:sz w:val="28"/>
                <w:szCs w:val="28"/>
                <w:lang w:val="en-US"/>
              </w:rPr>
              <w:t>38.04.01«</w:t>
            </w:r>
            <w:r w:rsidR="0001350E" w:rsidRPr="00E74B32">
              <w:rPr>
                <w:sz w:val="28"/>
                <w:szCs w:val="28"/>
                <w:lang w:val="en-US"/>
              </w:rPr>
              <w:t>Economics</w:t>
            </w:r>
            <w:r w:rsidR="00681873" w:rsidRPr="00E74B32">
              <w:rPr>
                <w:sz w:val="28"/>
                <w:szCs w:val="28"/>
                <w:lang w:val="en-US"/>
              </w:rPr>
              <w:t xml:space="preserve">», </w:t>
            </w:r>
          </w:p>
          <w:p w:rsidR="00681873" w:rsidRPr="00E74B32" w:rsidRDefault="00E74B32" w:rsidP="00C85F88">
            <w:pPr>
              <w:jc w:val="center"/>
              <w:rPr>
                <w:sz w:val="28"/>
                <w:szCs w:val="28"/>
                <w:lang w:val="en-US"/>
              </w:rPr>
            </w:pPr>
            <w:r w:rsidRPr="00E74B32">
              <w:rPr>
                <w:sz w:val="28"/>
                <w:szCs w:val="28"/>
                <w:lang w:val="en-US"/>
              </w:rPr>
              <w:t>Master's program profiles - International Finance and Banking, International Finance and Banking (with partial implementation in English)</w:t>
            </w:r>
          </w:p>
          <w:p w:rsidR="00630704" w:rsidRPr="00E74B32" w:rsidRDefault="00630704" w:rsidP="00C85F88">
            <w:pPr>
              <w:jc w:val="center"/>
              <w:rPr>
                <w:i/>
                <w:sz w:val="28"/>
                <w:szCs w:val="28"/>
                <w:lang w:val="en-US"/>
              </w:rPr>
            </w:pPr>
          </w:p>
          <w:p w:rsidR="00554AAC" w:rsidRPr="00E74B32" w:rsidRDefault="00E74B32" w:rsidP="00C85F88">
            <w:pPr>
              <w:jc w:val="center"/>
              <w:rPr>
                <w:i/>
                <w:sz w:val="28"/>
                <w:szCs w:val="28"/>
                <w:lang w:val="en-US"/>
              </w:rPr>
            </w:pPr>
            <w:r w:rsidRPr="00E74B32">
              <w:rPr>
                <w:i/>
                <w:sz w:val="28"/>
                <w:szCs w:val="28"/>
                <w:lang w:val="en-US"/>
              </w:rPr>
              <w:t>Recommended by the Academic Council of the Faculty of International Economic Relations (protocol No. __ of "__" ______ 2019).</w:t>
            </w:r>
          </w:p>
          <w:p w:rsidR="00681873" w:rsidRPr="00E74B32" w:rsidRDefault="00681873" w:rsidP="00C85F88">
            <w:pPr>
              <w:rPr>
                <w:i/>
                <w:sz w:val="28"/>
                <w:lang w:val="en-US"/>
              </w:rPr>
            </w:pPr>
          </w:p>
          <w:p w:rsidR="00E74B32" w:rsidRPr="00E74B32" w:rsidRDefault="00E74B32" w:rsidP="00E74B32">
            <w:pPr>
              <w:jc w:val="center"/>
              <w:rPr>
                <w:bCs/>
                <w:i/>
                <w:color w:val="000000"/>
                <w:sz w:val="28"/>
                <w:szCs w:val="28"/>
                <w:lang w:val="en-US"/>
              </w:rPr>
            </w:pPr>
            <w:r w:rsidRPr="00E74B32">
              <w:rPr>
                <w:bCs/>
                <w:i/>
                <w:color w:val="000000"/>
                <w:sz w:val="28"/>
                <w:szCs w:val="28"/>
                <w:lang w:val="en-US"/>
              </w:rPr>
              <w:t>Approved by the Council of the Educational and Scientific Department of the World Economy and World Finance</w:t>
            </w:r>
          </w:p>
          <w:p w:rsidR="00755F7D" w:rsidRPr="00324522" w:rsidRDefault="00E74B32" w:rsidP="00E74B32">
            <w:pPr>
              <w:ind w:firstLine="709"/>
              <w:jc w:val="center"/>
              <w:rPr>
                <w:bCs/>
                <w:i/>
                <w:color w:val="000000"/>
                <w:sz w:val="28"/>
                <w:szCs w:val="28"/>
              </w:rPr>
            </w:pPr>
            <w:r w:rsidRPr="00E74B32">
              <w:rPr>
                <w:bCs/>
                <w:i/>
                <w:color w:val="000000"/>
                <w:sz w:val="28"/>
                <w:szCs w:val="28"/>
                <w:lang w:val="en-US"/>
              </w:rPr>
              <w:t> </w:t>
            </w:r>
            <w:r w:rsidRPr="00E74B32">
              <w:rPr>
                <w:bCs/>
                <w:i/>
                <w:color w:val="000000"/>
                <w:sz w:val="28"/>
                <w:szCs w:val="28"/>
              </w:rPr>
              <w:t>(Minutes No.__ of "___" _______ 2019)</w:t>
            </w:r>
          </w:p>
          <w:p w:rsidR="00935603" w:rsidRDefault="00935603" w:rsidP="00681873"/>
          <w:p w:rsidR="003F06A0" w:rsidRDefault="003F06A0" w:rsidP="00681873"/>
          <w:p w:rsidR="003F06A0" w:rsidRDefault="003F06A0" w:rsidP="00681873"/>
          <w:p w:rsidR="003F06A0" w:rsidRDefault="003F06A0" w:rsidP="00681873"/>
          <w:p w:rsidR="003F06A0" w:rsidRDefault="003F06A0" w:rsidP="00681873"/>
          <w:p w:rsidR="00ED7765" w:rsidRDefault="00ED7765" w:rsidP="00681873"/>
          <w:p w:rsidR="008E3678" w:rsidRPr="00855592" w:rsidRDefault="00E74B32" w:rsidP="00C85F88">
            <w:pPr>
              <w:jc w:val="center"/>
              <w:rPr>
                <w:b/>
                <w:sz w:val="28"/>
                <w:szCs w:val="28"/>
              </w:rPr>
            </w:pPr>
            <w:r w:rsidRPr="00E74B32">
              <w:rPr>
                <w:b/>
                <w:sz w:val="28"/>
                <w:szCs w:val="28"/>
              </w:rPr>
              <w:t xml:space="preserve">Moscow 2019 </w:t>
            </w:r>
          </w:p>
          <w:p w:rsidR="00681873" w:rsidRPr="00855592" w:rsidRDefault="00681873" w:rsidP="00C85F88">
            <w:pPr>
              <w:jc w:val="center"/>
              <w:rPr>
                <w:i/>
                <w:sz w:val="28"/>
                <w:szCs w:val="28"/>
              </w:rPr>
            </w:pPr>
          </w:p>
        </w:tc>
      </w:tr>
    </w:tbl>
    <w:p w:rsidR="00E74B32" w:rsidRDefault="00E74B32">
      <w:r>
        <w:br w:type="page"/>
      </w:r>
    </w:p>
    <w:tbl>
      <w:tblPr>
        <w:tblW w:w="114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173"/>
        <w:gridCol w:w="3029"/>
        <w:gridCol w:w="5413"/>
      </w:tblGrid>
      <w:tr w:rsidR="00855592" w:rsidRPr="00674BE9" w:rsidTr="00E74B32">
        <w:trPr>
          <w:trHeight w:val="283"/>
        </w:trPr>
        <w:tc>
          <w:tcPr>
            <w:tcW w:w="828" w:type="dxa"/>
            <w:tcBorders>
              <w:top w:val="nil"/>
              <w:left w:val="nil"/>
              <w:bottom w:val="nil"/>
              <w:right w:val="nil"/>
            </w:tcBorders>
          </w:tcPr>
          <w:p w:rsidR="00807F3C" w:rsidRPr="004751F8" w:rsidRDefault="00807F3C" w:rsidP="001F56CC">
            <w:pPr>
              <w:rPr>
                <w:b/>
              </w:rPr>
            </w:pPr>
            <w:r w:rsidRPr="004751F8">
              <w:rPr>
                <w:b/>
              </w:rPr>
              <w:lastRenderedPageBreak/>
              <w:t xml:space="preserve">УДК </w:t>
            </w:r>
          </w:p>
        </w:tc>
        <w:tc>
          <w:tcPr>
            <w:tcW w:w="2173" w:type="dxa"/>
            <w:tcBorders>
              <w:top w:val="nil"/>
              <w:left w:val="nil"/>
              <w:bottom w:val="nil"/>
              <w:right w:val="nil"/>
            </w:tcBorders>
          </w:tcPr>
          <w:p w:rsidR="00807F3C" w:rsidRPr="004751F8" w:rsidRDefault="00674BE9" w:rsidP="001F56CC">
            <w:pPr>
              <w:rPr>
                <w:b/>
              </w:rPr>
            </w:pPr>
            <w:r w:rsidRPr="004751F8">
              <w:rPr>
                <w:b/>
              </w:rPr>
              <w:t>336.76(073)(1-87)</w:t>
            </w:r>
          </w:p>
        </w:tc>
        <w:tc>
          <w:tcPr>
            <w:tcW w:w="3029" w:type="dxa"/>
            <w:tcBorders>
              <w:top w:val="nil"/>
              <w:left w:val="nil"/>
              <w:bottom w:val="nil"/>
              <w:right w:val="nil"/>
            </w:tcBorders>
          </w:tcPr>
          <w:p w:rsidR="00807F3C" w:rsidRPr="00674BE9" w:rsidRDefault="00807F3C" w:rsidP="001F56CC">
            <w:pPr>
              <w:rPr>
                <w:b/>
                <w:sz w:val="28"/>
                <w:szCs w:val="28"/>
              </w:rPr>
            </w:pPr>
          </w:p>
        </w:tc>
        <w:tc>
          <w:tcPr>
            <w:tcW w:w="5413" w:type="dxa"/>
            <w:tcBorders>
              <w:top w:val="nil"/>
              <w:left w:val="nil"/>
              <w:bottom w:val="nil"/>
              <w:right w:val="nil"/>
            </w:tcBorders>
          </w:tcPr>
          <w:p w:rsidR="00807F3C" w:rsidRPr="00674BE9" w:rsidRDefault="00807F3C" w:rsidP="001F56CC">
            <w:pPr>
              <w:rPr>
                <w:b/>
                <w:sz w:val="28"/>
                <w:szCs w:val="28"/>
              </w:rPr>
            </w:pPr>
          </w:p>
        </w:tc>
      </w:tr>
      <w:tr w:rsidR="00855592" w:rsidRPr="00674BE9" w:rsidTr="00E74B32">
        <w:trPr>
          <w:gridAfter w:val="2"/>
          <w:wAfter w:w="8442" w:type="dxa"/>
          <w:trHeight w:val="283"/>
        </w:trPr>
        <w:tc>
          <w:tcPr>
            <w:tcW w:w="828" w:type="dxa"/>
            <w:tcBorders>
              <w:top w:val="nil"/>
              <w:left w:val="nil"/>
              <w:bottom w:val="nil"/>
              <w:right w:val="nil"/>
            </w:tcBorders>
          </w:tcPr>
          <w:p w:rsidR="00807F3C" w:rsidRPr="004751F8" w:rsidRDefault="00807F3C" w:rsidP="001F56CC">
            <w:pPr>
              <w:rPr>
                <w:b/>
                <w:sz w:val="28"/>
                <w:szCs w:val="28"/>
              </w:rPr>
            </w:pPr>
            <w:r w:rsidRPr="004751F8">
              <w:rPr>
                <w:b/>
              </w:rPr>
              <w:t>ББК</w:t>
            </w:r>
          </w:p>
        </w:tc>
        <w:tc>
          <w:tcPr>
            <w:tcW w:w="2173" w:type="dxa"/>
            <w:tcBorders>
              <w:top w:val="nil"/>
              <w:left w:val="nil"/>
              <w:bottom w:val="nil"/>
              <w:right w:val="nil"/>
            </w:tcBorders>
          </w:tcPr>
          <w:p w:rsidR="00807F3C" w:rsidRPr="004751F8" w:rsidRDefault="00674BE9" w:rsidP="001F56CC">
            <w:pPr>
              <w:rPr>
                <w:b/>
              </w:rPr>
            </w:pPr>
            <w:r w:rsidRPr="004751F8">
              <w:rPr>
                <w:b/>
              </w:rPr>
              <w:t>65.268я73</w:t>
            </w:r>
          </w:p>
        </w:tc>
      </w:tr>
      <w:tr w:rsidR="004751F8" w:rsidRPr="004751F8" w:rsidTr="00E74B32">
        <w:trPr>
          <w:gridAfter w:val="3"/>
          <w:wAfter w:w="10615" w:type="dxa"/>
          <w:trHeight w:val="305"/>
        </w:trPr>
        <w:tc>
          <w:tcPr>
            <w:tcW w:w="828" w:type="dxa"/>
            <w:tcBorders>
              <w:top w:val="nil"/>
              <w:left w:val="nil"/>
              <w:bottom w:val="nil"/>
              <w:right w:val="nil"/>
            </w:tcBorders>
          </w:tcPr>
          <w:p w:rsidR="00807F3C" w:rsidRPr="004751F8" w:rsidRDefault="00674BE9" w:rsidP="001F56CC">
            <w:pPr>
              <w:rPr>
                <w:b/>
              </w:rPr>
            </w:pPr>
            <w:r w:rsidRPr="004751F8">
              <w:rPr>
                <w:b/>
              </w:rPr>
              <w:t>Р82</w:t>
            </w:r>
          </w:p>
        </w:tc>
      </w:tr>
      <w:tr w:rsidR="00E74B32" w:rsidRPr="004751F8" w:rsidTr="00E74B32">
        <w:trPr>
          <w:gridAfter w:val="3"/>
          <w:wAfter w:w="10615" w:type="dxa"/>
          <w:trHeight w:val="305"/>
        </w:trPr>
        <w:tc>
          <w:tcPr>
            <w:tcW w:w="828" w:type="dxa"/>
            <w:tcBorders>
              <w:top w:val="nil"/>
              <w:left w:val="nil"/>
              <w:bottom w:val="nil"/>
              <w:right w:val="nil"/>
            </w:tcBorders>
          </w:tcPr>
          <w:p w:rsidR="00E74B32" w:rsidRDefault="00E74B32" w:rsidP="001F56CC">
            <w:pPr>
              <w:rPr>
                <w:b/>
              </w:rPr>
            </w:pPr>
          </w:p>
          <w:p w:rsidR="00E74B32" w:rsidRPr="004751F8" w:rsidRDefault="00E74B32" w:rsidP="001F56CC">
            <w:pPr>
              <w:rPr>
                <w:b/>
              </w:rPr>
            </w:pPr>
          </w:p>
        </w:tc>
      </w:tr>
    </w:tbl>
    <w:p w:rsidR="00E74B32" w:rsidRPr="00E74B32" w:rsidRDefault="00E74B32" w:rsidP="00E74B32">
      <w:pPr>
        <w:shd w:val="clear" w:color="auto" w:fill="FFFFFF"/>
        <w:suppressAutoHyphens/>
        <w:spacing w:line="276" w:lineRule="auto"/>
        <w:jc w:val="both"/>
        <w:rPr>
          <w:lang w:val="en-US"/>
        </w:rPr>
      </w:pPr>
      <w:r w:rsidRPr="00E74B32">
        <w:rPr>
          <w:lang w:val="en-US"/>
        </w:rPr>
        <w:t>Reviewers: Platonova I.G. Doctorof Economics, Professor, Kuznetsov A.V. Doctor of Economics, Professor, Professor, Department of World Economy and World Finances, Financial University under the Government of the Russian Federation</w:t>
      </w:r>
    </w:p>
    <w:p w:rsidR="00E74B32" w:rsidRPr="00E74B32" w:rsidRDefault="00E74B32" w:rsidP="00E74B32">
      <w:pPr>
        <w:shd w:val="clear" w:color="auto" w:fill="FFFFFF"/>
        <w:suppressAutoHyphens/>
        <w:spacing w:line="276" w:lineRule="auto"/>
        <w:ind w:firstLine="709"/>
        <w:jc w:val="center"/>
        <w:rPr>
          <w:lang w:val="en-US"/>
        </w:rPr>
      </w:pPr>
    </w:p>
    <w:p w:rsidR="00406790" w:rsidRPr="00E74B32" w:rsidRDefault="00E74B32" w:rsidP="004D005C">
      <w:pPr>
        <w:shd w:val="clear" w:color="auto" w:fill="FFFFFF"/>
        <w:suppressAutoHyphens/>
        <w:spacing w:line="276" w:lineRule="auto"/>
        <w:rPr>
          <w:lang w:val="en-US"/>
        </w:rPr>
      </w:pPr>
      <w:r w:rsidRPr="00E74B32">
        <w:rPr>
          <w:lang w:val="en-US"/>
        </w:rPr>
        <w:t>Yarygina I.Z., Lukashenko I.V.</w:t>
      </w:r>
    </w:p>
    <w:p w:rsidR="00E74B32" w:rsidRPr="00E74B32" w:rsidRDefault="00E74B32" w:rsidP="00406790">
      <w:pPr>
        <w:ind w:left="-180" w:right="141" w:firstLine="464"/>
        <w:jc w:val="both"/>
        <w:rPr>
          <w:lang w:val="en-US"/>
        </w:rPr>
      </w:pPr>
      <w:r w:rsidRPr="00406790">
        <w:rPr>
          <w:lang w:val="en-US"/>
        </w:rPr>
        <w:t xml:space="preserve">The </w:t>
      </w:r>
      <w:r w:rsidR="005305CA" w:rsidRPr="00406790">
        <w:rPr>
          <w:lang w:val="en-US"/>
        </w:rPr>
        <w:t xml:space="preserve">Syllabus </w:t>
      </w:r>
      <w:r w:rsidR="00B83F8E">
        <w:rPr>
          <w:lang w:val="en-US"/>
        </w:rPr>
        <w:t>of</w:t>
      </w:r>
      <w:r w:rsidR="005305CA" w:rsidRPr="00406790">
        <w:rPr>
          <w:lang w:val="en-US"/>
        </w:rPr>
        <w:t xml:space="preserve"> subject</w:t>
      </w:r>
      <w:r>
        <w:rPr>
          <w:b/>
          <w:lang w:val="en-US"/>
        </w:rPr>
        <w:t xml:space="preserve"> </w:t>
      </w:r>
      <w:r w:rsidRPr="00E74B32">
        <w:rPr>
          <w:lang w:val="en-US"/>
        </w:rPr>
        <w:t>"International Finance" for graduate students studying in the direction of preparation 38.04.01– "Economics", profiles of "Int</w:t>
      </w:r>
      <w:r w:rsidR="00B83F8E">
        <w:rPr>
          <w:lang w:val="en-US"/>
        </w:rPr>
        <w:t>ernational Finance and Banking"</w:t>
      </w:r>
      <w:r w:rsidRPr="00E74B32">
        <w:rPr>
          <w:lang w:val="en-US"/>
        </w:rPr>
        <w:t xml:space="preserve"> (with partial implementation in English) - M .: Financial University, Department of World Economy and World Finance, 2019 .-- </w:t>
      </w:r>
      <w:r w:rsidR="00221566">
        <w:rPr>
          <w:lang w:val="en-US"/>
        </w:rPr>
        <w:t>33</w:t>
      </w:r>
      <w:r w:rsidRPr="00E74B32">
        <w:rPr>
          <w:lang w:val="en-US"/>
        </w:rPr>
        <w:t xml:space="preserve"> p.</w:t>
      </w:r>
    </w:p>
    <w:p w:rsidR="00E74B32" w:rsidRPr="00E74B32" w:rsidRDefault="00E74B32" w:rsidP="00406790">
      <w:pPr>
        <w:ind w:left="-180" w:right="-1" w:firstLine="360"/>
        <w:jc w:val="both"/>
        <w:rPr>
          <w:lang w:val="en-US"/>
        </w:rPr>
      </w:pPr>
      <w:r w:rsidRPr="00E74B32">
        <w:rPr>
          <w:lang w:val="en-US"/>
        </w:rPr>
        <w:t xml:space="preserve">The </w:t>
      </w:r>
      <w:r w:rsidR="00B83F8E" w:rsidRPr="00406790">
        <w:rPr>
          <w:lang w:val="en-US"/>
        </w:rPr>
        <w:t>subject</w:t>
      </w:r>
      <w:r w:rsidR="00B83F8E">
        <w:rPr>
          <w:b/>
          <w:lang w:val="en-US"/>
        </w:rPr>
        <w:t xml:space="preserve"> </w:t>
      </w:r>
      <w:r w:rsidRPr="00E74B32">
        <w:rPr>
          <w:lang w:val="en-US"/>
        </w:rPr>
        <w:t xml:space="preserve">"International Finance" refers to the compulsory </w:t>
      </w:r>
      <w:r w:rsidR="00040B1B">
        <w:rPr>
          <w:lang w:val="en-US"/>
        </w:rPr>
        <w:t>subject</w:t>
      </w:r>
      <w:r w:rsidRPr="00E74B32">
        <w:rPr>
          <w:lang w:val="en-US"/>
        </w:rPr>
        <w:t xml:space="preserve">s of the master's program "International Finance and Banks". </w:t>
      </w:r>
      <w:r w:rsidR="00406790" w:rsidRPr="00B83F8E">
        <w:rPr>
          <w:lang w:val="en-US"/>
        </w:rPr>
        <w:t>Syllabus</w:t>
      </w:r>
      <w:r w:rsidR="00406790">
        <w:rPr>
          <w:b/>
          <w:lang w:val="en-US"/>
        </w:rPr>
        <w:t xml:space="preserve"> </w:t>
      </w:r>
      <w:r w:rsidRPr="00E74B32">
        <w:rPr>
          <w:lang w:val="en-US"/>
        </w:rPr>
        <w:t xml:space="preserve">presents a thematic plan for studying the </w:t>
      </w:r>
      <w:r w:rsidR="00040B1B">
        <w:rPr>
          <w:lang w:val="en-US"/>
        </w:rPr>
        <w:t>subject</w:t>
      </w:r>
      <w:r w:rsidRPr="00E74B32">
        <w:rPr>
          <w:lang w:val="en-US"/>
        </w:rPr>
        <w:t>, a program, tasks for independent work, methodological</w:t>
      </w:r>
      <w:r w:rsidR="00406790">
        <w:rPr>
          <w:lang w:val="en-US"/>
        </w:rPr>
        <w:t xml:space="preserve"> </w:t>
      </w:r>
      <w:r w:rsidRPr="00E74B32">
        <w:rPr>
          <w:lang w:val="en-US"/>
        </w:rPr>
        <w:t xml:space="preserve">recommendations </w:t>
      </w:r>
      <w:r w:rsidR="00406790">
        <w:rPr>
          <w:lang w:val="en-US"/>
        </w:rPr>
        <w:t>to prepare for classes</w:t>
      </w:r>
      <w:r w:rsidRPr="00E74B32">
        <w:rPr>
          <w:lang w:val="en-US"/>
        </w:rPr>
        <w:t xml:space="preserve">; </w:t>
      </w:r>
      <w:bookmarkStart w:id="1" w:name="_GoBack"/>
      <w:bookmarkEnd w:id="1"/>
      <w:r w:rsidRPr="00E74B32">
        <w:rPr>
          <w:lang w:val="en-US"/>
        </w:rPr>
        <w:t>questions are given for preparing for intermediate certification.</w:t>
      </w:r>
    </w:p>
    <w:p w:rsidR="00E74B32" w:rsidRPr="00E74B32" w:rsidRDefault="00E74B32" w:rsidP="00E74B32">
      <w:pPr>
        <w:shd w:val="clear" w:color="auto" w:fill="FFFFFF"/>
        <w:suppressAutoHyphens/>
        <w:spacing w:line="276" w:lineRule="auto"/>
        <w:ind w:firstLine="709"/>
        <w:jc w:val="center"/>
        <w:rPr>
          <w:lang w:val="en-US"/>
        </w:rPr>
      </w:pPr>
    </w:p>
    <w:p w:rsidR="00E74B32" w:rsidRPr="00E74B32" w:rsidRDefault="00E74B32" w:rsidP="00E74B32">
      <w:pPr>
        <w:shd w:val="clear" w:color="auto" w:fill="FFFFFF"/>
        <w:suppressAutoHyphens/>
        <w:spacing w:line="276" w:lineRule="auto"/>
        <w:ind w:firstLine="709"/>
        <w:jc w:val="center"/>
        <w:rPr>
          <w:lang w:val="en-US"/>
        </w:rPr>
      </w:pPr>
    </w:p>
    <w:p w:rsidR="00E74B32" w:rsidRPr="00E74B32" w:rsidRDefault="00E74B32" w:rsidP="00E74B32">
      <w:pPr>
        <w:shd w:val="clear" w:color="auto" w:fill="FFFFFF"/>
        <w:suppressAutoHyphens/>
        <w:spacing w:line="276" w:lineRule="auto"/>
        <w:ind w:firstLine="709"/>
        <w:jc w:val="center"/>
        <w:rPr>
          <w:lang w:val="en-US"/>
        </w:rPr>
      </w:pPr>
    </w:p>
    <w:p w:rsidR="00E74B32" w:rsidRPr="00E74B32" w:rsidRDefault="00E74B32" w:rsidP="00E74B32">
      <w:pPr>
        <w:shd w:val="clear" w:color="auto" w:fill="FFFFFF"/>
        <w:suppressAutoHyphens/>
        <w:spacing w:line="276" w:lineRule="auto"/>
        <w:ind w:firstLine="709"/>
        <w:jc w:val="center"/>
        <w:rPr>
          <w:lang w:val="en-US"/>
        </w:rPr>
      </w:pPr>
    </w:p>
    <w:p w:rsidR="00E74B32" w:rsidRPr="00E74B32" w:rsidRDefault="00E74B32" w:rsidP="00E74B32">
      <w:pPr>
        <w:shd w:val="clear" w:color="auto" w:fill="FFFFFF"/>
        <w:suppressAutoHyphens/>
        <w:spacing w:line="276" w:lineRule="auto"/>
        <w:ind w:firstLine="709"/>
        <w:jc w:val="center"/>
        <w:rPr>
          <w:lang w:val="en-US"/>
        </w:rPr>
      </w:pPr>
      <w:r w:rsidRPr="00E74B32">
        <w:rPr>
          <w:lang w:val="en-US"/>
        </w:rPr>
        <w:t>Training Edition</w:t>
      </w:r>
    </w:p>
    <w:p w:rsidR="00E74B32" w:rsidRPr="00E74B32" w:rsidRDefault="00E74B32" w:rsidP="00E74B32">
      <w:pPr>
        <w:shd w:val="clear" w:color="auto" w:fill="FFFFFF"/>
        <w:suppressAutoHyphens/>
        <w:spacing w:line="276" w:lineRule="auto"/>
        <w:ind w:firstLine="709"/>
        <w:jc w:val="center"/>
        <w:rPr>
          <w:lang w:val="en-US"/>
        </w:rPr>
      </w:pPr>
      <w:r w:rsidRPr="00E74B32">
        <w:rPr>
          <w:lang w:val="en-US"/>
        </w:rPr>
        <w:t>Yarygina Irina Zotovna,</w:t>
      </w:r>
    </w:p>
    <w:p w:rsidR="00E74B32" w:rsidRPr="00E74B32" w:rsidRDefault="00E74B32" w:rsidP="00E74B32">
      <w:pPr>
        <w:shd w:val="clear" w:color="auto" w:fill="FFFFFF"/>
        <w:suppressAutoHyphens/>
        <w:spacing w:line="276" w:lineRule="auto"/>
        <w:ind w:firstLine="709"/>
        <w:jc w:val="center"/>
        <w:rPr>
          <w:lang w:val="en-US"/>
        </w:rPr>
      </w:pPr>
      <w:r w:rsidRPr="00E74B32">
        <w:rPr>
          <w:lang w:val="en-US"/>
        </w:rPr>
        <w:t>Lukashenko Inna Vladimirovna</w:t>
      </w:r>
    </w:p>
    <w:p w:rsidR="00E74B32" w:rsidRPr="00E74B32" w:rsidRDefault="00E74B32" w:rsidP="00E74B32">
      <w:pPr>
        <w:shd w:val="clear" w:color="auto" w:fill="FFFFFF"/>
        <w:suppressAutoHyphens/>
        <w:spacing w:line="276" w:lineRule="auto"/>
        <w:ind w:firstLine="709"/>
        <w:jc w:val="center"/>
        <w:rPr>
          <w:lang w:val="en-US"/>
        </w:rPr>
      </w:pPr>
      <w:r w:rsidRPr="00E74B32">
        <w:rPr>
          <w:lang w:val="en-US"/>
        </w:rPr>
        <w:t>International finance</w:t>
      </w:r>
    </w:p>
    <w:p w:rsidR="00E74B32" w:rsidRPr="00E74B32" w:rsidRDefault="00E74B32" w:rsidP="00E74B32">
      <w:pPr>
        <w:shd w:val="clear" w:color="auto" w:fill="FFFFFF"/>
        <w:suppressAutoHyphens/>
        <w:spacing w:line="276" w:lineRule="auto"/>
        <w:ind w:firstLine="709"/>
        <w:jc w:val="center"/>
        <w:rPr>
          <w:lang w:val="en-US"/>
        </w:rPr>
      </w:pPr>
    </w:p>
    <w:p w:rsidR="004D005C" w:rsidRPr="00B83F8E" w:rsidRDefault="004D005C" w:rsidP="004D005C">
      <w:pPr>
        <w:ind w:left="-180" w:right="616" w:firstLine="360"/>
        <w:jc w:val="center"/>
        <w:rPr>
          <w:sz w:val="32"/>
          <w:szCs w:val="32"/>
          <w:lang w:val="en-US"/>
        </w:rPr>
      </w:pPr>
      <w:r w:rsidRPr="00B83F8E">
        <w:rPr>
          <w:lang w:val="en-US"/>
        </w:rPr>
        <w:t>Syllabus</w:t>
      </w:r>
    </w:p>
    <w:p w:rsidR="00E74B32" w:rsidRPr="00E74B32" w:rsidRDefault="00E74B32" w:rsidP="00E74B32">
      <w:pPr>
        <w:shd w:val="clear" w:color="auto" w:fill="FFFFFF"/>
        <w:suppressAutoHyphens/>
        <w:spacing w:line="276" w:lineRule="auto"/>
        <w:ind w:firstLine="709"/>
        <w:jc w:val="center"/>
        <w:rPr>
          <w:lang w:val="en-US"/>
        </w:rPr>
      </w:pPr>
      <w:r w:rsidRPr="00E74B32">
        <w:rPr>
          <w:lang w:val="en-US"/>
        </w:rPr>
        <w:t>Computer typing, layout I.V. Lukashenko</w:t>
      </w:r>
    </w:p>
    <w:p w:rsidR="00E74B32" w:rsidRPr="00E74B32" w:rsidRDefault="00E74B32" w:rsidP="00E74B32">
      <w:pPr>
        <w:shd w:val="clear" w:color="auto" w:fill="FFFFFF"/>
        <w:suppressAutoHyphens/>
        <w:spacing w:line="276" w:lineRule="auto"/>
        <w:ind w:firstLine="709"/>
        <w:jc w:val="center"/>
        <w:rPr>
          <w:lang w:val="en-US"/>
        </w:rPr>
      </w:pPr>
      <w:r w:rsidRPr="00E74B32">
        <w:rPr>
          <w:lang w:val="en-US"/>
        </w:rPr>
        <w:t>Format 60x90 / 16. Headset TimesNewRoman</w:t>
      </w:r>
    </w:p>
    <w:p w:rsidR="00E74B32" w:rsidRPr="00E74B32" w:rsidRDefault="00E74B32" w:rsidP="00E74B32">
      <w:pPr>
        <w:shd w:val="clear" w:color="auto" w:fill="FFFFFF"/>
        <w:suppressAutoHyphens/>
        <w:spacing w:line="276" w:lineRule="auto"/>
        <w:ind w:firstLine="709"/>
        <w:jc w:val="center"/>
        <w:rPr>
          <w:lang w:val="en-US"/>
        </w:rPr>
      </w:pPr>
      <w:r w:rsidRPr="00E74B32">
        <w:rPr>
          <w:lang w:val="en-US"/>
        </w:rPr>
        <w:t>Conv. P. 1.4. Ed. No. -2019. Circulation of copies.</w:t>
      </w:r>
    </w:p>
    <w:p w:rsidR="00E74B32" w:rsidRPr="00E74B32" w:rsidRDefault="00E74B32" w:rsidP="00E74B32">
      <w:pPr>
        <w:shd w:val="clear" w:color="auto" w:fill="FFFFFF"/>
        <w:suppressAutoHyphens/>
        <w:spacing w:line="276" w:lineRule="auto"/>
        <w:ind w:firstLine="709"/>
        <w:jc w:val="center"/>
        <w:rPr>
          <w:lang w:val="en-US"/>
        </w:rPr>
      </w:pPr>
      <w:r w:rsidRPr="00E74B32">
        <w:rPr>
          <w:lang w:val="en-US"/>
        </w:rPr>
        <w:t>Order _________</w:t>
      </w:r>
    </w:p>
    <w:p w:rsidR="00E74B32" w:rsidRPr="00E74B32" w:rsidRDefault="00E74B32" w:rsidP="00E74B32">
      <w:pPr>
        <w:shd w:val="clear" w:color="auto" w:fill="FFFFFF"/>
        <w:suppressAutoHyphens/>
        <w:spacing w:line="276" w:lineRule="auto"/>
        <w:ind w:firstLine="709"/>
        <w:jc w:val="center"/>
        <w:rPr>
          <w:lang w:val="en-US"/>
        </w:rPr>
      </w:pPr>
      <w:r w:rsidRPr="00E74B32">
        <w:rPr>
          <w:lang w:val="en-US"/>
        </w:rPr>
        <w:t>Printed at the University of Finance</w:t>
      </w:r>
    </w:p>
    <w:p w:rsidR="00E74B32" w:rsidRPr="001B52FF" w:rsidRDefault="00E74B32" w:rsidP="00E74B32">
      <w:pPr>
        <w:shd w:val="clear" w:color="auto" w:fill="FFFFFF"/>
        <w:suppressAutoHyphens/>
        <w:spacing w:line="276" w:lineRule="auto"/>
        <w:ind w:firstLine="709"/>
        <w:jc w:val="center"/>
        <w:rPr>
          <w:lang w:val="en-US"/>
        </w:rPr>
      </w:pPr>
      <w:r>
        <w:t></w:t>
      </w:r>
      <w:r w:rsidRPr="001B52FF">
        <w:rPr>
          <w:lang w:val="en-US"/>
        </w:rPr>
        <w:t xml:space="preserve"> I.V. Lukashenko, 2019</w:t>
      </w:r>
    </w:p>
    <w:p w:rsidR="00A06FED" w:rsidRPr="001B52FF" w:rsidRDefault="00E74B32" w:rsidP="00E74B32">
      <w:pPr>
        <w:shd w:val="clear" w:color="auto" w:fill="FFFFFF"/>
        <w:suppressAutoHyphens/>
        <w:spacing w:line="276" w:lineRule="auto"/>
        <w:ind w:firstLine="709"/>
        <w:jc w:val="center"/>
        <w:rPr>
          <w:lang w:val="en-US"/>
        </w:rPr>
      </w:pPr>
      <w:r>
        <w:t></w:t>
      </w:r>
      <w:r w:rsidRPr="001B52FF">
        <w:rPr>
          <w:lang w:val="en-US"/>
        </w:rPr>
        <w:t xml:space="preserve"> Financial University, 2019</w:t>
      </w:r>
    </w:p>
    <w:p w:rsidR="003F06A0" w:rsidRPr="001B52FF" w:rsidRDefault="00B94BC3" w:rsidP="003F06A0">
      <w:pPr>
        <w:shd w:val="clear" w:color="auto" w:fill="FFFFFF"/>
        <w:suppressAutoHyphens/>
        <w:spacing w:line="276" w:lineRule="auto"/>
        <w:ind w:firstLine="709"/>
        <w:jc w:val="center"/>
        <w:rPr>
          <w:rFonts w:eastAsia="Calibri"/>
          <w:b/>
          <w:sz w:val="28"/>
          <w:szCs w:val="28"/>
          <w:lang w:val="en-US" w:eastAsia="ar-SA"/>
        </w:rPr>
      </w:pPr>
      <w:r w:rsidRPr="001B52FF">
        <w:rPr>
          <w:rFonts w:eastAsia="Calibri"/>
          <w:b/>
          <w:sz w:val="28"/>
          <w:szCs w:val="28"/>
          <w:lang w:val="en-US" w:eastAsia="ar-SA"/>
        </w:rPr>
        <w:br w:type="page"/>
      </w:r>
    </w:p>
    <w:sdt>
      <w:sdtPr>
        <w:rPr>
          <w:rFonts w:ascii="Times New Roman" w:eastAsia="Times New Roman" w:hAnsi="Times New Roman" w:cs="Times New Roman"/>
          <w:color w:val="auto"/>
          <w:sz w:val="24"/>
          <w:szCs w:val="24"/>
        </w:rPr>
        <w:id w:val="1099758210"/>
        <w:docPartObj>
          <w:docPartGallery w:val="Table of Contents"/>
          <w:docPartUnique/>
        </w:docPartObj>
      </w:sdtPr>
      <w:sdtEndPr>
        <w:rPr>
          <w:b/>
          <w:bCs/>
        </w:rPr>
      </w:sdtEndPr>
      <w:sdtContent>
        <w:p w:rsidR="00DE559D" w:rsidRPr="00A70BCF" w:rsidRDefault="00A70BCF">
          <w:pPr>
            <w:pStyle w:val="aff3"/>
            <w:rPr>
              <w:color w:val="auto"/>
              <w:lang w:val="en-US"/>
            </w:rPr>
          </w:pPr>
          <w:r w:rsidRPr="00A70BCF">
            <w:rPr>
              <w:color w:val="auto"/>
              <w:lang w:val="en-US"/>
            </w:rPr>
            <w:t>Content:</w:t>
          </w:r>
        </w:p>
        <w:p w:rsidR="00221566" w:rsidRDefault="00DE559D">
          <w:pPr>
            <w:pStyle w:val="15"/>
            <w:tabs>
              <w:tab w:val="right" w:leader="dot" w:pos="9487"/>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23485873" w:history="1">
            <w:r w:rsidR="00221566" w:rsidRPr="00207357">
              <w:rPr>
                <w:rStyle w:val="ab"/>
                <w:noProof/>
                <w:lang w:val="en-IE"/>
              </w:rPr>
              <w:t>1. Title of subject:</w:t>
            </w:r>
            <w:r w:rsidR="00221566">
              <w:rPr>
                <w:noProof/>
                <w:webHidden/>
              </w:rPr>
              <w:tab/>
            </w:r>
            <w:r w:rsidR="00221566">
              <w:rPr>
                <w:noProof/>
                <w:webHidden/>
              </w:rPr>
              <w:fldChar w:fldCharType="begin"/>
            </w:r>
            <w:r w:rsidR="00221566">
              <w:rPr>
                <w:noProof/>
                <w:webHidden/>
              </w:rPr>
              <w:instrText xml:space="preserve"> PAGEREF _Toc23485873 \h </w:instrText>
            </w:r>
            <w:r w:rsidR="00221566">
              <w:rPr>
                <w:noProof/>
                <w:webHidden/>
              </w:rPr>
            </w:r>
            <w:r w:rsidR="00221566">
              <w:rPr>
                <w:noProof/>
                <w:webHidden/>
              </w:rPr>
              <w:fldChar w:fldCharType="separate"/>
            </w:r>
            <w:r w:rsidR="00221566">
              <w:rPr>
                <w:noProof/>
                <w:webHidden/>
              </w:rPr>
              <w:t>4</w:t>
            </w:r>
            <w:r w:rsidR="00221566">
              <w:rPr>
                <w:noProof/>
                <w:webHidden/>
              </w:rPr>
              <w:fldChar w:fldCharType="end"/>
            </w:r>
          </w:hyperlink>
        </w:p>
        <w:p w:rsidR="00221566" w:rsidRDefault="00221566">
          <w:pPr>
            <w:pStyle w:val="15"/>
            <w:tabs>
              <w:tab w:val="right" w:leader="dot" w:pos="9487"/>
            </w:tabs>
            <w:rPr>
              <w:rFonts w:asciiTheme="minorHAnsi" w:eastAsiaTheme="minorEastAsia" w:hAnsiTheme="minorHAnsi" w:cstheme="minorBidi"/>
              <w:noProof/>
              <w:sz w:val="22"/>
              <w:szCs w:val="22"/>
            </w:rPr>
          </w:pPr>
          <w:hyperlink w:anchor="_Toc23485874" w:history="1">
            <w:r w:rsidRPr="00207357">
              <w:rPr>
                <w:rStyle w:val="ab"/>
                <w:noProof/>
                <w:lang w:val="en-IE"/>
              </w:rPr>
              <w:t>"International Finance" - subject for the master's program "International Finance and Banks"</w:t>
            </w:r>
            <w:r>
              <w:rPr>
                <w:noProof/>
                <w:webHidden/>
              </w:rPr>
              <w:tab/>
            </w:r>
            <w:r>
              <w:rPr>
                <w:noProof/>
                <w:webHidden/>
              </w:rPr>
              <w:fldChar w:fldCharType="begin"/>
            </w:r>
            <w:r>
              <w:rPr>
                <w:noProof/>
                <w:webHidden/>
              </w:rPr>
              <w:instrText xml:space="preserve"> PAGEREF _Toc23485874 \h </w:instrText>
            </w:r>
            <w:r>
              <w:rPr>
                <w:noProof/>
                <w:webHidden/>
              </w:rPr>
            </w:r>
            <w:r>
              <w:rPr>
                <w:noProof/>
                <w:webHidden/>
              </w:rPr>
              <w:fldChar w:fldCharType="separate"/>
            </w:r>
            <w:r>
              <w:rPr>
                <w:noProof/>
                <w:webHidden/>
              </w:rPr>
              <w:t>4</w:t>
            </w:r>
            <w:r>
              <w:rPr>
                <w:noProof/>
                <w:webHidden/>
              </w:rPr>
              <w:fldChar w:fldCharType="end"/>
            </w:r>
          </w:hyperlink>
        </w:p>
        <w:p w:rsidR="00221566" w:rsidRDefault="00221566">
          <w:pPr>
            <w:pStyle w:val="15"/>
            <w:tabs>
              <w:tab w:val="left" w:pos="480"/>
              <w:tab w:val="right" w:leader="dot" w:pos="9487"/>
            </w:tabs>
            <w:rPr>
              <w:rFonts w:asciiTheme="minorHAnsi" w:eastAsiaTheme="minorEastAsia" w:hAnsiTheme="minorHAnsi" w:cstheme="minorBidi"/>
              <w:noProof/>
              <w:sz w:val="22"/>
              <w:szCs w:val="22"/>
            </w:rPr>
          </w:pPr>
          <w:hyperlink w:anchor="_Toc23485875" w:history="1">
            <w:r w:rsidRPr="00207357">
              <w:rPr>
                <w:rStyle w:val="ab"/>
                <w:noProof/>
                <w:lang w:val="en-IE"/>
              </w:rPr>
              <w:t>2.</w:t>
            </w:r>
            <w:r>
              <w:rPr>
                <w:rFonts w:asciiTheme="minorHAnsi" w:eastAsiaTheme="minorEastAsia" w:hAnsiTheme="minorHAnsi" w:cstheme="minorBidi"/>
                <w:noProof/>
                <w:sz w:val="22"/>
                <w:szCs w:val="22"/>
              </w:rPr>
              <w:tab/>
            </w:r>
            <w:r w:rsidRPr="00207357">
              <w:rPr>
                <w:rStyle w:val="ab"/>
                <w:noProof/>
                <w:lang w:val="en-IE"/>
              </w:rPr>
              <w:t>The list of planned learning outcomes in the subject, correlated with the planned learning outcomes of the educational program</w:t>
            </w:r>
            <w:r>
              <w:rPr>
                <w:noProof/>
                <w:webHidden/>
              </w:rPr>
              <w:tab/>
            </w:r>
            <w:r>
              <w:rPr>
                <w:noProof/>
                <w:webHidden/>
              </w:rPr>
              <w:fldChar w:fldCharType="begin"/>
            </w:r>
            <w:r>
              <w:rPr>
                <w:noProof/>
                <w:webHidden/>
              </w:rPr>
              <w:instrText xml:space="preserve"> PAGEREF _Toc23485875 \h </w:instrText>
            </w:r>
            <w:r>
              <w:rPr>
                <w:noProof/>
                <w:webHidden/>
              </w:rPr>
            </w:r>
            <w:r>
              <w:rPr>
                <w:noProof/>
                <w:webHidden/>
              </w:rPr>
              <w:fldChar w:fldCharType="separate"/>
            </w:r>
            <w:r>
              <w:rPr>
                <w:noProof/>
                <w:webHidden/>
              </w:rPr>
              <w:t>4</w:t>
            </w:r>
            <w:r>
              <w:rPr>
                <w:noProof/>
                <w:webHidden/>
              </w:rPr>
              <w:fldChar w:fldCharType="end"/>
            </w:r>
          </w:hyperlink>
        </w:p>
        <w:p w:rsidR="00221566" w:rsidRDefault="00221566">
          <w:pPr>
            <w:pStyle w:val="24"/>
            <w:rPr>
              <w:rFonts w:asciiTheme="minorHAnsi" w:eastAsiaTheme="minorEastAsia" w:hAnsiTheme="minorHAnsi" w:cstheme="minorBidi"/>
              <w:noProof/>
              <w:sz w:val="22"/>
              <w:szCs w:val="22"/>
            </w:rPr>
          </w:pPr>
          <w:hyperlink w:anchor="_Toc23485876" w:history="1">
            <w:r w:rsidRPr="00207357">
              <w:rPr>
                <w:rStyle w:val="ab"/>
                <w:noProof/>
              </w:rPr>
              <w:t>3.</w:t>
            </w:r>
            <w:r w:rsidRPr="00207357">
              <w:rPr>
                <w:rStyle w:val="ab"/>
                <w:noProof/>
                <w:lang w:val="en-IE"/>
              </w:rPr>
              <w:t>The place of subject in the structure of the educational program</w:t>
            </w:r>
            <w:r>
              <w:rPr>
                <w:noProof/>
                <w:webHidden/>
              </w:rPr>
              <w:tab/>
            </w:r>
            <w:r>
              <w:rPr>
                <w:noProof/>
                <w:webHidden/>
              </w:rPr>
              <w:fldChar w:fldCharType="begin"/>
            </w:r>
            <w:r>
              <w:rPr>
                <w:noProof/>
                <w:webHidden/>
              </w:rPr>
              <w:instrText xml:space="preserve"> PAGEREF _Toc23485876 \h </w:instrText>
            </w:r>
            <w:r>
              <w:rPr>
                <w:noProof/>
                <w:webHidden/>
              </w:rPr>
            </w:r>
            <w:r>
              <w:rPr>
                <w:noProof/>
                <w:webHidden/>
              </w:rPr>
              <w:fldChar w:fldCharType="separate"/>
            </w:r>
            <w:r>
              <w:rPr>
                <w:noProof/>
                <w:webHidden/>
              </w:rPr>
              <w:t>7</w:t>
            </w:r>
            <w:r>
              <w:rPr>
                <w:noProof/>
                <w:webHidden/>
              </w:rPr>
              <w:fldChar w:fldCharType="end"/>
            </w:r>
          </w:hyperlink>
        </w:p>
        <w:p w:rsidR="00221566" w:rsidRDefault="00221566">
          <w:pPr>
            <w:pStyle w:val="24"/>
            <w:rPr>
              <w:rFonts w:asciiTheme="minorHAnsi" w:eastAsiaTheme="minorEastAsia" w:hAnsiTheme="minorHAnsi" w:cstheme="minorBidi"/>
              <w:noProof/>
              <w:sz w:val="22"/>
              <w:szCs w:val="22"/>
            </w:rPr>
          </w:pPr>
          <w:hyperlink w:anchor="_Toc23485877" w:history="1">
            <w:r w:rsidRPr="00207357">
              <w:rPr>
                <w:rStyle w:val="ab"/>
                <w:noProof/>
              </w:rPr>
              <w:t>4.</w:t>
            </w:r>
            <w:r w:rsidRPr="00207357">
              <w:rPr>
                <w:rStyle w:val="ab"/>
                <w:noProof/>
                <w:lang w:val="en-IE"/>
              </w:rPr>
              <w:t>The volume of subject in credits and academic hours with the allocation of the volume of classroom (lectures, seminars) and self-study of students</w:t>
            </w:r>
            <w:r>
              <w:rPr>
                <w:noProof/>
                <w:webHidden/>
              </w:rPr>
              <w:tab/>
            </w:r>
            <w:r>
              <w:rPr>
                <w:noProof/>
                <w:webHidden/>
              </w:rPr>
              <w:fldChar w:fldCharType="begin"/>
            </w:r>
            <w:r>
              <w:rPr>
                <w:noProof/>
                <w:webHidden/>
              </w:rPr>
              <w:instrText xml:space="preserve"> PAGEREF _Toc23485877 \h </w:instrText>
            </w:r>
            <w:r>
              <w:rPr>
                <w:noProof/>
                <w:webHidden/>
              </w:rPr>
            </w:r>
            <w:r>
              <w:rPr>
                <w:noProof/>
                <w:webHidden/>
              </w:rPr>
              <w:fldChar w:fldCharType="separate"/>
            </w:r>
            <w:r>
              <w:rPr>
                <w:noProof/>
                <w:webHidden/>
              </w:rPr>
              <w:t>8</w:t>
            </w:r>
            <w:r>
              <w:rPr>
                <w:noProof/>
                <w:webHidden/>
              </w:rPr>
              <w:fldChar w:fldCharType="end"/>
            </w:r>
          </w:hyperlink>
        </w:p>
        <w:p w:rsidR="00221566" w:rsidRDefault="00221566">
          <w:pPr>
            <w:pStyle w:val="24"/>
            <w:rPr>
              <w:rFonts w:asciiTheme="minorHAnsi" w:eastAsiaTheme="minorEastAsia" w:hAnsiTheme="minorHAnsi" w:cstheme="minorBidi"/>
              <w:noProof/>
              <w:sz w:val="22"/>
              <w:szCs w:val="22"/>
            </w:rPr>
          </w:pPr>
          <w:hyperlink w:anchor="_Toc23485878" w:history="1">
            <w:r w:rsidRPr="00207357">
              <w:rPr>
                <w:rStyle w:val="ab"/>
                <w:noProof/>
              </w:rPr>
              <w:t>5.</w:t>
            </w:r>
            <w:r w:rsidRPr="00207357">
              <w:rPr>
                <w:rStyle w:val="ab"/>
                <w:noProof/>
                <w:lang w:val="en-US"/>
              </w:rPr>
              <w:t>The content of the subject, structured by topics (sections) of the subject, indicating volumes (in academic hours) and types of classes</w:t>
            </w:r>
            <w:r>
              <w:rPr>
                <w:noProof/>
                <w:webHidden/>
              </w:rPr>
              <w:tab/>
            </w:r>
            <w:r>
              <w:rPr>
                <w:noProof/>
                <w:webHidden/>
              </w:rPr>
              <w:fldChar w:fldCharType="begin"/>
            </w:r>
            <w:r>
              <w:rPr>
                <w:noProof/>
                <w:webHidden/>
              </w:rPr>
              <w:instrText xml:space="preserve"> PAGEREF _Toc23485878 \h </w:instrText>
            </w:r>
            <w:r>
              <w:rPr>
                <w:noProof/>
                <w:webHidden/>
              </w:rPr>
            </w:r>
            <w:r>
              <w:rPr>
                <w:noProof/>
                <w:webHidden/>
              </w:rPr>
              <w:fldChar w:fldCharType="separate"/>
            </w:r>
            <w:r>
              <w:rPr>
                <w:noProof/>
                <w:webHidden/>
              </w:rPr>
              <w:t>8</w:t>
            </w:r>
            <w:r>
              <w:rPr>
                <w:noProof/>
                <w:webHidden/>
              </w:rPr>
              <w:fldChar w:fldCharType="end"/>
            </w:r>
          </w:hyperlink>
        </w:p>
        <w:p w:rsidR="00221566" w:rsidRDefault="00221566">
          <w:pPr>
            <w:pStyle w:val="32"/>
            <w:tabs>
              <w:tab w:val="right" w:leader="dot" w:pos="9487"/>
            </w:tabs>
            <w:rPr>
              <w:rFonts w:asciiTheme="minorHAnsi" w:eastAsiaTheme="minorEastAsia" w:hAnsiTheme="minorHAnsi" w:cstheme="minorBidi"/>
              <w:noProof/>
              <w:sz w:val="22"/>
              <w:szCs w:val="22"/>
            </w:rPr>
          </w:pPr>
          <w:hyperlink w:anchor="_Toc23485879" w:history="1">
            <w:r w:rsidRPr="00207357">
              <w:rPr>
                <w:rStyle w:val="ab"/>
                <w:noProof/>
                <w:lang w:val="en-IE"/>
              </w:rPr>
              <w:t>5.1. Curriculum of the subject "International Finance"</w:t>
            </w:r>
            <w:r>
              <w:rPr>
                <w:noProof/>
                <w:webHidden/>
              </w:rPr>
              <w:tab/>
            </w:r>
            <w:r>
              <w:rPr>
                <w:noProof/>
                <w:webHidden/>
              </w:rPr>
              <w:fldChar w:fldCharType="begin"/>
            </w:r>
            <w:r>
              <w:rPr>
                <w:noProof/>
                <w:webHidden/>
              </w:rPr>
              <w:instrText xml:space="preserve"> PAGEREF _Toc23485879 \h </w:instrText>
            </w:r>
            <w:r>
              <w:rPr>
                <w:noProof/>
                <w:webHidden/>
              </w:rPr>
            </w:r>
            <w:r>
              <w:rPr>
                <w:noProof/>
                <w:webHidden/>
              </w:rPr>
              <w:fldChar w:fldCharType="separate"/>
            </w:r>
            <w:r>
              <w:rPr>
                <w:noProof/>
                <w:webHidden/>
              </w:rPr>
              <w:t>8</w:t>
            </w:r>
            <w:r>
              <w:rPr>
                <w:noProof/>
                <w:webHidden/>
              </w:rPr>
              <w:fldChar w:fldCharType="end"/>
            </w:r>
          </w:hyperlink>
        </w:p>
        <w:p w:rsidR="00221566" w:rsidRDefault="00221566">
          <w:pPr>
            <w:pStyle w:val="32"/>
            <w:tabs>
              <w:tab w:val="right" w:leader="dot" w:pos="9487"/>
            </w:tabs>
            <w:rPr>
              <w:rFonts w:asciiTheme="minorHAnsi" w:eastAsiaTheme="minorEastAsia" w:hAnsiTheme="minorHAnsi" w:cstheme="minorBidi"/>
              <w:noProof/>
              <w:sz w:val="22"/>
              <w:szCs w:val="22"/>
            </w:rPr>
          </w:pPr>
          <w:hyperlink w:anchor="_Toc23485880" w:history="1">
            <w:r w:rsidRPr="00207357">
              <w:rPr>
                <w:rStyle w:val="ab"/>
                <w:noProof/>
              </w:rPr>
              <w:t>5.2. Syllabus</w:t>
            </w:r>
            <w:r>
              <w:rPr>
                <w:noProof/>
                <w:webHidden/>
              </w:rPr>
              <w:tab/>
            </w:r>
            <w:r>
              <w:rPr>
                <w:noProof/>
                <w:webHidden/>
              </w:rPr>
              <w:fldChar w:fldCharType="begin"/>
            </w:r>
            <w:r>
              <w:rPr>
                <w:noProof/>
                <w:webHidden/>
              </w:rPr>
              <w:instrText xml:space="preserve"> PAGEREF _Toc23485880 \h </w:instrText>
            </w:r>
            <w:r>
              <w:rPr>
                <w:noProof/>
                <w:webHidden/>
              </w:rPr>
            </w:r>
            <w:r>
              <w:rPr>
                <w:noProof/>
                <w:webHidden/>
              </w:rPr>
              <w:fldChar w:fldCharType="separate"/>
            </w:r>
            <w:r>
              <w:rPr>
                <w:noProof/>
                <w:webHidden/>
              </w:rPr>
              <w:t>12</w:t>
            </w:r>
            <w:r>
              <w:rPr>
                <w:noProof/>
                <w:webHidden/>
              </w:rPr>
              <w:fldChar w:fldCharType="end"/>
            </w:r>
          </w:hyperlink>
        </w:p>
        <w:p w:rsidR="00221566" w:rsidRDefault="00221566">
          <w:pPr>
            <w:pStyle w:val="32"/>
            <w:tabs>
              <w:tab w:val="right" w:leader="dot" w:pos="9487"/>
            </w:tabs>
            <w:rPr>
              <w:rFonts w:asciiTheme="minorHAnsi" w:eastAsiaTheme="minorEastAsia" w:hAnsiTheme="minorHAnsi" w:cstheme="minorBidi"/>
              <w:noProof/>
              <w:sz w:val="22"/>
              <w:szCs w:val="22"/>
            </w:rPr>
          </w:pPr>
          <w:hyperlink w:anchor="_Toc23485881" w:history="1">
            <w:r w:rsidRPr="00207357">
              <w:rPr>
                <w:rStyle w:val="ab"/>
                <w:noProof/>
                <w:lang w:val="en-US"/>
              </w:rPr>
              <w:t>5.</w:t>
            </w:r>
            <w:r w:rsidRPr="00207357">
              <w:rPr>
                <w:rStyle w:val="ab"/>
                <w:noProof/>
                <w:lang w:val="en-IE"/>
              </w:rPr>
              <w:t>3</w:t>
            </w:r>
            <w:r w:rsidRPr="00207357">
              <w:rPr>
                <w:rStyle w:val="ab"/>
                <w:noProof/>
                <w:lang w:val="en-US"/>
              </w:rPr>
              <w:t>. The content of practical trainings and seminars</w:t>
            </w:r>
            <w:r>
              <w:rPr>
                <w:noProof/>
                <w:webHidden/>
              </w:rPr>
              <w:tab/>
            </w:r>
            <w:r>
              <w:rPr>
                <w:noProof/>
                <w:webHidden/>
              </w:rPr>
              <w:fldChar w:fldCharType="begin"/>
            </w:r>
            <w:r>
              <w:rPr>
                <w:noProof/>
                <w:webHidden/>
              </w:rPr>
              <w:instrText xml:space="preserve"> PAGEREF _Toc23485881 \h </w:instrText>
            </w:r>
            <w:r>
              <w:rPr>
                <w:noProof/>
                <w:webHidden/>
              </w:rPr>
            </w:r>
            <w:r>
              <w:rPr>
                <w:noProof/>
                <w:webHidden/>
              </w:rPr>
              <w:fldChar w:fldCharType="separate"/>
            </w:r>
            <w:r>
              <w:rPr>
                <w:noProof/>
                <w:webHidden/>
              </w:rPr>
              <w:t>13</w:t>
            </w:r>
            <w:r>
              <w:rPr>
                <w:noProof/>
                <w:webHidden/>
              </w:rPr>
              <w:fldChar w:fldCharType="end"/>
            </w:r>
          </w:hyperlink>
        </w:p>
        <w:p w:rsidR="00221566" w:rsidRDefault="00221566">
          <w:pPr>
            <w:pStyle w:val="32"/>
            <w:tabs>
              <w:tab w:val="right" w:leader="dot" w:pos="9487"/>
            </w:tabs>
            <w:rPr>
              <w:rFonts w:asciiTheme="minorHAnsi" w:eastAsiaTheme="minorEastAsia" w:hAnsiTheme="minorHAnsi" w:cstheme="minorBidi"/>
              <w:noProof/>
              <w:sz w:val="22"/>
              <w:szCs w:val="22"/>
            </w:rPr>
          </w:pPr>
          <w:hyperlink w:anchor="_Toc23485882" w:history="1">
            <w:r w:rsidRPr="00207357">
              <w:rPr>
                <w:rStyle w:val="ab"/>
                <w:noProof/>
                <w:lang w:val="en-US"/>
              </w:rPr>
              <w:t>6. The list of educational and methodological support for self-study of students in the subject</w:t>
            </w:r>
            <w:r>
              <w:rPr>
                <w:noProof/>
                <w:webHidden/>
              </w:rPr>
              <w:tab/>
            </w:r>
            <w:r>
              <w:rPr>
                <w:noProof/>
                <w:webHidden/>
              </w:rPr>
              <w:fldChar w:fldCharType="begin"/>
            </w:r>
            <w:r>
              <w:rPr>
                <w:noProof/>
                <w:webHidden/>
              </w:rPr>
              <w:instrText xml:space="preserve"> PAGEREF _Toc23485882 \h </w:instrText>
            </w:r>
            <w:r>
              <w:rPr>
                <w:noProof/>
                <w:webHidden/>
              </w:rPr>
            </w:r>
            <w:r>
              <w:rPr>
                <w:noProof/>
                <w:webHidden/>
              </w:rPr>
              <w:fldChar w:fldCharType="separate"/>
            </w:r>
            <w:r>
              <w:rPr>
                <w:noProof/>
                <w:webHidden/>
              </w:rPr>
              <w:t>15</w:t>
            </w:r>
            <w:r>
              <w:rPr>
                <w:noProof/>
                <w:webHidden/>
              </w:rPr>
              <w:fldChar w:fldCharType="end"/>
            </w:r>
          </w:hyperlink>
        </w:p>
        <w:p w:rsidR="00221566" w:rsidRDefault="00221566">
          <w:pPr>
            <w:pStyle w:val="32"/>
            <w:tabs>
              <w:tab w:val="right" w:leader="dot" w:pos="9487"/>
            </w:tabs>
            <w:rPr>
              <w:rFonts w:asciiTheme="minorHAnsi" w:eastAsiaTheme="minorEastAsia" w:hAnsiTheme="minorHAnsi" w:cstheme="minorBidi"/>
              <w:noProof/>
              <w:sz w:val="22"/>
              <w:szCs w:val="22"/>
            </w:rPr>
          </w:pPr>
          <w:hyperlink w:anchor="_Toc23485883" w:history="1">
            <w:r w:rsidRPr="00207357">
              <w:rPr>
                <w:rStyle w:val="ab"/>
                <w:noProof/>
                <w:lang w:val="en-US"/>
              </w:rPr>
              <w:t>6.1. The list of issues assigned to self-study of subject, forms of extracurricular activity</w:t>
            </w:r>
            <w:r>
              <w:rPr>
                <w:noProof/>
                <w:webHidden/>
              </w:rPr>
              <w:tab/>
            </w:r>
            <w:r>
              <w:rPr>
                <w:noProof/>
                <w:webHidden/>
              </w:rPr>
              <w:fldChar w:fldCharType="begin"/>
            </w:r>
            <w:r>
              <w:rPr>
                <w:noProof/>
                <w:webHidden/>
              </w:rPr>
              <w:instrText xml:space="preserve"> PAGEREF _Toc23485883 \h </w:instrText>
            </w:r>
            <w:r>
              <w:rPr>
                <w:noProof/>
                <w:webHidden/>
              </w:rPr>
            </w:r>
            <w:r>
              <w:rPr>
                <w:noProof/>
                <w:webHidden/>
              </w:rPr>
              <w:fldChar w:fldCharType="separate"/>
            </w:r>
            <w:r>
              <w:rPr>
                <w:noProof/>
                <w:webHidden/>
              </w:rPr>
              <w:t>15</w:t>
            </w:r>
            <w:r>
              <w:rPr>
                <w:noProof/>
                <w:webHidden/>
              </w:rPr>
              <w:fldChar w:fldCharType="end"/>
            </w:r>
          </w:hyperlink>
        </w:p>
        <w:p w:rsidR="00221566" w:rsidRDefault="00221566">
          <w:pPr>
            <w:pStyle w:val="32"/>
            <w:tabs>
              <w:tab w:val="right" w:leader="dot" w:pos="9487"/>
            </w:tabs>
            <w:rPr>
              <w:rFonts w:asciiTheme="minorHAnsi" w:eastAsiaTheme="minorEastAsia" w:hAnsiTheme="minorHAnsi" w:cstheme="minorBidi"/>
              <w:noProof/>
              <w:sz w:val="22"/>
              <w:szCs w:val="22"/>
            </w:rPr>
          </w:pPr>
          <w:hyperlink w:anchor="_Toc23485884" w:history="1">
            <w:r w:rsidRPr="00207357">
              <w:rPr>
                <w:rStyle w:val="ab"/>
                <w:noProof/>
                <w:lang w:val="en-US"/>
              </w:rPr>
              <w:t>6.2. Methodological support for classroom and extracurricular self-study</w:t>
            </w:r>
            <w:r>
              <w:rPr>
                <w:noProof/>
                <w:webHidden/>
              </w:rPr>
              <w:tab/>
            </w:r>
            <w:r>
              <w:rPr>
                <w:noProof/>
                <w:webHidden/>
              </w:rPr>
              <w:fldChar w:fldCharType="begin"/>
            </w:r>
            <w:r>
              <w:rPr>
                <w:noProof/>
                <w:webHidden/>
              </w:rPr>
              <w:instrText xml:space="preserve"> PAGEREF _Toc23485884 \h </w:instrText>
            </w:r>
            <w:r>
              <w:rPr>
                <w:noProof/>
                <w:webHidden/>
              </w:rPr>
            </w:r>
            <w:r>
              <w:rPr>
                <w:noProof/>
                <w:webHidden/>
              </w:rPr>
              <w:fldChar w:fldCharType="separate"/>
            </w:r>
            <w:r>
              <w:rPr>
                <w:noProof/>
                <w:webHidden/>
              </w:rPr>
              <w:t>16</w:t>
            </w:r>
            <w:r>
              <w:rPr>
                <w:noProof/>
                <w:webHidden/>
              </w:rPr>
              <w:fldChar w:fldCharType="end"/>
            </w:r>
          </w:hyperlink>
        </w:p>
        <w:p w:rsidR="00221566" w:rsidRDefault="00221566">
          <w:pPr>
            <w:pStyle w:val="24"/>
            <w:rPr>
              <w:rFonts w:asciiTheme="minorHAnsi" w:eastAsiaTheme="minorEastAsia" w:hAnsiTheme="minorHAnsi" w:cstheme="minorBidi"/>
              <w:noProof/>
              <w:sz w:val="22"/>
              <w:szCs w:val="22"/>
            </w:rPr>
          </w:pPr>
          <w:hyperlink w:anchor="_Toc23485885" w:history="1">
            <w:r w:rsidRPr="00207357">
              <w:rPr>
                <w:rStyle w:val="ab"/>
                <w:noProof/>
                <w:lang w:val="en-US"/>
              </w:rPr>
              <w:t>7. Interim assessment fund for the subject</w:t>
            </w:r>
            <w:r>
              <w:rPr>
                <w:noProof/>
                <w:webHidden/>
              </w:rPr>
              <w:tab/>
            </w:r>
            <w:r>
              <w:rPr>
                <w:noProof/>
                <w:webHidden/>
              </w:rPr>
              <w:fldChar w:fldCharType="begin"/>
            </w:r>
            <w:r>
              <w:rPr>
                <w:noProof/>
                <w:webHidden/>
              </w:rPr>
              <w:instrText xml:space="preserve"> PAGEREF _Toc23485885 \h </w:instrText>
            </w:r>
            <w:r>
              <w:rPr>
                <w:noProof/>
                <w:webHidden/>
              </w:rPr>
            </w:r>
            <w:r>
              <w:rPr>
                <w:noProof/>
                <w:webHidden/>
              </w:rPr>
              <w:fldChar w:fldCharType="separate"/>
            </w:r>
            <w:r>
              <w:rPr>
                <w:noProof/>
                <w:webHidden/>
              </w:rPr>
              <w:t>19</w:t>
            </w:r>
            <w:r>
              <w:rPr>
                <w:noProof/>
                <w:webHidden/>
              </w:rPr>
              <w:fldChar w:fldCharType="end"/>
            </w:r>
          </w:hyperlink>
        </w:p>
        <w:p w:rsidR="00221566" w:rsidRDefault="00221566">
          <w:pPr>
            <w:pStyle w:val="32"/>
            <w:tabs>
              <w:tab w:val="right" w:leader="dot" w:pos="9487"/>
            </w:tabs>
            <w:rPr>
              <w:rFonts w:asciiTheme="minorHAnsi" w:eastAsiaTheme="minorEastAsia" w:hAnsiTheme="minorHAnsi" w:cstheme="minorBidi"/>
              <w:noProof/>
              <w:sz w:val="22"/>
              <w:szCs w:val="22"/>
            </w:rPr>
          </w:pPr>
          <w:hyperlink w:anchor="_Toc23485886" w:history="1">
            <w:r w:rsidRPr="00207357">
              <w:rPr>
                <w:rStyle w:val="ab"/>
                <w:noProof/>
                <w:lang w:val="en-IE"/>
              </w:rPr>
              <w:t>7.1. The list of competencies with their formation stages in the process of mastering the educational program</w:t>
            </w:r>
            <w:r>
              <w:rPr>
                <w:noProof/>
                <w:webHidden/>
              </w:rPr>
              <w:tab/>
            </w:r>
            <w:r>
              <w:rPr>
                <w:noProof/>
                <w:webHidden/>
              </w:rPr>
              <w:fldChar w:fldCharType="begin"/>
            </w:r>
            <w:r>
              <w:rPr>
                <w:noProof/>
                <w:webHidden/>
              </w:rPr>
              <w:instrText xml:space="preserve"> PAGEREF _Toc23485886 \h </w:instrText>
            </w:r>
            <w:r>
              <w:rPr>
                <w:noProof/>
                <w:webHidden/>
              </w:rPr>
            </w:r>
            <w:r>
              <w:rPr>
                <w:noProof/>
                <w:webHidden/>
              </w:rPr>
              <w:fldChar w:fldCharType="separate"/>
            </w:r>
            <w:r>
              <w:rPr>
                <w:noProof/>
                <w:webHidden/>
              </w:rPr>
              <w:t>19</w:t>
            </w:r>
            <w:r>
              <w:rPr>
                <w:noProof/>
                <w:webHidden/>
              </w:rPr>
              <w:fldChar w:fldCharType="end"/>
            </w:r>
          </w:hyperlink>
        </w:p>
        <w:p w:rsidR="00221566" w:rsidRDefault="00221566">
          <w:pPr>
            <w:pStyle w:val="32"/>
            <w:tabs>
              <w:tab w:val="right" w:leader="dot" w:pos="9487"/>
            </w:tabs>
            <w:rPr>
              <w:rFonts w:asciiTheme="minorHAnsi" w:eastAsiaTheme="minorEastAsia" w:hAnsiTheme="minorHAnsi" w:cstheme="minorBidi"/>
              <w:noProof/>
              <w:sz w:val="22"/>
              <w:szCs w:val="22"/>
            </w:rPr>
          </w:pPr>
          <w:hyperlink w:anchor="_Toc23485887" w:history="1">
            <w:r w:rsidRPr="00207357">
              <w:rPr>
                <w:rStyle w:val="ab"/>
                <w:noProof/>
                <w:lang w:val="en-US"/>
              </w:rPr>
              <w:t>7.2. Examples</w:t>
            </w:r>
            <w:r w:rsidRPr="00207357">
              <w:rPr>
                <w:rStyle w:val="ab"/>
                <w:noProof/>
              </w:rPr>
              <w:t xml:space="preserve"> </w:t>
            </w:r>
            <w:r w:rsidRPr="00207357">
              <w:rPr>
                <w:rStyle w:val="ab"/>
                <w:noProof/>
                <w:lang w:val="en-US"/>
              </w:rPr>
              <w:t>of control tasks</w:t>
            </w:r>
            <w:r>
              <w:rPr>
                <w:noProof/>
                <w:webHidden/>
              </w:rPr>
              <w:tab/>
            </w:r>
            <w:r>
              <w:rPr>
                <w:noProof/>
                <w:webHidden/>
              </w:rPr>
              <w:fldChar w:fldCharType="begin"/>
            </w:r>
            <w:r>
              <w:rPr>
                <w:noProof/>
                <w:webHidden/>
              </w:rPr>
              <w:instrText xml:space="preserve"> PAGEREF _Toc23485887 \h </w:instrText>
            </w:r>
            <w:r>
              <w:rPr>
                <w:noProof/>
                <w:webHidden/>
              </w:rPr>
            </w:r>
            <w:r>
              <w:rPr>
                <w:noProof/>
                <w:webHidden/>
              </w:rPr>
              <w:fldChar w:fldCharType="separate"/>
            </w:r>
            <w:r>
              <w:rPr>
                <w:noProof/>
                <w:webHidden/>
              </w:rPr>
              <w:t>26</w:t>
            </w:r>
            <w:r>
              <w:rPr>
                <w:noProof/>
                <w:webHidden/>
              </w:rPr>
              <w:fldChar w:fldCharType="end"/>
            </w:r>
          </w:hyperlink>
        </w:p>
        <w:p w:rsidR="00221566" w:rsidRDefault="00221566">
          <w:pPr>
            <w:pStyle w:val="24"/>
            <w:rPr>
              <w:rFonts w:asciiTheme="minorHAnsi" w:eastAsiaTheme="minorEastAsia" w:hAnsiTheme="minorHAnsi" w:cstheme="minorBidi"/>
              <w:noProof/>
              <w:sz w:val="22"/>
              <w:szCs w:val="22"/>
            </w:rPr>
          </w:pPr>
          <w:hyperlink w:anchor="_Toc23485888" w:history="1">
            <w:r w:rsidRPr="00207357">
              <w:rPr>
                <w:rStyle w:val="ab"/>
                <w:noProof/>
                <w:lang w:val="en-US"/>
              </w:rPr>
              <w:t>8. The list of basic and additional bibliography necessary for mastering the subject</w:t>
            </w:r>
            <w:r>
              <w:rPr>
                <w:noProof/>
                <w:webHidden/>
              </w:rPr>
              <w:tab/>
            </w:r>
            <w:r>
              <w:rPr>
                <w:noProof/>
                <w:webHidden/>
              </w:rPr>
              <w:fldChar w:fldCharType="begin"/>
            </w:r>
            <w:r>
              <w:rPr>
                <w:noProof/>
                <w:webHidden/>
              </w:rPr>
              <w:instrText xml:space="preserve"> PAGEREF _Toc23485888 \h </w:instrText>
            </w:r>
            <w:r>
              <w:rPr>
                <w:noProof/>
                <w:webHidden/>
              </w:rPr>
            </w:r>
            <w:r>
              <w:rPr>
                <w:noProof/>
                <w:webHidden/>
              </w:rPr>
              <w:fldChar w:fldCharType="separate"/>
            </w:r>
            <w:r>
              <w:rPr>
                <w:noProof/>
                <w:webHidden/>
              </w:rPr>
              <w:t>28</w:t>
            </w:r>
            <w:r>
              <w:rPr>
                <w:noProof/>
                <w:webHidden/>
              </w:rPr>
              <w:fldChar w:fldCharType="end"/>
            </w:r>
          </w:hyperlink>
        </w:p>
        <w:p w:rsidR="00221566" w:rsidRDefault="00221566">
          <w:pPr>
            <w:pStyle w:val="24"/>
            <w:rPr>
              <w:rFonts w:asciiTheme="minorHAnsi" w:eastAsiaTheme="minorEastAsia" w:hAnsiTheme="minorHAnsi" w:cstheme="minorBidi"/>
              <w:noProof/>
              <w:sz w:val="22"/>
              <w:szCs w:val="22"/>
            </w:rPr>
          </w:pPr>
          <w:hyperlink w:anchor="_Toc23485889" w:history="1">
            <w:r w:rsidRPr="00207357">
              <w:rPr>
                <w:rStyle w:val="ab"/>
                <w:noProof/>
                <w:lang w:val="en-US"/>
              </w:rPr>
              <w:t>9. The list of resources of the information and telecommunication network "Internet", necessary for mastering the subject:</w:t>
            </w:r>
            <w:r>
              <w:rPr>
                <w:noProof/>
                <w:webHidden/>
              </w:rPr>
              <w:tab/>
            </w:r>
            <w:r>
              <w:rPr>
                <w:noProof/>
                <w:webHidden/>
              </w:rPr>
              <w:fldChar w:fldCharType="begin"/>
            </w:r>
            <w:r>
              <w:rPr>
                <w:noProof/>
                <w:webHidden/>
              </w:rPr>
              <w:instrText xml:space="preserve"> PAGEREF _Toc23485889 \h </w:instrText>
            </w:r>
            <w:r>
              <w:rPr>
                <w:noProof/>
                <w:webHidden/>
              </w:rPr>
            </w:r>
            <w:r>
              <w:rPr>
                <w:noProof/>
                <w:webHidden/>
              </w:rPr>
              <w:fldChar w:fldCharType="separate"/>
            </w:r>
            <w:r>
              <w:rPr>
                <w:noProof/>
                <w:webHidden/>
              </w:rPr>
              <w:t>29</w:t>
            </w:r>
            <w:r>
              <w:rPr>
                <w:noProof/>
                <w:webHidden/>
              </w:rPr>
              <w:fldChar w:fldCharType="end"/>
            </w:r>
          </w:hyperlink>
        </w:p>
        <w:p w:rsidR="00221566" w:rsidRDefault="00221566">
          <w:pPr>
            <w:pStyle w:val="24"/>
            <w:rPr>
              <w:rFonts w:asciiTheme="minorHAnsi" w:eastAsiaTheme="minorEastAsia" w:hAnsiTheme="minorHAnsi" w:cstheme="minorBidi"/>
              <w:noProof/>
              <w:sz w:val="22"/>
              <w:szCs w:val="22"/>
            </w:rPr>
          </w:pPr>
          <w:hyperlink w:anchor="_Toc23485890" w:history="1">
            <w:r w:rsidRPr="00207357">
              <w:rPr>
                <w:rStyle w:val="ab"/>
                <w:noProof/>
                <w:lang w:val="en-IE"/>
              </w:rPr>
              <w:t>10. Guidelines for students in studying of the subject "International Finance"</w:t>
            </w:r>
            <w:r>
              <w:rPr>
                <w:noProof/>
                <w:webHidden/>
              </w:rPr>
              <w:tab/>
            </w:r>
            <w:r>
              <w:rPr>
                <w:noProof/>
                <w:webHidden/>
              </w:rPr>
              <w:fldChar w:fldCharType="begin"/>
            </w:r>
            <w:r>
              <w:rPr>
                <w:noProof/>
                <w:webHidden/>
              </w:rPr>
              <w:instrText xml:space="preserve"> PAGEREF _Toc23485890 \h </w:instrText>
            </w:r>
            <w:r>
              <w:rPr>
                <w:noProof/>
                <w:webHidden/>
              </w:rPr>
            </w:r>
            <w:r>
              <w:rPr>
                <w:noProof/>
                <w:webHidden/>
              </w:rPr>
              <w:fldChar w:fldCharType="separate"/>
            </w:r>
            <w:r>
              <w:rPr>
                <w:noProof/>
                <w:webHidden/>
              </w:rPr>
              <w:t>29</w:t>
            </w:r>
            <w:r>
              <w:rPr>
                <w:noProof/>
                <w:webHidden/>
              </w:rPr>
              <w:fldChar w:fldCharType="end"/>
            </w:r>
          </w:hyperlink>
        </w:p>
        <w:p w:rsidR="00221566" w:rsidRDefault="00221566">
          <w:pPr>
            <w:pStyle w:val="24"/>
            <w:tabs>
              <w:tab w:val="left" w:pos="880"/>
            </w:tabs>
            <w:rPr>
              <w:rFonts w:asciiTheme="minorHAnsi" w:eastAsiaTheme="minorEastAsia" w:hAnsiTheme="minorHAnsi" w:cstheme="minorBidi"/>
              <w:noProof/>
              <w:sz w:val="22"/>
              <w:szCs w:val="22"/>
            </w:rPr>
          </w:pPr>
          <w:hyperlink w:anchor="_Toc23485891" w:history="1">
            <w:r w:rsidRPr="00207357">
              <w:rPr>
                <w:rStyle w:val="ab"/>
                <w:noProof/>
                <w:lang w:val="en-IE"/>
              </w:rPr>
              <w:t>11.</w:t>
            </w:r>
            <w:r>
              <w:rPr>
                <w:rFonts w:asciiTheme="minorHAnsi" w:eastAsiaTheme="minorEastAsia" w:hAnsiTheme="minorHAnsi" w:cstheme="minorBidi"/>
                <w:noProof/>
                <w:sz w:val="22"/>
                <w:szCs w:val="22"/>
              </w:rPr>
              <w:tab/>
            </w:r>
            <w:r w:rsidRPr="00207357">
              <w:rPr>
                <w:rStyle w:val="ab"/>
                <w:noProof/>
                <w:lang w:val="en-IE"/>
              </w:rPr>
              <w:t>The list of information technologies used in the implementation of the educational process in the subject, including a list of the necessary software and information reference systems</w:t>
            </w:r>
            <w:r>
              <w:rPr>
                <w:noProof/>
                <w:webHidden/>
              </w:rPr>
              <w:tab/>
            </w:r>
            <w:r>
              <w:rPr>
                <w:noProof/>
                <w:webHidden/>
              </w:rPr>
              <w:fldChar w:fldCharType="begin"/>
            </w:r>
            <w:r>
              <w:rPr>
                <w:noProof/>
                <w:webHidden/>
              </w:rPr>
              <w:instrText xml:space="preserve"> PAGEREF _Toc23485891 \h </w:instrText>
            </w:r>
            <w:r>
              <w:rPr>
                <w:noProof/>
                <w:webHidden/>
              </w:rPr>
            </w:r>
            <w:r>
              <w:rPr>
                <w:noProof/>
                <w:webHidden/>
              </w:rPr>
              <w:fldChar w:fldCharType="separate"/>
            </w:r>
            <w:r>
              <w:rPr>
                <w:noProof/>
                <w:webHidden/>
              </w:rPr>
              <w:t>32</w:t>
            </w:r>
            <w:r>
              <w:rPr>
                <w:noProof/>
                <w:webHidden/>
              </w:rPr>
              <w:fldChar w:fldCharType="end"/>
            </w:r>
          </w:hyperlink>
        </w:p>
        <w:p w:rsidR="00221566" w:rsidRDefault="00221566">
          <w:pPr>
            <w:pStyle w:val="32"/>
            <w:tabs>
              <w:tab w:val="right" w:leader="dot" w:pos="9487"/>
            </w:tabs>
            <w:rPr>
              <w:rFonts w:asciiTheme="minorHAnsi" w:eastAsiaTheme="minorEastAsia" w:hAnsiTheme="minorHAnsi" w:cstheme="minorBidi"/>
              <w:noProof/>
              <w:sz w:val="22"/>
              <w:szCs w:val="22"/>
            </w:rPr>
          </w:pPr>
          <w:hyperlink w:anchor="_Toc23485892" w:history="1">
            <w:r w:rsidRPr="00207357">
              <w:rPr>
                <w:rStyle w:val="ab"/>
                <w:noProof/>
                <w:lang w:val="en-IE"/>
              </w:rPr>
              <w:t>11. 1. Licensed software package:</w:t>
            </w:r>
            <w:r>
              <w:rPr>
                <w:noProof/>
                <w:webHidden/>
              </w:rPr>
              <w:tab/>
            </w:r>
            <w:r>
              <w:rPr>
                <w:noProof/>
                <w:webHidden/>
              </w:rPr>
              <w:fldChar w:fldCharType="begin"/>
            </w:r>
            <w:r>
              <w:rPr>
                <w:noProof/>
                <w:webHidden/>
              </w:rPr>
              <w:instrText xml:space="preserve"> PAGEREF _Toc23485892 \h </w:instrText>
            </w:r>
            <w:r>
              <w:rPr>
                <w:noProof/>
                <w:webHidden/>
              </w:rPr>
            </w:r>
            <w:r>
              <w:rPr>
                <w:noProof/>
                <w:webHidden/>
              </w:rPr>
              <w:fldChar w:fldCharType="separate"/>
            </w:r>
            <w:r>
              <w:rPr>
                <w:noProof/>
                <w:webHidden/>
              </w:rPr>
              <w:t>32</w:t>
            </w:r>
            <w:r>
              <w:rPr>
                <w:noProof/>
                <w:webHidden/>
              </w:rPr>
              <w:fldChar w:fldCharType="end"/>
            </w:r>
          </w:hyperlink>
        </w:p>
        <w:p w:rsidR="00221566" w:rsidRDefault="00221566">
          <w:pPr>
            <w:pStyle w:val="32"/>
            <w:tabs>
              <w:tab w:val="right" w:leader="dot" w:pos="9487"/>
            </w:tabs>
            <w:rPr>
              <w:rFonts w:asciiTheme="minorHAnsi" w:eastAsiaTheme="minorEastAsia" w:hAnsiTheme="minorHAnsi" w:cstheme="minorBidi"/>
              <w:noProof/>
              <w:sz w:val="22"/>
              <w:szCs w:val="22"/>
            </w:rPr>
          </w:pPr>
          <w:hyperlink w:anchor="_Toc23485893" w:history="1">
            <w:r w:rsidRPr="00207357">
              <w:rPr>
                <w:rStyle w:val="ab"/>
                <w:noProof/>
                <w:lang w:val="en-IE"/>
              </w:rPr>
              <w:t>11.2. Modern professional databases and information reference systems</w:t>
            </w:r>
            <w:r>
              <w:rPr>
                <w:noProof/>
                <w:webHidden/>
              </w:rPr>
              <w:tab/>
            </w:r>
            <w:r>
              <w:rPr>
                <w:noProof/>
                <w:webHidden/>
              </w:rPr>
              <w:fldChar w:fldCharType="begin"/>
            </w:r>
            <w:r>
              <w:rPr>
                <w:noProof/>
                <w:webHidden/>
              </w:rPr>
              <w:instrText xml:space="preserve"> PAGEREF _Toc23485893 \h </w:instrText>
            </w:r>
            <w:r>
              <w:rPr>
                <w:noProof/>
                <w:webHidden/>
              </w:rPr>
            </w:r>
            <w:r>
              <w:rPr>
                <w:noProof/>
                <w:webHidden/>
              </w:rPr>
              <w:fldChar w:fldCharType="separate"/>
            </w:r>
            <w:r>
              <w:rPr>
                <w:noProof/>
                <w:webHidden/>
              </w:rPr>
              <w:t>33</w:t>
            </w:r>
            <w:r>
              <w:rPr>
                <w:noProof/>
                <w:webHidden/>
              </w:rPr>
              <w:fldChar w:fldCharType="end"/>
            </w:r>
          </w:hyperlink>
        </w:p>
        <w:p w:rsidR="00221566" w:rsidRDefault="00221566">
          <w:pPr>
            <w:pStyle w:val="32"/>
            <w:tabs>
              <w:tab w:val="right" w:leader="dot" w:pos="9487"/>
            </w:tabs>
            <w:rPr>
              <w:rFonts w:asciiTheme="minorHAnsi" w:eastAsiaTheme="minorEastAsia" w:hAnsiTheme="minorHAnsi" w:cstheme="minorBidi"/>
              <w:noProof/>
              <w:sz w:val="22"/>
              <w:szCs w:val="22"/>
            </w:rPr>
          </w:pPr>
          <w:hyperlink w:anchor="_Toc23485894" w:history="1">
            <w:r w:rsidRPr="00207357">
              <w:rPr>
                <w:rStyle w:val="ab"/>
                <w:noProof/>
                <w:lang w:val="en-IE"/>
              </w:rPr>
              <w:t>11.3. Certified software and hardware information security</w:t>
            </w:r>
            <w:r>
              <w:rPr>
                <w:noProof/>
                <w:webHidden/>
              </w:rPr>
              <w:tab/>
            </w:r>
            <w:r>
              <w:rPr>
                <w:noProof/>
                <w:webHidden/>
              </w:rPr>
              <w:fldChar w:fldCharType="begin"/>
            </w:r>
            <w:r>
              <w:rPr>
                <w:noProof/>
                <w:webHidden/>
              </w:rPr>
              <w:instrText xml:space="preserve"> PAGEREF _Toc23485894 \h </w:instrText>
            </w:r>
            <w:r>
              <w:rPr>
                <w:noProof/>
                <w:webHidden/>
              </w:rPr>
            </w:r>
            <w:r>
              <w:rPr>
                <w:noProof/>
                <w:webHidden/>
              </w:rPr>
              <w:fldChar w:fldCharType="separate"/>
            </w:r>
            <w:r>
              <w:rPr>
                <w:noProof/>
                <w:webHidden/>
              </w:rPr>
              <w:t>33</w:t>
            </w:r>
            <w:r>
              <w:rPr>
                <w:noProof/>
                <w:webHidden/>
              </w:rPr>
              <w:fldChar w:fldCharType="end"/>
            </w:r>
          </w:hyperlink>
        </w:p>
        <w:p w:rsidR="00221566" w:rsidRDefault="00221566">
          <w:pPr>
            <w:pStyle w:val="24"/>
            <w:rPr>
              <w:rFonts w:asciiTheme="minorHAnsi" w:eastAsiaTheme="minorEastAsia" w:hAnsiTheme="minorHAnsi" w:cstheme="minorBidi"/>
              <w:noProof/>
              <w:sz w:val="22"/>
              <w:szCs w:val="22"/>
            </w:rPr>
          </w:pPr>
          <w:hyperlink w:anchor="_Toc23485895" w:history="1">
            <w:r w:rsidRPr="00207357">
              <w:rPr>
                <w:rStyle w:val="ab"/>
                <w:noProof/>
                <w:lang w:val="en-IE"/>
              </w:rPr>
              <w:t>12. Description of the material and technical base necessary for the implementation of the educational process in the subject</w:t>
            </w:r>
            <w:r>
              <w:rPr>
                <w:noProof/>
                <w:webHidden/>
              </w:rPr>
              <w:tab/>
            </w:r>
            <w:r>
              <w:rPr>
                <w:noProof/>
                <w:webHidden/>
              </w:rPr>
              <w:fldChar w:fldCharType="begin"/>
            </w:r>
            <w:r>
              <w:rPr>
                <w:noProof/>
                <w:webHidden/>
              </w:rPr>
              <w:instrText xml:space="preserve"> PAGEREF _Toc23485895 \h </w:instrText>
            </w:r>
            <w:r>
              <w:rPr>
                <w:noProof/>
                <w:webHidden/>
              </w:rPr>
            </w:r>
            <w:r>
              <w:rPr>
                <w:noProof/>
                <w:webHidden/>
              </w:rPr>
              <w:fldChar w:fldCharType="separate"/>
            </w:r>
            <w:r>
              <w:rPr>
                <w:noProof/>
                <w:webHidden/>
              </w:rPr>
              <w:t>33</w:t>
            </w:r>
            <w:r>
              <w:rPr>
                <w:noProof/>
                <w:webHidden/>
              </w:rPr>
              <w:fldChar w:fldCharType="end"/>
            </w:r>
          </w:hyperlink>
        </w:p>
        <w:p w:rsidR="00DE559D" w:rsidRDefault="00DE559D" w:rsidP="00A70BCF">
          <w:pPr>
            <w:tabs>
              <w:tab w:val="left" w:pos="284"/>
            </w:tabs>
          </w:pPr>
          <w:r>
            <w:rPr>
              <w:b/>
              <w:bCs/>
            </w:rPr>
            <w:fldChar w:fldCharType="end"/>
          </w:r>
        </w:p>
      </w:sdtContent>
    </w:sdt>
    <w:p w:rsidR="00947AB8" w:rsidRDefault="00947AB8" w:rsidP="00F57F08">
      <w:pPr>
        <w:pStyle w:val="af9"/>
        <w:numPr>
          <w:ilvl w:val="0"/>
          <w:numId w:val="10"/>
        </w:numPr>
        <w:suppressAutoHyphens/>
        <w:spacing w:line="360" w:lineRule="auto"/>
        <w:jc w:val="both"/>
        <w:rPr>
          <w:rFonts w:eastAsia="Calibri"/>
          <w:b/>
          <w:sz w:val="28"/>
          <w:szCs w:val="28"/>
          <w:lang w:eastAsia="ar-SA"/>
        </w:rPr>
      </w:pPr>
      <w:r>
        <w:rPr>
          <w:rFonts w:eastAsia="Calibri"/>
          <w:b/>
          <w:sz w:val="28"/>
          <w:szCs w:val="28"/>
          <w:lang w:eastAsia="ar-SA"/>
        </w:rPr>
        <w:br w:type="page"/>
      </w:r>
    </w:p>
    <w:p w:rsidR="004D005C" w:rsidRPr="00DE559D" w:rsidRDefault="003F06A0" w:rsidP="00221566">
      <w:pPr>
        <w:pStyle w:val="1"/>
        <w:spacing w:after="240"/>
        <w:jc w:val="both"/>
        <w:rPr>
          <w:lang w:val="en-IE"/>
        </w:rPr>
      </w:pPr>
      <w:bookmarkStart w:id="2" w:name="_Toc23485873"/>
      <w:r w:rsidRPr="00DE559D">
        <w:rPr>
          <w:lang w:val="en-IE"/>
        </w:rPr>
        <w:t xml:space="preserve">1. </w:t>
      </w:r>
      <w:r w:rsidR="004D005C" w:rsidRPr="00DE559D">
        <w:rPr>
          <w:lang w:val="en-IE"/>
        </w:rPr>
        <w:t>Title of subject:</w:t>
      </w:r>
      <w:bookmarkStart w:id="3" w:name="_Toc23485874"/>
      <w:bookmarkEnd w:id="2"/>
      <w:r w:rsidR="00221566">
        <w:rPr>
          <w:lang w:val="en-IE"/>
        </w:rPr>
        <w:t xml:space="preserve"> </w:t>
      </w:r>
      <w:r w:rsidR="004D005C" w:rsidRPr="00DE559D">
        <w:rPr>
          <w:lang w:val="en-IE"/>
        </w:rPr>
        <w:t>"International Finance" - subject for the master's program "International Finance and Banks"</w:t>
      </w:r>
      <w:bookmarkEnd w:id="3"/>
    </w:p>
    <w:p w:rsidR="005B228E" w:rsidRDefault="004D005C" w:rsidP="00221566">
      <w:pPr>
        <w:pStyle w:val="1"/>
        <w:numPr>
          <w:ilvl w:val="0"/>
          <w:numId w:val="10"/>
        </w:numPr>
        <w:spacing w:after="240"/>
        <w:ind w:hanging="502"/>
        <w:jc w:val="both"/>
        <w:rPr>
          <w:lang w:val="en-IE"/>
        </w:rPr>
      </w:pPr>
      <w:bookmarkStart w:id="4" w:name="_Toc23485875"/>
      <w:r w:rsidRPr="005B228E">
        <w:rPr>
          <w:lang w:val="en-IE"/>
        </w:rPr>
        <w:t>The list of planned learning outcomes in the subject, correlated with the planned learning outcomes of the educational program</w:t>
      </w:r>
      <w:bookmarkEnd w:id="4"/>
    </w:p>
    <w:p w:rsidR="00111263" w:rsidRDefault="004D005C" w:rsidP="005B228E">
      <w:pPr>
        <w:pStyle w:val="a4"/>
        <w:ind w:firstLine="720"/>
        <w:jc w:val="both"/>
        <w:rPr>
          <w:b w:val="0"/>
          <w:lang w:val="en-US" w:eastAsia="ar-SA"/>
        </w:rPr>
      </w:pPr>
      <w:r w:rsidRPr="005B228E">
        <w:rPr>
          <w:b w:val="0"/>
          <w:lang w:val="en-US" w:eastAsia="ar-SA"/>
        </w:rPr>
        <w:t>For admission in 2018, the master's program profile is “International Finance and Banks” the master's program profile “World Finance and Banks” (with partial implementation in English)</w:t>
      </w:r>
    </w:p>
    <w:p w:rsidR="005B228E" w:rsidRPr="005B228E" w:rsidRDefault="005B228E" w:rsidP="005B228E">
      <w:pPr>
        <w:pStyle w:val="a4"/>
        <w:ind w:firstLine="720"/>
        <w:jc w:val="right"/>
        <w:rPr>
          <w:b w:val="0"/>
          <w:lang w:val="en-IE"/>
        </w:rPr>
      </w:pPr>
      <w:r>
        <w:rPr>
          <w:b w:val="0"/>
          <w:lang w:val="en-IE" w:eastAsia="ar-SA"/>
        </w:rPr>
        <w:t>Table 1</w:t>
      </w:r>
    </w:p>
    <w:tbl>
      <w:tblPr>
        <w:tblStyle w:val="af2"/>
        <w:tblW w:w="5290" w:type="pct"/>
        <w:tblLook w:val="04A0" w:firstRow="1" w:lastRow="0" w:firstColumn="1" w:lastColumn="0" w:noHBand="0" w:noVBand="1"/>
      </w:tblPr>
      <w:tblGrid>
        <w:gridCol w:w="1893"/>
        <w:gridCol w:w="1745"/>
        <w:gridCol w:w="2308"/>
        <w:gridCol w:w="4330"/>
      </w:tblGrid>
      <w:tr w:rsidR="003B0D23" w:rsidRPr="005B228E" w:rsidTr="003F06A0">
        <w:tc>
          <w:tcPr>
            <w:tcW w:w="921" w:type="pct"/>
          </w:tcPr>
          <w:p w:rsidR="00AC6E6D" w:rsidRPr="0006033E" w:rsidRDefault="004D005C" w:rsidP="001560A6">
            <w:pPr>
              <w:tabs>
                <w:tab w:val="left" w:pos="540"/>
              </w:tabs>
              <w:contextualSpacing/>
              <w:jc w:val="both"/>
              <w:rPr>
                <w:sz w:val="26"/>
                <w:szCs w:val="26"/>
              </w:rPr>
            </w:pPr>
            <w:r w:rsidRPr="004D005C">
              <w:rPr>
                <w:sz w:val="26"/>
                <w:szCs w:val="26"/>
              </w:rPr>
              <w:t>Competency code</w:t>
            </w:r>
          </w:p>
        </w:tc>
        <w:tc>
          <w:tcPr>
            <w:tcW w:w="849" w:type="pct"/>
          </w:tcPr>
          <w:p w:rsidR="00AC6E6D" w:rsidRPr="0006033E" w:rsidRDefault="004D005C" w:rsidP="001560A6">
            <w:pPr>
              <w:tabs>
                <w:tab w:val="left" w:pos="540"/>
              </w:tabs>
              <w:contextualSpacing/>
              <w:jc w:val="both"/>
              <w:rPr>
                <w:sz w:val="26"/>
                <w:szCs w:val="26"/>
              </w:rPr>
            </w:pPr>
            <w:r w:rsidRPr="004D005C">
              <w:rPr>
                <w:sz w:val="26"/>
                <w:szCs w:val="26"/>
              </w:rPr>
              <w:t>Name of competency</w:t>
            </w:r>
          </w:p>
        </w:tc>
        <w:tc>
          <w:tcPr>
            <w:tcW w:w="1123" w:type="pct"/>
          </w:tcPr>
          <w:p w:rsidR="00AC6E6D" w:rsidRPr="004D005C" w:rsidRDefault="004D005C" w:rsidP="004D005C">
            <w:pPr>
              <w:tabs>
                <w:tab w:val="left" w:pos="540"/>
              </w:tabs>
              <w:contextualSpacing/>
              <w:jc w:val="both"/>
              <w:rPr>
                <w:sz w:val="26"/>
                <w:szCs w:val="26"/>
                <w:lang w:val="en-US"/>
              </w:rPr>
            </w:pPr>
            <w:r w:rsidRPr="004D005C">
              <w:rPr>
                <w:sz w:val="26"/>
                <w:szCs w:val="26"/>
                <w:lang w:val="en-US"/>
              </w:rPr>
              <w:t xml:space="preserve">Indicators of competency </w:t>
            </w:r>
            <w:r>
              <w:rPr>
                <w:sz w:val="26"/>
                <w:szCs w:val="26"/>
                <w:lang w:val="en-US"/>
              </w:rPr>
              <w:t>achievement</w:t>
            </w:r>
          </w:p>
        </w:tc>
        <w:tc>
          <w:tcPr>
            <w:tcW w:w="2107" w:type="pct"/>
          </w:tcPr>
          <w:p w:rsidR="00AC6E6D" w:rsidRPr="004D005C" w:rsidRDefault="004D005C" w:rsidP="00F03954">
            <w:pPr>
              <w:tabs>
                <w:tab w:val="left" w:pos="540"/>
              </w:tabs>
              <w:contextualSpacing/>
              <w:jc w:val="both"/>
              <w:rPr>
                <w:sz w:val="26"/>
                <w:szCs w:val="26"/>
                <w:lang w:val="en-US"/>
              </w:rPr>
            </w:pPr>
            <w:r w:rsidRPr="004D005C">
              <w:rPr>
                <w:sz w:val="26"/>
                <w:szCs w:val="26"/>
                <w:lang w:val="en-US"/>
              </w:rPr>
              <w:t>Learning outcomes (skills and knowledge) correlated with competencies</w:t>
            </w:r>
          </w:p>
        </w:tc>
      </w:tr>
      <w:tr w:rsidR="003B0D23" w:rsidRPr="005B228E" w:rsidTr="003F06A0">
        <w:tc>
          <w:tcPr>
            <w:tcW w:w="921" w:type="pct"/>
          </w:tcPr>
          <w:p w:rsidR="004D005C" w:rsidRPr="004D005C" w:rsidRDefault="004D005C" w:rsidP="007D1415">
            <w:pPr>
              <w:tabs>
                <w:tab w:val="left" w:pos="540"/>
              </w:tabs>
              <w:contextualSpacing/>
              <w:jc w:val="both"/>
              <w:rPr>
                <w:rFonts w:eastAsia="Calibri"/>
                <w:b/>
                <w:sz w:val="26"/>
                <w:szCs w:val="26"/>
                <w:lang w:val="en-US" w:eastAsia="ar-SA"/>
              </w:rPr>
            </w:pPr>
            <w:r w:rsidRPr="004D005C">
              <w:rPr>
                <w:rFonts w:eastAsia="Calibri"/>
                <w:b/>
                <w:sz w:val="26"/>
                <w:szCs w:val="26"/>
                <w:lang w:val="en-US" w:eastAsia="ar-SA"/>
              </w:rPr>
              <w:t>Additional focus competencies-3/</w:t>
            </w:r>
            <w:r>
              <w:rPr>
                <w:rFonts w:eastAsia="Calibri"/>
                <w:b/>
                <w:sz w:val="26"/>
                <w:szCs w:val="26"/>
                <w:lang w:val="en-US" w:eastAsia="ar-SA"/>
              </w:rPr>
              <w:t>AFC-3</w:t>
            </w:r>
          </w:p>
          <w:p w:rsidR="00AC6E6D" w:rsidRPr="004D005C" w:rsidRDefault="004D005C" w:rsidP="007D1415">
            <w:pPr>
              <w:tabs>
                <w:tab w:val="left" w:pos="540"/>
              </w:tabs>
              <w:contextualSpacing/>
              <w:jc w:val="both"/>
              <w:rPr>
                <w:color w:val="FF0000"/>
                <w:sz w:val="26"/>
                <w:szCs w:val="26"/>
                <w:lang w:val="en-US"/>
              </w:rPr>
            </w:pPr>
            <w:r w:rsidRPr="004D005C">
              <w:rPr>
                <w:rFonts w:eastAsia="Calibri"/>
                <w:b/>
                <w:sz w:val="26"/>
                <w:szCs w:val="26"/>
                <w:lang w:val="en-US" w:eastAsia="ar-SA"/>
              </w:rPr>
              <w:t xml:space="preserve"> </w:t>
            </w:r>
            <w:r>
              <w:rPr>
                <w:rFonts w:eastAsia="Calibri"/>
                <w:b/>
                <w:sz w:val="26"/>
                <w:szCs w:val="26"/>
                <w:lang w:val="en-US" w:eastAsia="ar-SA"/>
              </w:rPr>
              <w:t>(</w:t>
            </w:r>
            <w:r w:rsidR="00AC6E6D" w:rsidRPr="0006033E">
              <w:rPr>
                <w:rFonts w:eastAsia="Calibri"/>
                <w:b/>
                <w:sz w:val="26"/>
                <w:szCs w:val="26"/>
                <w:lang w:eastAsia="ar-SA"/>
              </w:rPr>
              <w:t>ДК</w:t>
            </w:r>
            <w:r w:rsidR="007D1415" w:rsidRPr="0006033E">
              <w:rPr>
                <w:rFonts w:eastAsia="Calibri"/>
                <w:b/>
                <w:sz w:val="26"/>
                <w:szCs w:val="26"/>
                <w:lang w:eastAsia="ar-SA"/>
              </w:rPr>
              <w:t>Н</w:t>
            </w:r>
            <w:r w:rsidR="00AC6E6D" w:rsidRPr="004D005C">
              <w:rPr>
                <w:rFonts w:eastAsia="Calibri"/>
                <w:b/>
                <w:sz w:val="26"/>
                <w:szCs w:val="26"/>
                <w:lang w:val="en-US" w:eastAsia="ar-SA"/>
              </w:rPr>
              <w:t>-3</w:t>
            </w:r>
            <w:r>
              <w:rPr>
                <w:rFonts w:eastAsia="Calibri"/>
                <w:b/>
                <w:sz w:val="26"/>
                <w:szCs w:val="26"/>
                <w:lang w:val="en-US" w:eastAsia="ar-SA"/>
              </w:rPr>
              <w:t>)</w:t>
            </w:r>
          </w:p>
        </w:tc>
        <w:tc>
          <w:tcPr>
            <w:tcW w:w="849" w:type="pct"/>
          </w:tcPr>
          <w:p w:rsidR="00AC6E6D" w:rsidRPr="004D005C" w:rsidRDefault="004D005C" w:rsidP="007D1415">
            <w:pPr>
              <w:tabs>
                <w:tab w:val="left" w:pos="540"/>
              </w:tabs>
              <w:contextualSpacing/>
              <w:jc w:val="both"/>
              <w:rPr>
                <w:color w:val="FF0000"/>
                <w:sz w:val="26"/>
                <w:szCs w:val="26"/>
                <w:lang w:val="en-US"/>
              </w:rPr>
            </w:pPr>
            <w:r w:rsidRPr="004D005C">
              <w:rPr>
                <w:sz w:val="26"/>
                <w:szCs w:val="26"/>
                <w:lang w:val="en-US"/>
              </w:rPr>
              <w:t>The ability to apply modern mathematical tools for managing financial flows of business entities, risk management to assess the prospects of international banking and financial activities and justify their boundaries.</w:t>
            </w:r>
          </w:p>
        </w:tc>
        <w:tc>
          <w:tcPr>
            <w:tcW w:w="1123" w:type="pct"/>
          </w:tcPr>
          <w:p w:rsidR="004D005C" w:rsidRPr="00FF3CB6" w:rsidRDefault="004A6BCA" w:rsidP="004D005C">
            <w:pPr>
              <w:pStyle w:val="aff2"/>
              <w:tabs>
                <w:tab w:val="left" w:pos="1925"/>
                <w:tab w:val="left" w:pos="2856"/>
                <w:tab w:val="left" w:pos="4147"/>
              </w:tabs>
              <w:jc w:val="both"/>
              <w:rPr>
                <w:color w:val="000000"/>
                <w:lang w:val="en-US" w:bidi="ru-RU"/>
              </w:rPr>
            </w:pPr>
            <w:r w:rsidRPr="004D005C">
              <w:rPr>
                <w:color w:val="000000"/>
                <w:lang w:val="en-US" w:bidi="ru-RU"/>
              </w:rPr>
              <w:t>1.</w:t>
            </w:r>
            <w:r w:rsidR="004D005C" w:rsidRPr="004D005C">
              <w:rPr>
                <w:lang w:val="en-US"/>
              </w:rPr>
              <w:t xml:space="preserve"> </w:t>
            </w:r>
            <w:r w:rsidR="00FF3CB6" w:rsidRPr="00FF3CB6">
              <w:rPr>
                <w:lang w:val="en-US"/>
              </w:rPr>
              <w:t>Student u</w:t>
            </w:r>
            <w:r w:rsidR="004D005C" w:rsidRPr="00FF3CB6">
              <w:rPr>
                <w:color w:val="000000"/>
                <w:lang w:val="en-US" w:bidi="ru-RU"/>
              </w:rPr>
              <w:t>ses world-famous mathematical models of managing financial flows of business entities, risk management to assess prospects</w:t>
            </w:r>
            <w:r w:rsidR="00FF3CB6">
              <w:rPr>
                <w:color w:val="000000"/>
                <w:lang w:val="en-US" w:bidi="ru-RU"/>
              </w:rPr>
              <w:t xml:space="preserve"> of</w:t>
            </w:r>
          </w:p>
          <w:p w:rsidR="0056448D" w:rsidRPr="00FF3CB6" w:rsidRDefault="001B52FF" w:rsidP="00FF3CB6">
            <w:pPr>
              <w:pStyle w:val="af9"/>
              <w:tabs>
                <w:tab w:val="left" w:pos="0"/>
              </w:tabs>
              <w:ind w:left="0"/>
              <w:jc w:val="both"/>
              <w:rPr>
                <w:sz w:val="28"/>
                <w:szCs w:val="28"/>
                <w:lang w:val="en-US"/>
              </w:rPr>
            </w:pPr>
            <w:r>
              <w:rPr>
                <w:color w:val="000000"/>
                <w:sz w:val="26"/>
                <w:szCs w:val="26"/>
                <w:lang w:val="en-US" w:bidi="ru-RU"/>
              </w:rPr>
              <w:t>International</w:t>
            </w:r>
            <w:r w:rsidR="004D005C" w:rsidRPr="00FF3CB6">
              <w:rPr>
                <w:color w:val="000000"/>
                <w:sz w:val="26"/>
                <w:szCs w:val="26"/>
                <w:lang w:val="en-US" w:bidi="ru-RU"/>
              </w:rPr>
              <w:t xml:space="preserve"> banking and financial activities in modern conditions of market relations</w:t>
            </w:r>
            <w:r w:rsidR="00FF3CB6">
              <w:rPr>
                <w:color w:val="000000"/>
                <w:sz w:val="26"/>
                <w:szCs w:val="26"/>
                <w:lang w:val="en-US" w:bidi="ru-RU"/>
              </w:rPr>
              <w:t xml:space="preserve">; </w:t>
            </w:r>
            <w:r w:rsidR="004D005C" w:rsidRPr="00FF3CB6">
              <w:rPr>
                <w:color w:val="000000"/>
                <w:sz w:val="26"/>
                <w:szCs w:val="26"/>
                <w:lang w:val="en-US" w:bidi="ru-RU"/>
              </w:rPr>
              <w:t>justif</w:t>
            </w:r>
            <w:r w:rsidR="00FF3CB6">
              <w:rPr>
                <w:color w:val="000000"/>
                <w:sz w:val="26"/>
                <w:szCs w:val="26"/>
                <w:lang w:val="en-US" w:bidi="ru-RU"/>
              </w:rPr>
              <w:t xml:space="preserve">y </w:t>
            </w:r>
            <w:r w:rsidR="00FF3CB6" w:rsidRPr="00FF3CB6">
              <w:rPr>
                <w:color w:val="000000"/>
                <w:sz w:val="26"/>
                <w:szCs w:val="26"/>
                <w:lang w:val="en-US" w:bidi="ru-RU"/>
              </w:rPr>
              <w:t xml:space="preserve">application </w:t>
            </w:r>
            <w:r w:rsidR="004D005C" w:rsidRPr="00FF3CB6">
              <w:rPr>
                <w:color w:val="000000"/>
                <w:sz w:val="26"/>
                <w:szCs w:val="26"/>
                <w:lang w:val="en-US" w:bidi="ru-RU"/>
              </w:rPr>
              <w:t>boundaries of the constructive financial strategies</w:t>
            </w:r>
            <w:r w:rsidR="004D005C" w:rsidRPr="00FF3CB6">
              <w:rPr>
                <w:color w:val="000000"/>
                <w:sz w:val="28"/>
                <w:szCs w:val="28"/>
                <w:lang w:val="en-US" w:bidi="ru-RU"/>
              </w:rPr>
              <w:t>.</w:t>
            </w:r>
          </w:p>
        </w:tc>
        <w:tc>
          <w:tcPr>
            <w:tcW w:w="2107" w:type="pct"/>
          </w:tcPr>
          <w:p w:rsidR="00FF3CB6" w:rsidRPr="00FF3CB6" w:rsidRDefault="00FF3CB6" w:rsidP="00FF3CB6">
            <w:pPr>
              <w:suppressAutoHyphens/>
              <w:overflowPunct w:val="0"/>
              <w:autoSpaceDE w:val="0"/>
              <w:autoSpaceDN w:val="0"/>
              <w:adjustRightInd w:val="0"/>
              <w:spacing w:line="276" w:lineRule="auto"/>
              <w:jc w:val="both"/>
              <w:textAlignment w:val="baseline"/>
              <w:rPr>
                <w:sz w:val="26"/>
                <w:szCs w:val="26"/>
                <w:lang w:val="en-US"/>
              </w:rPr>
            </w:pPr>
            <w:r w:rsidRPr="00FF3CB6">
              <w:rPr>
                <w:sz w:val="26"/>
                <w:szCs w:val="26"/>
                <w:lang w:val="en-US"/>
              </w:rPr>
              <w:t>Knowledge of modern information-analytical systems and integrated software packages, modern software calculation tools.</w:t>
            </w:r>
          </w:p>
          <w:p w:rsidR="00FF3CB6" w:rsidRPr="00FF3CB6" w:rsidRDefault="00FF3CB6" w:rsidP="00FF3CB6">
            <w:pPr>
              <w:suppressAutoHyphens/>
              <w:overflowPunct w:val="0"/>
              <w:autoSpaceDE w:val="0"/>
              <w:autoSpaceDN w:val="0"/>
              <w:adjustRightInd w:val="0"/>
              <w:spacing w:line="276" w:lineRule="auto"/>
              <w:jc w:val="both"/>
              <w:textAlignment w:val="baseline"/>
              <w:rPr>
                <w:sz w:val="26"/>
                <w:szCs w:val="26"/>
                <w:lang w:val="en-US"/>
              </w:rPr>
            </w:pPr>
            <w:r w:rsidRPr="00FF3CB6">
              <w:rPr>
                <w:sz w:val="26"/>
                <w:szCs w:val="26"/>
                <w:lang w:val="en-US"/>
              </w:rPr>
              <w:t>Ability to simulate financial processes and determine the conditions and limitations of their use.</w:t>
            </w:r>
          </w:p>
          <w:p w:rsidR="00FF3CB6" w:rsidRPr="00FF3CB6" w:rsidRDefault="00FF3CB6" w:rsidP="00FF3CB6">
            <w:pPr>
              <w:suppressAutoHyphens/>
              <w:overflowPunct w:val="0"/>
              <w:autoSpaceDE w:val="0"/>
              <w:autoSpaceDN w:val="0"/>
              <w:adjustRightInd w:val="0"/>
              <w:spacing w:line="276" w:lineRule="auto"/>
              <w:jc w:val="both"/>
              <w:textAlignment w:val="baseline"/>
              <w:rPr>
                <w:sz w:val="26"/>
                <w:szCs w:val="26"/>
                <w:lang w:val="en-US"/>
              </w:rPr>
            </w:pPr>
            <w:r w:rsidRPr="00FF3CB6">
              <w:rPr>
                <w:sz w:val="26"/>
                <w:szCs w:val="26"/>
                <w:lang w:val="en-US"/>
              </w:rPr>
              <w:t>Knowledge of standard theoretical models of economic phenomena and processes,</w:t>
            </w:r>
          </w:p>
          <w:p w:rsidR="00802232" w:rsidRPr="001B52FF" w:rsidRDefault="00FF3CB6" w:rsidP="00FF3CB6">
            <w:pPr>
              <w:suppressAutoHyphens/>
              <w:overflowPunct w:val="0"/>
              <w:autoSpaceDE w:val="0"/>
              <w:autoSpaceDN w:val="0"/>
              <w:adjustRightInd w:val="0"/>
              <w:spacing w:line="276" w:lineRule="auto"/>
              <w:jc w:val="both"/>
              <w:textAlignment w:val="baseline"/>
              <w:rPr>
                <w:rFonts w:eastAsia="Calibri"/>
                <w:sz w:val="26"/>
                <w:szCs w:val="26"/>
                <w:lang w:val="en-US" w:eastAsia="ar-SA"/>
              </w:rPr>
            </w:pPr>
            <w:r w:rsidRPr="00FF3CB6">
              <w:rPr>
                <w:sz w:val="26"/>
                <w:szCs w:val="26"/>
                <w:lang w:val="en-US"/>
              </w:rPr>
              <w:t> The ability to use the standard and develop their own theoretical models based on the developed hypotheses and assumptions obtained by statistical data; test models for their consistency; check the representativeness of statistical samples, and evaluate the quality of the model and the scope of the results.</w:t>
            </w:r>
          </w:p>
        </w:tc>
      </w:tr>
      <w:tr w:rsidR="003B0D23" w:rsidRPr="005B228E" w:rsidTr="003F06A0">
        <w:tc>
          <w:tcPr>
            <w:tcW w:w="921" w:type="pct"/>
          </w:tcPr>
          <w:p w:rsidR="00AC6E6D" w:rsidRPr="000A772B" w:rsidRDefault="00FF3CB6" w:rsidP="00DE029C">
            <w:pPr>
              <w:tabs>
                <w:tab w:val="left" w:pos="540"/>
              </w:tabs>
              <w:contextualSpacing/>
              <w:jc w:val="both"/>
              <w:rPr>
                <w:b/>
                <w:color w:val="FF0000"/>
                <w:sz w:val="26"/>
                <w:szCs w:val="26"/>
                <w:lang w:val="en-US"/>
              </w:rPr>
            </w:pPr>
            <w:r w:rsidRPr="000A772B">
              <w:rPr>
                <w:b/>
                <w:sz w:val="26"/>
                <w:szCs w:val="26"/>
                <w:lang w:val="en-US"/>
              </w:rPr>
              <w:t>General Professional Competencies-1/GPC-1 (</w:t>
            </w:r>
            <w:r w:rsidR="00AC6E6D" w:rsidRPr="000A772B">
              <w:rPr>
                <w:b/>
                <w:sz w:val="26"/>
                <w:szCs w:val="26"/>
              </w:rPr>
              <w:t>ПК</w:t>
            </w:r>
            <w:r w:rsidR="00DE029C" w:rsidRPr="000A772B">
              <w:rPr>
                <w:b/>
                <w:sz w:val="26"/>
                <w:szCs w:val="26"/>
              </w:rPr>
              <w:t>Н</w:t>
            </w:r>
            <w:r w:rsidR="00AC6E6D" w:rsidRPr="000A772B">
              <w:rPr>
                <w:b/>
                <w:sz w:val="26"/>
                <w:szCs w:val="26"/>
                <w:lang w:val="en-US"/>
              </w:rPr>
              <w:t>-1</w:t>
            </w:r>
            <w:r w:rsidRPr="000A772B">
              <w:rPr>
                <w:b/>
                <w:sz w:val="26"/>
                <w:szCs w:val="26"/>
                <w:lang w:val="en-US"/>
              </w:rPr>
              <w:t>)</w:t>
            </w:r>
          </w:p>
        </w:tc>
        <w:tc>
          <w:tcPr>
            <w:tcW w:w="849" w:type="pct"/>
          </w:tcPr>
          <w:p w:rsidR="00AC6E6D" w:rsidRPr="00FF3CB6" w:rsidRDefault="00FF3CB6" w:rsidP="00FF3CB6">
            <w:pPr>
              <w:tabs>
                <w:tab w:val="left" w:pos="540"/>
              </w:tabs>
              <w:contextualSpacing/>
              <w:jc w:val="both"/>
              <w:rPr>
                <w:color w:val="FF0000"/>
                <w:sz w:val="26"/>
                <w:szCs w:val="26"/>
                <w:lang w:val="en-US"/>
              </w:rPr>
            </w:pPr>
            <w:r w:rsidRPr="00FF3CB6">
              <w:rPr>
                <w:color w:val="000000"/>
                <w:sz w:val="26"/>
                <w:szCs w:val="26"/>
                <w:lang w:val="en-US" w:bidi="ru-RU"/>
              </w:rPr>
              <w:t xml:space="preserve">The ability to identify problems and trends in the modern economy </w:t>
            </w:r>
            <w:r>
              <w:rPr>
                <w:color w:val="000000"/>
                <w:sz w:val="26"/>
                <w:szCs w:val="26"/>
                <w:lang w:val="en-US" w:bidi="ru-RU"/>
              </w:rPr>
              <w:t>while</w:t>
            </w:r>
            <w:r w:rsidRPr="00FF3CB6">
              <w:rPr>
                <w:color w:val="000000"/>
                <w:sz w:val="26"/>
                <w:szCs w:val="26"/>
                <w:lang w:val="en-US" w:bidi="ru-RU"/>
              </w:rPr>
              <w:t xml:space="preserve"> solving professional problems.</w:t>
            </w:r>
          </w:p>
        </w:tc>
        <w:tc>
          <w:tcPr>
            <w:tcW w:w="1123" w:type="pct"/>
          </w:tcPr>
          <w:p w:rsidR="00FF32EF" w:rsidRPr="00FF3CB6" w:rsidRDefault="000A772B" w:rsidP="00FF3CB6">
            <w:pPr>
              <w:pStyle w:val="aff2"/>
              <w:numPr>
                <w:ilvl w:val="0"/>
                <w:numId w:val="17"/>
              </w:numPr>
              <w:shd w:val="clear" w:color="auto" w:fill="auto"/>
              <w:tabs>
                <w:tab w:val="left" w:pos="240"/>
              </w:tabs>
              <w:spacing w:line="240" w:lineRule="auto"/>
              <w:ind w:firstLine="0"/>
              <w:rPr>
                <w:color w:val="000000"/>
                <w:lang w:val="en-US" w:bidi="ru-RU"/>
              </w:rPr>
            </w:pPr>
            <w:r w:rsidRPr="00FF3CB6">
              <w:rPr>
                <w:lang w:val="en-US"/>
              </w:rPr>
              <w:t xml:space="preserve">Student </w:t>
            </w:r>
            <w:r>
              <w:rPr>
                <w:lang w:val="en-US"/>
              </w:rPr>
              <w:t>d</w:t>
            </w:r>
            <w:r w:rsidR="00FF3CB6" w:rsidRPr="00FF3CB6">
              <w:rPr>
                <w:color w:val="000000"/>
                <w:lang w:val="en-US" w:bidi="ru-RU"/>
              </w:rPr>
              <w:t xml:space="preserve">emonstrates an understanding of the main results </w:t>
            </w:r>
            <w:r w:rsidR="00FF3CB6">
              <w:rPr>
                <w:color w:val="000000"/>
                <w:lang w:val="en-US" w:bidi="ru-RU"/>
              </w:rPr>
              <w:t>in</w:t>
            </w:r>
            <w:r w:rsidR="00FF3CB6" w:rsidRPr="00FF3CB6">
              <w:rPr>
                <w:color w:val="000000"/>
                <w:lang w:val="en-US" w:bidi="ru-RU"/>
              </w:rPr>
              <w:t xml:space="preserve"> the latest economic research, the methodology of scientific research in the professional field.</w:t>
            </w:r>
          </w:p>
          <w:p w:rsidR="00FF32EF" w:rsidRPr="00FF3CB6" w:rsidRDefault="00FF32EF" w:rsidP="00FF32EF">
            <w:pPr>
              <w:pStyle w:val="aff2"/>
              <w:shd w:val="clear" w:color="auto" w:fill="auto"/>
              <w:tabs>
                <w:tab w:val="left" w:pos="240"/>
              </w:tabs>
              <w:spacing w:line="240" w:lineRule="auto"/>
              <w:rPr>
                <w:color w:val="000000"/>
                <w:lang w:val="en-US" w:bidi="ru-RU"/>
              </w:rPr>
            </w:pPr>
          </w:p>
          <w:p w:rsidR="00FF32EF" w:rsidRPr="00FF3CB6" w:rsidRDefault="00FF32EF" w:rsidP="00FF32EF">
            <w:pPr>
              <w:pStyle w:val="aff2"/>
              <w:shd w:val="clear" w:color="auto" w:fill="auto"/>
              <w:tabs>
                <w:tab w:val="left" w:pos="240"/>
              </w:tabs>
              <w:spacing w:line="240" w:lineRule="auto"/>
              <w:rPr>
                <w:color w:val="000000"/>
                <w:lang w:val="en-US" w:bidi="ru-RU"/>
              </w:rPr>
            </w:pPr>
          </w:p>
          <w:p w:rsidR="00FF32EF" w:rsidRPr="00FF3CB6" w:rsidRDefault="00FF32EF" w:rsidP="00FF32EF">
            <w:pPr>
              <w:pStyle w:val="aff2"/>
              <w:shd w:val="clear" w:color="auto" w:fill="auto"/>
              <w:tabs>
                <w:tab w:val="left" w:pos="240"/>
              </w:tabs>
              <w:spacing w:line="240" w:lineRule="auto"/>
              <w:rPr>
                <w:color w:val="000000"/>
                <w:lang w:val="en-US" w:bidi="ru-RU"/>
              </w:rPr>
            </w:pPr>
          </w:p>
          <w:p w:rsidR="00FF32EF" w:rsidRPr="00FF3CB6" w:rsidRDefault="00FF32EF" w:rsidP="00FF32EF">
            <w:pPr>
              <w:pStyle w:val="aff2"/>
              <w:shd w:val="clear" w:color="auto" w:fill="auto"/>
              <w:tabs>
                <w:tab w:val="left" w:pos="240"/>
              </w:tabs>
              <w:spacing w:line="240" w:lineRule="auto"/>
              <w:rPr>
                <w:color w:val="000000"/>
                <w:lang w:val="en-US" w:bidi="ru-RU"/>
              </w:rPr>
            </w:pPr>
          </w:p>
          <w:p w:rsidR="00FF32EF" w:rsidRPr="00FF3CB6" w:rsidRDefault="00FF32EF" w:rsidP="00FF32EF">
            <w:pPr>
              <w:pStyle w:val="aff2"/>
              <w:shd w:val="clear" w:color="auto" w:fill="auto"/>
              <w:tabs>
                <w:tab w:val="left" w:pos="240"/>
              </w:tabs>
              <w:spacing w:line="240" w:lineRule="auto"/>
              <w:rPr>
                <w:color w:val="000000"/>
                <w:lang w:val="en-US" w:bidi="ru-RU"/>
              </w:rPr>
            </w:pPr>
          </w:p>
          <w:p w:rsidR="00FF32EF" w:rsidRPr="00FF3CB6" w:rsidRDefault="00FF32EF" w:rsidP="00FF32EF">
            <w:pPr>
              <w:pStyle w:val="aff2"/>
              <w:shd w:val="clear" w:color="auto" w:fill="auto"/>
              <w:tabs>
                <w:tab w:val="left" w:pos="240"/>
              </w:tabs>
              <w:spacing w:line="240" w:lineRule="auto"/>
              <w:rPr>
                <w:color w:val="000000"/>
                <w:lang w:val="en-US" w:bidi="ru-RU"/>
              </w:rPr>
            </w:pPr>
          </w:p>
          <w:p w:rsidR="00FF32EF" w:rsidRPr="00FF3CB6" w:rsidRDefault="00FF32EF" w:rsidP="00FF32EF">
            <w:pPr>
              <w:pStyle w:val="aff2"/>
              <w:shd w:val="clear" w:color="auto" w:fill="auto"/>
              <w:tabs>
                <w:tab w:val="left" w:pos="240"/>
              </w:tabs>
              <w:spacing w:line="240" w:lineRule="auto"/>
              <w:rPr>
                <w:color w:val="000000"/>
                <w:lang w:val="en-US" w:bidi="ru-RU"/>
              </w:rPr>
            </w:pPr>
          </w:p>
          <w:p w:rsidR="00FF32EF" w:rsidRPr="00FF3CB6" w:rsidRDefault="00FF32EF" w:rsidP="00FF32EF">
            <w:pPr>
              <w:pStyle w:val="aff2"/>
              <w:shd w:val="clear" w:color="auto" w:fill="auto"/>
              <w:tabs>
                <w:tab w:val="left" w:pos="240"/>
              </w:tabs>
              <w:spacing w:line="240" w:lineRule="auto"/>
              <w:rPr>
                <w:lang w:val="en-US"/>
              </w:rPr>
            </w:pPr>
          </w:p>
          <w:p w:rsidR="0006033E" w:rsidRPr="00FF3CB6" w:rsidRDefault="0006033E" w:rsidP="00FF32EF">
            <w:pPr>
              <w:pStyle w:val="aff2"/>
              <w:shd w:val="clear" w:color="auto" w:fill="auto"/>
              <w:tabs>
                <w:tab w:val="left" w:pos="240"/>
              </w:tabs>
              <w:spacing w:line="240" w:lineRule="auto"/>
              <w:rPr>
                <w:lang w:val="en-US"/>
              </w:rPr>
            </w:pPr>
          </w:p>
          <w:p w:rsidR="00D177F9" w:rsidRPr="00FF3CB6" w:rsidRDefault="00FF3CB6" w:rsidP="00FF3CB6">
            <w:pPr>
              <w:pStyle w:val="aff2"/>
              <w:numPr>
                <w:ilvl w:val="0"/>
                <w:numId w:val="17"/>
              </w:numPr>
              <w:shd w:val="clear" w:color="auto" w:fill="auto"/>
              <w:tabs>
                <w:tab w:val="left" w:pos="259"/>
              </w:tabs>
              <w:spacing w:line="240" w:lineRule="auto"/>
              <w:ind w:hanging="70"/>
              <w:rPr>
                <w:color w:val="000000"/>
                <w:lang w:val="en-US" w:bidi="ru-RU"/>
              </w:rPr>
            </w:pPr>
            <w:r w:rsidRPr="00FF3CB6">
              <w:rPr>
                <w:color w:val="000000"/>
                <w:lang w:val="en-US" w:bidi="ru-RU"/>
              </w:rPr>
              <w:t xml:space="preserve">Identifies sources and searches for information </w:t>
            </w:r>
            <w:r w:rsidR="000A772B">
              <w:rPr>
                <w:color w:val="000000"/>
                <w:lang w:val="en-US" w:bidi="ru-RU"/>
              </w:rPr>
              <w:t>to conduct</w:t>
            </w:r>
            <w:r w:rsidRPr="00FF3CB6">
              <w:rPr>
                <w:color w:val="000000"/>
                <w:lang w:val="en-US" w:bidi="ru-RU"/>
              </w:rPr>
              <w:t xml:space="preserve"> scientific research and solv</w:t>
            </w:r>
            <w:r w:rsidR="000A772B">
              <w:rPr>
                <w:color w:val="000000"/>
                <w:lang w:val="en-US" w:bidi="ru-RU"/>
              </w:rPr>
              <w:t>e</w:t>
            </w:r>
            <w:r w:rsidRPr="00FF3CB6">
              <w:rPr>
                <w:color w:val="000000"/>
                <w:lang w:val="en-US" w:bidi="ru-RU"/>
              </w:rPr>
              <w:t xml:space="preserve"> practical problems in the professional sphere, can conduct a comparative analysis of different points of view on the solution of modern economic problems and justify the choice of effective methods </w:t>
            </w:r>
            <w:r w:rsidR="000A772B">
              <w:rPr>
                <w:color w:val="000000"/>
                <w:lang w:val="en-US" w:bidi="ru-RU"/>
              </w:rPr>
              <w:t>in</w:t>
            </w:r>
            <w:r w:rsidRPr="00FF3CB6">
              <w:rPr>
                <w:color w:val="000000"/>
                <w:lang w:val="en-US" w:bidi="ru-RU"/>
              </w:rPr>
              <w:t xml:space="preserve"> economic regulation.</w:t>
            </w:r>
          </w:p>
          <w:p w:rsidR="00D177F9" w:rsidRPr="00FF3CB6" w:rsidRDefault="00D177F9" w:rsidP="00D177F9">
            <w:pPr>
              <w:pStyle w:val="aff2"/>
              <w:shd w:val="clear" w:color="auto" w:fill="auto"/>
              <w:tabs>
                <w:tab w:val="left" w:pos="259"/>
              </w:tabs>
              <w:spacing w:line="240" w:lineRule="auto"/>
              <w:rPr>
                <w:lang w:val="en-US"/>
              </w:rPr>
            </w:pPr>
          </w:p>
          <w:p w:rsidR="00AC6E6D" w:rsidRPr="000A772B" w:rsidRDefault="000A772B" w:rsidP="000A772B">
            <w:pPr>
              <w:pStyle w:val="af9"/>
              <w:numPr>
                <w:ilvl w:val="0"/>
                <w:numId w:val="17"/>
              </w:numPr>
              <w:tabs>
                <w:tab w:val="left" w:pos="540"/>
              </w:tabs>
              <w:ind w:left="-70" w:right="-107"/>
              <w:jc w:val="both"/>
              <w:rPr>
                <w:sz w:val="26"/>
                <w:szCs w:val="26"/>
                <w:lang w:val="en-US"/>
              </w:rPr>
            </w:pPr>
            <w:r>
              <w:rPr>
                <w:color w:val="000000"/>
                <w:sz w:val="26"/>
                <w:szCs w:val="26"/>
                <w:lang w:val="en-US" w:bidi="ru-RU"/>
              </w:rPr>
              <w:t>Student k</w:t>
            </w:r>
            <w:r w:rsidRPr="000A772B">
              <w:rPr>
                <w:color w:val="000000"/>
                <w:sz w:val="26"/>
                <w:szCs w:val="26"/>
                <w:lang w:val="en-US" w:bidi="ru-RU"/>
              </w:rPr>
              <w:t xml:space="preserve">nows the methods of collective work of experts, universal methods of ranking alternatives, and complex expert procedures for assessing trends in economic development at the </w:t>
            </w:r>
            <w:r>
              <w:rPr>
                <w:color w:val="000000"/>
                <w:sz w:val="26"/>
                <w:szCs w:val="26"/>
                <w:lang w:val="en-US" w:bidi="ru-RU"/>
              </w:rPr>
              <w:t>macro, mez</w:t>
            </w:r>
            <w:r w:rsidRPr="000A772B">
              <w:rPr>
                <w:color w:val="000000"/>
                <w:sz w:val="26"/>
                <w:szCs w:val="26"/>
                <w:lang w:val="en-US" w:bidi="ru-RU"/>
              </w:rPr>
              <w:t>o and micro levels.</w:t>
            </w:r>
          </w:p>
        </w:tc>
        <w:tc>
          <w:tcPr>
            <w:tcW w:w="2107" w:type="pct"/>
          </w:tcPr>
          <w:p w:rsidR="000A772B" w:rsidRPr="000A772B" w:rsidRDefault="000A772B" w:rsidP="000A772B">
            <w:pPr>
              <w:tabs>
                <w:tab w:val="left" w:pos="540"/>
              </w:tabs>
              <w:contextualSpacing/>
              <w:jc w:val="both"/>
              <w:rPr>
                <w:sz w:val="26"/>
                <w:szCs w:val="26"/>
                <w:lang w:val="en-US"/>
              </w:rPr>
            </w:pPr>
            <w:r w:rsidRPr="000A772B">
              <w:rPr>
                <w:sz w:val="26"/>
                <w:szCs w:val="26"/>
                <w:lang w:val="en-US"/>
              </w:rPr>
              <w:t>Knowledge of the laws governing the functioning of international financial markets, the specifics of the system and the interaction of its elements, factors affecting its state and development.</w:t>
            </w:r>
          </w:p>
          <w:p w:rsidR="000A772B" w:rsidRPr="000A772B" w:rsidRDefault="000A772B" w:rsidP="000A772B">
            <w:pPr>
              <w:tabs>
                <w:tab w:val="left" w:pos="540"/>
              </w:tabs>
              <w:contextualSpacing/>
              <w:jc w:val="both"/>
              <w:rPr>
                <w:sz w:val="26"/>
                <w:szCs w:val="26"/>
                <w:lang w:val="en-US"/>
              </w:rPr>
            </w:pPr>
            <w:r w:rsidRPr="000A772B">
              <w:rPr>
                <w:sz w:val="26"/>
                <w:szCs w:val="26"/>
                <w:lang w:val="en-US"/>
              </w:rPr>
              <w:t>Ability to build the process of mastering relevant information regarding collection and its structuring to identify problems and prospects of economic activity; demonstrate practical skills in developing their own scientific hypotheses (ideas), their assessment.</w:t>
            </w:r>
          </w:p>
          <w:p w:rsidR="000A772B" w:rsidRPr="000A772B" w:rsidRDefault="000A772B" w:rsidP="000A772B">
            <w:pPr>
              <w:tabs>
                <w:tab w:val="left" w:pos="540"/>
              </w:tabs>
              <w:contextualSpacing/>
              <w:jc w:val="both"/>
              <w:rPr>
                <w:sz w:val="26"/>
                <w:szCs w:val="26"/>
                <w:lang w:val="en-US"/>
              </w:rPr>
            </w:pPr>
            <w:r w:rsidRPr="000A772B">
              <w:rPr>
                <w:sz w:val="26"/>
                <w:szCs w:val="26"/>
                <w:lang w:val="en-US"/>
              </w:rPr>
              <w:t>Knowledge of methods for collecting and analyzing information using domestic and foreign information and analytical systems, websites of relevant financial organizations and international associations.</w:t>
            </w:r>
          </w:p>
          <w:p w:rsidR="000A772B" w:rsidRPr="000A772B" w:rsidRDefault="000A772B" w:rsidP="000A772B">
            <w:pPr>
              <w:tabs>
                <w:tab w:val="left" w:pos="540"/>
              </w:tabs>
              <w:contextualSpacing/>
              <w:jc w:val="both"/>
              <w:rPr>
                <w:sz w:val="26"/>
                <w:szCs w:val="26"/>
                <w:lang w:val="en-US"/>
              </w:rPr>
            </w:pPr>
            <w:r w:rsidRPr="000A772B">
              <w:rPr>
                <w:sz w:val="26"/>
                <w:szCs w:val="26"/>
                <w:lang w:val="en-US"/>
              </w:rPr>
              <w:t>The ability to collect the necessary data, analyze it and prepare an analytical review, report, scientific article or report with the formulation of conclusions and building forecasts based on the data obtained.</w:t>
            </w:r>
          </w:p>
          <w:p w:rsidR="000A772B" w:rsidRPr="000A772B" w:rsidRDefault="000A772B" w:rsidP="000A772B">
            <w:pPr>
              <w:tabs>
                <w:tab w:val="left" w:pos="540"/>
              </w:tabs>
              <w:contextualSpacing/>
              <w:jc w:val="both"/>
              <w:rPr>
                <w:sz w:val="26"/>
                <w:szCs w:val="26"/>
                <w:lang w:val="en-US"/>
              </w:rPr>
            </w:pPr>
            <w:r w:rsidRPr="000A772B">
              <w:rPr>
                <w:sz w:val="26"/>
                <w:szCs w:val="26"/>
                <w:lang w:val="en-US"/>
              </w:rPr>
              <w:t>The ability to justify the need to implement the findings in order to increase national competitiveness and faster growth in the global financial environment.</w:t>
            </w:r>
          </w:p>
          <w:p w:rsidR="000A772B" w:rsidRPr="000A772B" w:rsidRDefault="000A772B" w:rsidP="000A772B">
            <w:pPr>
              <w:tabs>
                <w:tab w:val="left" w:pos="540"/>
              </w:tabs>
              <w:contextualSpacing/>
              <w:jc w:val="both"/>
              <w:rPr>
                <w:sz w:val="26"/>
                <w:szCs w:val="26"/>
                <w:lang w:val="en-US"/>
              </w:rPr>
            </w:pPr>
            <w:r w:rsidRPr="000A772B">
              <w:rPr>
                <w:sz w:val="26"/>
                <w:szCs w:val="26"/>
                <w:lang w:val="en-US"/>
              </w:rPr>
              <w:t>Knowledge of the development trends of the financial economic sphere for the formation of forecasts for its development at different levels.</w:t>
            </w:r>
          </w:p>
          <w:p w:rsidR="001B52FF" w:rsidRDefault="000A772B" w:rsidP="000A772B">
            <w:pPr>
              <w:tabs>
                <w:tab w:val="left" w:pos="540"/>
              </w:tabs>
              <w:contextualSpacing/>
              <w:jc w:val="both"/>
              <w:rPr>
                <w:sz w:val="26"/>
                <w:szCs w:val="26"/>
                <w:lang w:val="en-US"/>
              </w:rPr>
            </w:pPr>
            <w:r w:rsidRPr="000A772B">
              <w:rPr>
                <w:sz w:val="26"/>
                <w:szCs w:val="26"/>
                <w:lang w:val="en-US"/>
              </w:rPr>
              <w:t xml:space="preserve">The ability </w:t>
            </w:r>
          </w:p>
          <w:p w:rsidR="001B52FF" w:rsidRDefault="001B52FF" w:rsidP="000A772B">
            <w:pPr>
              <w:tabs>
                <w:tab w:val="left" w:pos="540"/>
              </w:tabs>
              <w:contextualSpacing/>
              <w:jc w:val="both"/>
              <w:rPr>
                <w:sz w:val="26"/>
                <w:szCs w:val="26"/>
                <w:lang w:val="en-US"/>
              </w:rPr>
            </w:pPr>
            <w:r>
              <w:rPr>
                <w:sz w:val="26"/>
                <w:szCs w:val="26"/>
                <w:lang w:val="en-US"/>
              </w:rPr>
              <w:t>T</w:t>
            </w:r>
            <w:r w:rsidR="000A772B" w:rsidRPr="000A772B">
              <w:rPr>
                <w:sz w:val="26"/>
                <w:szCs w:val="26"/>
                <w:lang w:val="en-US"/>
              </w:rPr>
              <w:t>o make decisions in the conditions of financial instability</w:t>
            </w:r>
            <w:r w:rsidR="000A772B">
              <w:rPr>
                <w:sz w:val="26"/>
                <w:szCs w:val="26"/>
                <w:lang w:val="en-US"/>
              </w:rPr>
              <w:t>;</w:t>
            </w:r>
            <w:r w:rsidR="000A772B" w:rsidRPr="000A772B">
              <w:rPr>
                <w:sz w:val="26"/>
                <w:szCs w:val="26"/>
                <w:lang w:val="en-US"/>
              </w:rPr>
              <w:t xml:space="preserve"> </w:t>
            </w:r>
          </w:p>
          <w:p w:rsidR="001B52FF" w:rsidRDefault="001B52FF" w:rsidP="000A772B">
            <w:pPr>
              <w:tabs>
                <w:tab w:val="left" w:pos="540"/>
              </w:tabs>
              <w:contextualSpacing/>
              <w:jc w:val="both"/>
              <w:rPr>
                <w:sz w:val="26"/>
                <w:szCs w:val="26"/>
                <w:lang w:val="en-US"/>
              </w:rPr>
            </w:pPr>
            <w:r>
              <w:rPr>
                <w:sz w:val="26"/>
                <w:szCs w:val="26"/>
                <w:lang w:val="en-US"/>
              </w:rPr>
              <w:t>S</w:t>
            </w:r>
            <w:r w:rsidR="000A772B" w:rsidRPr="000A772B">
              <w:rPr>
                <w:sz w:val="26"/>
                <w:szCs w:val="26"/>
                <w:lang w:val="en-US"/>
              </w:rPr>
              <w:t>elect and structure the initial data and the results obtained</w:t>
            </w:r>
            <w:r w:rsidR="000A772B">
              <w:rPr>
                <w:sz w:val="26"/>
                <w:szCs w:val="26"/>
                <w:lang w:val="en-US"/>
              </w:rPr>
              <w:t>;</w:t>
            </w:r>
          </w:p>
          <w:p w:rsidR="001B52FF" w:rsidRDefault="001B52FF" w:rsidP="001B52FF">
            <w:pPr>
              <w:tabs>
                <w:tab w:val="left" w:pos="540"/>
              </w:tabs>
              <w:contextualSpacing/>
              <w:jc w:val="both"/>
              <w:rPr>
                <w:sz w:val="26"/>
                <w:szCs w:val="26"/>
                <w:lang w:val="en-US"/>
              </w:rPr>
            </w:pPr>
            <w:r>
              <w:rPr>
                <w:sz w:val="26"/>
                <w:szCs w:val="26"/>
                <w:lang w:val="en-US"/>
              </w:rPr>
              <w:t xml:space="preserve"> D</w:t>
            </w:r>
            <w:r w:rsidR="000A772B" w:rsidRPr="000A772B">
              <w:rPr>
                <w:sz w:val="26"/>
                <w:szCs w:val="26"/>
                <w:lang w:val="en-US"/>
              </w:rPr>
              <w:t>etermine the priority of the tasks to be solved, the course and stages of the study</w:t>
            </w:r>
            <w:r>
              <w:rPr>
                <w:sz w:val="26"/>
                <w:szCs w:val="26"/>
                <w:lang w:val="en-US"/>
              </w:rPr>
              <w:t>;</w:t>
            </w:r>
          </w:p>
          <w:p w:rsidR="00D177F9" w:rsidRPr="000A772B" w:rsidRDefault="000A772B" w:rsidP="001B52FF">
            <w:pPr>
              <w:tabs>
                <w:tab w:val="left" w:pos="540"/>
              </w:tabs>
              <w:contextualSpacing/>
              <w:jc w:val="both"/>
              <w:rPr>
                <w:sz w:val="26"/>
                <w:szCs w:val="26"/>
                <w:lang w:val="en-US"/>
              </w:rPr>
            </w:pPr>
            <w:r w:rsidRPr="000A772B">
              <w:rPr>
                <w:sz w:val="26"/>
                <w:szCs w:val="26"/>
                <w:lang w:val="en-US"/>
              </w:rPr>
              <w:t xml:space="preserve"> </w:t>
            </w:r>
            <w:r w:rsidR="001B52FF" w:rsidRPr="000A772B">
              <w:rPr>
                <w:sz w:val="26"/>
                <w:szCs w:val="26"/>
                <w:lang w:val="en-US"/>
              </w:rPr>
              <w:t>Understand</w:t>
            </w:r>
            <w:r w:rsidRPr="000A772B">
              <w:rPr>
                <w:sz w:val="26"/>
                <w:szCs w:val="26"/>
                <w:lang w:val="en-US"/>
              </w:rPr>
              <w:t xml:space="preserve"> the forecasting opportunities and ways to increase its accuracy by ranking methods for possible solution alternatives in terms of its simplicity, scope of work and others selection criteria.</w:t>
            </w:r>
          </w:p>
        </w:tc>
      </w:tr>
      <w:tr w:rsidR="003B0D23" w:rsidRPr="005B228E" w:rsidTr="003F06A0">
        <w:tc>
          <w:tcPr>
            <w:tcW w:w="921" w:type="pct"/>
          </w:tcPr>
          <w:p w:rsidR="00AC6E6D" w:rsidRPr="000A772B" w:rsidRDefault="000A772B" w:rsidP="000A772B">
            <w:pPr>
              <w:tabs>
                <w:tab w:val="left" w:pos="540"/>
              </w:tabs>
              <w:contextualSpacing/>
              <w:jc w:val="both"/>
              <w:rPr>
                <w:b/>
                <w:color w:val="FF0000"/>
                <w:sz w:val="26"/>
                <w:szCs w:val="26"/>
                <w:lang w:val="en-US"/>
              </w:rPr>
            </w:pPr>
            <w:r w:rsidRPr="00FF3CB6">
              <w:rPr>
                <w:b/>
                <w:sz w:val="26"/>
                <w:szCs w:val="26"/>
                <w:lang w:val="en-US"/>
              </w:rPr>
              <w:t>General Professional Competencies-</w:t>
            </w:r>
            <w:r>
              <w:rPr>
                <w:b/>
                <w:sz w:val="26"/>
                <w:szCs w:val="26"/>
                <w:lang w:val="en-US"/>
              </w:rPr>
              <w:t>3/GPC-3</w:t>
            </w:r>
            <w:r w:rsidRPr="00FF3CB6">
              <w:rPr>
                <w:b/>
                <w:sz w:val="26"/>
                <w:szCs w:val="26"/>
                <w:lang w:val="en-US"/>
              </w:rPr>
              <w:t xml:space="preserve"> </w:t>
            </w:r>
            <w:r>
              <w:rPr>
                <w:b/>
                <w:sz w:val="26"/>
                <w:szCs w:val="26"/>
                <w:lang w:val="en-US"/>
              </w:rPr>
              <w:t>(</w:t>
            </w:r>
            <w:r w:rsidRPr="0006033E">
              <w:rPr>
                <w:b/>
                <w:sz w:val="26"/>
                <w:szCs w:val="26"/>
              </w:rPr>
              <w:t>ПКН</w:t>
            </w:r>
            <w:r w:rsidRPr="00FF3CB6">
              <w:rPr>
                <w:b/>
                <w:sz w:val="26"/>
                <w:szCs w:val="26"/>
                <w:lang w:val="en-US"/>
              </w:rPr>
              <w:t>-</w:t>
            </w:r>
            <w:r>
              <w:rPr>
                <w:b/>
                <w:sz w:val="26"/>
                <w:szCs w:val="26"/>
                <w:lang w:val="en-US"/>
              </w:rPr>
              <w:t>3)</w:t>
            </w:r>
          </w:p>
        </w:tc>
        <w:tc>
          <w:tcPr>
            <w:tcW w:w="849" w:type="pct"/>
          </w:tcPr>
          <w:p w:rsidR="00AC6E6D" w:rsidRPr="000A772B" w:rsidRDefault="000A772B" w:rsidP="00584160">
            <w:pPr>
              <w:tabs>
                <w:tab w:val="left" w:pos="540"/>
              </w:tabs>
              <w:contextualSpacing/>
              <w:jc w:val="both"/>
              <w:rPr>
                <w:b/>
                <w:color w:val="FF0000"/>
                <w:sz w:val="26"/>
                <w:szCs w:val="26"/>
                <w:lang w:val="en-US"/>
              </w:rPr>
            </w:pPr>
            <w:r w:rsidRPr="000A772B">
              <w:rPr>
                <w:color w:val="000000"/>
                <w:sz w:val="26"/>
                <w:szCs w:val="26"/>
                <w:lang w:val="en-US" w:bidi="ru-RU"/>
              </w:rPr>
              <w:t>The ability to apply innovative technologies, methods of system analysis and modeling of economic processes in the formulation and solution of economic problems</w:t>
            </w:r>
          </w:p>
        </w:tc>
        <w:tc>
          <w:tcPr>
            <w:tcW w:w="1123" w:type="pct"/>
          </w:tcPr>
          <w:p w:rsidR="000A772B" w:rsidRDefault="000A772B" w:rsidP="000A772B">
            <w:pPr>
              <w:pStyle w:val="aff2"/>
              <w:numPr>
                <w:ilvl w:val="0"/>
                <w:numId w:val="18"/>
              </w:numPr>
              <w:tabs>
                <w:tab w:val="left" w:pos="254"/>
              </w:tabs>
              <w:ind w:hanging="70"/>
              <w:rPr>
                <w:color w:val="000000"/>
                <w:lang w:val="en-US" w:bidi="ru-RU"/>
              </w:rPr>
            </w:pPr>
            <w:r>
              <w:rPr>
                <w:color w:val="000000"/>
                <w:lang w:val="en-US" w:bidi="ru-RU"/>
              </w:rPr>
              <w:t>Student a</w:t>
            </w:r>
            <w:r w:rsidRPr="000A772B">
              <w:rPr>
                <w:color w:val="000000"/>
                <w:lang w:val="en-US" w:bidi="ru-RU"/>
              </w:rPr>
              <w:t xml:space="preserve">pplies modern mathematical models and information technologies to predict economic development trends, solve economic problems at the macro, </w:t>
            </w:r>
            <w:r w:rsidR="001B52FF" w:rsidRPr="000A772B">
              <w:rPr>
                <w:color w:val="000000"/>
                <w:lang w:val="en-US" w:bidi="ru-RU"/>
              </w:rPr>
              <w:t>m</w:t>
            </w:r>
            <w:r w:rsidR="001B52FF">
              <w:rPr>
                <w:color w:val="000000"/>
                <w:lang w:val="en-US" w:bidi="ru-RU"/>
              </w:rPr>
              <w:t>edium</w:t>
            </w:r>
            <w:r w:rsidR="001B52FF" w:rsidRPr="000A772B">
              <w:rPr>
                <w:color w:val="000000"/>
                <w:lang w:val="en-US" w:bidi="ru-RU"/>
              </w:rPr>
              <w:t xml:space="preserve"> </w:t>
            </w:r>
            <w:r w:rsidRPr="000A772B">
              <w:rPr>
                <w:color w:val="000000"/>
                <w:lang w:val="en-US" w:bidi="ru-RU"/>
              </w:rPr>
              <w:t>and micro levels, and assess the consequences of managerial decisions.</w:t>
            </w:r>
          </w:p>
          <w:p w:rsidR="00061E27" w:rsidRPr="000A772B" w:rsidRDefault="000A772B" w:rsidP="001B52FF">
            <w:pPr>
              <w:pStyle w:val="aff2"/>
              <w:numPr>
                <w:ilvl w:val="0"/>
                <w:numId w:val="18"/>
              </w:numPr>
              <w:tabs>
                <w:tab w:val="left" w:pos="254"/>
              </w:tabs>
              <w:ind w:hanging="70"/>
              <w:rPr>
                <w:color w:val="000000"/>
                <w:lang w:val="en-US" w:bidi="ru-RU"/>
              </w:rPr>
            </w:pPr>
            <w:r>
              <w:rPr>
                <w:color w:val="000000"/>
                <w:lang w:val="en-US" w:bidi="ru-RU"/>
              </w:rPr>
              <w:t>Student is</w:t>
            </w:r>
            <w:r w:rsidRPr="000A772B">
              <w:rPr>
                <w:color w:val="000000"/>
                <w:lang w:val="en-US" w:bidi="ru-RU"/>
              </w:rPr>
              <w:t xml:space="preserve"> </w:t>
            </w:r>
            <w:r>
              <w:rPr>
                <w:color w:val="000000"/>
                <w:lang w:val="en-US" w:bidi="ru-RU"/>
              </w:rPr>
              <w:t>a</w:t>
            </w:r>
            <w:r w:rsidRPr="000A772B">
              <w:rPr>
                <w:color w:val="000000"/>
                <w:lang w:val="en-US" w:bidi="ru-RU"/>
              </w:rPr>
              <w:t>ble to rank the strategic and tactical goals of economic development at the macro, m</w:t>
            </w:r>
            <w:r w:rsidR="001B52FF">
              <w:rPr>
                <w:color w:val="000000"/>
                <w:lang w:val="en-US" w:bidi="ru-RU"/>
              </w:rPr>
              <w:t>edium</w:t>
            </w:r>
            <w:r w:rsidRPr="000A772B">
              <w:rPr>
                <w:color w:val="000000"/>
                <w:lang w:val="en-US" w:bidi="ru-RU"/>
              </w:rPr>
              <w:t xml:space="preserve"> and micro levels; use fa</w:t>
            </w:r>
            <w:r>
              <w:rPr>
                <w:color w:val="000000"/>
                <w:lang w:val="en-US" w:bidi="ru-RU"/>
              </w:rPr>
              <w:t>ctual (</w:t>
            </w:r>
            <w:r w:rsidR="001B52FF">
              <w:rPr>
                <w:color w:val="000000"/>
                <w:lang w:val="en-US" w:bidi="ru-RU"/>
              </w:rPr>
              <w:t>statistical, economic,</w:t>
            </w:r>
            <w:r>
              <w:rPr>
                <w:color w:val="000000"/>
                <w:lang w:val="en-US" w:bidi="ru-RU"/>
              </w:rPr>
              <w:t xml:space="preserve"> and </w:t>
            </w:r>
            <w:r w:rsidRPr="000A772B">
              <w:rPr>
                <w:color w:val="000000"/>
                <w:lang w:val="en-US" w:bidi="ru-RU"/>
              </w:rPr>
              <w:t>mathematical) methods for analysis and systematic assessments.</w:t>
            </w:r>
          </w:p>
        </w:tc>
        <w:tc>
          <w:tcPr>
            <w:tcW w:w="2107" w:type="pct"/>
          </w:tcPr>
          <w:p w:rsidR="000A772B" w:rsidRPr="000A772B" w:rsidRDefault="000A772B" w:rsidP="000A772B">
            <w:pPr>
              <w:tabs>
                <w:tab w:val="left" w:pos="540"/>
              </w:tabs>
              <w:contextualSpacing/>
              <w:jc w:val="both"/>
              <w:rPr>
                <w:sz w:val="26"/>
                <w:szCs w:val="26"/>
                <w:lang w:val="en-US"/>
              </w:rPr>
            </w:pPr>
            <w:r w:rsidRPr="000A772B">
              <w:rPr>
                <w:sz w:val="26"/>
                <w:szCs w:val="26"/>
                <w:lang w:val="en-US"/>
              </w:rPr>
              <w:t>Knowledge of patterns and features</w:t>
            </w:r>
            <w:r>
              <w:rPr>
                <w:sz w:val="26"/>
                <w:szCs w:val="26"/>
                <w:lang w:val="en-US"/>
              </w:rPr>
              <w:t xml:space="preserve"> of</w:t>
            </w:r>
            <w:r w:rsidRPr="000A772B">
              <w:rPr>
                <w:sz w:val="26"/>
                <w:szCs w:val="26"/>
                <w:lang w:val="en-US"/>
              </w:rPr>
              <w:t xml:space="preserve"> world finance</w:t>
            </w:r>
            <w:r>
              <w:rPr>
                <w:sz w:val="26"/>
                <w:szCs w:val="26"/>
                <w:lang w:val="en-US"/>
              </w:rPr>
              <w:t xml:space="preserve"> </w:t>
            </w:r>
            <w:r w:rsidR="001B52FF" w:rsidRPr="000A772B">
              <w:rPr>
                <w:sz w:val="26"/>
                <w:szCs w:val="26"/>
                <w:lang w:val="en-US"/>
              </w:rPr>
              <w:t>functioning</w:t>
            </w:r>
            <w:r w:rsidRPr="000A772B">
              <w:rPr>
                <w:sz w:val="26"/>
                <w:szCs w:val="26"/>
                <w:lang w:val="en-US"/>
              </w:rPr>
              <w:t xml:space="preserve"> based on the results of research by domestic and foreign authors on financial and economic issues.</w:t>
            </w:r>
          </w:p>
          <w:p w:rsidR="000A772B" w:rsidRPr="000A772B" w:rsidRDefault="000A772B" w:rsidP="000A772B">
            <w:pPr>
              <w:tabs>
                <w:tab w:val="left" w:pos="540"/>
              </w:tabs>
              <w:contextualSpacing/>
              <w:jc w:val="both"/>
              <w:rPr>
                <w:sz w:val="26"/>
                <w:szCs w:val="26"/>
                <w:lang w:val="en-US"/>
              </w:rPr>
            </w:pPr>
            <w:r w:rsidRPr="000A772B">
              <w:rPr>
                <w:sz w:val="26"/>
                <w:szCs w:val="26"/>
                <w:lang w:val="en-US"/>
              </w:rPr>
              <w:t>The ability to build causal relationships in economic processes at various levels, and, therefore, to identify stable relationships and trends in economic phenomena.</w:t>
            </w:r>
          </w:p>
          <w:p w:rsidR="000A772B" w:rsidRDefault="000A772B" w:rsidP="000A772B">
            <w:pPr>
              <w:tabs>
                <w:tab w:val="left" w:pos="540"/>
              </w:tabs>
              <w:contextualSpacing/>
              <w:jc w:val="both"/>
              <w:rPr>
                <w:sz w:val="26"/>
                <w:szCs w:val="26"/>
                <w:lang w:val="en-US"/>
              </w:rPr>
            </w:pPr>
          </w:p>
          <w:p w:rsidR="000A772B" w:rsidRDefault="000A772B" w:rsidP="000A772B">
            <w:pPr>
              <w:tabs>
                <w:tab w:val="left" w:pos="540"/>
              </w:tabs>
              <w:contextualSpacing/>
              <w:jc w:val="both"/>
              <w:rPr>
                <w:sz w:val="26"/>
                <w:szCs w:val="26"/>
                <w:lang w:val="en-US"/>
              </w:rPr>
            </w:pPr>
          </w:p>
          <w:p w:rsidR="000A772B" w:rsidRPr="000A772B" w:rsidRDefault="000A772B" w:rsidP="000A772B">
            <w:pPr>
              <w:tabs>
                <w:tab w:val="left" w:pos="540"/>
              </w:tabs>
              <w:contextualSpacing/>
              <w:jc w:val="both"/>
              <w:rPr>
                <w:sz w:val="26"/>
                <w:szCs w:val="26"/>
                <w:lang w:val="en-US"/>
              </w:rPr>
            </w:pPr>
          </w:p>
          <w:p w:rsidR="000A772B" w:rsidRPr="000A772B" w:rsidRDefault="000A772B" w:rsidP="000A772B">
            <w:pPr>
              <w:tabs>
                <w:tab w:val="left" w:pos="540"/>
              </w:tabs>
              <w:contextualSpacing/>
              <w:jc w:val="both"/>
              <w:rPr>
                <w:sz w:val="26"/>
                <w:szCs w:val="26"/>
                <w:lang w:val="en-US"/>
              </w:rPr>
            </w:pPr>
            <w:r w:rsidRPr="000A772B">
              <w:rPr>
                <w:sz w:val="26"/>
                <w:szCs w:val="26"/>
                <w:lang w:val="en-US"/>
              </w:rPr>
              <w:t>Knowledge of the main sources of qualitative and quantitative information on financial topics.</w:t>
            </w:r>
          </w:p>
          <w:p w:rsidR="000A772B" w:rsidRPr="000A772B" w:rsidRDefault="000A772B" w:rsidP="000A772B">
            <w:pPr>
              <w:tabs>
                <w:tab w:val="left" w:pos="540"/>
              </w:tabs>
              <w:contextualSpacing/>
              <w:jc w:val="both"/>
              <w:rPr>
                <w:sz w:val="26"/>
                <w:szCs w:val="26"/>
                <w:lang w:val="en-US"/>
              </w:rPr>
            </w:pPr>
            <w:r w:rsidRPr="000A772B">
              <w:rPr>
                <w:sz w:val="26"/>
                <w:szCs w:val="26"/>
                <w:lang w:val="en-US"/>
              </w:rPr>
              <w:t>Ability to justify the choice of a research direction based on its practical significance, adhere to the developed research program, break down the research process into successive stages of work; adhere to priority tasks to achieve the goal of the study;</w:t>
            </w:r>
          </w:p>
          <w:p w:rsidR="00AC6E6D" w:rsidRPr="000A772B" w:rsidRDefault="000A772B" w:rsidP="000A772B">
            <w:pPr>
              <w:tabs>
                <w:tab w:val="left" w:pos="540"/>
              </w:tabs>
              <w:contextualSpacing/>
              <w:jc w:val="both"/>
              <w:rPr>
                <w:color w:val="FF0000"/>
                <w:sz w:val="26"/>
                <w:szCs w:val="26"/>
                <w:lang w:val="en-US"/>
              </w:rPr>
            </w:pPr>
            <w:r w:rsidRPr="000A772B">
              <w:rPr>
                <w:sz w:val="26"/>
                <w:szCs w:val="26"/>
                <w:lang w:val="en-US"/>
              </w:rPr>
              <w:t>Skills in formulating research results in accordance with accepted standards</w:t>
            </w:r>
          </w:p>
        </w:tc>
      </w:tr>
      <w:tr w:rsidR="003B0D23" w:rsidRPr="005B228E" w:rsidTr="003F06A0">
        <w:tc>
          <w:tcPr>
            <w:tcW w:w="921" w:type="pct"/>
          </w:tcPr>
          <w:p w:rsidR="00AC6E6D" w:rsidRPr="000A772B" w:rsidRDefault="000A772B" w:rsidP="000A772B">
            <w:pPr>
              <w:tabs>
                <w:tab w:val="left" w:pos="540"/>
              </w:tabs>
              <w:contextualSpacing/>
              <w:jc w:val="both"/>
              <w:rPr>
                <w:b/>
                <w:sz w:val="26"/>
                <w:szCs w:val="26"/>
                <w:lang w:val="en-US"/>
              </w:rPr>
            </w:pPr>
            <w:r w:rsidRPr="00FF3CB6">
              <w:rPr>
                <w:b/>
                <w:sz w:val="26"/>
                <w:szCs w:val="26"/>
                <w:lang w:val="en-US"/>
              </w:rPr>
              <w:t>General Professional Competencies-</w:t>
            </w:r>
            <w:r>
              <w:rPr>
                <w:b/>
                <w:sz w:val="26"/>
                <w:szCs w:val="26"/>
                <w:lang w:val="en-US"/>
              </w:rPr>
              <w:t>5/GPC-5</w:t>
            </w:r>
            <w:r w:rsidRPr="00FF3CB6">
              <w:rPr>
                <w:b/>
                <w:sz w:val="26"/>
                <w:szCs w:val="26"/>
                <w:lang w:val="en-US"/>
              </w:rPr>
              <w:t xml:space="preserve"> </w:t>
            </w:r>
            <w:r>
              <w:rPr>
                <w:b/>
                <w:sz w:val="26"/>
                <w:szCs w:val="26"/>
                <w:lang w:val="en-US"/>
              </w:rPr>
              <w:t>(</w:t>
            </w:r>
            <w:r w:rsidRPr="0006033E">
              <w:rPr>
                <w:b/>
                <w:sz w:val="26"/>
                <w:szCs w:val="26"/>
              </w:rPr>
              <w:t>ПКН</w:t>
            </w:r>
            <w:r w:rsidRPr="00FF3CB6">
              <w:rPr>
                <w:b/>
                <w:sz w:val="26"/>
                <w:szCs w:val="26"/>
                <w:lang w:val="en-US"/>
              </w:rPr>
              <w:t>-</w:t>
            </w:r>
            <w:r>
              <w:rPr>
                <w:b/>
                <w:sz w:val="26"/>
                <w:szCs w:val="26"/>
                <w:lang w:val="en-US"/>
              </w:rPr>
              <w:t>5)</w:t>
            </w:r>
          </w:p>
        </w:tc>
        <w:tc>
          <w:tcPr>
            <w:tcW w:w="849" w:type="pct"/>
          </w:tcPr>
          <w:p w:rsidR="00AC6E6D" w:rsidRPr="000A772B" w:rsidRDefault="000A772B" w:rsidP="000A772B">
            <w:pPr>
              <w:tabs>
                <w:tab w:val="left" w:pos="540"/>
              </w:tabs>
              <w:contextualSpacing/>
              <w:jc w:val="both"/>
              <w:rPr>
                <w:b/>
                <w:color w:val="FF0000"/>
                <w:sz w:val="26"/>
                <w:szCs w:val="26"/>
                <w:lang w:val="en-US"/>
              </w:rPr>
            </w:pPr>
            <w:r w:rsidRPr="000A772B">
              <w:rPr>
                <w:color w:val="000000"/>
                <w:sz w:val="26"/>
                <w:szCs w:val="26"/>
                <w:lang w:val="en-US" w:bidi="ru-RU"/>
              </w:rPr>
              <w:t>Ability to manage economic risks, investments, financial flows based on  knowledge integration from related fields, bear responsibility for organizational and managerial decisions</w:t>
            </w:r>
          </w:p>
        </w:tc>
        <w:tc>
          <w:tcPr>
            <w:tcW w:w="1123" w:type="pct"/>
          </w:tcPr>
          <w:p w:rsidR="003B0D23" w:rsidRPr="003B0D23" w:rsidRDefault="003B0D23" w:rsidP="003B0D23">
            <w:pPr>
              <w:pStyle w:val="aff2"/>
              <w:numPr>
                <w:ilvl w:val="0"/>
                <w:numId w:val="19"/>
              </w:numPr>
              <w:tabs>
                <w:tab w:val="left" w:pos="192"/>
              </w:tabs>
              <w:ind w:hanging="27"/>
              <w:rPr>
                <w:color w:val="000000"/>
                <w:lang w:val="en-US" w:bidi="ru-RU"/>
              </w:rPr>
            </w:pPr>
            <w:r>
              <w:rPr>
                <w:color w:val="000000"/>
                <w:lang w:val="en-US" w:bidi="ru-RU"/>
              </w:rPr>
              <w:t>Student</w:t>
            </w:r>
            <w:r w:rsidRPr="003B0D23">
              <w:rPr>
                <w:color w:val="000000"/>
                <w:lang w:val="en-US" w:bidi="ru-RU"/>
              </w:rPr>
              <w:t xml:space="preserve"> </w:t>
            </w:r>
            <w:r>
              <w:rPr>
                <w:color w:val="000000"/>
                <w:lang w:val="en-US" w:bidi="ru-RU"/>
              </w:rPr>
              <w:t>a</w:t>
            </w:r>
            <w:r w:rsidRPr="003B0D23">
              <w:rPr>
                <w:color w:val="000000"/>
                <w:lang w:val="en-US" w:bidi="ru-RU"/>
              </w:rPr>
              <w:t>pplies theoretical knowledge and economic laws to develop algorithms for managing economic risks, inves</w:t>
            </w:r>
            <w:r>
              <w:rPr>
                <w:color w:val="000000"/>
                <w:lang w:val="en-US" w:bidi="ru-RU"/>
              </w:rPr>
              <w:t>tment projects, and financial flows.</w:t>
            </w:r>
          </w:p>
          <w:p w:rsidR="003B0D23" w:rsidRPr="003B0D23" w:rsidRDefault="003B0D23" w:rsidP="003B0D23">
            <w:pPr>
              <w:pStyle w:val="aff2"/>
              <w:tabs>
                <w:tab w:val="left" w:pos="192"/>
              </w:tabs>
              <w:ind w:firstLine="0"/>
              <w:rPr>
                <w:color w:val="000000"/>
                <w:lang w:val="en-US" w:bidi="ru-RU"/>
              </w:rPr>
            </w:pPr>
            <w:r w:rsidRPr="003B0D23">
              <w:rPr>
                <w:color w:val="000000"/>
                <w:lang w:val="en-US" w:bidi="ru-RU"/>
              </w:rPr>
              <w:t>2.</w:t>
            </w:r>
            <w:r>
              <w:rPr>
                <w:color w:val="000000"/>
                <w:lang w:val="en-US" w:bidi="ru-RU"/>
              </w:rPr>
              <w:t xml:space="preserve"> Student</w:t>
            </w:r>
            <w:r w:rsidRPr="003B0D23">
              <w:rPr>
                <w:color w:val="000000"/>
                <w:lang w:val="en-US" w:bidi="ru-RU"/>
              </w:rPr>
              <w:t xml:space="preserve"> </w:t>
            </w:r>
            <w:r>
              <w:rPr>
                <w:color w:val="000000"/>
                <w:lang w:val="en-US" w:bidi="ru-RU"/>
              </w:rPr>
              <w:t>d</w:t>
            </w:r>
            <w:r w:rsidRPr="003B0D23">
              <w:rPr>
                <w:color w:val="000000"/>
                <w:lang w:val="en-US" w:bidi="ru-RU"/>
              </w:rPr>
              <w:t>emonstrates knowledge of the content of the basic schemes of financial support for investment projects and their features.</w:t>
            </w:r>
          </w:p>
          <w:p w:rsidR="003B0D23" w:rsidRDefault="003B0D23" w:rsidP="003B0D23">
            <w:pPr>
              <w:pStyle w:val="af9"/>
              <w:tabs>
                <w:tab w:val="left" w:pos="540"/>
              </w:tabs>
              <w:ind w:left="-113"/>
              <w:jc w:val="both"/>
              <w:rPr>
                <w:color w:val="000000"/>
                <w:lang w:val="en-US" w:bidi="ru-RU"/>
              </w:rPr>
            </w:pPr>
          </w:p>
          <w:p w:rsidR="003B0D23" w:rsidRDefault="003B0D23" w:rsidP="003B0D23">
            <w:pPr>
              <w:pStyle w:val="af9"/>
              <w:tabs>
                <w:tab w:val="left" w:pos="540"/>
              </w:tabs>
              <w:ind w:left="-113"/>
              <w:jc w:val="both"/>
              <w:rPr>
                <w:color w:val="000000"/>
                <w:lang w:val="en-US" w:bidi="ru-RU"/>
              </w:rPr>
            </w:pPr>
          </w:p>
          <w:p w:rsidR="003B0D23" w:rsidRDefault="003B0D23" w:rsidP="003B0D23">
            <w:pPr>
              <w:pStyle w:val="af9"/>
              <w:tabs>
                <w:tab w:val="left" w:pos="540"/>
              </w:tabs>
              <w:ind w:left="-113"/>
              <w:jc w:val="both"/>
              <w:rPr>
                <w:color w:val="000000"/>
                <w:lang w:val="en-US" w:bidi="ru-RU"/>
              </w:rPr>
            </w:pPr>
          </w:p>
          <w:p w:rsidR="003B0D23" w:rsidRDefault="003B0D23" w:rsidP="003B0D23">
            <w:pPr>
              <w:pStyle w:val="af9"/>
              <w:tabs>
                <w:tab w:val="left" w:pos="540"/>
              </w:tabs>
              <w:ind w:left="-113"/>
              <w:jc w:val="both"/>
              <w:rPr>
                <w:color w:val="000000"/>
                <w:lang w:val="en-US" w:bidi="ru-RU"/>
              </w:rPr>
            </w:pPr>
          </w:p>
          <w:p w:rsidR="003B0D23" w:rsidRDefault="003B0D23" w:rsidP="003B0D23">
            <w:pPr>
              <w:pStyle w:val="af9"/>
              <w:tabs>
                <w:tab w:val="left" w:pos="540"/>
              </w:tabs>
              <w:ind w:left="-113"/>
              <w:jc w:val="both"/>
              <w:rPr>
                <w:color w:val="000000"/>
                <w:lang w:val="en-US" w:bidi="ru-RU"/>
              </w:rPr>
            </w:pPr>
          </w:p>
          <w:p w:rsidR="00744F7B" w:rsidRPr="003B0D23" w:rsidRDefault="003B0D23" w:rsidP="003B0D23">
            <w:pPr>
              <w:pStyle w:val="af9"/>
              <w:tabs>
                <w:tab w:val="left" w:pos="540"/>
              </w:tabs>
              <w:ind w:left="-113"/>
              <w:jc w:val="both"/>
              <w:rPr>
                <w:sz w:val="26"/>
                <w:szCs w:val="26"/>
                <w:lang w:val="en-US"/>
              </w:rPr>
            </w:pPr>
            <w:r w:rsidRPr="003B0D23">
              <w:rPr>
                <w:color w:val="000000"/>
                <w:lang w:val="en-US" w:bidi="ru-RU"/>
              </w:rPr>
              <w:t xml:space="preserve">3. </w:t>
            </w:r>
            <w:r w:rsidRPr="003B0D23">
              <w:rPr>
                <w:color w:val="000000"/>
                <w:sz w:val="26"/>
                <w:szCs w:val="26"/>
                <w:lang w:val="en-US" w:bidi="ru-RU"/>
              </w:rPr>
              <w:t>Student justifies decisions on managing investment projects and financial flows based on the integration of knowledge from various fields</w:t>
            </w:r>
          </w:p>
          <w:p w:rsidR="00744F7B" w:rsidRPr="003B0D23" w:rsidRDefault="00744F7B" w:rsidP="00744F7B">
            <w:pPr>
              <w:tabs>
                <w:tab w:val="left" w:pos="540"/>
              </w:tabs>
              <w:ind w:left="-113"/>
              <w:jc w:val="both"/>
              <w:rPr>
                <w:sz w:val="26"/>
                <w:szCs w:val="26"/>
                <w:lang w:val="en-US"/>
              </w:rPr>
            </w:pPr>
          </w:p>
        </w:tc>
        <w:tc>
          <w:tcPr>
            <w:tcW w:w="2107" w:type="pct"/>
          </w:tcPr>
          <w:p w:rsidR="003B0D23" w:rsidRPr="003B0D23" w:rsidRDefault="003B0D23" w:rsidP="003B0D23">
            <w:pPr>
              <w:tabs>
                <w:tab w:val="left" w:pos="540"/>
              </w:tabs>
              <w:contextualSpacing/>
              <w:jc w:val="both"/>
              <w:rPr>
                <w:color w:val="000000"/>
                <w:sz w:val="26"/>
                <w:szCs w:val="26"/>
                <w:lang w:val="en-US" w:bidi="ru-RU"/>
              </w:rPr>
            </w:pPr>
            <w:r w:rsidRPr="003B0D23">
              <w:rPr>
                <w:color w:val="000000"/>
                <w:sz w:val="26"/>
                <w:szCs w:val="26"/>
                <w:lang w:val="en-US" w:bidi="ru-RU"/>
              </w:rPr>
              <w:t>Knowledge of basic economic theories describing basic macroeconomic processes</w:t>
            </w:r>
          </w:p>
          <w:p w:rsidR="003B0D23" w:rsidRPr="003B0D23" w:rsidRDefault="003B0D23" w:rsidP="003B0D23">
            <w:pPr>
              <w:tabs>
                <w:tab w:val="left" w:pos="540"/>
              </w:tabs>
              <w:contextualSpacing/>
              <w:jc w:val="both"/>
              <w:rPr>
                <w:color w:val="000000"/>
                <w:sz w:val="26"/>
                <w:szCs w:val="26"/>
                <w:lang w:val="en-US" w:bidi="ru-RU"/>
              </w:rPr>
            </w:pPr>
            <w:r w:rsidRPr="003B0D23">
              <w:rPr>
                <w:color w:val="000000"/>
                <w:sz w:val="26"/>
                <w:szCs w:val="26"/>
                <w:lang w:val="en-US" w:bidi="ru-RU"/>
              </w:rPr>
              <w:t>Ability to find the data necessary for the analysis and forecasting of directions and methods of investment, assessment of possible risks, payback periods of investment projects, etc.; work with large amounts of information.</w:t>
            </w:r>
          </w:p>
          <w:p w:rsidR="003B0D23" w:rsidRDefault="003B0D23" w:rsidP="003B0D23">
            <w:pPr>
              <w:tabs>
                <w:tab w:val="left" w:pos="540"/>
              </w:tabs>
              <w:contextualSpacing/>
              <w:jc w:val="both"/>
              <w:rPr>
                <w:color w:val="000000"/>
                <w:sz w:val="26"/>
                <w:szCs w:val="26"/>
                <w:lang w:val="en-US" w:bidi="ru-RU"/>
              </w:rPr>
            </w:pPr>
          </w:p>
          <w:p w:rsidR="003B0D23" w:rsidRPr="003B0D23" w:rsidRDefault="003B0D23" w:rsidP="003B0D23">
            <w:pPr>
              <w:tabs>
                <w:tab w:val="left" w:pos="540"/>
              </w:tabs>
              <w:contextualSpacing/>
              <w:jc w:val="both"/>
              <w:rPr>
                <w:color w:val="000000"/>
                <w:sz w:val="26"/>
                <w:szCs w:val="26"/>
                <w:lang w:val="en-US" w:bidi="ru-RU"/>
              </w:rPr>
            </w:pPr>
            <w:r w:rsidRPr="003B0D23">
              <w:rPr>
                <w:color w:val="000000"/>
                <w:sz w:val="26"/>
                <w:szCs w:val="26"/>
                <w:lang w:val="en-US" w:bidi="ru-RU"/>
              </w:rPr>
              <w:t>Knowledge of information</w:t>
            </w:r>
            <w:r>
              <w:rPr>
                <w:color w:val="000000"/>
                <w:sz w:val="26"/>
                <w:szCs w:val="26"/>
                <w:lang w:val="en-US" w:bidi="ru-RU"/>
              </w:rPr>
              <w:t>,</w:t>
            </w:r>
            <w:r w:rsidRPr="003B0D23">
              <w:rPr>
                <w:color w:val="000000"/>
                <w:sz w:val="26"/>
                <w:szCs w:val="26"/>
                <w:lang w:val="en-US" w:bidi="ru-RU"/>
              </w:rPr>
              <w:t xml:space="preserve"> computer technologies and modern tools for analysis and assessment of the status, trends and problems of the investment sphere </w:t>
            </w:r>
            <w:r>
              <w:rPr>
                <w:color w:val="000000"/>
                <w:sz w:val="26"/>
                <w:szCs w:val="26"/>
                <w:lang w:val="en-US" w:bidi="ru-RU"/>
              </w:rPr>
              <w:t>in</w:t>
            </w:r>
            <w:r w:rsidRPr="003B0D23">
              <w:rPr>
                <w:color w:val="000000"/>
                <w:sz w:val="26"/>
                <w:szCs w:val="26"/>
                <w:lang w:val="en-US" w:bidi="ru-RU"/>
              </w:rPr>
              <w:t xml:space="preserve"> the financial system as a whole and in individual geopolitical regions.</w:t>
            </w:r>
          </w:p>
          <w:p w:rsidR="003B0D23" w:rsidRPr="003B0D23" w:rsidRDefault="003B0D23" w:rsidP="003B0D23">
            <w:pPr>
              <w:tabs>
                <w:tab w:val="left" w:pos="540"/>
              </w:tabs>
              <w:contextualSpacing/>
              <w:jc w:val="both"/>
              <w:rPr>
                <w:color w:val="000000"/>
                <w:sz w:val="26"/>
                <w:szCs w:val="26"/>
                <w:lang w:val="en-US" w:bidi="ru-RU"/>
              </w:rPr>
            </w:pPr>
            <w:r w:rsidRPr="003B0D23">
              <w:rPr>
                <w:color w:val="000000"/>
                <w:sz w:val="26"/>
                <w:szCs w:val="26"/>
                <w:lang w:val="en-US" w:bidi="ru-RU"/>
              </w:rPr>
              <w:t>Ability to critically evaluate existing VAT models of assets at risk,</w:t>
            </w:r>
            <w:r>
              <w:rPr>
                <w:color w:val="000000"/>
                <w:sz w:val="26"/>
                <w:szCs w:val="26"/>
                <w:lang w:val="en-US" w:bidi="ru-RU"/>
              </w:rPr>
              <w:t xml:space="preserve"> </w:t>
            </w:r>
            <w:r w:rsidRPr="003B0D23">
              <w:rPr>
                <w:color w:val="000000"/>
                <w:sz w:val="26"/>
                <w:szCs w:val="26"/>
                <w:lang w:val="en-US" w:bidi="ru-RU"/>
              </w:rPr>
              <w:t>and make scientifically based adjustments to them.</w:t>
            </w:r>
          </w:p>
          <w:p w:rsidR="003B0D23" w:rsidRPr="003B0D23" w:rsidRDefault="003B0D23" w:rsidP="003B0D23">
            <w:pPr>
              <w:tabs>
                <w:tab w:val="left" w:pos="540"/>
              </w:tabs>
              <w:contextualSpacing/>
              <w:jc w:val="both"/>
              <w:rPr>
                <w:color w:val="000000"/>
                <w:sz w:val="26"/>
                <w:szCs w:val="26"/>
                <w:lang w:val="en-US" w:bidi="ru-RU"/>
              </w:rPr>
            </w:pPr>
            <w:r w:rsidRPr="003B0D23">
              <w:rPr>
                <w:color w:val="000000"/>
                <w:sz w:val="26"/>
                <w:szCs w:val="26"/>
                <w:lang w:val="en-US" w:bidi="ru-RU"/>
              </w:rPr>
              <w:t>Knowledge of methods and schemes for financing investment projects.</w:t>
            </w:r>
          </w:p>
          <w:p w:rsidR="00D14632" w:rsidRPr="003B0D23" w:rsidRDefault="003B0D23" w:rsidP="003B0D23">
            <w:pPr>
              <w:suppressAutoHyphens/>
              <w:overflowPunct w:val="0"/>
              <w:autoSpaceDE w:val="0"/>
              <w:autoSpaceDN w:val="0"/>
              <w:adjustRightInd w:val="0"/>
              <w:jc w:val="both"/>
              <w:textAlignment w:val="baseline"/>
              <w:rPr>
                <w:rFonts w:eastAsia="Calibri"/>
                <w:b/>
                <w:sz w:val="26"/>
                <w:szCs w:val="26"/>
                <w:lang w:val="en-US" w:eastAsia="ar-SA"/>
              </w:rPr>
            </w:pPr>
            <w:r w:rsidRPr="003B0D23">
              <w:rPr>
                <w:color w:val="000000"/>
                <w:sz w:val="26"/>
                <w:szCs w:val="26"/>
                <w:lang w:val="en-US" w:bidi="ru-RU"/>
              </w:rPr>
              <w:t>The ability to analyze the available statistical material on mergers and acquisitions, venture financing, project financing and use this amount of historical quantitative data to assess the impact of various factors on the development and direction of investment processes for making high-quality forecasts.</w:t>
            </w:r>
          </w:p>
        </w:tc>
      </w:tr>
      <w:tr w:rsidR="003B0D23" w:rsidRPr="005B228E" w:rsidTr="003F06A0">
        <w:tc>
          <w:tcPr>
            <w:tcW w:w="921" w:type="pct"/>
          </w:tcPr>
          <w:p w:rsidR="003B0D23" w:rsidRDefault="003B0D23" w:rsidP="003B0D23">
            <w:pPr>
              <w:tabs>
                <w:tab w:val="left" w:pos="540"/>
              </w:tabs>
              <w:contextualSpacing/>
              <w:jc w:val="both"/>
              <w:rPr>
                <w:b/>
                <w:color w:val="000000"/>
                <w:sz w:val="26"/>
                <w:szCs w:val="26"/>
                <w:lang w:val="en-US" w:bidi="ru-RU"/>
              </w:rPr>
            </w:pPr>
            <w:r>
              <w:rPr>
                <w:b/>
                <w:color w:val="000000"/>
                <w:sz w:val="26"/>
                <w:szCs w:val="26"/>
                <w:lang w:val="en-US" w:bidi="ru-RU"/>
              </w:rPr>
              <w:t>Managerial competencies-5/MC-5</w:t>
            </w:r>
          </w:p>
          <w:p w:rsidR="00AC6E6D" w:rsidRPr="003B0D23" w:rsidRDefault="003B0D23" w:rsidP="003B0D23">
            <w:pPr>
              <w:tabs>
                <w:tab w:val="left" w:pos="540"/>
              </w:tabs>
              <w:contextualSpacing/>
              <w:jc w:val="both"/>
              <w:rPr>
                <w:b/>
                <w:sz w:val="26"/>
                <w:szCs w:val="26"/>
                <w:lang w:val="en-US"/>
              </w:rPr>
            </w:pPr>
            <w:r>
              <w:rPr>
                <w:b/>
                <w:color w:val="000000"/>
                <w:sz w:val="26"/>
                <w:szCs w:val="26"/>
                <w:lang w:val="en-US" w:bidi="ru-RU"/>
              </w:rPr>
              <w:t>(</w:t>
            </w:r>
            <w:r w:rsidR="005744B1" w:rsidRPr="0006033E">
              <w:rPr>
                <w:b/>
                <w:color w:val="000000"/>
                <w:sz w:val="26"/>
                <w:szCs w:val="26"/>
                <w:lang w:bidi="ru-RU"/>
              </w:rPr>
              <w:t>УК-5</w:t>
            </w:r>
            <w:r>
              <w:rPr>
                <w:b/>
                <w:color w:val="000000"/>
                <w:sz w:val="26"/>
                <w:szCs w:val="26"/>
                <w:lang w:val="en-US" w:bidi="ru-RU"/>
              </w:rPr>
              <w:t>)</w:t>
            </w:r>
          </w:p>
        </w:tc>
        <w:tc>
          <w:tcPr>
            <w:tcW w:w="849" w:type="pct"/>
          </w:tcPr>
          <w:p w:rsidR="00AC6E6D" w:rsidRPr="003B0D23" w:rsidRDefault="003B0D23" w:rsidP="00584160">
            <w:pPr>
              <w:tabs>
                <w:tab w:val="left" w:pos="540"/>
              </w:tabs>
              <w:contextualSpacing/>
              <w:jc w:val="both"/>
              <w:rPr>
                <w:color w:val="FF0000"/>
                <w:sz w:val="26"/>
                <w:szCs w:val="26"/>
                <w:lang w:val="en-US"/>
              </w:rPr>
            </w:pPr>
            <w:r w:rsidRPr="003B0D23">
              <w:rPr>
                <w:color w:val="000000"/>
                <w:sz w:val="26"/>
                <w:szCs w:val="26"/>
                <w:lang w:val="en-US" w:bidi="ru-RU"/>
              </w:rPr>
              <w:t>The ability to lead the work of the team, make organizational and managerial decisions to achieve the assigned goal, bear responsibility for them</w:t>
            </w:r>
          </w:p>
        </w:tc>
        <w:tc>
          <w:tcPr>
            <w:tcW w:w="1123" w:type="pct"/>
          </w:tcPr>
          <w:p w:rsidR="003B0D23" w:rsidRDefault="003F06A0" w:rsidP="003F06A0">
            <w:pPr>
              <w:pStyle w:val="aff2"/>
              <w:numPr>
                <w:ilvl w:val="0"/>
                <w:numId w:val="16"/>
              </w:numPr>
              <w:tabs>
                <w:tab w:val="left" w:pos="187"/>
              </w:tabs>
              <w:ind w:left="-130" w:hanging="850"/>
              <w:rPr>
                <w:color w:val="000000"/>
                <w:lang w:val="en-US" w:bidi="ru-RU"/>
              </w:rPr>
            </w:pPr>
            <w:r>
              <w:rPr>
                <w:color w:val="000000"/>
                <w:lang w:val="en-US" w:bidi="ru-RU"/>
              </w:rPr>
              <w:t xml:space="preserve">1. </w:t>
            </w:r>
            <w:r w:rsidR="003B0D23">
              <w:rPr>
                <w:color w:val="000000"/>
                <w:lang w:val="en-US" w:bidi="ru-RU"/>
              </w:rPr>
              <w:t>Student o</w:t>
            </w:r>
            <w:r w:rsidR="003B0D23" w:rsidRPr="003B0D23">
              <w:rPr>
                <w:color w:val="000000"/>
                <w:lang w:val="en-US" w:bidi="ru-RU"/>
              </w:rPr>
              <w:t>rganizes teamwork, sets goals for teamwork.</w:t>
            </w:r>
          </w:p>
          <w:p w:rsidR="003F06A0" w:rsidRDefault="003F06A0" w:rsidP="003F06A0">
            <w:pPr>
              <w:pStyle w:val="aff2"/>
              <w:tabs>
                <w:tab w:val="left" w:pos="187"/>
              </w:tabs>
              <w:ind w:left="-130" w:hanging="850"/>
              <w:rPr>
                <w:color w:val="000000"/>
                <w:lang w:val="en-US" w:bidi="ru-RU"/>
              </w:rPr>
            </w:pPr>
          </w:p>
          <w:p w:rsidR="003F06A0" w:rsidRDefault="003F06A0" w:rsidP="003F06A0">
            <w:pPr>
              <w:pStyle w:val="aff2"/>
              <w:tabs>
                <w:tab w:val="left" w:pos="187"/>
              </w:tabs>
              <w:ind w:hanging="980"/>
              <w:rPr>
                <w:color w:val="000000"/>
                <w:lang w:val="en-US" w:bidi="ru-RU"/>
              </w:rPr>
            </w:pPr>
          </w:p>
          <w:p w:rsidR="003F06A0" w:rsidRPr="003B0D23" w:rsidRDefault="003F06A0" w:rsidP="003F06A0">
            <w:pPr>
              <w:pStyle w:val="aff2"/>
              <w:tabs>
                <w:tab w:val="left" w:pos="187"/>
              </w:tabs>
              <w:ind w:left="-130" w:hanging="850"/>
              <w:rPr>
                <w:color w:val="000000"/>
                <w:lang w:val="en-US" w:bidi="ru-RU"/>
              </w:rPr>
            </w:pPr>
          </w:p>
          <w:p w:rsidR="003B0D23" w:rsidRDefault="003B0D23" w:rsidP="003F06A0">
            <w:pPr>
              <w:pStyle w:val="aff2"/>
              <w:numPr>
                <w:ilvl w:val="0"/>
                <w:numId w:val="16"/>
              </w:numPr>
              <w:tabs>
                <w:tab w:val="left" w:pos="187"/>
              </w:tabs>
              <w:ind w:left="-130" w:hanging="850"/>
              <w:rPr>
                <w:color w:val="000000"/>
                <w:lang w:val="en-US" w:bidi="ru-RU"/>
              </w:rPr>
            </w:pPr>
            <w:r w:rsidRPr="003B0D23">
              <w:rPr>
                <w:color w:val="000000"/>
                <w:lang w:val="en-US" w:bidi="ru-RU"/>
              </w:rPr>
              <w:t xml:space="preserve"> </w:t>
            </w:r>
            <w:r w:rsidR="003F06A0">
              <w:rPr>
                <w:color w:val="000000"/>
                <w:lang w:val="en-US" w:bidi="ru-RU"/>
              </w:rPr>
              <w:t xml:space="preserve">2. </w:t>
            </w:r>
            <w:r>
              <w:rPr>
                <w:color w:val="000000"/>
                <w:lang w:val="en-US" w:bidi="ru-RU"/>
              </w:rPr>
              <w:t>Student d</w:t>
            </w:r>
            <w:r w:rsidRPr="003B0D23">
              <w:rPr>
                <w:color w:val="000000"/>
                <w:lang w:val="en-US" w:bidi="ru-RU"/>
              </w:rPr>
              <w:t>evelops a team strategy to achieve the goal based on tasks and methods for solving them.</w:t>
            </w:r>
          </w:p>
          <w:p w:rsidR="003F06A0" w:rsidRDefault="003F06A0" w:rsidP="003F06A0">
            <w:pPr>
              <w:pStyle w:val="aff2"/>
              <w:tabs>
                <w:tab w:val="left" w:pos="187"/>
              </w:tabs>
              <w:rPr>
                <w:color w:val="000000"/>
                <w:lang w:val="en-US" w:bidi="ru-RU"/>
              </w:rPr>
            </w:pPr>
          </w:p>
          <w:p w:rsidR="003F06A0" w:rsidRDefault="003F06A0" w:rsidP="003F06A0">
            <w:pPr>
              <w:pStyle w:val="aff2"/>
              <w:tabs>
                <w:tab w:val="left" w:pos="187"/>
              </w:tabs>
              <w:rPr>
                <w:color w:val="000000"/>
                <w:lang w:val="en-US" w:bidi="ru-RU"/>
              </w:rPr>
            </w:pPr>
          </w:p>
          <w:p w:rsidR="003F06A0" w:rsidRDefault="003F06A0" w:rsidP="003F06A0">
            <w:pPr>
              <w:pStyle w:val="aff2"/>
              <w:tabs>
                <w:tab w:val="left" w:pos="187"/>
              </w:tabs>
              <w:rPr>
                <w:color w:val="000000"/>
                <w:lang w:val="en-US" w:bidi="ru-RU"/>
              </w:rPr>
            </w:pPr>
          </w:p>
          <w:p w:rsidR="003F06A0" w:rsidRPr="003B0D23" w:rsidRDefault="003F06A0" w:rsidP="003F06A0">
            <w:pPr>
              <w:pStyle w:val="aff2"/>
              <w:numPr>
                <w:ilvl w:val="0"/>
                <w:numId w:val="16"/>
              </w:numPr>
              <w:tabs>
                <w:tab w:val="left" w:pos="187"/>
              </w:tabs>
              <w:ind w:left="-130" w:hanging="850"/>
              <w:rPr>
                <w:color w:val="000000"/>
                <w:lang w:val="en-US" w:bidi="ru-RU"/>
              </w:rPr>
            </w:pPr>
          </w:p>
          <w:p w:rsidR="00AC6E6D" w:rsidRPr="003B0D23" w:rsidRDefault="003F06A0" w:rsidP="003F06A0">
            <w:pPr>
              <w:pStyle w:val="aff2"/>
              <w:numPr>
                <w:ilvl w:val="0"/>
                <w:numId w:val="16"/>
              </w:numPr>
              <w:shd w:val="clear" w:color="auto" w:fill="auto"/>
              <w:tabs>
                <w:tab w:val="left" w:pos="187"/>
              </w:tabs>
              <w:spacing w:line="240" w:lineRule="auto"/>
              <w:ind w:left="-129" w:hanging="850"/>
              <w:rPr>
                <w:lang w:val="en-US"/>
              </w:rPr>
            </w:pPr>
            <w:r>
              <w:rPr>
                <w:color w:val="000000"/>
                <w:lang w:val="en-US" w:bidi="ru-RU"/>
              </w:rPr>
              <w:t xml:space="preserve">3. </w:t>
            </w:r>
            <w:r w:rsidR="003B0D23">
              <w:rPr>
                <w:color w:val="000000"/>
                <w:lang w:val="en-US" w:bidi="ru-RU"/>
              </w:rPr>
              <w:t>Student</w:t>
            </w:r>
            <w:r w:rsidR="003B0D23" w:rsidRPr="003B0D23">
              <w:rPr>
                <w:color w:val="000000"/>
                <w:lang w:val="en-US" w:bidi="ru-RU"/>
              </w:rPr>
              <w:t xml:space="preserve"> </w:t>
            </w:r>
            <w:r w:rsidR="003B0D23">
              <w:rPr>
                <w:color w:val="000000"/>
                <w:lang w:val="en-US" w:bidi="ru-RU"/>
              </w:rPr>
              <w:t>t</w:t>
            </w:r>
            <w:r w:rsidR="003B0D23" w:rsidRPr="003B0D23">
              <w:rPr>
                <w:color w:val="000000"/>
                <w:lang w:val="en-US" w:bidi="ru-RU"/>
              </w:rPr>
              <w:t>akes responsibility for organizational and managerial decisions.</w:t>
            </w:r>
          </w:p>
        </w:tc>
        <w:tc>
          <w:tcPr>
            <w:tcW w:w="2107" w:type="pct"/>
          </w:tcPr>
          <w:p w:rsidR="003B0D23" w:rsidRPr="003B0D23" w:rsidRDefault="003B0D23" w:rsidP="003B0D23">
            <w:pPr>
              <w:tabs>
                <w:tab w:val="left" w:pos="540"/>
              </w:tabs>
              <w:contextualSpacing/>
              <w:jc w:val="both"/>
              <w:rPr>
                <w:sz w:val="26"/>
                <w:szCs w:val="26"/>
                <w:lang w:val="en-US"/>
              </w:rPr>
            </w:pPr>
            <w:r w:rsidRPr="003B0D23">
              <w:rPr>
                <w:sz w:val="26"/>
                <w:szCs w:val="26"/>
                <w:lang w:val="en-US"/>
              </w:rPr>
              <w:t>Knowledge of the fundamentals of regulation of the international financial market.</w:t>
            </w:r>
          </w:p>
          <w:p w:rsidR="003B0D23" w:rsidRPr="003B0D23" w:rsidRDefault="003B0D23" w:rsidP="003B0D23">
            <w:pPr>
              <w:tabs>
                <w:tab w:val="left" w:pos="540"/>
              </w:tabs>
              <w:contextualSpacing/>
              <w:jc w:val="both"/>
              <w:rPr>
                <w:sz w:val="26"/>
                <w:szCs w:val="26"/>
                <w:lang w:val="en-US"/>
              </w:rPr>
            </w:pPr>
            <w:r w:rsidRPr="003B0D23">
              <w:rPr>
                <w:sz w:val="26"/>
                <w:szCs w:val="26"/>
                <w:lang w:val="en-US"/>
              </w:rPr>
              <w:t>Ability to develop plans and management decisions on financing methods, depending on the specifics of a particular situation.</w:t>
            </w:r>
          </w:p>
          <w:p w:rsidR="003B0D23" w:rsidRPr="003B0D23" w:rsidRDefault="003B0D23" w:rsidP="003B0D23">
            <w:pPr>
              <w:tabs>
                <w:tab w:val="left" w:pos="540"/>
              </w:tabs>
              <w:contextualSpacing/>
              <w:jc w:val="both"/>
              <w:rPr>
                <w:sz w:val="26"/>
                <w:szCs w:val="26"/>
                <w:lang w:val="en-US"/>
              </w:rPr>
            </w:pPr>
            <w:r w:rsidRPr="003B0D23">
              <w:rPr>
                <w:sz w:val="26"/>
                <w:szCs w:val="26"/>
                <w:lang w:val="en-US"/>
              </w:rPr>
              <w:t>Knowledge of methods for evaluating the management decisions</w:t>
            </w:r>
            <w:r w:rsidR="003F06A0">
              <w:rPr>
                <w:sz w:val="26"/>
                <w:szCs w:val="26"/>
                <w:lang w:val="en-US"/>
              </w:rPr>
              <w:t xml:space="preserve"> effectiveness</w:t>
            </w:r>
            <w:r w:rsidRPr="003B0D23">
              <w:rPr>
                <w:sz w:val="26"/>
                <w:szCs w:val="26"/>
                <w:lang w:val="en-US"/>
              </w:rPr>
              <w:t>.</w:t>
            </w:r>
          </w:p>
          <w:p w:rsidR="003B0D23" w:rsidRPr="003B0D23" w:rsidRDefault="003B0D23" w:rsidP="003B0D23">
            <w:pPr>
              <w:tabs>
                <w:tab w:val="left" w:pos="540"/>
              </w:tabs>
              <w:contextualSpacing/>
              <w:jc w:val="both"/>
              <w:rPr>
                <w:sz w:val="26"/>
                <w:szCs w:val="26"/>
                <w:lang w:val="en-US"/>
              </w:rPr>
            </w:pPr>
            <w:r w:rsidRPr="003B0D23">
              <w:rPr>
                <w:sz w:val="26"/>
                <w:szCs w:val="26"/>
                <w:lang w:val="en-US"/>
              </w:rPr>
              <w:t xml:space="preserve">Ability to set a goal and its corresponding tasks, object and subject of research, methods of solution; build a work plan and monitor the sequence of its implementation; </w:t>
            </w:r>
            <w:r w:rsidR="003F06A0">
              <w:rPr>
                <w:sz w:val="26"/>
                <w:szCs w:val="26"/>
                <w:lang w:val="en-US"/>
              </w:rPr>
              <w:t>justify</w:t>
            </w:r>
            <w:r w:rsidRPr="003B0D23">
              <w:rPr>
                <w:sz w:val="26"/>
                <w:szCs w:val="26"/>
                <w:lang w:val="en-US"/>
              </w:rPr>
              <w:t xml:space="preserve"> the obtained scientific results.</w:t>
            </w:r>
          </w:p>
          <w:p w:rsidR="003B0D23" w:rsidRPr="003F06A0" w:rsidRDefault="003B0D23" w:rsidP="003B0D23">
            <w:pPr>
              <w:tabs>
                <w:tab w:val="left" w:pos="540"/>
              </w:tabs>
              <w:contextualSpacing/>
              <w:jc w:val="both"/>
              <w:rPr>
                <w:sz w:val="26"/>
                <w:szCs w:val="26"/>
                <w:lang w:val="en-US"/>
              </w:rPr>
            </w:pPr>
            <w:r w:rsidRPr="003F06A0">
              <w:rPr>
                <w:sz w:val="26"/>
                <w:szCs w:val="26"/>
                <w:lang w:val="en-US"/>
              </w:rPr>
              <w:t>Knowledge of legislative and regulatory legal acts regulating financial and economic activities.</w:t>
            </w:r>
          </w:p>
          <w:p w:rsidR="00DE029C" w:rsidRPr="003B0D23" w:rsidRDefault="003B0D23" w:rsidP="003B0D23">
            <w:pPr>
              <w:tabs>
                <w:tab w:val="left" w:pos="540"/>
              </w:tabs>
              <w:contextualSpacing/>
              <w:jc w:val="both"/>
              <w:rPr>
                <w:color w:val="FF0000"/>
                <w:sz w:val="26"/>
                <w:szCs w:val="26"/>
                <w:lang w:val="en-US"/>
              </w:rPr>
            </w:pPr>
            <w:r w:rsidRPr="003B0D23">
              <w:rPr>
                <w:sz w:val="26"/>
                <w:szCs w:val="26"/>
                <w:lang w:val="en-US"/>
              </w:rPr>
              <w:t> The ability to develop an optimal managerial decision based on the study, to outline the boundaries of its use and possible consequences. The ability to realize the significance of the decision and the degree of validity and reliability of the results.</w:t>
            </w:r>
          </w:p>
        </w:tc>
      </w:tr>
    </w:tbl>
    <w:p w:rsidR="005B228E" w:rsidRDefault="005B228E" w:rsidP="005B228E">
      <w:pPr>
        <w:pStyle w:val="a4"/>
        <w:jc w:val="left"/>
        <w:rPr>
          <w:b w:val="0"/>
          <w:bCs w:val="0"/>
          <w:lang w:val="en-IE" w:eastAsia="ar-SA"/>
        </w:rPr>
      </w:pPr>
    </w:p>
    <w:p w:rsidR="0018455C" w:rsidRPr="00DE559D" w:rsidRDefault="00A11BF8" w:rsidP="00221566">
      <w:pPr>
        <w:pStyle w:val="2"/>
        <w:jc w:val="both"/>
        <w:rPr>
          <w:lang w:val="en-IE"/>
        </w:rPr>
      </w:pPr>
      <w:bookmarkStart w:id="5" w:name="_Toc23485876"/>
      <w:r>
        <w:t>3.</w:t>
      </w:r>
      <w:r w:rsidR="0018455C" w:rsidRPr="00DE559D">
        <w:rPr>
          <w:lang w:val="en-IE"/>
        </w:rPr>
        <w:t xml:space="preserve">The place of </w:t>
      </w:r>
      <w:r w:rsidR="00040B1B" w:rsidRPr="00DE559D">
        <w:rPr>
          <w:lang w:val="en-IE"/>
        </w:rPr>
        <w:t>subject</w:t>
      </w:r>
      <w:r w:rsidR="0018455C" w:rsidRPr="00DE559D">
        <w:rPr>
          <w:lang w:val="en-IE"/>
        </w:rPr>
        <w:t xml:space="preserve"> in the structure of the educational program</w:t>
      </w:r>
      <w:bookmarkEnd w:id="5"/>
    </w:p>
    <w:p w:rsidR="009F7331" w:rsidRPr="001B52FF" w:rsidRDefault="001B52FF" w:rsidP="002E0F91">
      <w:pPr>
        <w:pStyle w:val="af9"/>
        <w:spacing w:before="240" w:line="360" w:lineRule="auto"/>
        <w:ind w:left="0" w:firstLine="708"/>
        <w:jc w:val="both"/>
        <w:rPr>
          <w:sz w:val="28"/>
          <w:szCs w:val="28"/>
          <w:lang w:val="en-US"/>
        </w:rPr>
      </w:pPr>
      <w:r w:rsidRPr="001B52FF">
        <w:rPr>
          <w:sz w:val="28"/>
          <w:szCs w:val="28"/>
          <w:lang w:val="en-US"/>
        </w:rPr>
        <w:t xml:space="preserve">The </w:t>
      </w:r>
      <w:r w:rsidR="00040B1B">
        <w:rPr>
          <w:sz w:val="28"/>
          <w:szCs w:val="28"/>
          <w:lang w:val="en-US"/>
        </w:rPr>
        <w:t>subject</w:t>
      </w:r>
      <w:r w:rsidRPr="001B52FF">
        <w:rPr>
          <w:sz w:val="28"/>
          <w:szCs w:val="28"/>
          <w:lang w:val="en-US"/>
        </w:rPr>
        <w:t xml:space="preserve"> "International Finance" is a compulsory </w:t>
      </w:r>
      <w:r w:rsidR="00040B1B">
        <w:rPr>
          <w:sz w:val="28"/>
          <w:szCs w:val="28"/>
          <w:lang w:val="en-US"/>
        </w:rPr>
        <w:t>subject</w:t>
      </w:r>
      <w:r w:rsidRPr="001B52FF">
        <w:rPr>
          <w:sz w:val="28"/>
          <w:szCs w:val="28"/>
          <w:lang w:val="en-US"/>
        </w:rPr>
        <w:t xml:space="preserve"> of the master's program "International Finance and Banks" in the </w:t>
      </w:r>
      <w:r w:rsidR="007D03BC">
        <w:rPr>
          <w:sz w:val="28"/>
          <w:szCs w:val="28"/>
          <w:lang w:val="en-US"/>
        </w:rPr>
        <w:t>field of study</w:t>
      </w:r>
      <w:r w:rsidRPr="001B52FF">
        <w:rPr>
          <w:sz w:val="28"/>
          <w:szCs w:val="28"/>
          <w:lang w:val="en-US"/>
        </w:rPr>
        <w:t xml:space="preserve"> 38.04.01 "Economics". The study of the </w:t>
      </w:r>
      <w:r w:rsidR="00040B1B">
        <w:rPr>
          <w:sz w:val="28"/>
          <w:szCs w:val="28"/>
          <w:lang w:val="en-US"/>
        </w:rPr>
        <w:t>subject</w:t>
      </w:r>
      <w:r w:rsidRPr="001B52FF">
        <w:rPr>
          <w:sz w:val="28"/>
          <w:szCs w:val="28"/>
          <w:lang w:val="en-US"/>
        </w:rPr>
        <w:t xml:space="preserve"> is based on the knowledge gained by students in the study of the </w:t>
      </w:r>
      <w:r w:rsidR="00040B1B">
        <w:rPr>
          <w:sz w:val="28"/>
          <w:szCs w:val="28"/>
          <w:lang w:val="en-US"/>
        </w:rPr>
        <w:t>subject</w:t>
      </w:r>
      <w:r w:rsidRPr="001B52FF">
        <w:rPr>
          <w:sz w:val="28"/>
          <w:szCs w:val="28"/>
          <w:lang w:val="en-US"/>
        </w:rPr>
        <w:t>s of “Financial markets”, “International financial market”, “National and regional monetary and financial systems”, “Information technologies in professional activities”.</w:t>
      </w:r>
    </w:p>
    <w:p w:rsidR="007D03BC" w:rsidRPr="002E0F91" w:rsidRDefault="00A11BF8" w:rsidP="00A11BF8">
      <w:pPr>
        <w:pStyle w:val="2"/>
        <w:jc w:val="both"/>
        <w:rPr>
          <w:lang w:val="en-IE"/>
        </w:rPr>
      </w:pPr>
      <w:bookmarkStart w:id="6" w:name="_Toc23485877"/>
      <w:r>
        <w:t>4.</w:t>
      </w:r>
      <w:r w:rsidR="001B52FF" w:rsidRPr="002E0F91">
        <w:rPr>
          <w:lang w:val="en-IE"/>
        </w:rPr>
        <w:t xml:space="preserve">The volume of </w:t>
      </w:r>
      <w:r w:rsidR="00040B1B">
        <w:rPr>
          <w:lang w:val="en-IE"/>
        </w:rPr>
        <w:t>subject</w:t>
      </w:r>
      <w:r w:rsidR="001B52FF" w:rsidRPr="002E0F91">
        <w:rPr>
          <w:lang w:val="en-IE"/>
        </w:rPr>
        <w:t xml:space="preserve"> in credits and academic hours with the allocation of the volume of classroom (lectures, seminars) and self-study of students</w:t>
      </w:r>
      <w:bookmarkEnd w:id="6"/>
      <w:r w:rsidR="001B52FF" w:rsidRPr="002E0F91">
        <w:rPr>
          <w:lang w:val="en-IE"/>
        </w:rPr>
        <w:t xml:space="preserve"> </w:t>
      </w:r>
    </w:p>
    <w:p w:rsidR="007E5F08" w:rsidRDefault="007E5F08" w:rsidP="007E5F08">
      <w:pPr>
        <w:pStyle w:val="af9"/>
        <w:jc w:val="both"/>
        <w:rPr>
          <w:b/>
          <w:sz w:val="28"/>
          <w:szCs w:val="28"/>
          <w:lang w:val="en-US"/>
        </w:rPr>
      </w:pPr>
    </w:p>
    <w:p w:rsidR="005B228E" w:rsidRPr="005B228E" w:rsidRDefault="005B228E" w:rsidP="005B228E">
      <w:pPr>
        <w:pStyle w:val="af9"/>
        <w:jc w:val="right"/>
        <w:rPr>
          <w:sz w:val="28"/>
          <w:szCs w:val="28"/>
          <w:lang w:val="en-US"/>
        </w:rPr>
      </w:pPr>
      <w:r w:rsidRPr="005B228E">
        <w:rPr>
          <w:sz w:val="28"/>
          <w:szCs w:val="28"/>
          <w:lang w:val="en-US"/>
        </w:rPr>
        <w:t>Table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2032"/>
        <w:gridCol w:w="1451"/>
        <w:gridCol w:w="1445"/>
      </w:tblGrid>
      <w:tr w:rsidR="00395F15" w:rsidRPr="005B228E" w:rsidTr="00395F15">
        <w:tc>
          <w:tcPr>
            <w:tcW w:w="5000" w:type="pct"/>
            <w:gridSpan w:val="4"/>
          </w:tcPr>
          <w:p w:rsidR="00395F15" w:rsidRPr="007D03BC" w:rsidRDefault="007D03BC" w:rsidP="00395F15">
            <w:pPr>
              <w:spacing w:before="240" w:after="240"/>
              <w:rPr>
                <w:sz w:val="28"/>
                <w:szCs w:val="28"/>
                <w:lang w:val="en-US"/>
              </w:rPr>
            </w:pPr>
            <w:r>
              <w:rPr>
                <w:sz w:val="28"/>
                <w:szCs w:val="28"/>
                <w:lang w:val="en-US"/>
              </w:rPr>
              <w:t>Field of study</w:t>
            </w:r>
            <w:r w:rsidRPr="007D03BC">
              <w:rPr>
                <w:sz w:val="28"/>
                <w:szCs w:val="28"/>
                <w:lang w:val="en-US"/>
              </w:rPr>
              <w:t xml:space="preserve"> "Economics", the program "International Finance and Banks"</w:t>
            </w:r>
          </w:p>
        </w:tc>
      </w:tr>
      <w:tr w:rsidR="00395F15" w:rsidRPr="00395F15" w:rsidTr="00395F15">
        <w:tc>
          <w:tcPr>
            <w:tcW w:w="2463" w:type="pct"/>
          </w:tcPr>
          <w:p w:rsidR="00792184" w:rsidRPr="007D03BC" w:rsidRDefault="007D03BC" w:rsidP="00700407">
            <w:pPr>
              <w:jc w:val="both"/>
              <w:rPr>
                <w:sz w:val="28"/>
                <w:szCs w:val="28"/>
                <w:lang w:val="en-US"/>
              </w:rPr>
            </w:pPr>
            <w:r w:rsidRPr="007D03BC">
              <w:rPr>
                <w:sz w:val="28"/>
                <w:szCs w:val="28"/>
                <w:lang w:val="en-US"/>
              </w:rPr>
              <w:t xml:space="preserve">Type of academic work in the </w:t>
            </w:r>
            <w:r w:rsidR="00040B1B">
              <w:rPr>
                <w:sz w:val="28"/>
                <w:szCs w:val="28"/>
                <w:lang w:val="en-US"/>
              </w:rPr>
              <w:t>subject</w:t>
            </w:r>
          </w:p>
        </w:tc>
        <w:tc>
          <w:tcPr>
            <w:tcW w:w="1046" w:type="pct"/>
          </w:tcPr>
          <w:p w:rsidR="007D03BC" w:rsidRPr="007D03BC" w:rsidRDefault="007D03BC" w:rsidP="007D03BC">
            <w:pPr>
              <w:rPr>
                <w:sz w:val="28"/>
                <w:szCs w:val="28"/>
                <w:lang w:val="en-US"/>
              </w:rPr>
            </w:pPr>
            <w:r w:rsidRPr="007D03BC">
              <w:rPr>
                <w:sz w:val="28"/>
                <w:szCs w:val="28"/>
                <w:lang w:val="en-US"/>
              </w:rPr>
              <w:t>Total</w:t>
            </w:r>
          </w:p>
          <w:p w:rsidR="00792184" w:rsidRPr="007D03BC" w:rsidRDefault="007D03BC" w:rsidP="007D03BC">
            <w:pPr>
              <w:rPr>
                <w:sz w:val="28"/>
                <w:szCs w:val="28"/>
                <w:lang w:val="en-US"/>
              </w:rPr>
            </w:pPr>
            <w:r w:rsidRPr="007D03BC">
              <w:rPr>
                <w:sz w:val="28"/>
                <w:szCs w:val="28"/>
                <w:lang w:val="en-US"/>
              </w:rPr>
              <w:t xml:space="preserve">  (in </w:t>
            </w:r>
            <w:r>
              <w:rPr>
                <w:sz w:val="28"/>
                <w:szCs w:val="28"/>
                <w:lang w:val="en-US"/>
              </w:rPr>
              <w:t>credit inits</w:t>
            </w:r>
            <w:r w:rsidRPr="007D03BC">
              <w:rPr>
                <w:sz w:val="28"/>
                <w:szCs w:val="28"/>
                <w:lang w:val="en-US"/>
              </w:rPr>
              <w:t xml:space="preserve"> and hours)</w:t>
            </w:r>
          </w:p>
        </w:tc>
        <w:tc>
          <w:tcPr>
            <w:tcW w:w="747" w:type="pct"/>
          </w:tcPr>
          <w:p w:rsidR="007D03BC" w:rsidRPr="007D03BC" w:rsidRDefault="007D03BC" w:rsidP="007D03BC">
            <w:pPr>
              <w:rPr>
                <w:sz w:val="28"/>
                <w:szCs w:val="28"/>
              </w:rPr>
            </w:pPr>
            <w:r w:rsidRPr="007D03BC">
              <w:rPr>
                <w:sz w:val="28"/>
                <w:szCs w:val="28"/>
              </w:rPr>
              <w:t>Module 5</w:t>
            </w:r>
          </w:p>
          <w:p w:rsidR="00792184" w:rsidRPr="00395F15" w:rsidRDefault="007D03BC" w:rsidP="007D03BC">
            <w:pPr>
              <w:rPr>
                <w:sz w:val="28"/>
                <w:szCs w:val="28"/>
              </w:rPr>
            </w:pPr>
            <w:r w:rsidRPr="007D03BC">
              <w:rPr>
                <w:sz w:val="28"/>
                <w:szCs w:val="28"/>
              </w:rPr>
              <w:t>(in hours)</w:t>
            </w:r>
          </w:p>
        </w:tc>
        <w:tc>
          <w:tcPr>
            <w:tcW w:w="744" w:type="pct"/>
          </w:tcPr>
          <w:p w:rsidR="007D03BC" w:rsidRPr="007D03BC" w:rsidRDefault="007D03BC" w:rsidP="007D03BC">
            <w:pPr>
              <w:rPr>
                <w:sz w:val="28"/>
                <w:szCs w:val="28"/>
              </w:rPr>
            </w:pPr>
            <w:r w:rsidRPr="007D03BC">
              <w:rPr>
                <w:sz w:val="28"/>
                <w:szCs w:val="28"/>
              </w:rPr>
              <w:t>Module 6</w:t>
            </w:r>
          </w:p>
          <w:p w:rsidR="00792184" w:rsidRPr="00395F15" w:rsidRDefault="007D03BC" w:rsidP="007D03BC">
            <w:pPr>
              <w:rPr>
                <w:sz w:val="28"/>
                <w:szCs w:val="28"/>
              </w:rPr>
            </w:pPr>
            <w:r w:rsidRPr="007D03BC">
              <w:rPr>
                <w:sz w:val="28"/>
                <w:szCs w:val="28"/>
              </w:rPr>
              <w:t>(in hours)</w:t>
            </w:r>
          </w:p>
        </w:tc>
      </w:tr>
      <w:tr w:rsidR="00395F15" w:rsidRPr="00395F15" w:rsidTr="00395F15">
        <w:tc>
          <w:tcPr>
            <w:tcW w:w="2463" w:type="pct"/>
          </w:tcPr>
          <w:p w:rsidR="00792184" w:rsidRPr="00700407" w:rsidRDefault="007D03BC" w:rsidP="00700407">
            <w:pPr>
              <w:jc w:val="both"/>
              <w:rPr>
                <w:sz w:val="28"/>
                <w:szCs w:val="28"/>
                <w:lang w:val="en-US"/>
              </w:rPr>
            </w:pPr>
            <w:r w:rsidRPr="007D03BC">
              <w:rPr>
                <w:sz w:val="28"/>
                <w:szCs w:val="28"/>
                <w:lang w:val="en-US"/>
              </w:rPr>
              <w:t xml:space="preserve">The total complexity of the </w:t>
            </w:r>
            <w:r w:rsidR="00040B1B">
              <w:rPr>
                <w:sz w:val="28"/>
                <w:szCs w:val="28"/>
                <w:lang w:val="en-US"/>
              </w:rPr>
              <w:t>subject</w:t>
            </w:r>
          </w:p>
        </w:tc>
        <w:tc>
          <w:tcPr>
            <w:tcW w:w="1046" w:type="pct"/>
          </w:tcPr>
          <w:p w:rsidR="00792184" w:rsidRPr="00395F15" w:rsidRDefault="00792184" w:rsidP="00792184">
            <w:pPr>
              <w:jc w:val="center"/>
              <w:rPr>
                <w:sz w:val="28"/>
                <w:szCs w:val="28"/>
              </w:rPr>
            </w:pPr>
            <w:r w:rsidRPr="00395F15">
              <w:rPr>
                <w:sz w:val="28"/>
                <w:szCs w:val="28"/>
              </w:rPr>
              <w:t>5/180</w:t>
            </w:r>
          </w:p>
        </w:tc>
        <w:tc>
          <w:tcPr>
            <w:tcW w:w="747" w:type="pct"/>
          </w:tcPr>
          <w:p w:rsidR="00792184" w:rsidRPr="00395F15" w:rsidRDefault="00286420" w:rsidP="00792184">
            <w:pPr>
              <w:jc w:val="center"/>
              <w:rPr>
                <w:sz w:val="28"/>
                <w:szCs w:val="28"/>
              </w:rPr>
            </w:pPr>
            <w:r>
              <w:rPr>
                <w:sz w:val="28"/>
                <w:szCs w:val="28"/>
              </w:rPr>
              <w:t>6</w:t>
            </w:r>
            <w:r w:rsidR="00792184" w:rsidRPr="00395F15">
              <w:rPr>
                <w:sz w:val="28"/>
                <w:szCs w:val="28"/>
              </w:rPr>
              <w:t>2</w:t>
            </w:r>
          </w:p>
        </w:tc>
        <w:tc>
          <w:tcPr>
            <w:tcW w:w="744" w:type="pct"/>
          </w:tcPr>
          <w:p w:rsidR="00792184" w:rsidRPr="00395F15" w:rsidRDefault="00395F15" w:rsidP="00286420">
            <w:pPr>
              <w:jc w:val="center"/>
              <w:rPr>
                <w:sz w:val="28"/>
                <w:szCs w:val="28"/>
              </w:rPr>
            </w:pPr>
            <w:r w:rsidRPr="00395F15">
              <w:rPr>
                <w:sz w:val="28"/>
                <w:szCs w:val="28"/>
              </w:rPr>
              <w:t>1</w:t>
            </w:r>
            <w:r w:rsidR="00286420">
              <w:rPr>
                <w:sz w:val="28"/>
                <w:szCs w:val="28"/>
              </w:rPr>
              <w:t>1</w:t>
            </w:r>
            <w:r w:rsidRPr="00395F15">
              <w:rPr>
                <w:sz w:val="28"/>
                <w:szCs w:val="28"/>
              </w:rPr>
              <w:t>8</w:t>
            </w:r>
          </w:p>
        </w:tc>
      </w:tr>
      <w:tr w:rsidR="00395F15" w:rsidRPr="00395F15" w:rsidTr="00395F15">
        <w:tc>
          <w:tcPr>
            <w:tcW w:w="2463" w:type="pct"/>
          </w:tcPr>
          <w:p w:rsidR="00792184" w:rsidRPr="00395F15" w:rsidRDefault="0047435F" w:rsidP="00700407">
            <w:pPr>
              <w:jc w:val="both"/>
              <w:rPr>
                <w:sz w:val="28"/>
                <w:szCs w:val="28"/>
              </w:rPr>
            </w:pPr>
            <w:r w:rsidRPr="0047435F">
              <w:rPr>
                <w:sz w:val="28"/>
                <w:szCs w:val="28"/>
              </w:rPr>
              <w:t>Classes</w:t>
            </w:r>
          </w:p>
        </w:tc>
        <w:tc>
          <w:tcPr>
            <w:tcW w:w="1046" w:type="pct"/>
          </w:tcPr>
          <w:p w:rsidR="00792184" w:rsidRPr="00395F15" w:rsidRDefault="00286420" w:rsidP="00C232FE">
            <w:pPr>
              <w:jc w:val="center"/>
              <w:rPr>
                <w:sz w:val="28"/>
                <w:szCs w:val="28"/>
              </w:rPr>
            </w:pPr>
            <w:r>
              <w:rPr>
                <w:sz w:val="28"/>
                <w:szCs w:val="28"/>
              </w:rPr>
              <w:t>66</w:t>
            </w:r>
          </w:p>
        </w:tc>
        <w:tc>
          <w:tcPr>
            <w:tcW w:w="747" w:type="pct"/>
          </w:tcPr>
          <w:p w:rsidR="00792184" w:rsidRPr="00395F15" w:rsidRDefault="00286420" w:rsidP="00C232FE">
            <w:pPr>
              <w:jc w:val="center"/>
              <w:rPr>
                <w:sz w:val="28"/>
                <w:szCs w:val="28"/>
              </w:rPr>
            </w:pPr>
            <w:r>
              <w:rPr>
                <w:sz w:val="28"/>
                <w:szCs w:val="28"/>
              </w:rPr>
              <w:t>16</w:t>
            </w:r>
          </w:p>
        </w:tc>
        <w:tc>
          <w:tcPr>
            <w:tcW w:w="744" w:type="pct"/>
          </w:tcPr>
          <w:p w:rsidR="00792184" w:rsidRPr="00395F15" w:rsidRDefault="002A0BCA" w:rsidP="00C232FE">
            <w:pPr>
              <w:jc w:val="center"/>
              <w:rPr>
                <w:sz w:val="28"/>
                <w:szCs w:val="28"/>
              </w:rPr>
            </w:pPr>
            <w:r>
              <w:rPr>
                <w:sz w:val="28"/>
                <w:szCs w:val="28"/>
              </w:rPr>
              <w:t>40</w:t>
            </w:r>
          </w:p>
        </w:tc>
      </w:tr>
      <w:tr w:rsidR="00395F15" w:rsidRPr="00395F15" w:rsidTr="00395F15">
        <w:tc>
          <w:tcPr>
            <w:tcW w:w="2463" w:type="pct"/>
          </w:tcPr>
          <w:p w:rsidR="00792184" w:rsidRPr="00395F15" w:rsidRDefault="0047435F" w:rsidP="00700407">
            <w:pPr>
              <w:jc w:val="both"/>
              <w:rPr>
                <w:sz w:val="28"/>
                <w:szCs w:val="28"/>
              </w:rPr>
            </w:pPr>
            <w:r w:rsidRPr="0047435F">
              <w:rPr>
                <w:sz w:val="28"/>
                <w:szCs w:val="28"/>
              </w:rPr>
              <w:t>Lectures</w:t>
            </w:r>
          </w:p>
        </w:tc>
        <w:tc>
          <w:tcPr>
            <w:tcW w:w="1046" w:type="pct"/>
          </w:tcPr>
          <w:p w:rsidR="00792184" w:rsidRPr="00395F15" w:rsidRDefault="00792184" w:rsidP="00286420">
            <w:pPr>
              <w:jc w:val="center"/>
              <w:rPr>
                <w:sz w:val="28"/>
                <w:szCs w:val="28"/>
              </w:rPr>
            </w:pPr>
            <w:r w:rsidRPr="00395F15">
              <w:rPr>
                <w:sz w:val="28"/>
                <w:szCs w:val="28"/>
              </w:rPr>
              <w:t>1</w:t>
            </w:r>
            <w:r w:rsidR="00286420">
              <w:rPr>
                <w:sz w:val="28"/>
                <w:szCs w:val="28"/>
              </w:rPr>
              <w:t>4</w:t>
            </w:r>
          </w:p>
        </w:tc>
        <w:tc>
          <w:tcPr>
            <w:tcW w:w="747" w:type="pct"/>
          </w:tcPr>
          <w:p w:rsidR="00792184" w:rsidRPr="00395F15" w:rsidRDefault="00286420" w:rsidP="00C232FE">
            <w:pPr>
              <w:jc w:val="center"/>
              <w:rPr>
                <w:sz w:val="28"/>
                <w:szCs w:val="28"/>
              </w:rPr>
            </w:pPr>
            <w:r>
              <w:rPr>
                <w:sz w:val="28"/>
                <w:szCs w:val="28"/>
              </w:rPr>
              <w:t>4</w:t>
            </w:r>
          </w:p>
        </w:tc>
        <w:tc>
          <w:tcPr>
            <w:tcW w:w="744" w:type="pct"/>
          </w:tcPr>
          <w:p w:rsidR="00792184" w:rsidRPr="00395F15" w:rsidRDefault="00792184" w:rsidP="00C232FE">
            <w:pPr>
              <w:jc w:val="center"/>
              <w:rPr>
                <w:sz w:val="28"/>
                <w:szCs w:val="28"/>
              </w:rPr>
            </w:pPr>
            <w:r w:rsidRPr="00395F15">
              <w:rPr>
                <w:sz w:val="28"/>
                <w:szCs w:val="28"/>
              </w:rPr>
              <w:t>10</w:t>
            </w:r>
          </w:p>
        </w:tc>
      </w:tr>
      <w:tr w:rsidR="00395F15" w:rsidRPr="00395F15" w:rsidTr="00395F15">
        <w:tc>
          <w:tcPr>
            <w:tcW w:w="2463" w:type="pct"/>
          </w:tcPr>
          <w:p w:rsidR="00792184" w:rsidRPr="0047435F" w:rsidRDefault="0047435F" w:rsidP="00700407">
            <w:pPr>
              <w:jc w:val="both"/>
              <w:rPr>
                <w:sz w:val="28"/>
                <w:szCs w:val="28"/>
                <w:lang w:val="en-US"/>
              </w:rPr>
            </w:pPr>
            <w:r w:rsidRPr="0047435F">
              <w:rPr>
                <w:sz w:val="28"/>
                <w:szCs w:val="28"/>
                <w:lang w:val="en-US"/>
              </w:rPr>
              <w:t>Practical and seminar classes, incl. lessons in interactive forms</w:t>
            </w:r>
          </w:p>
        </w:tc>
        <w:tc>
          <w:tcPr>
            <w:tcW w:w="1046" w:type="pct"/>
          </w:tcPr>
          <w:p w:rsidR="00792184" w:rsidRPr="00395F15" w:rsidRDefault="00792184" w:rsidP="00C232FE">
            <w:pPr>
              <w:jc w:val="center"/>
              <w:rPr>
                <w:sz w:val="28"/>
                <w:szCs w:val="28"/>
              </w:rPr>
            </w:pPr>
            <w:r w:rsidRPr="00395F15">
              <w:rPr>
                <w:sz w:val="28"/>
                <w:szCs w:val="28"/>
              </w:rPr>
              <w:t>5</w:t>
            </w:r>
            <w:r w:rsidR="00286420">
              <w:rPr>
                <w:sz w:val="28"/>
                <w:szCs w:val="28"/>
              </w:rPr>
              <w:t>2</w:t>
            </w:r>
          </w:p>
          <w:p w:rsidR="00792184" w:rsidRPr="00395F15" w:rsidRDefault="00792184" w:rsidP="00395F15">
            <w:pPr>
              <w:rPr>
                <w:sz w:val="28"/>
                <w:szCs w:val="28"/>
                <w:lang w:val="en-US"/>
              </w:rPr>
            </w:pPr>
          </w:p>
          <w:p w:rsidR="00792184" w:rsidRPr="00286420" w:rsidRDefault="00792184" w:rsidP="00286420">
            <w:pPr>
              <w:jc w:val="center"/>
              <w:rPr>
                <w:sz w:val="28"/>
                <w:szCs w:val="28"/>
              </w:rPr>
            </w:pPr>
            <w:r w:rsidRPr="00395F15">
              <w:rPr>
                <w:sz w:val="28"/>
                <w:szCs w:val="28"/>
                <w:lang w:val="en-US"/>
              </w:rPr>
              <w:t>5</w:t>
            </w:r>
            <w:r w:rsidR="00286420">
              <w:rPr>
                <w:sz w:val="28"/>
                <w:szCs w:val="28"/>
              </w:rPr>
              <w:t>2</w:t>
            </w:r>
          </w:p>
        </w:tc>
        <w:tc>
          <w:tcPr>
            <w:tcW w:w="747" w:type="pct"/>
          </w:tcPr>
          <w:p w:rsidR="00792184" w:rsidRPr="00395F15" w:rsidRDefault="00286420" w:rsidP="00C232FE">
            <w:pPr>
              <w:jc w:val="center"/>
              <w:rPr>
                <w:sz w:val="28"/>
                <w:szCs w:val="28"/>
              </w:rPr>
            </w:pPr>
            <w:r>
              <w:rPr>
                <w:sz w:val="28"/>
                <w:szCs w:val="28"/>
              </w:rPr>
              <w:t>12</w:t>
            </w:r>
          </w:p>
          <w:p w:rsidR="00792184" w:rsidRPr="00395F15" w:rsidRDefault="00792184" w:rsidP="00395F15">
            <w:pPr>
              <w:rPr>
                <w:sz w:val="28"/>
                <w:szCs w:val="28"/>
                <w:lang w:val="en-US"/>
              </w:rPr>
            </w:pPr>
          </w:p>
          <w:p w:rsidR="00792184" w:rsidRPr="00395F15" w:rsidRDefault="00286420" w:rsidP="00C232FE">
            <w:pPr>
              <w:jc w:val="center"/>
              <w:rPr>
                <w:sz w:val="28"/>
                <w:szCs w:val="28"/>
              </w:rPr>
            </w:pPr>
            <w:r>
              <w:rPr>
                <w:sz w:val="28"/>
                <w:szCs w:val="28"/>
              </w:rPr>
              <w:t>12</w:t>
            </w:r>
          </w:p>
        </w:tc>
        <w:tc>
          <w:tcPr>
            <w:tcW w:w="744" w:type="pct"/>
          </w:tcPr>
          <w:p w:rsidR="00792184" w:rsidRPr="00395F15" w:rsidRDefault="007E778A" w:rsidP="00C232FE">
            <w:pPr>
              <w:jc w:val="center"/>
              <w:rPr>
                <w:sz w:val="28"/>
                <w:szCs w:val="28"/>
              </w:rPr>
            </w:pPr>
            <w:r>
              <w:rPr>
                <w:sz w:val="28"/>
                <w:szCs w:val="28"/>
              </w:rPr>
              <w:t>4</w:t>
            </w:r>
            <w:r w:rsidR="00792184" w:rsidRPr="00395F15">
              <w:rPr>
                <w:sz w:val="28"/>
                <w:szCs w:val="28"/>
              </w:rPr>
              <w:t>0</w:t>
            </w:r>
          </w:p>
          <w:p w:rsidR="00395F15" w:rsidRPr="00395F15" w:rsidRDefault="00395F15" w:rsidP="00395F15">
            <w:pPr>
              <w:rPr>
                <w:sz w:val="28"/>
                <w:szCs w:val="28"/>
              </w:rPr>
            </w:pPr>
          </w:p>
          <w:p w:rsidR="00395F15" w:rsidRPr="00395F15" w:rsidRDefault="007E778A" w:rsidP="00C232FE">
            <w:pPr>
              <w:jc w:val="center"/>
              <w:rPr>
                <w:sz w:val="28"/>
                <w:szCs w:val="28"/>
              </w:rPr>
            </w:pPr>
            <w:r>
              <w:rPr>
                <w:sz w:val="28"/>
                <w:szCs w:val="28"/>
              </w:rPr>
              <w:t>4</w:t>
            </w:r>
            <w:r w:rsidR="00395F15" w:rsidRPr="00395F15">
              <w:rPr>
                <w:sz w:val="28"/>
                <w:szCs w:val="28"/>
              </w:rPr>
              <w:t>0</w:t>
            </w:r>
          </w:p>
        </w:tc>
      </w:tr>
      <w:tr w:rsidR="00395F15" w:rsidRPr="00395F15" w:rsidTr="00395F15">
        <w:tc>
          <w:tcPr>
            <w:tcW w:w="2463" w:type="pct"/>
          </w:tcPr>
          <w:p w:rsidR="00792184" w:rsidRPr="00395F15" w:rsidRDefault="0047435F" w:rsidP="00700407">
            <w:pPr>
              <w:jc w:val="both"/>
              <w:rPr>
                <w:sz w:val="28"/>
                <w:szCs w:val="28"/>
              </w:rPr>
            </w:pPr>
            <w:r>
              <w:rPr>
                <w:lang w:val="en-US"/>
              </w:rPr>
              <w:t>Self-study</w:t>
            </w:r>
          </w:p>
        </w:tc>
        <w:tc>
          <w:tcPr>
            <w:tcW w:w="1046" w:type="pct"/>
          </w:tcPr>
          <w:p w:rsidR="00792184" w:rsidRPr="00395F15" w:rsidRDefault="00792184" w:rsidP="00286420">
            <w:pPr>
              <w:jc w:val="center"/>
              <w:rPr>
                <w:sz w:val="28"/>
                <w:szCs w:val="28"/>
              </w:rPr>
            </w:pPr>
            <w:r w:rsidRPr="00395F15">
              <w:rPr>
                <w:sz w:val="28"/>
                <w:szCs w:val="28"/>
              </w:rPr>
              <w:t>1</w:t>
            </w:r>
            <w:r w:rsidR="00286420">
              <w:rPr>
                <w:sz w:val="28"/>
                <w:szCs w:val="28"/>
              </w:rPr>
              <w:t>14</w:t>
            </w:r>
          </w:p>
        </w:tc>
        <w:tc>
          <w:tcPr>
            <w:tcW w:w="747" w:type="pct"/>
          </w:tcPr>
          <w:p w:rsidR="00792184" w:rsidRPr="00395F15" w:rsidRDefault="00792184" w:rsidP="00286420">
            <w:pPr>
              <w:jc w:val="center"/>
              <w:rPr>
                <w:sz w:val="28"/>
                <w:szCs w:val="28"/>
              </w:rPr>
            </w:pPr>
            <w:r w:rsidRPr="00395F15">
              <w:rPr>
                <w:sz w:val="28"/>
                <w:szCs w:val="28"/>
              </w:rPr>
              <w:t>4</w:t>
            </w:r>
            <w:r w:rsidR="00286420">
              <w:rPr>
                <w:sz w:val="28"/>
                <w:szCs w:val="28"/>
              </w:rPr>
              <w:t>6</w:t>
            </w:r>
          </w:p>
        </w:tc>
        <w:tc>
          <w:tcPr>
            <w:tcW w:w="744" w:type="pct"/>
          </w:tcPr>
          <w:p w:rsidR="00792184" w:rsidRPr="00395F15" w:rsidRDefault="00395F15" w:rsidP="00C232FE">
            <w:pPr>
              <w:jc w:val="center"/>
              <w:rPr>
                <w:sz w:val="28"/>
                <w:szCs w:val="28"/>
              </w:rPr>
            </w:pPr>
            <w:r w:rsidRPr="00395F15">
              <w:rPr>
                <w:sz w:val="28"/>
                <w:szCs w:val="28"/>
              </w:rPr>
              <w:t>68</w:t>
            </w:r>
          </w:p>
        </w:tc>
      </w:tr>
      <w:tr w:rsidR="00395F15" w:rsidRPr="00395F15" w:rsidTr="00395F15">
        <w:tc>
          <w:tcPr>
            <w:tcW w:w="2463" w:type="pct"/>
          </w:tcPr>
          <w:p w:rsidR="00792184" w:rsidRPr="0047435F" w:rsidRDefault="0047435F" w:rsidP="00700407">
            <w:pPr>
              <w:jc w:val="both"/>
              <w:rPr>
                <w:sz w:val="28"/>
                <w:szCs w:val="28"/>
                <w:lang w:val="en-US"/>
              </w:rPr>
            </w:pPr>
            <w:r>
              <w:rPr>
                <w:sz w:val="28"/>
                <w:szCs w:val="28"/>
                <w:lang w:val="en-US"/>
              </w:rPr>
              <w:t>Type of interim certification</w:t>
            </w:r>
          </w:p>
        </w:tc>
        <w:tc>
          <w:tcPr>
            <w:tcW w:w="1046" w:type="pct"/>
          </w:tcPr>
          <w:p w:rsidR="00792184" w:rsidRPr="00700407" w:rsidRDefault="00700407" w:rsidP="00C232FE">
            <w:pPr>
              <w:jc w:val="center"/>
              <w:rPr>
                <w:sz w:val="28"/>
                <w:szCs w:val="28"/>
                <w:lang w:val="en-US"/>
              </w:rPr>
            </w:pPr>
            <w:r>
              <w:rPr>
                <w:sz w:val="28"/>
                <w:szCs w:val="28"/>
                <w:lang w:val="en-US"/>
              </w:rPr>
              <w:t>Exam</w:t>
            </w:r>
          </w:p>
        </w:tc>
        <w:tc>
          <w:tcPr>
            <w:tcW w:w="747" w:type="pct"/>
          </w:tcPr>
          <w:p w:rsidR="00792184" w:rsidRPr="00395F15" w:rsidRDefault="00700407" w:rsidP="00C232FE">
            <w:pPr>
              <w:jc w:val="center"/>
              <w:rPr>
                <w:sz w:val="28"/>
                <w:szCs w:val="28"/>
              </w:rPr>
            </w:pPr>
            <w:r>
              <w:rPr>
                <w:sz w:val="28"/>
                <w:szCs w:val="28"/>
                <w:lang w:val="en-US"/>
              </w:rPr>
              <w:t>Exam</w:t>
            </w:r>
          </w:p>
        </w:tc>
        <w:tc>
          <w:tcPr>
            <w:tcW w:w="744" w:type="pct"/>
          </w:tcPr>
          <w:p w:rsidR="00792184" w:rsidRPr="00395F15" w:rsidRDefault="00700407" w:rsidP="00C232FE">
            <w:pPr>
              <w:jc w:val="center"/>
              <w:rPr>
                <w:sz w:val="28"/>
                <w:szCs w:val="28"/>
              </w:rPr>
            </w:pPr>
            <w:r>
              <w:rPr>
                <w:sz w:val="28"/>
                <w:szCs w:val="28"/>
                <w:lang w:val="en-US"/>
              </w:rPr>
              <w:t>Exam</w:t>
            </w:r>
          </w:p>
        </w:tc>
      </w:tr>
    </w:tbl>
    <w:p w:rsidR="000369C6" w:rsidRDefault="000369C6" w:rsidP="000369C6">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b/>
          <w:sz w:val="28"/>
          <w:szCs w:val="28"/>
        </w:rPr>
      </w:pPr>
    </w:p>
    <w:p w:rsidR="00B325AA" w:rsidRDefault="00A11BF8" w:rsidP="00A11BF8">
      <w:pPr>
        <w:pStyle w:val="2"/>
        <w:jc w:val="both"/>
        <w:rPr>
          <w:lang w:val="en-US"/>
        </w:rPr>
      </w:pPr>
      <w:bookmarkStart w:id="7" w:name="_Toc228095491"/>
      <w:bookmarkStart w:id="8" w:name="_Toc230097703"/>
      <w:bookmarkStart w:id="9" w:name="_Toc230149052"/>
      <w:bookmarkStart w:id="10" w:name="_Toc23485878"/>
      <w:r>
        <w:t>5.</w:t>
      </w:r>
      <w:r w:rsidR="00700407" w:rsidRPr="00700407">
        <w:rPr>
          <w:lang w:val="en-US"/>
        </w:rPr>
        <w:t xml:space="preserve">The content of the </w:t>
      </w:r>
      <w:r w:rsidR="00040B1B">
        <w:rPr>
          <w:lang w:val="en-US"/>
        </w:rPr>
        <w:t>subject</w:t>
      </w:r>
      <w:r w:rsidR="00700407" w:rsidRPr="00700407">
        <w:rPr>
          <w:lang w:val="en-US"/>
        </w:rPr>
        <w:t xml:space="preserve">, structured by topics (sections) of the </w:t>
      </w:r>
      <w:r w:rsidR="00040B1B">
        <w:rPr>
          <w:lang w:val="en-US"/>
        </w:rPr>
        <w:t>subject</w:t>
      </w:r>
      <w:r w:rsidR="00700407" w:rsidRPr="00700407">
        <w:rPr>
          <w:lang w:val="en-US"/>
        </w:rPr>
        <w:t>, indicating volumes (in academic hours) and types of classes</w:t>
      </w:r>
      <w:bookmarkEnd w:id="10"/>
    </w:p>
    <w:p w:rsidR="00700407" w:rsidRPr="00700407" w:rsidRDefault="00700407" w:rsidP="00700407">
      <w:pPr>
        <w:rPr>
          <w:lang w:val="en-US"/>
        </w:rPr>
      </w:pPr>
    </w:p>
    <w:p w:rsidR="00B325AA" w:rsidRPr="005B228E" w:rsidRDefault="00B325AA" w:rsidP="00A11BF8">
      <w:pPr>
        <w:pStyle w:val="3"/>
        <w:jc w:val="both"/>
        <w:rPr>
          <w:lang w:val="en-IE"/>
        </w:rPr>
      </w:pPr>
      <w:bookmarkStart w:id="11" w:name="_Toc23265430"/>
      <w:bookmarkStart w:id="12" w:name="_Toc23485879"/>
      <w:r w:rsidRPr="005B228E">
        <w:rPr>
          <w:lang w:val="en-IE"/>
        </w:rPr>
        <w:t>5.</w:t>
      </w:r>
      <w:r w:rsidR="00C0337A" w:rsidRPr="005B228E">
        <w:rPr>
          <w:lang w:val="en-IE"/>
        </w:rPr>
        <w:t xml:space="preserve">1. </w:t>
      </w:r>
      <w:r w:rsidR="001B1968" w:rsidRPr="005B228E">
        <w:rPr>
          <w:lang w:val="en-IE"/>
        </w:rPr>
        <w:t xml:space="preserve">Curriculum of </w:t>
      </w:r>
      <w:r w:rsidR="00700407" w:rsidRPr="005B228E">
        <w:rPr>
          <w:lang w:val="en-IE"/>
        </w:rPr>
        <w:t xml:space="preserve">the </w:t>
      </w:r>
      <w:r w:rsidR="001B1968" w:rsidRPr="005B228E">
        <w:rPr>
          <w:lang w:val="en-IE"/>
        </w:rPr>
        <w:t>subject</w:t>
      </w:r>
      <w:r w:rsidR="00700407" w:rsidRPr="005B228E">
        <w:rPr>
          <w:lang w:val="en-IE"/>
        </w:rPr>
        <w:t xml:space="preserve"> "International Finance"</w:t>
      </w:r>
      <w:bookmarkEnd w:id="11"/>
      <w:bookmarkEnd w:id="12"/>
    </w:p>
    <w:p w:rsidR="00700407" w:rsidRPr="00700407" w:rsidRDefault="00700407" w:rsidP="00700407">
      <w:pPr>
        <w:rPr>
          <w:lang w:val="en-US"/>
        </w:rPr>
      </w:pPr>
    </w:p>
    <w:p w:rsidR="00700407" w:rsidRPr="00700407" w:rsidRDefault="00700407" w:rsidP="008873B0">
      <w:pPr>
        <w:pStyle w:val="Iiiaeuiue"/>
        <w:widowControl/>
        <w:spacing w:line="360" w:lineRule="auto"/>
        <w:rPr>
          <w:sz w:val="28"/>
          <w:szCs w:val="28"/>
          <w:lang w:val="en-US"/>
        </w:rPr>
      </w:pPr>
      <w:bookmarkStart w:id="13" w:name="_Toc228095492"/>
      <w:bookmarkStart w:id="14" w:name="_Toc230097704"/>
      <w:bookmarkEnd w:id="7"/>
      <w:bookmarkEnd w:id="8"/>
      <w:bookmarkEnd w:id="9"/>
      <w:r w:rsidRPr="00700407">
        <w:rPr>
          <w:sz w:val="28"/>
          <w:szCs w:val="28"/>
          <w:lang w:val="en-US"/>
        </w:rPr>
        <w:t>Theme 1. International finance in a global economy</w:t>
      </w:r>
    </w:p>
    <w:p w:rsidR="00700407" w:rsidRPr="00700407" w:rsidRDefault="00700407" w:rsidP="00700407">
      <w:pPr>
        <w:pStyle w:val="Iiiaeuiue"/>
        <w:spacing w:line="360" w:lineRule="auto"/>
        <w:rPr>
          <w:b w:val="0"/>
          <w:sz w:val="28"/>
          <w:szCs w:val="28"/>
          <w:lang w:val="en-US"/>
        </w:rPr>
      </w:pPr>
      <w:r w:rsidRPr="00700407">
        <w:rPr>
          <w:b w:val="0"/>
          <w:sz w:val="28"/>
          <w:szCs w:val="28"/>
          <w:lang w:val="en-US"/>
        </w:rPr>
        <w:t xml:space="preserve">The concept of international finance. The financial market and its structure. </w:t>
      </w:r>
      <w:r>
        <w:rPr>
          <w:b w:val="0"/>
          <w:sz w:val="28"/>
          <w:szCs w:val="28"/>
          <w:lang w:val="en-US"/>
        </w:rPr>
        <w:t>S</w:t>
      </w:r>
      <w:r w:rsidRPr="00700407">
        <w:rPr>
          <w:b w:val="0"/>
          <w:sz w:val="28"/>
          <w:szCs w:val="28"/>
          <w:lang w:val="en-US"/>
        </w:rPr>
        <w:t>ecurities market</w:t>
      </w:r>
      <w:r>
        <w:rPr>
          <w:b w:val="0"/>
          <w:sz w:val="28"/>
          <w:szCs w:val="28"/>
          <w:lang w:val="en-US"/>
        </w:rPr>
        <w:t>-</w:t>
      </w:r>
      <w:r w:rsidRPr="00700407">
        <w:rPr>
          <w:b w:val="0"/>
          <w:sz w:val="28"/>
          <w:szCs w:val="28"/>
          <w:lang w:val="en-US"/>
        </w:rPr>
        <w:t xml:space="preserve"> </w:t>
      </w:r>
      <w:r>
        <w:rPr>
          <w:b w:val="0"/>
          <w:sz w:val="28"/>
          <w:szCs w:val="28"/>
          <w:lang w:val="en-US"/>
        </w:rPr>
        <w:t>based f</w:t>
      </w:r>
      <w:r w:rsidRPr="00700407">
        <w:rPr>
          <w:b w:val="0"/>
          <w:sz w:val="28"/>
          <w:szCs w:val="28"/>
          <w:lang w:val="en-US"/>
        </w:rPr>
        <w:t xml:space="preserve">inancial system (financial structure). </w:t>
      </w:r>
      <w:r>
        <w:rPr>
          <w:b w:val="0"/>
          <w:sz w:val="28"/>
          <w:szCs w:val="28"/>
          <w:lang w:val="en-US"/>
        </w:rPr>
        <w:t>B</w:t>
      </w:r>
      <w:r w:rsidRPr="00700407">
        <w:rPr>
          <w:b w:val="0"/>
          <w:sz w:val="28"/>
          <w:szCs w:val="28"/>
          <w:lang w:val="en-US"/>
        </w:rPr>
        <w:t>anks</w:t>
      </w:r>
      <w:r>
        <w:rPr>
          <w:b w:val="0"/>
          <w:sz w:val="28"/>
          <w:szCs w:val="28"/>
          <w:lang w:val="en-US"/>
        </w:rPr>
        <w:t>-</w:t>
      </w:r>
      <w:r w:rsidRPr="00700407">
        <w:rPr>
          <w:b w:val="0"/>
          <w:sz w:val="28"/>
          <w:szCs w:val="28"/>
          <w:lang w:val="en-US"/>
        </w:rPr>
        <w:t xml:space="preserve"> based </w:t>
      </w:r>
      <w:r>
        <w:rPr>
          <w:b w:val="0"/>
          <w:sz w:val="28"/>
          <w:szCs w:val="28"/>
          <w:lang w:val="en-US"/>
        </w:rPr>
        <w:t>financial system</w:t>
      </w:r>
      <w:r w:rsidRPr="00700407">
        <w:rPr>
          <w:b w:val="0"/>
          <w:sz w:val="28"/>
          <w:szCs w:val="28"/>
          <w:lang w:val="en-US"/>
        </w:rPr>
        <w:t xml:space="preserve">. Institutionalization of international finance. Regional structures of the financial sector. The role, functions and characteristics of financial intermediaries in different countries. The role of exchanges in international finance. Review of exchanges </w:t>
      </w:r>
      <w:r>
        <w:rPr>
          <w:b w:val="0"/>
          <w:sz w:val="28"/>
          <w:szCs w:val="28"/>
          <w:lang w:val="en-US"/>
        </w:rPr>
        <w:t>in</w:t>
      </w:r>
      <w:r w:rsidRPr="00700407">
        <w:rPr>
          <w:b w:val="0"/>
          <w:sz w:val="28"/>
          <w:szCs w:val="28"/>
          <w:lang w:val="en-US"/>
        </w:rPr>
        <w:t xml:space="preserve"> different countries, comparison of their indicators, lists of traded instruments, trading mode. Aggregate statistics for the global financial industry as a whole and for individual financial sub-sectors: exchanges, commercial banks, insurance companies, pension funds, investment funds, etc.</w:t>
      </w:r>
    </w:p>
    <w:p w:rsidR="00312686" w:rsidRPr="00700407" w:rsidRDefault="00700407" w:rsidP="00700407">
      <w:pPr>
        <w:pStyle w:val="Iiiaeuiue"/>
        <w:widowControl/>
        <w:spacing w:line="360" w:lineRule="auto"/>
        <w:rPr>
          <w:b w:val="0"/>
          <w:sz w:val="28"/>
          <w:szCs w:val="28"/>
          <w:lang w:val="en-US"/>
        </w:rPr>
      </w:pPr>
      <w:r w:rsidRPr="00700407">
        <w:rPr>
          <w:b w:val="0"/>
          <w:sz w:val="28"/>
          <w:szCs w:val="28"/>
          <w:lang w:val="en-US"/>
        </w:rPr>
        <w:t>The main sources of information on international finance:</w:t>
      </w:r>
      <w:r w:rsidR="00DE7999" w:rsidRPr="00DE7999">
        <w:rPr>
          <w:b w:val="0"/>
          <w:sz w:val="28"/>
          <w:szCs w:val="28"/>
          <w:lang w:val="en-US"/>
        </w:rPr>
        <w:t xml:space="preserve"> </w:t>
      </w:r>
      <w:r w:rsidR="00DE7999" w:rsidRPr="00700407">
        <w:rPr>
          <w:b w:val="0"/>
          <w:sz w:val="28"/>
          <w:szCs w:val="28"/>
          <w:lang w:val="en-US"/>
        </w:rPr>
        <w:t>exchanges</w:t>
      </w:r>
      <w:r w:rsidR="00DE7999">
        <w:rPr>
          <w:b w:val="0"/>
          <w:sz w:val="28"/>
          <w:szCs w:val="28"/>
          <w:lang w:val="en-US"/>
        </w:rPr>
        <w:t xml:space="preserve"> websites</w:t>
      </w:r>
      <w:r w:rsidRPr="00700407">
        <w:rPr>
          <w:b w:val="0"/>
          <w:sz w:val="28"/>
          <w:szCs w:val="28"/>
          <w:lang w:val="en-US"/>
        </w:rPr>
        <w:t>, central banks, international financial organizations, information and analytical systems.</w:t>
      </w:r>
    </w:p>
    <w:p w:rsidR="00DE7999" w:rsidRPr="00DE7999" w:rsidRDefault="00DE7999" w:rsidP="00E975C2">
      <w:pPr>
        <w:pStyle w:val="aff"/>
        <w:spacing w:line="360" w:lineRule="auto"/>
        <w:ind w:firstLine="0"/>
        <w:jc w:val="both"/>
        <w:rPr>
          <w:b/>
          <w:sz w:val="28"/>
          <w:szCs w:val="28"/>
          <w:lang w:val="en-US"/>
        </w:rPr>
      </w:pPr>
      <w:r w:rsidRPr="00DE7999">
        <w:rPr>
          <w:b/>
          <w:sz w:val="28"/>
          <w:szCs w:val="28"/>
          <w:lang w:val="en-US"/>
        </w:rPr>
        <w:t>Theme 2. Currency aspects of international financial activity</w:t>
      </w:r>
    </w:p>
    <w:p w:rsidR="001526A2" w:rsidRPr="00DE7999" w:rsidRDefault="00DE7999" w:rsidP="00E975C2">
      <w:pPr>
        <w:pStyle w:val="aff"/>
        <w:spacing w:line="360" w:lineRule="auto"/>
        <w:ind w:firstLine="0"/>
        <w:jc w:val="both"/>
        <w:rPr>
          <w:rFonts w:eastAsiaTheme="minorEastAsia"/>
          <w:color w:val="000000" w:themeColor="text1"/>
          <w:kern w:val="24"/>
          <w:sz w:val="28"/>
          <w:szCs w:val="28"/>
          <w:lang w:val="en-US"/>
        </w:rPr>
      </w:pPr>
      <w:r w:rsidRPr="00DE7999">
        <w:rPr>
          <w:sz w:val="28"/>
          <w:lang w:val="en-US"/>
        </w:rPr>
        <w:t>Overview of the foreign exchange market, its derivatives. The relationship of the exchange rate with the main economic indicators for countries, regions. Types of exchange rates. Acquaintance with the currency information portal of information and analytical system</w:t>
      </w:r>
      <w:r>
        <w:rPr>
          <w:sz w:val="28"/>
          <w:lang w:val="en-US"/>
        </w:rPr>
        <w:t xml:space="preserve"> </w:t>
      </w:r>
      <w:r w:rsidRPr="00DE7999">
        <w:rPr>
          <w:sz w:val="28"/>
          <w:lang w:val="en-US"/>
        </w:rPr>
        <w:t>Bloomberg:</w:t>
      </w:r>
      <w:r>
        <w:rPr>
          <w:sz w:val="28"/>
          <w:lang w:val="en-US"/>
        </w:rPr>
        <w:t xml:space="preserve"> work</w:t>
      </w:r>
      <w:r w:rsidRPr="00DE7999">
        <w:rPr>
          <w:sz w:val="28"/>
          <w:lang w:val="en-US"/>
        </w:rPr>
        <w:t xml:space="preserve"> with currency tickers and currency baskets. The matrix of exchange rates and the world currencies rating. Evaluation of exchange rates forecasts: quarterly, annual and archived, for a four-year horizon from various sources. Scenarios for calculating the volatility of currency pairs. Work with forward rates, market consensus of forward rates for standard settlement dates, calculation of forward prices with a non-standard term (tenor).</w:t>
      </w:r>
    </w:p>
    <w:p w:rsidR="00DE7999" w:rsidRPr="00DE7999" w:rsidRDefault="00DE7999" w:rsidP="0061227A">
      <w:pPr>
        <w:pStyle w:val="Iiiaeuiue"/>
        <w:widowControl/>
        <w:spacing w:before="120" w:after="120" w:line="360" w:lineRule="auto"/>
        <w:rPr>
          <w:sz w:val="28"/>
          <w:szCs w:val="28"/>
          <w:lang w:val="en-US"/>
        </w:rPr>
      </w:pPr>
      <w:r w:rsidRPr="00DE7999">
        <w:rPr>
          <w:sz w:val="28"/>
          <w:szCs w:val="28"/>
          <w:lang w:val="en-US"/>
        </w:rPr>
        <w:t>Theme 3. Instruments of the international financial market.</w:t>
      </w:r>
    </w:p>
    <w:p w:rsidR="00292E15" w:rsidRPr="00DE7999" w:rsidRDefault="00DE7999" w:rsidP="00DE7999">
      <w:pPr>
        <w:pStyle w:val="Iiiaeuiue"/>
        <w:widowControl/>
        <w:spacing w:before="120" w:after="120" w:line="360" w:lineRule="auto"/>
        <w:rPr>
          <w:sz w:val="28"/>
          <w:lang w:val="en-US"/>
        </w:rPr>
      </w:pPr>
      <w:r w:rsidRPr="00DE7999">
        <w:rPr>
          <w:b w:val="0"/>
          <w:color w:val="000000" w:themeColor="text1"/>
          <w:sz w:val="28"/>
          <w:szCs w:val="28"/>
          <w:lang w:val="en-US"/>
        </w:rPr>
        <w:t xml:space="preserve">Non-issue financial instruments of the international financial market. International credit market. Syndicated loans. Analysis of regional features of this type of loan on specific transaction example. </w:t>
      </w:r>
      <w:r>
        <w:rPr>
          <w:b w:val="0"/>
          <w:color w:val="000000" w:themeColor="text1"/>
          <w:sz w:val="28"/>
          <w:szCs w:val="28"/>
          <w:lang w:val="en-US"/>
        </w:rPr>
        <w:t>E</w:t>
      </w:r>
      <w:r w:rsidRPr="00DE7999">
        <w:rPr>
          <w:b w:val="0"/>
          <w:color w:val="000000" w:themeColor="text1"/>
          <w:sz w:val="28"/>
          <w:szCs w:val="28"/>
          <w:lang w:val="en-US"/>
        </w:rPr>
        <w:t>valuat</w:t>
      </w:r>
      <w:r>
        <w:rPr>
          <w:b w:val="0"/>
          <w:color w:val="000000" w:themeColor="text1"/>
          <w:sz w:val="28"/>
          <w:szCs w:val="28"/>
          <w:lang w:val="en-US"/>
        </w:rPr>
        <w:t>ion of</w:t>
      </w:r>
      <w:r w:rsidRPr="00DE7999">
        <w:rPr>
          <w:b w:val="0"/>
          <w:color w:val="000000" w:themeColor="text1"/>
          <w:sz w:val="28"/>
          <w:szCs w:val="28"/>
          <w:lang w:val="en-US"/>
        </w:rPr>
        <w:t xml:space="preserve"> the financial market</w:t>
      </w:r>
      <w:r>
        <w:rPr>
          <w:b w:val="0"/>
          <w:color w:val="000000" w:themeColor="text1"/>
          <w:sz w:val="28"/>
          <w:szCs w:val="28"/>
          <w:lang w:val="en-US"/>
        </w:rPr>
        <w:t>, using Bloomberg</w:t>
      </w:r>
      <w:r w:rsidRPr="00DE7999">
        <w:rPr>
          <w:b w:val="0"/>
          <w:color w:val="000000" w:themeColor="text1"/>
          <w:sz w:val="28"/>
          <w:szCs w:val="28"/>
          <w:lang w:val="en-US"/>
        </w:rPr>
        <w:t>. International project lending by country, industry</w:t>
      </w:r>
      <w:r>
        <w:rPr>
          <w:b w:val="0"/>
          <w:color w:val="000000" w:themeColor="text1"/>
          <w:sz w:val="28"/>
          <w:szCs w:val="28"/>
          <w:lang w:val="en-US"/>
        </w:rPr>
        <w:t>.</w:t>
      </w:r>
      <w:r w:rsidRPr="00DE7999">
        <w:rPr>
          <w:b w:val="0"/>
          <w:color w:val="000000" w:themeColor="text1"/>
          <w:sz w:val="28"/>
          <w:szCs w:val="28"/>
          <w:lang w:val="en-US"/>
        </w:rPr>
        <w:t xml:space="preserve"> </w:t>
      </w:r>
      <w:r>
        <w:rPr>
          <w:b w:val="0"/>
          <w:color w:val="000000" w:themeColor="text1"/>
          <w:sz w:val="28"/>
          <w:szCs w:val="28"/>
          <w:lang w:val="en-US"/>
        </w:rPr>
        <w:t>I</w:t>
      </w:r>
      <w:r w:rsidRPr="00DE7999">
        <w:rPr>
          <w:b w:val="0"/>
          <w:color w:val="000000" w:themeColor="text1"/>
          <w:sz w:val="28"/>
          <w:szCs w:val="28"/>
          <w:lang w:val="en-US"/>
        </w:rPr>
        <w:t xml:space="preserve">ts scope, review of transactions, participants, areas of application. Cash flow calculation in project financing. Equity financial instruments. Types of shares of corporations. Instruments derived from shares: warrants, American, global, Russian depositary receipts, futures, options. Comparison of regional stock markets, their capitalization. The main indicators of the equity capital market: stock indices and their indicators. The main indicators of investment attractiveness of shares: capitalization, current profitability, price / profit, and other analytical indicators. The evolution of regulation </w:t>
      </w:r>
      <w:r>
        <w:rPr>
          <w:b w:val="0"/>
          <w:color w:val="000000" w:themeColor="text1"/>
          <w:sz w:val="28"/>
          <w:szCs w:val="28"/>
          <w:lang w:val="en-US"/>
        </w:rPr>
        <w:t>in</w:t>
      </w:r>
      <w:r w:rsidRPr="00DE7999">
        <w:rPr>
          <w:b w:val="0"/>
          <w:color w:val="000000" w:themeColor="text1"/>
          <w:sz w:val="28"/>
          <w:szCs w:val="28"/>
          <w:lang w:val="en-US"/>
        </w:rPr>
        <w:t xml:space="preserve"> the international capital market.</w:t>
      </w:r>
    </w:p>
    <w:p w:rsidR="00DE7999" w:rsidRDefault="00DE7999" w:rsidP="0052140C">
      <w:pPr>
        <w:pStyle w:val="Style18"/>
        <w:spacing w:line="360" w:lineRule="auto"/>
        <w:ind w:firstLine="708"/>
        <w:contextualSpacing/>
        <w:jc w:val="both"/>
        <w:rPr>
          <w:rFonts w:eastAsia="Times New Roman"/>
          <w:b/>
          <w:color w:val="000000" w:themeColor="text1"/>
          <w:sz w:val="28"/>
          <w:szCs w:val="28"/>
          <w:lang w:val="en-US"/>
        </w:rPr>
      </w:pPr>
      <w:r w:rsidRPr="00DE7999">
        <w:rPr>
          <w:rFonts w:eastAsia="Times New Roman"/>
          <w:b/>
          <w:color w:val="000000" w:themeColor="text1"/>
          <w:sz w:val="28"/>
          <w:szCs w:val="28"/>
          <w:lang w:val="en-US"/>
        </w:rPr>
        <w:t xml:space="preserve">Theme 4. The structure and profitability of debt instruments </w:t>
      </w:r>
      <w:r w:rsidR="002F2382">
        <w:rPr>
          <w:rFonts w:eastAsia="Times New Roman"/>
          <w:b/>
          <w:color w:val="000000" w:themeColor="text1"/>
          <w:sz w:val="28"/>
          <w:szCs w:val="28"/>
          <w:lang w:val="en-US"/>
        </w:rPr>
        <w:t>in</w:t>
      </w:r>
      <w:r w:rsidRPr="00DE7999">
        <w:rPr>
          <w:rFonts w:eastAsia="Times New Roman"/>
          <w:b/>
          <w:color w:val="000000" w:themeColor="text1"/>
          <w:sz w:val="28"/>
          <w:szCs w:val="28"/>
          <w:lang w:val="en-US"/>
        </w:rPr>
        <w:t xml:space="preserve"> the international financial market</w:t>
      </w:r>
    </w:p>
    <w:p w:rsidR="00E975C2" w:rsidRPr="002F2382" w:rsidRDefault="002F2382" w:rsidP="002F2382">
      <w:pPr>
        <w:pStyle w:val="Iiiaeuiue"/>
        <w:widowControl/>
        <w:spacing w:before="120" w:after="120" w:line="360" w:lineRule="auto"/>
        <w:rPr>
          <w:sz w:val="28"/>
          <w:szCs w:val="28"/>
          <w:lang w:val="en-US"/>
        </w:rPr>
      </w:pPr>
      <w:r w:rsidRPr="002F2382">
        <w:rPr>
          <w:rFonts w:eastAsiaTheme="minorEastAsia"/>
          <w:b w:val="0"/>
          <w:color w:val="000000" w:themeColor="text1"/>
          <w:sz w:val="28"/>
          <w:szCs w:val="28"/>
          <w:lang w:val="en-US"/>
        </w:rPr>
        <w:t>Government debt obligations. Federal government bonds: Treasury short, medium and long</w:t>
      </w:r>
      <w:r>
        <w:rPr>
          <w:rFonts w:eastAsiaTheme="minorEastAsia"/>
          <w:b w:val="0"/>
          <w:color w:val="000000" w:themeColor="text1"/>
          <w:sz w:val="28"/>
          <w:szCs w:val="28"/>
          <w:lang w:val="en-US"/>
        </w:rPr>
        <w:t>-</w:t>
      </w:r>
      <w:r w:rsidRPr="002F2382">
        <w:rPr>
          <w:rFonts w:eastAsiaTheme="minorEastAsia"/>
          <w:b w:val="0"/>
          <w:color w:val="000000" w:themeColor="text1"/>
          <w:sz w:val="28"/>
          <w:szCs w:val="28"/>
          <w:lang w:val="en-US"/>
        </w:rPr>
        <w:t>term bonds. Familiarization with the functions of information and analytical systems using the example of Bloomberg on government and corporate bonds and related derivative securities. Work with news and analytical opportunities on sovereign and corporate bonds, including data on issuers. Selection of securities with a fixed yield by specified parameters, Review of the global bond market, ratings. Work with yield curves. Eurobonds as an important source of external financing for a corporation. Credit rating of the issuer of the security. Issuer's debt burden distribution: state or corporation. Price, yield and duration of the bond, comparison with the benchmark.</w:t>
      </w:r>
    </w:p>
    <w:p w:rsidR="002F2382" w:rsidRPr="002F2382" w:rsidRDefault="002F2382" w:rsidP="001526A2">
      <w:pPr>
        <w:pStyle w:val="Iiiaeuiue"/>
        <w:widowControl/>
        <w:spacing w:before="120" w:after="120" w:line="360" w:lineRule="auto"/>
        <w:rPr>
          <w:sz w:val="28"/>
          <w:szCs w:val="28"/>
          <w:lang w:val="en-US"/>
        </w:rPr>
      </w:pPr>
      <w:r w:rsidRPr="002F2382">
        <w:rPr>
          <w:sz w:val="28"/>
          <w:szCs w:val="28"/>
          <w:lang w:val="en-US"/>
        </w:rPr>
        <w:t>Theme 5. Foreign direct investment in international finance</w:t>
      </w:r>
    </w:p>
    <w:p w:rsidR="00EC682E" w:rsidRPr="002F2382" w:rsidRDefault="002F2382" w:rsidP="001526A2">
      <w:pPr>
        <w:pStyle w:val="Iiiaeuiue"/>
        <w:widowControl/>
        <w:spacing w:before="120" w:after="120" w:line="360" w:lineRule="auto"/>
        <w:rPr>
          <w:b w:val="0"/>
          <w:sz w:val="28"/>
          <w:szCs w:val="28"/>
          <w:lang w:val="en-US"/>
        </w:rPr>
      </w:pPr>
      <w:r w:rsidRPr="002F2382">
        <w:rPr>
          <w:b w:val="0"/>
          <w:sz w:val="28"/>
          <w:szCs w:val="28"/>
          <w:lang w:val="en-US"/>
        </w:rPr>
        <w:t>Foreign direct investment market review. Volume, number of transactions by region, country, industry, cumulatively worldwide for a selected period. A detailed analysis of various investment transactions according to a number of criteria: the purpose of the investment, the value of the investment transaction, the range of announcement / completion dates, transaction status, type of payment, transaction size, etc. to make an informed investment decision. Capital flows by FDI, regional activity. Work in the information-analytical system Bloomberg with lists of investors and transactions according to specific search criteria to compare indicators and activity of transactions for different periods, as well as to analyze transactions on a time scale in specific industries and regions. Types of investment transactions: mergers and acquisitions, joint ventures, venture capital, individual investment (business angel), etc. Types of investors: private investor, investor group, management group, banking consortium, joint venture. The projected amount of synergy gains, the projected amount of synergy costs for developed and emerging markets.</w:t>
      </w:r>
    </w:p>
    <w:p w:rsidR="002F2382" w:rsidRPr="002F2382" w:rsidRDefault="002F2382" w:rsidP="00C53C33">
      <w:pPr>
        <w:pStyle w:val="aff"/>
        <w:spacing w:line="360" w:lineRule="auto"/>
        <w:ind w:firstLine="708"/>
        <w:jc w:val="both"/>
        <w:rPr>
          <w:b/>
          <w:color w:val="000000" w:themeColor="text1"/>
          <w:sz w:val="28"/>
          <w:szCs w:val="28"/>
          <w:lang w:val="en-US"/>
        </w:rPr>
      </w:pPr>
      <w:r w:rsidRPr="002F2382">
        <w:rPr>
          <w:b/>
          <w:color w:val="000000" w:themeColor="text1"/>
          <w:sz w:val="28"/>
          <w:szCs w:val="28"/>
          <w:lang w:val="en-US"/>
        </w:rPr>
        <w:t>Theme 6. International portfolio investment</w:t>
      </w:r>
    </w:p>
    <w:p w:rsidR="00EA7D63" w:rsidRPr="002F2382" w:rsidRDefault="002F2382" w:rsidP="008873B0">
      <w:pPr>
        <w:pStyle w:val="Iiiaeuiue"/>
        <w:widowControl/>
        <w:spacing w:line="360" w:lineRule="auto"/>
        <w:rPr>
          <w:b w:val="0"/>
          <w:color w:val="FF0000"/>
          <w:sz w:val="28"/>
          <w:szCs w:val="28"/>
          <w:lang w:val="en-US"/>
        </w:rPr>
      </w:pPr>
      <w:r w:rsidRPr="002F2382">
        <w:rPr>
          <w:b w:val="0"/>
          <w:sz w:val="28"/>
          <w:szCs w:val="28"/>
          <w:lang w:val="en-US"/>
        </w:rPr>
        <w:t>Portfolio of securities, its main characteristics, goals and features of portfolio investment. Overview of portfolios from the database of the information-analytical system Bloomberg. Analysis of portfolio characteristics, historical indicators and potential sources of risk. Functions for monitoring intraday indicators, fundamental characteristics, attribution of historical results, predicted tracking errors, scenario analysis and portfolio optimization.</w:t>
      </w:r>
    </w:p>
    <w:p w:rsidR="002F2382" w:rsidRPr="002F2382" w:rsidRDefault="002F2382" w:rsidP="0081308C">
      <w:pPr>
        <w:spacing w:line="360" w:lineRule="auto"/>
        <w:ind w:firstLine="708"/>
        <w:jc w:val="both"/>
        <w:rPr>
          <w:b/>
          <w:sz w:val="28"/>
          <w:szCs w:val="28"/>
          <w:lang w:val="en-US"/>
        </w:rPr>
      </w:pPr>
      <w:r w:rsidRPr="002F2382">
        <w:rPr>
          <w:b/>
          <w:sz w:val="28"/>
          <w:szCs w:val="28"/>
          <w:lang w:val="en-US"/>
        </w:rPr>
        <w:t>Theme 7. Portfolio risk management in international finance</w:t>
      </w:r>
    </w:p>
    <w:p w:rsidR="0081308C" w:rsidRPr="00343131" w:rsidRDefault="001B1968" w:rsidP="001B1968">
      <w:pPr>
        <w:pStyle w:val="Iiiaeuiue"/>
        <w:widowControl/>
        <w:spacing w:before="120" w:after="120" w:line="360" w:lineRule="auto"/>
        <w:rPr>
          <w:color w:val="FF0000"/>
          <w:sz w:val="28"/>
          <w:szCs w:val="28"/>
        </w:rPr>
      </w:pPr>
      <w:r w:rsidRPr="001B1968">
        <w:rPr>
          <w:b w:val="0"/>
          <w:sz w:val="28"/>
          <w:szCs w:val="28"/>
          <w:lang w:val="en-US"/>
        </w:rPr>
        <w:t>Overview of factor risk models. Possibili</w:t>
      </w:r>
      <w:r>
        <w:rPr>
          <w:b w:val="0"/>
          <w:sz w:val="28"/>
          <w:szCs w:val="28"/>
          <w:lang w:val="en-US"/>
        </w:rPr>
        <w:t xml:space="preserve">ties to calculate portfolio VaR with </w:t>
      </w:r>
      <w:r w:rsidRPr="001B1968">
        <w:rPr>
          <w:b w:val="0"/>
          <w:sz w:val="28"/>
          <w:szCs w:val="28"/>
          <w:lang w:val="en-US"/>
        </w:rPr>
        <w:t>breakdown by instrument</w:t>
      </w:r>
      <w:r>
        <w:rPr>
          <w:b w:val="0"/>
          <w:sz w:val="28"/>
          <w:szCs w:val="28"/>
          <w:lang w:val="en-US"/>
        </w:rPr>
        <w:t>s</w:t>
      </w:r>
      <w:r w:rsidRPr="001B1968">
        <w:rPr>
          <w:b w:val="0"/>
          <w:sz w:val="28"/>
          <w:szCs w:val="28"/>
          <w:lang w:val="en-US"/>
        </w:rPr>
        <w:t xml:space="preserve"> or groups. Comparison of models: Monte Carlo, historical and parametric, at various levels of confidence for the selected period. Portfolio stress testing to determine the level of influence: best / worst scenarios and analysis of position indicators in the stock, fixed income or balanced portfolio, creating new (personal) scenarios for in-depth stress testing. </w:t>
      </w:r>
      <w:r w:rsidRPr="001B1968">
        <w:rPr>
          <w:b w:val="0"/>
          <w:sz w:val="28"/>
          <w:szCs w:val="28"/>
        </w:rPr>
        <w:t>Creation and export of portfolio report.</w:t>
      </w:r>
    </w:p>
    <w:p w:rsidR="00EA7D63" w:rsidRDefault="00343131" w:rsidP="00343131">
      <w:pPr>
        <w:pStyle w:val="Iiiaeuiue"/>
        <w:widowControl/>
        <w:spacing w:line="360" w:lineRule="auto"/>
        <w:rPr>
          <w:b w:val="0"/>
          <w:sz w:val="28"/>
          <w:szCs w:val="28"/>
        </w:rPr>
      </w:pPr>
      <w:r w:rsidRPr="00343131">
        <w:rPr>
          <w:b w:val="0"/>
          <w:color w:val="FF0000"/>
          <w:sz w:val="28"/>
          <w:szCs w:val="28"/>
        </w:rPr>
        <w:br w:type="page"/>
      </w:r>
    </w:p>
    <w:p w:rsidR="000A0D4B" w:rsidRPr="0068302C" w:rsidRDefault="0068302C" w:rsidP="00A11BF8">
      <w:pPr>
        <w:pStyle w:val="3"/>
        <w:jc w:val="both"/>
      </w:pPr>
      <w:bookmarkStart w:id="15" w:name="_Toc23265431"/>
      <w:bookmarkStart w:id="16" w:name="_Toc23485880"/>
      <w:r w:rsidRPr="0068302C">
        <w:t xml:space="preserve">5.2. </w:t>
      </w:r>
      <w:r w:rsidR="001B1968">
        <w:t>S</w:t>
      </w:r>
      <w:r w:rsidR="001B1968" w:rsidRPr="001B1968">
        <w:t>yllabus</w:t>
      </w:r>
      <w:bookmarkEnd w:id="15"/>
      <w:bookmarkEnd w:id="16"/>
      <w:r w:rsidR="001B1968" w:rsidRPr="001B1968">
        <w:t xml:space="preserve"> </w:t>
      </w:r>
    </w:p>
    <w:p w:rsidR="002A0BCA" w:rsidRPr="002A0BCA" w:rsidRDefault="002A0BCA" w:rsidP="002A0BCA">
      <w:pPr>
        <w:pStyle w:val="af9"/>
        <w:spacing w:line="276" w:lineRule="auto"/>
        <w:jc w:val="right"/>
        <w:rPr>
          <w:sz w:val="28"/>
          <w:szCs w:val="28"/>
        </w:rPr>
      </w:pPr>
      <w:r w:rsidRPr="002A0BCA">
        <w:rPr>
          <w:sz w:val="28"/>
          <w:szCs w:val="28"/>
        </w:rPr>
        <w:t xml:space="preserve">Таблица </w:t>
      </w:r>
      <w:r>
        <w:rPr>
          <w:sz w:val="28"/>
          <w:szCs w:val="28"/>
        </w:rPr>
        <w:t>2</w:t>
      </w:r>
    </w:p>
    <w:p w:rsidR="00185E75" w:rsidRDefault="00185E75" w:rsidP="00185E75">
      <w:pPr>
        <w:pStyle w:val="af9"/>
        <w:ind w:left="1080"/>
        <w:jc w:val="both"/>
        <w:rPr>
          <w:b/>
          <w:sz w:val="28"/>
          <w:szCs w:val="2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72"/>
        <w:gridCol w:w="708"/>
        <w:gridCol w:w="851"/>
        <w:gridCol w:w="1134"/>
        <w:gridCol w:w="1247"/>
        <w:gridCol w:w="879"/>
        <w:gridCol w:w="851"/>
        <w:gridCol w:w="1672"/>
      </w:tblGrid>
      <w:tr w:rsidR="00312B4D" w:rsidRPr="005B228E" w:rsidTr="009C17CE">
        <w:tc>
          <w:tcPr>
            <w:tcW w:w="426" w:type="dxa"/>
            <w:vMerge w:val="restart"/>
            <w:shd w:val="clear" w:color="auto" w:fill="auto"/>
          </w:tcPr>
          <w:p w:rsidR="00312B4D" w:rsidRPr="00CA744B" w:rsidRDefault="00312B4D" w:rsidP="009F46F0">
            <w:pPr>
              <w:tabs>
                <w:tab w:val="right" w:pos="851"/>
              </w:tabs>
              <w:jc w:val="center"/>
            </w:pPr>
            <w:bookmarkStart w:id="17" w:name="_Hlk492228321"/>
            <w:r w:rsidRPr="00CA744B">
              <w:t>№</w:t>
            </w:r>
          </w:p>
          <w:p w:rsidR="00312B4D" w:rsidRPr="00CA744B" w:rsidRDefault="00312B4D" w:rsidP="009F46F0">
            <w:pPr>
              <w:tabs>
                <w:tab w:val="right" w:pos="851"/>
              </w:tabs>
              <w:jc w:val="center"/>
            </w:pPr>
          </w:p>
        </w:tc>
        <w:tc>
          <w:tcPr>
            <w:tcW w:w="1872" w:type="dxa"/>
            <w:vMerge w:val="restart"/>
            <w:shd w:val="clear" w:color="auto" w:fill="auto"/>
          </w:tcPr>
          <w:p w:rsidR="00312B4D" w:rsidRPr="001B1968" w:rsidRDefault="001B1968" w:rsidP="001B1968">
            <w:pPr>
              <w:tabs>
                <w:tab w:val="right" w:pos="851"/>
              </w:tabs>
              <w:jc w:val="center"/>
              <w:rPr>
                <w:lang w:val="en-US"/>
              </w:rPr>
            </w:pPr>
            <w:r w:rsidRPr="001B1968">
              <w:rPr>
                <w:b/>
                <w:lang w:val="en-US"/>
              </w:rPr>
              <w:t xml:space="preserve">The name of the topic (section) of the </w:t>
            </w:r>
            <w:r>
              <w:rPr>
                <w:b/>
                <w:lang w:val="en-US"/>
              </w:rPr>
              <w:t>subject</w:t>
            </w:r>
          </w:p>
        </w:tc>
        <w:tc>
          <w:tcPr>
            <w:tcW w:w="5670" w:type="dxa"/>
            <w:gridSpan w:val="6"/>
          </w:tcPr>
          <w:p w:rsidR="00312B4D" w:rsidRPr="00CA744B" w:rsidRDefault="001B1968" w:rsidP="009F46F0">
            <w:pPr>
              <w:tabs>
                <w:tab w:val="right" w:pos="851"/>
              </w:tabs>
              <w:jc w:val="center"/>
              <w:rPr>
                <w:b/>
              </w:rPr>
            </w:pPr>
            <w:r w:rsidRPr="001B1968">
              <w:rPr>
                <w:b/>
              </w:rPr>
              <w:t>Labor input</w:t>
            </w:r>
            <w:r>
              <w:rPr>
                <w:b/>
                <w:lang w:val="en-US"/>
              </w:rPr>
              <w:t xml:space="preserve"> </w:t>
            </w:r>
            <w:r w:rsidRPr="001B1968">
              <w:rPr>
                <w:b/>
              </w:rPr>
              <w:t>in hours</w:t>
            </w:r>
          </w:p>
        </w:tc>
        <w:tc>
          <w:tcPr>
            <w:tcW w:w="1672" w:type="dxa"/>
            <w:vMerge w:val="restart"/>
            <w:shd w:val="clear" w:color="auto" w:fill="auto"/>
          </w:tcPr>
          <w:p w:rsidR="00312B4D" w:rsidRPr="001B1968" w:rsidRDefault="001B1968" w:rsidP="009F46F0">
            <w:pPr>
              <w:tabs>
                <w:tab w:val="right" w:pos="1026"/>
              </w:tabs>
              <w:jc w:val="center"/>
              <w:rPr>
                <w:b/>
                <w:lang w:val="en-US"/>
              </w:rPr>
            </w:pPr>
            <w:r w:rsidRPr="001B1968">
              <w:rPr>
                <w:b/>
                <w:lang w:val="en-US"/>
              </w:rPr>
              <w:t>Forms of current performance monitoring</w:t>
            </w:r>
          </w:p>
        </w:tc>
      </w:tr>
      <w:tr w:rsidR="00312B4D" w:rsidRPr="00CA744B" w:rsidTr="009C17CE">
        <w:tc>
          <w:tcPr>
            <w:tcW w:w="426" w:type="dxa"/>
            <w:vMerge/>
            <w:shd w:val="clear" w:color="auto" w:fill="auto"/>
          </w:tcPr>
          <w:p w:rsidR="00312B4D" w:rsidRPr="001B1968" w:rsidRDefault="00312B4D" w:rsidP="009F46F0">
            <w:pPr>
              <w:tabs>
                <w:tab w:val="right" w:pos="851"/>
              </w:tabs>
              <w:jc w:val="center"/>
              <w:rPr>
                <w:color w:val="FF0000"/>
                <w:sz w:val="28"/>
                <w:szCs w:val="28"/>
                <w:lang w:val="en-US"/>
              </w:rPr>
            </w:pPr>
          </w:p>
        </w:tc>
        <w:tc>
          <w:tcPr>
            <w:tcW w:w="1872" w:type="dxa"/>
            <w:vMerge/>
            <w:shd w:val="clear" w:color="auto" w:fill="auto"/>
          </w:tcPr>
          <w:p w:rsidR="00312B4D" w:rsidRPr="001B1968" w:rsidRDefault="00312B4D" w:rsidP="009F46F0">
            <w:pPr>
              <w:tabs>
                <w:tab w:val="right" w:pos="851"/>
              </w:tabs>
              <w:rPr>
                <w:color w:val="FF0000"/>
                <w:sz w:val="28"/>
                <w:szCs w:val="28"/>
                <w:lang w:val="en-US"/>
              </w:rPr>
            </w:pPr>
          </w:p>
        </w:tc>
        <w:tc>
          <w:tcPr>
            <w:tcW w:w="708" w:type="dxa"/>
            <w:vMerge w:val="restart"/>
            <w:shd w:val="clear" w:color="auto" w:fill="auto"/>
          </w:tcPr>
          <w:p w:rsidR="00312B4D" w:rsidRPr="001B1968" w:rsidRDefault="001B1968" w:rsidP="009F46F0">
            <w:pPr>
              <w:tabs>
                <w:tab w:val="right" w:pos="851"/>
              </w:tabs>
              <w:jc w:val="center"/>
              <w:rPr>
                <w:b/>
                <w:lang w:val="en-US"/>
              </w:rPr>
            </w:pPr>
            <w:r>
              <w:rPr>
                <w:b/>
                <w:lang w:val="en-US"/>
              </w:rPr>
              <w:t>In common</w:t>
            </w:r>
          </w:p>
        </w:tc>
        <w:tc>
          <w:tcPr>
            <w:tcW w:w="4111" w:type="dxa"/>
            <w:gridSpan w:val="4"/>
            <w:shd w:val="clear" w:color="auto" w:fill="auto"/>
          </w:tcPr>
          <w:p w:rsidR="00312B4D" w:rsidRPr="00CA744B" w:rsidRDefault="00312B4D" w:rsidP="009F46F0">
            <w:pPr>
              <w:tabs>
                <w:tab w:val="right" w:pos="851"/>
              </w:tabs>
              <w:jc w:val="center"/>
              <w:rPr>
                <w:b/>
              </w:rPr>
            </w:pPr>
            <w:r w:rsidRPr="00CA744B">
              <w:rPr>
                <w:b/>
              </w:rPr>
              <w:t>Аудиторная работа</w:t>
            </w:r>
          </w:p>
        </w:tc>
        <w:tc>
          <w:tcPr>
            <w:tcW w:w="851" w:type="dxa"/>
            <w:vMerge w:val="restart"/>
            <w:shd w:val="clear" w:color="auto" w:fill="auto"/>
          </w:tcPr>
          <w:p w:rsidR="00312B4D" w:rsidRPr="00A467D6" w:rsidRDefault="00A467D6" w:rsidP="009F46F0">
            <w:pPr>
              <w:tabs>
                <w:tab w:val="right" w:pos="851"/>
              </w:tabs>
              <w:jc w:val="center"/>
              <w:rPr>
                <w:lang w:val="en-US"/>
              </w:rPr>
            </w:pPr>
            <w:r>
              <w:rPr>
                <w:b/>
                <w:lang w:val="en-US"/>
              </w:rPr>
              <w:t>Self-study</w:t>
            </w:r>
          </w:p>
        </w:tc>
        <w:tc>
          <w:tcPr>
            <w:tcW w:w="1672" w:type="dxa"/>
            <w:vMerge/>
            <w:shd w:val="clear" w:color="auto" w:fill="auto"/>
          </w:tcPr>
          <w:p w:rsidR="00312B4D" w:rsidRPr="00CA744B" w:rsidRDefault="00312B4D" w:rsidP="009F46F0">
            <w:pPr>
              <w:tabs>
                <w:tab w:val="right" w:pos="851"/>
              </w:tabs>
              <w:rPr>
                <w:sz w:val="28"/>
                <w:szCs w:val="28"/>
              </w:rPr>
            </w:pPr>
          </w:p>
        </w:tc>
      </w:tr>
      <w:tr w:rsidR="00312B4D" w:rsidRPr="00CA744B" w:rsidTr="009C17CE">
        <w:tc>
          <w:tcPr>
            <w:tcW w:w="426" w:type="dxa"/>
            <w:vMerge/>
            <w:shd w:val="clear" w:color="auto" w:fill="auto"/>
          </w:tcPr>
          <w:p w:rsidR="00312B4D" w:rsidRPr="00343131" w:rsidRDefault="00312B4D" w:rsidP="009F46F0">
            <w:pPr>
              <w:tabs>
                <w:tab w:val="right" w:pos="851"/>
              </w:tabs>
              <w:jc w:val="center"/>
              <w:rPr>
                <w:color w:val="FF0000"/>
                <w:sz w:val="28"/>
                <w:szCs w:val="28"/>
              </w:rPr>
            </w:pPr>
          </w:p>
        </w:tc>
        <w:tc>
          <w:tcPr>
            <w:tcW w:w="1872" w:type="dxa"/>
            <w:vMerge/>
            <w:shd w:val="clear" w:color="auto" w:fill="auto"/>
          </w:tcPr>
          <w:p w:rsidR="00312B4D" w:rsidRPr="00343131" w:rsidRDefault="00312B4D" w:rsidP="009F46F0">
            <w:pPr>
              <w:tabs>
                <w:tab w:val="right" w:pos="851"/>
              </w:tabs>
              <w:rPr>
                <w:color w:val="FF0000"/>
                <w:sz w:val="28"/>
                <w:szCs w:val="28"/>
              </w:rPr>
            </w:pPr>
          </w:p>
        </w:tc>
        <w:tc>
          <w:tcPr>
            <w:tcW w:w="708" w:type="dxa"/>
            <w:vMerge/>
            <w:shd w:val="clear" w:color="auto" w:fill="auto"/>
          </w:tcPr>
          <w:p w:rsidR="00312B4D" w:rsidRPr="00CA744B" w:rsidRDefault="00312B4D" w:rsidP="009F46F0">
            <w:pPr>
              <w:tabs>
                <w:tab w:val="right" w:pos="851"/>
              </w:tabs>
              <w:rPr>
                <w:sz w:val="28"/>
                <w:szCs w:val="28"/>
              </w:rPr>
            </w:pPr>
          </w:p>
        </w:tc>
        <w:tc>
          <w:tcPr>
            <w:tcW w:w="851" w:type="dxa"/>
            <w:shd w:val="clear" w:color="auto" w:fill="auto"/>
          </w:tcPr>
          <w:p w:rsidR="00312B4D" w:rsidRPr="00CA744B" w:rsidRDefault="001B1968" w:rsidP="009F46F0">
            <w:pPr>
              <w:tabs>
                <w:tab w:val="right" w:pos="851"/>
              </w:tabs>
              <w:jc w:val="center"/>
            </w:pPr>
            <w:r w:rsidRPr="001B1968">
              <w:t>Total</w:t>
            </w:r>
          </w:p>
        </w:tc>
        <w:tc>
          <w:tcPr>
            <w:tcW w:w="1134" w:type="dxa"/>
            <w:shd w:val="clear" w:color="auto" w:fill="auto"/>
          </w:tcPr>
          <w:p w:rsidR="00312B4D" w:rsidRPr="00A467D6" w:rsidRDefault="00A467D6" w:rsidP="009F46F0">
            <w:pPr>
              <w:tabs>
                <w:tab w:val="right" w:pos="851"/>
              </w:tabs>
              <w:jc w:val="center"/>
              <w:rPr>
                <w:lang w:val="en-US"/>
              </w:rPr>
            </w:pPr>
            <w:r>
              <w:rPr>
                <w:lang w:val="en-US"/>
              </w:rPr>
              <w:t>Lectures</w:t>
            </w:r>
          </w:p>
        </w:tc>
        <w:tc>
          <w:tcPr>
            <w:tcW w:w="1247" w:type="dxa"/>
            <w:shd w:val="clear" w:color="auto" w:fill="auto"/>
          </w:tcPr>
          <w:p w:rsidR="00312B4D" w:rsidRPr="009C17CE" w:rsidRDefault="00A467D6" w:rsidP="00A467D6">
            <w:pPr>
              <w:tabs>
                <w:tab w:val="right" w:pos="851"/>
              </w:tabs>
              <w:jc w:val="center"/>
              <w:rPr>
                <w:lang w:val="en-US"/>
              </w:rPr>
            </w:pPr>
            <w:r w:rsidRPr="009C17CE">
              <w:rPr>
                <w:lang w:val="en-US"/>
              </w:rPr>
              <w:t>Practical and seminar</w:t>
            </w:r>
            <w:r>
              <w:rPr>
                <w:lang w:val="en-US"/>
              </w:rPr>
              <w:t>s</w:t>
            </w:r>
            <w:r w:rsidR="009C17CE">
              <w:rPr>
                <w:lang w:val="en-US"/>
              </w:rPr>
              <w:t xml:space="preserve"> c</w:t>
            </w:r>
            <w:r w:rsidR="001B1968" w:rsidRPr="009C17CE">
              <w:rPr>
                <w:lang w:val="en-US"/>
              </w:rPr>
              <w:t>lassroom work</w:t>
            </w:r>
          </w:p>
        </w:tc>
        <w:tc>
          <w:tcPr>
            <w:tcW w:w="879" w:type="dxa"/>
          </w:tcPr>
          <w:p w:rsidR="00312B4D" w:rsidRPr="00A467D6" w:rsidRDefault="00A467D6" w:rsidP="009F46F0">
            <w:pPr>
              <w:tabs>
                <w:tab w:val="right" w:pos="851"/>
              </w:tabs>
              <w:jc w:val="center"/>
              <w:rPr>
                <w:lang w:val="en-US"/>
              </w:rPr>
            </w:pPr>
            <w:r w:rsidRPr="00A467D6">
              <w:t>Interactive forms</w:t>
            </w:r>
            <w:r>
              <w:rPr>
                <w:lang w:val="en-US"/>
              </w:rPr>
              <w:t xml:space="preserve"> of study</w:t>
            </w:r>
          </w:p>
        </w:tc>
        <w:tc>
          <w:tcPr>
            <w:tcW w:w="851" w:type="dxa"/>
            <w:vMerge/>
            <w:shd w:val="clear" w:color="auto" w:fill="auto"/>
          </w:tcPr>
          <w:p w:rsidR="00312B4D" w:rsidRPr="00CA744B" w:rsidRDefault="00312B4D" w:rsidP="009F46F0">
            <w:pPr>
              <w:tabs>
                <w:tab w:val="right" w:pos="851"/>
              </w:tabs>
              <w:rPr>
                <w:sz w:val="28"/>
                <w:szCs w:val="28"/>
              </w:rPr>
            </w:pPr>
          </w:p>
        </w:tc>
        <w:tc>
          <w:tcPr>
            <w:tcW w:w="1672" w:type="dxa"/>
            <w:vMerge/>
            <w:shd w:val="clear" w:color="auto" w:fill="auto"/>
          </w:tcPr>
          <w:p w:rsidR="00312B4D" w:rsidRPr="00CA744B" w:rsidRDefault="00312B4D" w:rsidP="009F46F0">
            <w:pPr>
              <w:tabs>
                <w:tab w:val="right" w:pos="851"/>
              </w:tabs>
              <w:rPr>
                <w:sz w:val="28"/>
                <w:szCs w:val="28"/>
              </w:rPr>
            </w:pPr>
          </w:p>
        </w:tc>
      </w:tr>
      <w:tr w:rsidR="00312B4D" w:rsidRPr="00343131" w:rsidTr="009C17CE">
        <w:tc>
          <w:tcPr>
            <w:tcW w:w="426" w:type="dxa"/>
            <w:shd w:val="clear" w:color="auto" w:fill="auto"/>
          </w:tcPr>
          <w:p w:rsidR="00312B4D" w:rsidRPr="00312B4D" w:rsidRDefault="00312B4D" w:rsidP="009F46F0">
            <w:pPr>
              <w:tabs>
                <w:tab w:val="right" w:pos="851"/>
              </w:tabs>
              <w:jc w:val="center"/>
              <w:rPr>
                <w:sz w:val="28"/>
                <w:szCs w:val="28"/>
              </w:rPr>
            </w:pPr>
            <w:r w:rsidRPr="00312B4D">
              <w:rPr>
                <w:sz w:val="28"/>
                <w:szCs w:val="28"/>
              </w:rPr>
              <w:t>1.</w:t>
            </w:r>
          </w:p>
        </w:tc>
        <w:tc>
          <w:tcPr>
            <w:tcW w:w="1872" w:type="dxa"/>
            <w:shd w:val="clear" w:color="auto" w:fill="auto"/>
          </w:tcPr>
          <w:p w:rsidR="00A467D6" w:rsidRPr="00B83F8E" w:rsidRDefault="00A467D6" w:rsidP="00A467D6">
            <w:pPr>
              <w:pStyle w:val="Iiiaeuiue"/>
              <w:spacing w:before="120" w:after="120" w:line="360" w:lineRule="auto"/>
              <w:rPr>
                <w:b w:val="0"/>
                <w:sz w:val="26"/>
                <w:szCs w:val="26"/>
                <w:lang w:val="en-US"/>
              </w:rPr>
            </w:pPr>
            <w:r w:rsidRPr="00B83F8E">
              <w:rPr>
                <w:b w:val="0"/>
                <w:sz w:val="26"/>
                <w:szCs w:val="26"/>
                <w:lang w:val="en-US"/>
              </w:rPr>
              <w:t>International</w:t>
            </w:r>
          </w:p>
          <w:p w:rsidR="00312B4D" w:rsidRPr="00A467D6" w:rsidRDefault="00A467D6" w:rsidP="00A467D6">
            <w:pPr>
              <w:rPr>
                <w:sz w:val="26"/>
                <w:szCs w:val="26"/>
                <w:lang w:val="en-US"/>
              </w:rPr>
            </w:pPr>
            <w:r w:rsidRPr="00A467D6">
              <w:rPr>
                <w:sz w:val="26"/>
                <w:szCs w:val="26"/>
                <w:lang w:val="en-US"/>
              </w:rPr>
              <w:t>finance in the global economy</w:t>
            </w:r>
          </w:p>
        </w:tc>
        <w:tc>
          <w:tcPr>
            <w:tcW w:w="708" w:type="dxa"/>
            <w:shd w:val="clear" w:color="auto" w:fill="auto"/>
            <w:vAlign w:val="center"/>
          </w:tcPr>
          <w:p w:rsidR="00312B4D" w:rsidRPr="00CA744B" w:rsidRDefault="004A1FD8" w:rsidP="004A1FD8">
            <w:pPr>
              <w:jc w:val="center"/>
              <w:rPr>
                <w:sz w:val="28"/>
                <w:szCs w:val="28"/>
              </w:rPr>
            </w:pPr>
            <w:r>
              <w:rPr>
                <w:sz w:val="28"/>
                <w:szCs w:val="28"/>
              </w:rPr>
              <w:t>20</w:t>
            </w:r>
          </w:p>
        </w:tc>
        <w:tc>
          <w:tcPr>
            <w:tcW w:w="851" w:type="dxa"/>
            <w:shd w:val="clear" w:color="auto" w:fill="auto"/>
            <w:vAlign w:val="center"/>
          </w:tcPr>
          <w:p w:rsidR="00312B4D" w:rsidRPr="00CA744B" w:rsidRDefault="00942251" w:rsidP="009F46F0">
            <w:pPr>
              <w:jc w:val="center"/>
              <w:rPr>
                <w:sz w:val="28"/>
                <w:szCs w:val="28"/>
              </w:rPr>
            </w:pPr>
            <w:r>
              <w:rPr>
                <w:sz w:val="28"/>
                <w:szCs w:val="28"/>
              </w:rPr>
              <w:t>7</w:t>
            </w:r>
          </w:p>
        </w:tc>
        <w:tc>
          <w:tcPr>
            <w:tcW w:w="1134" w:type="dxa"/>
            <w:shd w:val="clear" w:color="auto" w:fill="auto"/>
            <w:vAlign w:val="center"/>
          </w:tcPr>
          <w:p w:rsidR="00312B4D" w:rsidRPr="00CA744B" w:rsidRDefault="00942251" w:rsidP="009F46F0">
            <w:pPr>
              <w:jc w:val="center"/>
              <w:rPr>
                <w:sz w:val="28"/>
                <w:szCs w:val="28"/>
              </w:rPr>
            </w:pPr>
            <w:r>
              <w:rPr>
                <w:sz w:val="28"/>
                <w:szCs w:val="28"/>
              </w:rPr>
              <w:t>1</w:t>
            </w:r>
          </w:p>
        </w:tc>
        <w:tc>
          <w:tcPr>
            <w:tcW w:w="1247" w:type="dxa"/>
            <w:shd w:val="clear" w:color="auto" w:fill="auto"/>
            <w:vAlign w:val="center"/>
          </w:tcPr>
          <w:p w:rsidR="00312B4D" w:rsidRPr="00CA744B" w:rsidRDefault="00312B4D" w:rsidP="009F46F0">
            <w:pPr>
              <w:jc w:val="center"/>
              <w:rPr>
                <w:sz w:val="28"/>
                <w:szCs w:val="28"/>
              </w:rPr>
            </w:pPr>
            <w:r>
              <w:rPr>
                <w:sz w:val="28"/>
                <w:szCs w:val="28"/>
              </w:rPr>
              <w:t>6</w:t>
            </w:r>
          </w:p>
        </w:tc>
        <w:tc>
          <w:tcPr>
            <w:tcW w:w="879" w:type="dxa"/>
            <w:vAlign w:val="center"/>
          </w:tcPr>
          <w:p w:rsidR="00312B4D" w:rsidRPr="00CA744B" w:rsidRDefault="00942251" w:rsidP="009F46F0">
            <w:pPr>
              <w:jc w:val="center"/>
              <w:rPr>
                <w:sz w:val="28"/>
                <w:szCs w:val="28"/>
              </w:rPr>
            </w:pPr>
            <w:r>
              <w:rPr>
                <w:sz w:val="28"/>
                <w:szCs w:val="28"/>
              </w:rPr>
              <w:t>6</w:t>
            </w:r>
          </w:p>
        </w:tc>
        <w:tc>
          <w:tcPr>
            <w:tcW w:w="851" w:type="dxa"/>
            <w:shd w:val="clear" w:color="auto" w:fill="auto"/>
            <w:vAlign w:val="center"/>
          </w:tcPr>
          <w:p w:rsidR="00312B4D" w:rsidRPr="00CA744B" w:rsidRDefault="00312B4D" w:rsidP="00942251">
            <w:pPr>
              <w:jc w:val="center"/>
              <w:rPr>
                <w:sz w:val="28"/>
                <w:szCs w:val="28"/>
              </w:rPr>
            </w:pPr>
            <w:r>
              <w:rPr>
                <w:sz w:val="28"/>
                <w:szCs w:val="28"/>
              </w:rPr>
              <w:t>1</w:t>
            </w:r>
            <w:r w:rsidR="00942251">
              <w:rPr>
                <w:sz w:val="28"/>
                <w:szCs w:val="28"/>
              </w:rPr>
              <w:t>4</w:t>
            </w:r>
          </w:p>
        </w:tc>
        <w:tc>
          <w:tcPr>
            <w:tcW w:w="1672" w:type="dxa"/>
            <w:shd w:val="clear" w:color="auto" w:fill="auto"/>
            <w:vAlign w:val="center"/>
          </w:tcPr>
          <w:p w:rsidR="00312B4D" w:rsidRPr="00343131" w:rsidRDefault="00312B4D" w:rsidP="009F46F0">
            <w:pPr>
              <w:tabs>
                <w:tab w:val="right" w:pos="851"/>
              </w:tabs>
              <w:jc w:val="center"/>
              <w:rPr>
                <w:color w:val="FF0000"/>
                <w:sz w:val="28"/>
                <w:szCs w:val="28"/>
              </w:rPr>
            </w:pPr>
          </w:p>
        </w:tc>
      </w:tr>
      <w:tr w:rsidR="00312B4D" w:rsidRPr="00343131" w:rsidTr="009C17CE">
        <w:tc>
          <w:tcPr>
            <w:tcW w:w="426" w:type="dxa"/>
            <w:shd w:val="clear" w:color="auto" w:fill="auto"/>
          </w:tcPr>
          <w:p w:rsidR="00312B4D" w:rsidRPr="00312B4D" w:rsidRDefault="00312B4D" w:rsidP="009F46F0">
            <w:pPr>
              <w:tabs>
                <w:tab w:val="right" w:pos="851"/>
              </w:tabs>
              <w:jc w:val="center"/>
              <w:rPr>
                <w:sz w:val="28"/>
                <w:szCs w:val="28"/>
              </w:rPr>
            </w:pPr>
            <w:r w:rsidRPr="00312B4D">
              <w:rPr>
                <w:sz w:val="28"/>
                <w:szCs w:val="28"/>
              </w:rPr>
              <w:t>2.</w:t>
            </w:r>
          </w:p>
        </w:tc>
        <w:tc>
          <w:tcPr>
            <w:tcW w:w="1872" w:type="dxa"/>
            <w:shd w:val="clear" w:color="auto" w:fill="auto"/>
          </w:tcPr>
          <w:p w:rsidR="00312B4D" w:rsidRPr="00A467D6" w:rsidRDefault="00A467D6" w:rsidP="009F46F0">
            <w:pPr>
              <w:rPr>
                <w:sz w:val="26"/>
                <w:szCs w:val="26"/>
                <w:lang w:val="en-US"/>
              </w:rPr>
            </w:pPr>
            <w:r w:rsidRPr="00A467D6">
              <w:rPr>
                <w:sz w:val="26"/>
                <w:szCs w:val="26"/>
                <w:lang w:val="en-US"/>
              </w:rPr>
              <w:t>Currency aspects of international financial activity</w:t>
            </w:r>
          </w:p>
        </w:tc>
        <w:tc>
          <w:tcPr>
            <w:tcW w:w="708" w:type="dxa"/>
            <w:shd w:val="clear" w:color="auto" w:fill="auto"/>
            <w:vAlign w:val="center"/>
          </w:tcPr>
          <w:p w:rsidR="00312B4D" w:rsidRPr="00CA744B" w:rsidRDefault="004A1FD8" w:rsidP="002A0BCA">
            <w:pPr>
              <w:jc w:val="center"/>
              <w:rPr>
                <w:sz w:val="28"/>
                <w:szCs w:val="28"/>
              </w:rPr>
            </w:pPr>
            <w:r>
              <w:rPr>
                <w:sz w:val="28"/>
                <w:szCs w:val="28"/>
              </w:rPr>
              <w:t>2</w:t>
            </w:r>
            <w:r w:rsidR="002A0BCA">
              <w:rPr>
                <w:sz w:val="28"/>
                <w:szCs w:val="28"/>
              </w:rPr>
              <w:t>4</w:t>
            </w:r>
          </w:p>
        </w:tc>
        <w:tc>
          <w:tcPr>
            <w:tcW w:w="851" w:type="dxa"/>
            <w:shd w:val="clear" w:color="auto" w:fill="auto"/>
            <w:vAlign w:val="center"/>
          </w:tcPr>
          <w:p w:rsidR="00312B4D" w:rsidRPr="00CA744B" w:rsidRDefault="00942251" w:rsidP="002A0BCA">
            <w:pPr>
              <w:jc w:val="center"/>
              <w:rPr>
                <w:sz w:val="28"/>
                <w:szCs w:val="28"/>
              </w:rPr>
            </w:pPr>
            <w:r>
              <w:rPr>
                <w:sz w:val="28"/>
                <w:szCs w:val="28"/>
              </w:rPr>
              <w:t>9</w:t>
            </w:r>
          </w:p>
        </w:tc>
        <w:tc>
          <w:tcPr>
            <w:tcW w:w="1134" w:type="dxa"/>
            <w:shd w:val="clear" w:color="auto" w:fill="auto"/>
            <w:vAlign w:val="center"/>
          </w:tcPr>
          <w:p w:rsidR="00312B4D" w:rsidRPr="00CA744B" w:rsidRDefault="00942251" w:rsidP="009F46F0">
            <w:pPr>
              <w:jc w:val="center"/>
              <w:rPr>
                <w:sz w:val="28"/>
                <w:szCs w:val="28"/>
              </w:rPr>
            </w:pPr>
            <w:r>
              <w:rPr>
                <w:sz w:val="28"/>
                <w:szCs w:val="28"/>
              </w:rPr>
              <w:t>1</w:t>
            </w:r>
          </w:p>
        </w:tc>
        <w:tc>
          <w:tcPr>
            <w:tcW w:w="1247" w:type="dxa"/>
            <w:shd w:val="clear" w:color="auto" w:fill="auto"/>
            <w:vAlign w:val="center"/>
          </w:tcPr>
          <w:p w:rsidR="00312B4D" w:rsidRPr="00CA744B" w:rsidRDefault="00942251" w:rsidP="009F46F0">
            <w:pPr>
              <w:jc w:val="center"/>
              <w:rPr>
                <w:sz w:val="28"/>
                <w:szCs w:val="28"/>
              </w:rPr>
            </w:pPr>
            <w:r>
              <w:rPr>
                <w:sz w:val="28"/>
                <w:szCs w:val="28"/>
              </w:rPr>
              <w:t>8</w:t>
            </w:r>
          </w:p>
        </w:tc>
        <w:tc>
          <w:tcPr>
            <w:tcW w:w="879" w:type="dxa"/>
            <w:vAlign w:val="center"/>
          </w:tcPr>
          <w:p w:rsidR="00312B4D" w:rsidRPr="00CA744B" w:rsidRDefault="00942251" w:rsidP="00942251">
            <w:pPr>
              <w:jc w:val="center"/>
              <w:rPr>
                <w:sz w:val="28"/>
                <w:szCs w:val="28"/>
              </w:rPr>
            </w:pPr>
            <w:r>
              <w:rPr>
                <w:sz w:val="28"/>
                <w:szCs w:val="28"/>
              </w:rPr>
              <w:t>8</w:t>
            </w:r>
          </w:p>
        </w:tc>
        <w:tc>
          <w:tcPr>
            <w:tcW w:w="851" w:type="dxa"/>
            <w:shd w:val="clear" w:color="auto" w:fill="auto"/>
            <w:vAlign w:val="center"/>
          </w:tcPr>
          <w:p w:rsidR="00312B4D" w:rsidRPr="00CA744B" w:rsidRDefault="00312B4D" w:rsidP="00942251">
            <w:pPr>
              <w:jc w:val="center"/>
              <w:rPr>
                <w:sz w:val="28"/>
                <w:szCs w:val="28"/>
              </w:rPr>
            </w:pPr>
            <w:r>
              <w:rPr>
                <w:sz w:val="28"/>
                <w:szCs w:val="28"/>
              </w:rPr>
              <w:t>1</w:t>
            </w:r>
            <w:r w:rsidR="00942251">
              <w:rPr>
                <w:sz w:val="28"/>
                <w:szCs w:val="28"/>
              </w:rPr>
              <w:t>4</w:t>
            </w:r>
          </w:p>
        </w:tc>
        <w:tc>
          <w:tcPr>
            <w:tcW w:w="1672" w:type="dxa"/>
            <w:shd w:val="clear" w:color="auto" w:fill="auto"/>
            <w:vAlign w:val="center"/>
          </w:tcPr>
          <w:p w:rsidR="00312B4D" w:rsidRPr="00343131" w:rsidRDefault="00312B4D" w:rsidP="009F46F0">
            <w:pPr>
              <w:tabs>
                <w:tab w:val="right" w:pos="851"/>
              </w:tabs>
              <w:jc w:val="center"/>
              <w:rPr>
                <w:color w:val="FF0000"/>
                <w:sz w:val="28"/>
                <w:szCs w:val="28"/>
              </w:rPr>
            </w:pPr>
          </w:p>
        </w:tc>
      </w:tr>
      <w:tr w:rsidR="00312B4D" w:rsidRPr="00343131" w:rsidTr="009C17CE">
        <w:tc>
          <w:tcPr>
            <w:tcW w:w="426" w:type="dxa"/>
            <w:shd w:val="clear" w:color="auto" w:fill="auto"/>
          </w:tcPr>
          <w:p w:rsidR="00312B4D" w:rsidRPr="00312B4D" w:rsidRDefault="00312B4D" w:rsidP="009F46F0">
            <w:pPr>
              <w:tabs>
                <w:tab w:val="right" w:pos="851"/>
              </w:tabs>
              <w:jc w:val="center"/>
              <w:rPr>
                <w:sz w:val="28"/>
                <w:szCs w:val="28"/>
              </w:rPr>
            </w:pPr>
            <w:r w:rsidRPr="00312B4D">
              <w:rPr>
                <w:sz w:val="28"/>
                <w:szCs w:val="28"/>
              </w:rPr>
              <w:t>3.</w:t>
            </w:r>
          </w:p>
        </w:tc>
        <w:tc>
          <w:tcPr>
            <w:tcW w:w="1872" w:type="dxa"/>
            <w:shd w:val="clear" w:color="auto" w:fill="auto"/>
          </w:tcPr>
          <w:p w:rsidR="00312B4D" w:rsidRPr="00A467D6" w:rsidRDefault="00A467D6" w:rsidP="009F46F0">
            <w:pPr>
              <w:rPr>
                <w:sz w:val="26"/>
                <w:szCs w:val="26"/>
                <w:lang w:val="en-US"/>
              </w:rPr>
            </w:pPr>
            <w:r w:rsidRPr="00A467D6">
              <w:rPr>
                <w:sz w:val="26"/>
                <w:szCs w:val="26"/>
                <w:lang w:val="en-US"/>
              </w:rPr>
              <w:t>Instruments of the international financial market</w:t>
            </w:r>
          </w:p>
        </w:tc>
        <w:tc>
          <w:tcPr>
            <w:tcW w:w="708" w:type="dxa"/>
            <w:shd w:val="clear" w:color="auto" w:fill="auto"/>
            <w:vAlign w:val="center"/>
          </w:tcPr>
          <w:p w:rsidR="00312B4D" w:rsidRPr="00CA744B" w:rsidRDefault="004A1FD8" w:rsidP="002A0BCA">
            <w:pPr>
              <w:jc w:val="center"/>
              <w:rPr>
                <w:sz w:val="28"/>
                <w:szCs w:val="28"/>
              </w:rPr>
            </w:pPr>
            <w:r>
              <w:rPr>
                <w:sz w:val="28"/>
                <w:szCs w:val="28"/>
              </w:rPr>
              <w:t>2</w:t>
            </w:r>
            <w:r w:rsidR="002A0BCA">
              <w:rPr>
                <w:sz w:val="28"/>
                <w:szCs w:val="28"/>
              </w:rPr>
              <w:t>6</w:t>
            </w:r>
          </w:p>
        </w:tc>
        <w:tc>
          <w:tcPr>
            <w:tcW w:w="851" w:type="dxa"/>
            <w:shd w:val="clear" w:color="auto" w:fill="auto"/>
            <w:vAlign w:val="center"/>
          </w:tcPr>
          <w:p w:rsidR="00312B4D" w:rsidRPr="00CA744B" w:rsidRDefault="002A0BCA" w:rsidP="00942251">
            <w:pPr>
              <w:jc w:val="center"/>
              <w:rPr>
                <w:sz w:val="28"/>
                <w:szCs w:val="28"/>
              </w:rPr>
            </w:pPr>
            <w:r>
              <w:rPr>
                <w:sz w:val="28"/>
                <w:szCs w:val="28"/>
              </w:rPr>
              <w:t>1</w:t>
            </w:r>
            <w:r w:rsidR="00942251">
              <w:rPr>
                <w:sz w:val="28"/>
                <w:szCs w:val="28"/>
              </w:rPr>
              <w:t>2</w:t>
            </w:r>
          </w:p>
        </w:tc>
        <w:tc>
          <w:tcPr>
            <w:tcW w:w="1134" w:type="dxa"/>
            <w:shd w:val="clear" w:color="auto" w:fill="auto"/>
            <w:vAlign w:val="center"/>
          </w:tcPr>
          <w:p w:rsidR="00312B4D" w:rsidRPr="00CA744B" w:rsidRDefault="00312B4D" w:rsidP="009F46F0">
            <w:pPr>
              <w:jc w:val="center"/>
              <w:rPr>
                <w:sz w:val="28"/>
                <w:szCs w:val="28"/>
              </w:rPr>
            </w:pPr>
            <w:r>
              <w:rPr>
                <w:sz w:val="28"/>
                <w:szCs w:val="28"/>
              </w:rPr>
              <w:t>2</w:t>
            </w:r>
          </w:p>
        </w:tc>
        <w:tc>
          <w:tcPr>
            <w:tcW w:w="1247" w:type="dxa"/>
            <w:shd w:val="clear" w:color="auto" w:fill="auto"/>
            <w:vAlign w:val="center"/>
          </w:tcPr>
          <w:p w:rsidR="00312B4D" w:rsidRPr="00CA744B" w:rsidRDefault="002A0BCA" w:rsidP="009F46F0">
            <w:pPr>
              <w:jc w:val="center"/>
              <w:rPr>
                <w:sz w:val="28"/>
                <w:szCs w:val="28"/>
              </w:rPr>
            </w:pPr>
            <w:r>
              <w:rPr>
                <w:sz w:val="28"/>
                <w:szCs w:val="28"/>
              </w:rPr>
              <w:t>10</w:t>
            </w:r>
          </w:p>
        </w:tc>
        <w:tc>
          <w:tcPr>
            <w:tcW w:w="879" w:type="dxa"/>
            <w:vAlign w:val="center"/>
          </w:tcPr>
          <w:p w:rsidR="00312B4D" w:rsidRPr="00CA744B" w:rsidRDefault="002A0BCA" w:rsidP="00942251">
            <w:pPr>
              <w:jc w:val="center"/>
              <w:rPr>
                <w:sz w:val="28"/>
                <w:szCs w:val="28"/>
              </w:rPr>
            </w:pPr>
            <w:r>
              <w:rPr>
                <w:sz w:val="28"/>
                <w:szCs w:val="28"/>
              </w:rPr>
              <w:t>1</w:t>
            </w:r>
            <w:r w:rsidR="00942251">
              <w:rPr>
                <w:sz w:val="28"/>
                <w:szCs w:val="28"/>
              </w:rPr>
              <w:t>0</w:t>
            </w:r>
          </w:p>
        </w:tc>
        <w:tc>
          <w:tcPr>
            <w:tcW w:w="851" w:type="dxa"/>
            <w:shd w:val="clear" w:color="auto" w:fill="auto"/>
            <w:vAlign w:val="center"/>
          </w:tcPr>
          <w:p w:rsidR="00312B4D" w:rsidRPr="00CA744B" w:rsidRDefault="00312B4D" w:rsidP="00942251">
            <w:pPr>
              <w:jc w:val="center"/>
              <w:rPr>
                <w:sz w:val="28"/>
                <w:szCs w:val="28"/>
              </w:rPr>
            </w:pPr>
            <w:r>
              <w:rPr>
                <w:sz w:val="28"/>
                <w:szCs w:val="28"/>
              </w:rPr>
              <w:t>1</w:t>
            </w:r>
            <w:r w:rsidR="00942251">
              <w:rPr>
                <w:sz w:val="28"/>
                <w:szCs w:val="28"/>
              </w:rPr>
              <w:t>4</w:t>
            </w:r>
          </w:p>
        </w:tc>
        <w:tc>
          <w:tcPr>
            <w:tcW w:w="1672" w:type="dxa"/>
            <w:shd w:val="clear" w:color="auto" w:fill="auto"/>
            <w:vAlign w:val="center"/>
          </w:tcPr>
          <w:p w:rsidR="00312B4D" w:rsidRPr="00343131" w:rsidRDefault="00A467D6" w:rsidP="00A467D6">
            <w:pPr>
              <w:tabs>
                <w:tab w:val="right" w:pos="851"/>
              </w:tabs>
              <w:jc w:val="center"/>
              <w:rPr>
                <w:color w:val="FF0000"/>
                <w:sz w:val="28"/>
                <w:szCs w:val="28"/>
              </w:rPr>
            </w:pPr>
            <w:r>
              <w:rPr>
                <w:sz w:val="28"/>
                <w:szCs w:val="28"/>
                <w:lang w:val="en-US"/>
              </w:rPr>
              <w:t xml:space="preserve">Creative </w:t>
            </w:r>
            <w:r>
              <w:rPr>
                <w:sz w:val="28"/>
                <w:szCs w:val="28"/>
              </w:rPr>
              <w:t>h</w:t>
            </w:r>
            <w:r w:rsidRPr="00A467D6">
              <w:rPr>
                <w:sz w:val="28"/>
                <w:szCs w:val="28"/>
              </w:rPr>
              <w:t>omework</w:t>
            </w:r>
          </w:p>
        </w:tc>
      </w:tr>
      <w:tr w:rsidR="00312B4D" w:rsidRPr="00343131" w:rsidTr="009C17CE">
        <w:tc>
          <w:tcPr>
            <w:tcW w:w="426" w:type="dxa"/>
            <w:shd w:val="clear" w:color="auto" w:fill="auto"/>
          </w:tcPr>
          <w:p w:rsidR="00312B4D" w:rsidRPr="00312B4D" w:rsidRDefault="00312B4D" w:rsidP="009F46F0">
            <w:pPr>
              <w:tabs>
                <w:tab w:val="right" w:pos="851"/>
              </w:tabs>
              <w:jc w:val="center"/>
              <w:rPr>
                <w:sz w:val="28"/>
                <w:szCs w:val="28"/>
              </w:rPr>
            </w:pPr>
            <w:r w:rsidRPr="00312B4D">
              <w:rPr>
                <w:sz w:val="28"/>
                <w:szCs w:val="28"/>
              </w:rPr>
              <w:t>4</w:t>
            </w:r>
          </w:p>
        </w:tc>
        <w:tc>
          <w:tcPr>
            <w:tcW w:w="1872" w:type="dxa"/>
            <w:shd w:val="clear" w:color="auto" w:fill="auto"/>
          </w:tcPr>
          <w:p w:rsidR="00312B4D" w:rsidRPr="00A467D6" w:rsidRDefault="00A467D6" w:rsidP="009F46F0">
            <w:pPr>
              <w:rPr>
                <w:sz w:val="26"/>
                <w:szCs w:val="26"/>
                <w:lang w:val="en-US"/>
              </w:rPr>
            </w:pPr>
            <w:r w:rsidRPr="00A467D6">
              <w:rPr>
                <w:sz w:val="26"/>
                <w:szCs w:val="26"/>
                <w:lang w:val="en-US"/>
              </w:rPr>
              <w:t>Structure and yield of debt instruments of the international financial market</w:t>
            </w:r>
          </w:p>
        </w:tc>
        <w:tc>
          <w:tcPr>
            <w:tcW w:w="708" w:type="dxa"/>
            <w:shd w:val="clear" w:color="auto" w:fill="auto"/>
            <w:vAlign w:val="center"/>
          </w:tcPr>
          <w:p w:rsidR="00312B4D" w:rsidRPr="00CA744B" w:rsidRDefault="004A1FD8" w:rsidP="009F46F0">
            <w:pPr>
              <w:jc w:val="center"/>
              <w:rPr>
                <w:sz w:val="28"/>
                <w:szCs w:val="28"/>
              </w:rPr>
            </w:pPr>
            <w:r>
              <w:rPr>
                <w:sz w:val="28"/>
                <w:szCs w:val="28"/>
              </w:rPr>
              <w:t>20</w:t>
            </w:r>
          </w:p>
        </w:tc>
        <w:tc>
          <w:tcPr>
            <w:tcW w:w="851" w:type="dxa"/>
            <w:shd w:val="clear" w:color="auto" w:fill="auto"/>
            <w:vAlign w:val="center"/>
          </w:tcPr>
          <w:p w:rsidR="00312B4D" w:rsidRPr="00CA744B" w:rsidRDefault="00312B4D" w:rsidP="009F46F0">
            <w:pPr>
              <w:jc w:val="center"/>
              <w:rPr>
                <w:sz w:val="28"/>
                <w:szCs w:val="28"/>
              </w:rPr>
            </w:pPr>
            <w:r>
              <w:rPr>
                <w:sz w:val="28"/>
                <w:szCs w:val="28"/>
              </w:rPr>
              <w:t>8</w:t>
            </w:r>
          </w:p>
        </w:tc>
        <w:tc>
          <w:tcPr>
            <w:tcW w:w="1134" w:type="dxa"/>
            <w:shd w:val="clear" w:color="auto" w:fill="auto"/>
            <w:vAlign w:val="center"/>
          </w:tcPr>
          <w:p w:rsidR="00312B4D" w:rsidRPr="00CA744B" w:rsidRDefault="00312B4D" w:rsidP="009F46F0">
            <w:pPr>
              <w:jc w:val="center"/>
              <w:rPr>
                <w:sz w:val="28"/>
                <w:szCs w:val="28"/>
              </w:rPr>
            </w:pPr>
            <w:r>
              <w:rPr>
                <w:sz w:val="28"/>
                <w:szCs w:val="28"/>
              </w:rPr>
              <w:t>2</w:t>
            </w:r>
          </w:p>
        </w:tc>
        <w:tc>
          <w:tcPr>
            <w:tcW w:w="1247" w:type="dxa"/>
            <w:shd w:val="clear" w:color="auto" w:fill="auto"/>
            <w:vAlign w:val="center"/>
          </w:tcPr>
          <w:p w:rsidR="00312B4D" w:rsidRPr="00CA744B" w:rsidRDefault="00312B4D" w:rsidP="009F46F0">
            <w:pPr>
              <w:jc w:val="center"/>
              <w:rPr>
                <w:sz w:val="28"/>
                <w:szCs w:val="28"/>
              </w:rPr>
            </w:pPr>
            <w:r>
              <w:rPr>
                <w:sz w:val="28"/>
                <w:szCs w:val="28"/>
              </w:rPr>
              <w:t>6</w:t>
            </w:r>
          </w:p>
        </w:tc>
        <w:tc>
          <w:tcPr>
            <w:tcW w:w="879" w:type="dxa"/>
            <w:vAlign w:val="center"/>
          </w:tcPr>
          <w:p w:rsidR="00312B4D" w:rsidRPr="00CA744B" w:rsidRDefault="00942251" w:rsidP="009F46F0">
            <w:pPr>
              <w:jc w:val="center"/>
              <w:rPr>
                <w:sz w:val="28"/>
                <w:szCs w:val="28"/>
              </w:rPr>
            </w:pPr>
            <w:r>
              <w:rPr>
                <w:sz w:val="28"/>
                <w:szCs w:val="28"/>
              </w:rPr>
              <w:t>6</w:t>
            </w:r>
          </w:p>
        </w:tc>
        <w:tc>
          <w:tcPr>
            <w:tcW w:w="851" w:type="dxa"/>
            <w:shd w:val="clear" w:color="auto" w:fill="auto"/>
            <w:vAlign w:val="center"/>
          </w:tcPr>
          <w:p w:rsidR="00312B4D" w:rsidRPr="00CA744B" w:rsidRDefault="00312B4D" w:rsidP="00942251">
            <w:pPr>
              <w:jc w:val="center"/>
              <w:rPr>
                <w:sz w:val="28"/>
                <w:szCs w:val="28"/>
              </w:rPr>
            </w:pPr>
            <w:r>
              <w:rPr>
                <w:sz w:val="28"/>
                <w:szCs w:val="28"/>
              </w:rPr>
              <w:t>1</w:t>
            </w:r>
            <w:r w:rsidR="00942251">
              <w:rPr>
                <w:sz w:val="28"/>
                <w:szCs w:val="28"/>
              </w:rPr>
              <w:t>4</w:t>
            </w:r>
          </w:p>
        </w:tc>
        <w:tc>
          <w:tcPr>
            <w:tcW w:w="1672" w:type="dxa"/>
            <w:shd w:val="clear" w:color="auto" w:fill="auto"/>
            <w:vAlign w:val="center"/>
          </w:tcPr>
          <w:p w:rsidR="00312B4D" w:rsidRPr="00A467D6" w:rsidRDefault="00A467D6" w:rsidP="00942251">
            <w:pPr>
              <w:tabs>
                <w:tab w:val="right" w:pos="851"/>
              </w:tabs>
              <w:jc w:val="center"/>
              <w:rPr>
                <w:sz w:val="28"/>
                <w:szCs w:val="28"/>
                <w:lang w:val="en-US"/>
              </w:rPr>
            </w:pPr>
            <w:r>
              <w:rPr>
                <w:sz w:val="28"/>
                <w:szCs w:val="28"/>
                <w:lang w:val="en-US"/>
              </w:rPr>
              <w:t>Exam</w:t>
            </w:r>
          </w:p>
        </w:tc>
      </w:tr>
      <w:tr w:rsidR="00312B4D" w:rsidRPr="00343131" w:rsidTr="009C17CE">
        <w:tc>
          <w:tcPr>
            <w:tcW w:w="426" w:type="dxa"/>
            <w:shd w:val="clear" w:color="auto" w:fill="auto"/>
          </w:tcPr>
          <w:p w:rsidR="00312B4D" w:rsidRPr="00312B4D" w:rsidRDefault="00312B4D" w:rsidP="009F46F0">
            <w:pPr>
              <w:tabs>
                <w:tab w:val="right" w:pos="851"/>
              </w:tabs>
              <w:jc w:val="center"/>
              <w:rPr>
                <w:sz w:val="28"/>
                <w:szCs w:val="28"/>
              </w:rPr>
            </w:pPr>
            <w:r w:rsidRPr="00312B4D">
              <w:rPr>
                <w:sz w:val="28"/>
                <w:szCs w:val="28"/>
              </w:rPr>
              <w:t>5</w:t>
            </w:r>
          </w:p>
        </w:tc>
        <w:tc>
          <w:tcPr>
            <w:tcW w:w="1872" w:type="dxa"/>
            <w:shd w:val="clear" w:color="auto" w:fill="auto"/>
          </w:tcPr>
          <w:p w:rsidR="00312B4D" w:rsidRPr="00A467D6" w:rsidRDefault="00A467D6" w:rsidP="009F46F0">
            <w:pPr>
              <w:rPr>
                <w:sz w:val="26"/>
                <w:szCs w:val="26"/>
                <w:lang w:val="en-US"/>
              </w:rPr>
            </w:pPr>
            <w:r w:rsidRPr="00A467D6">
              <w:rPr>
                <w:color w:val="000000"/>
                <w:sz w:val="26"/>
                <w:szCs w:val="26"/>
                <w:lang w:val="en-US"/>
              </w:rPr>
              <w:t>Foreign direct investment in international finance</w:t>
            </w:r>
          </w:p>
        </w:tc>
        <w:tc>
          <w:tcPr>
            <w:tcW w:w="708" w:type="dxa"/>
            <w:shd w:val="clear" w:color="auto" w:fill="auto"/>
            <w:vAlign w:val="center"/>
          </w:tcPr>
          <w:p w:rsidR="00312B4D" w:rsidRPr="00CA744B" w:rsidRDefault="004A1FD8" w:rsidP="004A1FD8">
            <w:pPr>
              <w:jc w:val="center"/>
              <w:rPr>
                <w:sz w:val="28"/>
                <w:szCs w:val="28"/>
              </w:rPr>
            </w:pPr>
            <w:r>
              <w:rPr>
                <w:sz w:val="28"/>
                <w:szCs w:val="28"/>
              </w:rPr>
              <w:t>30</w:t>
            </w:r>
          </w:p>
        </w:tc>
        <w:tc>
          <w:tcPr>
            <w:tcW w:w="851" w:type="dxa"/>
            <w:shd w:val="clear" w:color="auto" w:fill="auto"/>
            <w:vAlign w:val="center"/>
          </w:tcPr>
          <w:p w:rsidR="00312B4D" w:rsidRPr="00CA744B" w:rsidRDefault="002A0BCA" w:rsidP="00942251">
            <w:pPr>
              <w:jc w:val="center"/>
              <w:rPr>
                <w:sz w:val="28"/>
                <w:szCs w:val="28"/>
              </w:rPr>
            </w:pPr>
            <w:r>
              <w:rPr>
                <w:sz w:val="28"/>
                <w:szCs w:val="28"/>
              </w:rPr>
              <w:t>1</w:t>
            </w:r>
            <w:r w:rsidR="00942251">
              <w:rPr>
                <w:sz w:val="28"/>
                <w:szCs w:val="28"/>
              </w:rPr>
              <w:t>0</w:t>
            </w:r>
          </w:p>
        </w:tc>
        <w:tc>
          <w:tcPr>
            <w:tcW w:w="1134" w:type="dxa"/>
            <w:shd w:val="clear" w:color="auto" w:fill="auto"/>
            <w:vAlign w:val="center"/>
          </w:tcPr>
          <w:p w:rsidR="00312B4D" w:rsidRPr="00CA744B" w:rsidRDefault="00312B4D" w:rsidP="009F46F0">
            <w:pPr>
              <w:jc w:val="center"/>
              <w:rPr>
                <w:sz w:val="28"/>
                <w:szCs w:val="28"/>
              </w:rPr>
            </w:pPr>
            <w:r>
              <w:rPr>
                <w:sz w:val="28"/>
                <w:szCs w:val="28"/>
              </w:rPr>
              <w:t>2</w:t>
            </w:r>
          </w:p>
        </w:tc>
        <w:tc>
          <w:tcPr>
            <w:tcW w:w="1247" w:type="dxa"/>
            <w:shd w:val="clear" w:color="auto" w:fill="auto"/>
            <w:vAlign w:val="center"/>
          </w:tcPr>
          <w:p w:rsidR="00312B4D" w:rsidRPr="00CA744B" w:rsidRDefault="00942251" w:rsidP="009F46F0">
            <w:pPr>
              <w:jc w:val="center"/>
              <w:rPr>
                <w:sz w:val="28"/>
                <w:szCs w:val="28"/>
              </w:rPr>
            </w:pPr>
            <w:r>
              <w:rPr>
                <w:sz w:val="28"/>
                <w:szCs w:val="28"/>
              </w:rPr>
              <w:t>8</w:t>
            </w:r>
          </w:p>
        </w:tc>
        <w:tc>
          <w:tcPr>
            <w:tcW w:w="879" w:type="dxa"/>
            <w:vAlign w:val="center"/>
          </w:tcPr>
          <w:p w:rsidR="00312B4D" w:rsidRPr="00CA744B" w:rsidRDefault="00942251" w:rsidP="009F46F0">
            <w:pPr>
              <w:jc w:val="center"/>
              <w:rPr>
                <w:sz w:val="28"/>
                <w:szCs w:val="28"/>
              </w:rPr>
            </w:pPr>
            <w:r>
              <w:rPr>
                <w:sz w:val="28"/>
                <w:szCs w:val="28"/>
              </w:rPr>
              <w:t>8</w:t>
            </w:r>
          </w:p>
        </w:tc>
        <w:tc>
          <w:tcPr>
            <w:tcW w:w="851" w:type="dxa"/>
            <w:shd w:val="clear" w:color="auto" w:fill="auto"/>
            <w:vAlign w:val="center"/>
          </w:tcPr>
          <w:p w:rsidR="00312B4D" w:rsidRPr="00CA744B" w:rsidRDefault="00312B4D" w:rsidP="004A1FD8">
            <w:pPr>
              <w:jc w:val="center"/>
              <w:rPr>
                <w:sz w:val="28"/>
                <w:szCs w:val="28"/>
              </w:rPr>
            </w:pPr>
            <w:r>
              <w:rPr>
                <w:sz w:val="28"/>
                <w:szCs w:val="28"/>
              </w:rPr>
              <w:t>1</w:t>
            </w:r>
            <w:r w:rsidR="004A1FD8">
              <w:rPr>
                <w:sz w:val="28"/>
                <w:szCs w:val="28"/>
              </w:rPr>
              <w:t>8</w:t>
            </w:r>
          </w:p>
        </w:tc>
        <w:tc>
          <w:tcPr>
            <w:tcW w:w="1672" w:type="dxa"/>
            <w:shd w:val="clear" w:color="auto" w:fill="auto"/>
            <w:vAlign w:val="center"/>
          </w:tcPr>
          <w:p w:rsidR="00312B4D" w:rsidRPr="00343131" w:rsidRDefault="00312B4D" w:rsidP="009F46F0">
            <w:pPr>
              <w:tabs>
                <w:tab w:val="right" w:pos="851"/>
              </w:tabs>
              <w:jc w:val="center"/>
              <w:rPr>
                <w:color w:val="FF0000"/>
                <w:sz w:val="28"/>
                <w:szCs w:val="28"/>
              </w:rPr>
            </w:pPr>
          </w:p>
        </w:tc>
      </w:tr>
      <w:tr w:rsidR="00312B4D" w:rsidRPr="00343131" w:rsidTr="009C17CE">
        <w:tc>
          <w:tcPr>
            <w:tcW w:w="426" w:type="dxa"/>
            <w:shd w:val="clear" w:color="auto" w:fill="auto"/>
          </w:tcPr>
          <w:p w:rsidR="00312B4D" w:rsidRPr="00312B4D" w:rsidRDefault="00312B4D" w:rsidP="009F46F0">
            <w:pPr>
              <w:tabs>
                <w:tab w:val="right" w:pos="851"/>
              </w:tabs>
              <w:jc w:val="center"/>
              <w:rPr>
                <w:sz w:val="28"/>
                <w:szCs w:val="28"/>
              </w:rPr>
            </w:pPr>
            <w:r w:rsidRPr="00312B4D">
              <w:rPr>
                <w:sz w:val="28"/>
                <w:szCs w:val="28"/>
              </w:rPr>
              <w:t>6</w:t>
            </w:r>
          </w:p>
        </w:tc>
        <w:tc>
          <w:tcPr>
            <w:tcW w:w="1872" w:type="dxa"/>
            <w:shd w:val="clear" w:color="auto" w:fill="auto"/>
          </w:tcPr>
          <w:p w:rsidR="00312B4D" w:rsidRPr="004A1FD8" w:rsidRDefault="00A467D6" w:rsidP="009F46F0">
            <w:pPr>
              <w:rPr>
                <w:sz w:val="26"/>
                <w:szCs w:val="26"/>
              </w:rPr>
            </w:pPr>
            <w:r w:rsidRPr="00A467D6">
              <w:rPr>
                <w:sz w:val="26"/>
                <w:szCs w:val="26"/>
              </w:rPr>
              <w:t>International portfolio investment</w:t>
            </w:r>
          </w:p>
        </w:tc>
        <w:tc>
          <w:tcPr>
            <w:tcW w:w="708" w:type="dxa"/>
            <w:shd w:val="clear" w:color="auto" w:fill="auto"/>
            <w:vAlign w:val="center"/>
          </w:tcPr>
          <w:p w:rsidR="00312B4D" w:rsidRPr="00CA744B" w:rsidRDefault="004A1FD8" w:rsidP="004A1FD8">
            <w:pPr>
              <w:jc w:val="center"/>
              <w:rPr>
                <w:sz w:val="28"/>
                <w:szCs w:val="28"/>
              </w:rPr>
            </w:pPr>
            <w:r>
              <w:rPr>
                <w:sz w:val="28"/>
                <w:szCs w:val="28"/>
              </w:rPr>
              <w:t>30</w:t>
            </w:r>
          </w:p>
        </w:tc>
        <w:tc>
          <w:tcPr>
            <w:tcW w:w="851" w:type="dxa"/>
            <w:shd w:val="clear" w:color="auto" w:fill="auto"/>
            <w:vAlign w:val="center"/>
          </w:tcPr>
          <w:p w:rsidR="00312B4D" w:rsidRPr="00CA744B" w:rsidRDefault="002A0BCA" w:rsidP="00942251">
            <w:pPr>
              <w:jc w:val="center"/>
              <w:rPr>
                <w:sz w:val="28"/>
                <w:szCs w:val="28"/>
              </w:rPr>
            </w:pPr>
            <w:r>
              <w:rPr>
                <w:sz w:val="28"/>
                <w:szCs w:val="28"/>
              </w:rPr>
              <w:t>1</w:t>
            </w:r>
            <w:r w:rsidR="00942251">
              <w:rPr>
                <w:sz w:val="28"/>
                <w:szCs w:val="28"/>
              </w:rPr>
              <w:t>1</w:t>
            </w:r>
          </w:p>
        </w:tc>
        <w:tc>
          <w:tcPr>
            <w:tcW w:w="1134" w:type="dxa"/>
            <w:shd w:val="clear" w:color="auto" w:fill="auto"/>
            <w:vAlign w:val="center"/>
          </w:tcPr>
          <w:p w:rsidR="00312B4D" w:rsidRPr="00CA744B" w:rsidRDefault="00942251" w:rsidP="009F46F0">
            <w:pPr>
              <w:jc w:val="center"/>
              <w:rPr>
                <w:sz w:val="28"/>
                <w:szCs w:val="28"/>
              </w:rPr>
            </w:pPr>
            <w:r>
              <w:rPr>
                <w:sz w:val="28"/>
                <w:szCs w:val="28"/>
              </w:rPr>
              <w:t>3</w:t>
            </w:r>
          </w:p>
        </w:tc>
        <w:tc>
          <w:tcPr>
            <w:tcW w:w="1247" w:type="dxa"/>
            <w:shd w:val="clear" w:color="auto" w:fill="auto"/>
            <w:vAlign w:val="center"/>
          </w:tcPr>
          <w:p w:rsidR="00312B4D" w:rsidRPr="00CA744B" w:rsidRDefault="00942251" w:rsidP="009F46F0">
            <w:pPr>
              <w:jc w:val="center"/>
              <w:rPr>
                <w:sz w:val="28"/>
                <w:szCs w:val="28"/>
              </w:rPr>
            </w:pPr>
            <w:r>
              <w:rPr>
                <w:sz w:val="28"/>
                <w:szCs w:val="28"/>
              </w:rPr>
              <w:t>8</w:t>
            </w:r>
          </w:p>
        </w:tc>
        <w:tc>
          <w:tcPr>
            <w:tcW w:w="879" w:type="dxa"/>
            <w:vAlign w:val="center"/>
          </w:tcPr>
          <w:p w:rsidR="00312B4D" w:rsidRPr="00CA744B" w:rsidRDefault="00942251" w:rsidP="009F46F0">
            <w:pPr>
              <w:jc w:val="center"/>
              <w:rPr>
                <w:sz w:val="28"/>
                <w:szCs w:val="28"/>
              </w:rPr>
            </w:pPr>
            <w:r>
              <w:rPr>
                <w:sz w:val="28"/>
                <w:szCs w:val="28"/>
              </w:rPr>
              <w:t>8</w:t>
            </w:r>
          </w:p>
        </w:tc>
        <w:tc>
          <w:tcPr>
            <w:tcW w:w="851" w:type="dxa"/>
            <w:shd w:val="clear" w:color="auto" w:fill="auto"/>
            <w:vAlign w:val="center"/>
          </w:tcPr>
          <w:p w:rsidR="00312B4D" w:rsidRPr="00CA744B" w:rsidRDefault="002A0BCA" w:rsidP="00942251">
            <w:pPr>
              <w:jc w:val="center"/>
              <w:rPr>
                <w:sz w:val="28"/>
                <w:szCs w:val="28"/>
              </w:rPr>
            </w:pPr>
            <w:r>
              <w:rPr>
                <w:sz w:val="28"/>
                <w:szCs w:val="28"/>
              </w:rPr>
              <w:t>2</w:t>
            </w:r>
            <w:r w:rsidR="00942251">
              <w:rPr>
                <w:sz w:val="28"/>
                <w:szCs w:val="28"/>
              </w:rPr>
              <w:t>2</w:t>
            </w:r>
          </w:p>
        </w:tc>
        <w:tc>
          <w:tcPr>
            <w:tcW w:w="1672" w:type="dxa"/>
            <w:shd w:val="clear" w:color="auto" w:fill="auto"/>
            <w:vAlign w:val="center"/>
          </w:tcPr>
          <w:p w:rsidR="00312B4D" w:rsidRPr="00343131" w:rsidRDefault="00312B4D" w:rsidP="009F46F0">
            <w:pPr>
              <w:tabs>
                <w:tab w:val="right" w:pos="851"/>
              </w:tabs>
              <w:jc w:val="center"/>
              <w:rPr>
                <w:color w:val="FF0000"/>
                <w:sz w:val="28"/>
                <w:szCs w:val="28"/>
              </w:rPr>
            </w:pPr>
          </w:p>
        </w:tc>
      </w:tr>
      <w:tr w:rsidR="00312B4D" w:rsidRPr="00343131" w:rsidTr="009C17CE">
        <w:tc>
          <w:tcPr>
            <w:tcW w:w="426" w:type="dxa"/>
            <w:shd w:val="clear" w:color="auto" w:fill="auto"/>
          </w:tcPr>
          <w:p w:rsidR="00312B4D" w:rsidRPr="00312B4D" w:rsidRDefault="00312B4D" w:rsidP="009F46F0">
            <w:pPr>
              <w:tabs>
                <w:tab w:val="right" w:pos="851"/>
              </w:tabs>
              <w:jc w:val="center"/>
              <w:rPr>
                <w:sz w:val="28"/>
                <w:szCs w:val="28"/>
              </w:rPr>
            </w:pPr>
            <w:r w:rsidRPr="00312B4D">
              <w:rPr>
                <w:sz w:val="28"/>
                <w:szCs w:val="28"/>
              </w:rPr>
              <w:t>7</w:t>
            </w:r>
          </w:p>
        </w:tc>
        <w:tc>
          <w:tcPr>
            <w:tcW w:w="1872" w:type="dxa"/>
            <w:shd w:val="clear" w:color="auto" w:fill="auto"/>
          </w:tcPr>
          <w:p w:rsidR="00312B4D" w:rsidRPr="00A467D6" w:rsidRDefault="00A467D6" w:rsidP="009F46F0">
            <w:pPr>
              <w:rPr>
                <w:sz w:val="26"/>
                <w:szCs w:val="26"/>
                <w:lang w:val="en-US"/>
              </w:rPr>
            </w:pPr>
            <w:r w:rsidRPr="00A467D6">
              <w:rPr>
                <w:sz w:val="26"/>
                <w:szCs w:val="26"/>
                <w:lang w:val="en-US"/>
              </w:rPr>
              <w:t>Portfolio risk management in international finance</w:t>
            </w:r>
          </w:p>
        </w:tc>
        <w:tc>
          <w:tcPr>
            <w:tcW w:w="708" w:type="dxa"/>
            <w:shd w:val="clear" w:color="auto" w:fill="auto"/>
            <w:vAlign w:val="center"/>
          </w:tcPr>
          <w:p w:rsidR="00312B4D" w:rsidRPr="00CA744B" w:rsidRDefault="004A1FD8" w:rsidP="009F46F0">
            <w:pPr>
              <w:jc w:val="center"/>
              <w:rPr>
                <w:sz w:val="28"/>
                <w:szCs w:val="28"/>
              </w:rPr>
            </w:pPr>
            <w:r>
              <w:rPr>
                <w:sz w:val="28"/>
                <w:szCs w:val="28"/>
              </w:rPr>
              <w:t>30</w:t>
            </w:r>
          </w:p>
        </w:tc>
        <w:tc>
          <w:tcPr>
            <w:tcW w:w="851" w:type="dxa"/>
            <w:shd w:val="clear" w:color="auto" w:fill="auto"/>
            <w:vAlign w:val="center"/>
          </w:tcPr>
          <w:p w:rsidR="00312B4D" w:rsidRPr="00CA744B" w:rsidRDefault="00942251" w:rsidP="009F46F0">
            <w:pPr>
              <w:jc w:val="center"/>
              <w:rPr>
                <w:sz w:val="28"/>
                <w:szCs w:val="28"/>
              </w:rPr>
            </w:pPr>
            <w:r>
              <w:rPr>
                <w:sz w:val="28"/>
                <w:szCs w:val="28"/>
              </w:rPr>
              <w:t>9</w:t>
            </w:r>
          </w:p>
        </w:tc>
        <w:tc>
          <w:tcPr>
            <w:tcW w:w="1134" w:type="dxa"/>
            <w:shd w:val="clear" w:color="auto" w:fill="auto"/>
            <w:vAlign w:val="center"/>
          </w:tcPr>
          <w:p w:rsidR="00312B4D" w:rsidRPr="00CA744B" w:rsidRDefault="00942251" w:rsidP="009F46F0">
            <w:pPr>
              <w:jc w:val="center"/>
              <w:rPr>
                <w:sz w:val="28"/>
                <w:szCs w:val="28"/>
              </w:rPr>
            </w:pPr>
            <w:r>
              <w:rPr>
                <w:sz w:val="28"/>
                <w:szCs w:val="28"/>
              </w:rPr>
              <w:t>3</w:t>
            </w:r>
          </w:p>
        </w:tc>
        <w:tc>
          <w:tcPr>
            <w:tcW w:w="1247" w:type="dxa"/>
            <w:shd w:val="clear" w:color="auto" w:fill="auto"/>
            <w:vAlign w:val="center"/>
          </w:tcPr>
          <w:p w:rsidR="00312B4D" w:rsidRPr="00CA744B" w:rsidRDefault="002A0BCA" w:rsidP="009F46F0">
            <w:pPr>
              <w:jc w:val="center"/>
              <w:rPr>
                <w:sz w:val="28"/>
                <w:szCs w:val="28"/>
              </w:rPr>
            </w:pPr>
            <w:r>
              <w:rPr>
                <w:sz w:val="28"/>
                <w:szCs w:val="28"/>
              </w:rPr>
              <w:t>6</w:t>
            </w:r>
          </w:p>
        </w:tc>
        <w:tc>
          <w:tcPr>
            <w:tcW w:w="879" w:type="dxa"/>
            <w:vAlign w:val="center"/>
          </w:tcPr>
          <w:p w:rsidR="00312B4D" w:rsidRPr="00CA744B" w:rsidRDefault="00942251" w:rsidP="009F46F0">
            <w:pPr>
              <w:jc w:val="center"/>
              <w:rPr>
                <w:sz w:val="28"/>
                <w:szCs w:val="28"/>
              </w:rPr>
            </w:pPr>
            <w:r>
              <w:rPr>
                <w:sz w:val="28"/>
                <w:szCs w:val="28"/>
              </w:rPr>
              <w:t>6</w:t>
            </w:r>
          </w:p>
        </w:tc>
        <w:tc>
          <w:tcPr>
            <w:tcW w:w="851" w:type="dxa"/>
            <w:shd w:val="clear" w:color="auto" w:fill="auto"/>
            <w:vAlign w:val="center"/>
          </w:tcPr>
          <w:p w:rsidR="00312B4D" w:rsidRPr="00CA744B" w:rsidRDefault="004A1FD8" w:rsidP="009F46F0">
            <w:pPr>
              <w:jc w:val="center"/>
              <w:rPr>
                <w:sz w:val="28"/>
                <w:szCs w:val="28"/>
              </w:rPr>
            </w:pPr>
            <w:r>
              <w:rPr>
                <w:sz w:val="28"/>
                <w:szCs w:val="28"/>
              </w:rPr>
              <w:t>22</w:t>
            </w:r>
          </w:p>
        </w:tc>
        <w:tc>
          <w:tcPr>
            <w:tcW w:w="1672" w:type="dxa"/>
            <w:shd w:val="clear" w:color="auto" w:fill="auto"/>
            <w:vAlign w:val="center"/>
          </w:tcPr>
          <w:p w:rsidR="00312B4D" w:rsidRPr="00343131" w:rsidRDefault="00312B4D" w:rsidP="009F46F0">
            <w:pPr>
              <w:tabs>
                <w:tab w:val="right" w:pos="851"/>
              </w:tabs>
              <w:jc w:val="center"/>
              <w:rPr>
                <w:color w:val="FF0000"/>
                <w:sz w:val="28"/>
                <w:szCs w:val="28"/>
              </w:rPr>
            </w:pPr>
          </w:p>
        </w:tc>
      </w:tr>
      <w:tr w:rsidR="00312B4D" w:rsidRPr="00343131" w:rsidTr="009C17CE">
        <w:tc>
          <w:tcPr>
            <w:tcW w:w="426" w:type="dxa"/>
            <w:shd w:val="clear" w:color="auto" w:fill="auto"/>
          </w:tcPr>
          <w:p w:rsidR="00312B4D" w:rsidRPr="00312B4D" w:rsidRDefault="00312B4D" w:rsidP="009F46F0">
            <w:pPr>
              <w:tabs>
                <w:tab w:val="right" w:pos="851"/>
              </w:tabs>
              <w:jc w:val="center"/>
              <w:rPr>
                <w:sz w:val="28"/>
                <w:szCs w:val="28"/>
              </w:rPr>
            </w:pPr>
          </w:p>
        </w:tc>
        <w:tc>
          <w:tcPr>
            <w:tcW w:w="1872" w:type="dxa"/>
            <w:shd w:val="clear" w:color="auto" w:fill="auto"/>
          </w:tcPr>
          <w:p w:rsidR="00312B4D" w:rsidRPr="00312B4D" w:rsidRDefault="00312B4D" w:rsidP="009F46F0">
            <w:pPr>
              <w:rPr>
                <w:sz w:val="28"/>
                <w:szCs w:val="28"/>
              </w:rPr>
            </w:pPr>
            <w:r w:rsidRPr="00312B4D">
              <w:rPr>
                <w:sz w:val="28"/>
                <w:szCs w:val="28"/>
              </w:rPr>
              <w:t>Итого:</w:t>
            </w:r>
          </w:p>
        </w:tc>
        <w:tc>
          <w:tcPr>
            <w:tcW w:w="708" w:type="dxa"/>
            <w:shd w:val="clear" w:color="auto" w:fill="auto"/>
          </w:tcPr>
          <w:p w:rsidR="00312B4D" w:rsidRPr="00343131" w:rsidRDefault="00312B4D" w:rsidP="009F46F0">
            <w:pPr>
              <w:jc w:val="center"/>
              <w:rPr>
                <w:color w:val="FF0000"/>
                <w:sz w:val="28"/>
                <w:szCs w:val="28"/>
              </w:rPr>
            </w:pPr>
            <w:r>
              <w:rPr>
                <w:sz w:val="28"/>
                <w:szCs w:val="28"/>
              </w:rPr>
              <w:t>180</w:t>
            </w:r>
          </w:p>
        </w:tc>
        <w:tc>
          <w:tcPr>
            <w:tcW w:w="851" w:type="dxa"/>
            <w:shd w:val="clear" w:color="auto" w:fill="auto"/>
          </w:tcPr>
          <w:p w:rsidR="00312B4D" w:rsidRPr="00343131" w:rsidRDefault="00942251" w:rsidP="009F46F0">
            <w:pPr>
              <w:jc w:val="center"/>
              <w:rPr>
                <w:color w:val="FF0000"/>
                <w:sz w:val="28"/>
                <w:szCs w:val="28"/>
              </w:rPr>
            </w:pPr>
            <w:r>
              <w:rPr>
                <w:sz w:val="28"/>
                <w:szCs w:val="28"/>
              </w:rPr>
              <w:t>66</w:t>
            </w:r>
          </w:p>
        </w:tc>
        <w:tc>
          <w:tcPr>
            <w:tcW w:w="1134" w:type="dxa"/>
            <w:shd w:val="clear" w:color="auto" w:fill="auto"/>
          </w:tcPr>
          <w:p w:rsidR="00312B4D" w:rsidRPr="00343131" w:rsidRDefault="00312B4D" w:rsidP="00942251">
            <w:pPr>
              <w:jc w:val="center"/>
              <w:rPr>
                <w:color w:val="FF0000"/>
                <w:sz w:val="28"/>
                <w:szCs w:val="28"/>
              </w:rPr>
            </w:pPr>
            <w:r w:rsidRPr="008B08A7">
              <w:rPr>
                <w:sz w:val="28"/>
                <w:szCs w:val="28"/>
              </w:rPr>
              <w:t>1</w:t>
            </w:r>
            <w:r w:rsidR="00942251">
              <w:rPr>
                <w:sz w:val="28"/>
                <w:szCs w:val="28"/>
              </w:rPr>
              <w:t>4</w:t>
            </w:r>
          </w:p>
        </w:tc>
        <w:tc>
          <w:tcPr>
            <w:tcW w:w="1247" w:type="dxa"/>
            <w:shd w:val="clear" w:color="auto" w:fill="auto"/>
          </w:tcPr>
          <w:p w:rsidR="00312B4D" w:rsidRPr="00343131" w:rsidRDefault="00312B4D" w:rsidP="00942251">
            <w:pPr>
              <w:jc w:val="center"/>
              <w:rPr>
                <w:color w:val="FF0000"/>
                <w:sz w:val="28"/>
                <w:szCs w:val="28"/>
              </w:rPr>
            </w:pPr>
            <w:r w:rsidRPr="008B08A7">
              <w:rPr>
                <w:sz w:val="28"/>
                <w:szCs w:val="28"/>
              </w:rPr>
              <w:t>5</w:t>
            </w:r>
            <w:r w:rsidR="00942251">
              <w:rPr>
                <w:sz w:val="28"/>
                <w:szCs w:val="28"/>
              </w:rPr>
              <w:t>2</w:t>
            </w:r>
          </w:p>
        </w:tc>
        <w:tc>
          <w:tcPr>
            <w:tcW w:w="879" w:type="dxa"/>
          </w:tcPr>
          <w:p w:rsidR="00312B4D" w:rsidRPr="00343131" w:rsidRDefault="00942251" w:rsidP="009F46F0">
            <w:pPr>
              <w:jc w:val="center"/>
              <w:rPr>
                <w:color w:val="FF0000"/>
                <w:sz w:val="28"/>
                <w:szCs w:val="28"/>
              </w:rPr>
            </w:pPr>
            <w:r>
              <w:rPr>
                <w:sz w:val="28"/>
                <w:szCs w:val="28"/>
              </w:rPr>
              <w:t>5</w:t>
            </w:r>
            <w:r w:rsidR="00312B4D" w:rsidRPr="008B08A7">
              <w:rPr>
                <w:sz w:val="28"/>
                <w:szCs w:val="28"/>
              </w:rPr>
              <w:t>2</w:t>
            </w:r>
          </w:p>
        </w:tc>
        <w:tc>
          <w:tcPr>
            <w:tcW w:w="851" w:type="dxa"/>
            <w:shd w:val="clear" w:color="auto" w:fill="auto"/>
          </w:tcPr>
          <w:p w:rsidR="00312B4D" w:rsidRPr="00343131" w:rsidRDefault="00312B4D" w:rsidP="00942251">
            <w:pPr>
              <w:jc w:val="center"/>
              <w:rPr>
                <w:color w:val="FF0000"/>
                <w:sz w:val="28"/>
                <w:szCs w:val="28"/>
              </w:rPr>
            </w:pPr>
            <w:r>
              <w:rPr>
                <w:sz w:val="28"/>
                <w:szCs w:val="28"/>
              </w:rPr>
              <w:t>1</w:t>
            </w:r>
            <w:r w:rsidR="00942251">
              <w:rPr>
                <w:sz w:val="28"/>
                <w:szCs w:val="28"/>
              </w:rPr>
              <w:t>1</w:t>
            </w:r>
            <w:r>
              <w:rPr>
                <w:sz w:val="28"/>
                <w:szCs w:val="28"/>
              </w:rPr>
              <w:t>8</w:t>
            </w:r>
          </w:p>
        </w:tc>
        <w:tc>
          <w:tcPr>
            <w:tcW w:w="1672" w:type="dxa"/>
            <w:shd w:val="clear" w:color="auto" w:fill="auto"/>
          </w:tcPr>
          <w:p w:rsidR="00312B4D" w:rsidRPr="00343131" w:rsidRDefault="00A467D6" w:rsidP="009F46F0">
            <w:pPr>
              <w:tabs>
                <w:tab w:val="right" w:pos="851"/>
              </w:tabs>
              <w:jc w:val="center"/>
              <w:rPr>
                <w:color w:val="FF0000"/>
                <w:sz w:val="28"/>
                <w:szCs w:val="28"/>
              </w:rPr>
            </w:pPr>
            <w:r>
              <w:rPr>
                <w:sz w:val="28"/>
                <w:szCs w:val="28"/>
                <w:lang w:val="en-US"/>
              </w:rPr>
              <w:t>Exam</w:t>
            </w:r>
          </w:p>
        </w:tc>
      </w:tr>
    </w:tbl>
    <w:p w:rsidR="00A467D6" w:rsidRPr="00A467D6" w:rsidRDefault="0068302C" w:rsidP="00A11BF8">
      <w:pPr>
        <w:pStyle w:val="3"/>
        <w:jc w:val="both"/>
        <w:rPr>
          <w:lang w:val="en-US"/>
        </w:rPr>
      </w:pPr>
      <w:bookmarkStart w:id="18" w:name="_Toc23265432"/>
      <w:bookmarkStart w:id="19" w:name="_Toc23485881"/>
      <w:bookmarkEnd w:id="17"/>
      <w:r w:rsidRPr="00A467D6">
        <w:rPr>
          <w:lang w:val="en-US"/>
        </w:rPr>
        <w:t>5.</w:t>
      </w:r>
      <w:r w:rsidR="002E0F91" w:rsidRPr="002E0F91">
        <w:rPr>
          <w:lang w:val="en-IE"/>
        </w:rPr>
        <w:t>3</w:t>
      </w:r>
      <w:r w:rsidRPr="00A467D6">
        <w:rPr>
          <w:lang w:val="en-US"/>
        </w:rPr>
        <w:t xml:space="preserve">. </w:t>
      </w:r>
      <w:r w:rsidR="00A467D6" w:rsidRPr="00A467D6">
        <w:rPr>
          <w:lang w:val="en-US"/>
        </w:rPr>
        <w:t xml:space="preserve">The content of practical </w:t>
      </w:r>
      <w:r w:rsidR="00A467D6">
        <w:rPr>
          <w:lang w:val="en-US"/>
        </w:rPr>
        <w:t xml:space="preserve">trainings </w:t>
      </w:r>
      <w:r w:rsidR="00A467D6" w:rsidRPr="00A467D6">
        <w:rPr>
          <w:lang w:val="en-US"/>
        </w:rPr>
        <w:t>and seminars</w:t>
      </w:r>
      <w:bookmarkEnd w:id="18"/>
      <w:bookmarkEnd w:id="19"/>
    </w:p>
    <w:p w:rsidR="002A0BCA" w:rsidRPr="00A70BCF" w:rsidRDefault="00A467D6" w:rsidP="00A70BCF">
      <w:pPr>
        <w:jc w:val="right"/>
        <w:rPr>
          <w:sz w:val="28"/>
          <w:szCs w:val="28"/>
        </w:rPr>
      </w:pPr>
      <w:bookmarkStart w:id="20" w:name="_Toc23265433"/>
      <w:r w:rsidRPr="00A70BCF">
        <w:rPr>
          <w:sz w:val="28"/>
          <w:szCs w:val="28"/>
        </w:rPr>
        <w:t>Table</w:t>
      </w:r>
      <w:r w:rsidR="002A0BCA" w:rsidRPr="00A70BCF">
        <w:rPr>
          <w:sz w:val="28"/>
          <w:szCs w:val="28"/>
        </w:rPr>
        <w:t xml:space="preserve"> 3</w:t>
      </w:r>
      <w:bookmarkEnd w:id="20"/>
    </w:p>
    <w:p w:rsidR="002A0BCA" w:rsidRDefault="002A0BCA" w:rsidP="002A0BCA">
      <w:pPr>
        <w:pStyle w:val="af9"/>
        <w:ind w:left="1080"/>
        <w:rPr>
          <w:b/>
          <w:sz w:val="28"/>
          <w:szCs w:val="28"/>
        </w:rPr>
      </w:pPr>
    </w:p>
    <w:tbl>
      <w:tblPr>
        <w:tblStyle w:val="af2"/>
        <w:tblW w:w="9493" w:type="dxa"/>
        <w:tblLook w:val="04A0" w:firstRow="1" w:lastRow="0" w:firstColumn="1" w:lastColumn="0" w:noHBand="0" w:noVBand="1"/>
      </w:tblPr>
      <w:tblGrid>
        <w:gridCol w:w="2122"/>
        <w:gridCol w:w="4829"/>
        <w:gridCol w:w="2542"/>
      </w:tblGrid>
      <w:tr w:rsidR="00337081" w:rsidRPr="00343131" w:rsidTr="009C17CE">
        <w:tc>
          <w:tcPr>
            <w:tcW w:w="2122" w:type="dxa"/>
          </w:tcPr>
          <w:p w:rsidR="00337081" w:rsidRPr="00583ED0" w:rsidRDefault="00583ED0" w:rsidP="00583ED0">
            <w:pPr>
              <w:keepNext/>
              <w:jc w:val="both"/>
              <w:rPr>
                <w:b/>
                <w:lang w:val="en-US"/>
              </w:rPr>
            </w:pPr>
            <w:r>
              <w:rPr>
                <w:b/>
                <w:lang w:val="en-US"/>
              </w:rPr>
              <w:t xml:space="preserve">Name of subject </w:t>
            </w:r>
            <w:r w:rsidRPr="00583ED0">
              <w:rPr>
                <w:b/>
                <w:lang w:val="en-US"/>
              </w:rPr>
              <w:t xml:space="preserve">sections </w:t>
            </w:r>
          </w:p>
        </w:tc>
        <w:tc>
          <w:tcPr>
            <w:tcW w:w="4829" w:type="dxa"/>
          </w:tcPr>
          <w:p w:rsidR="00337081" w:rsidRPr="00583ED0" w:rsidRDefault="00583ED0" w:rsidP="00583ED0">
            <w:pPr>
              <w:keepNext/>
              <w:jc w:val="both"/>
              <w:rPr>
                <w:b/>
                <w:lang w:val="en-US"/>
              </w:rPr>
            </w:pPr>
            <w:r w:rsidRPr="00583ED0">
              <w:rPr>
                <w:b/>
                <w:lang w:val="en-US"/>
              </w:rPr>
              <w:t xml:space="preserve">List of issues for discussion at seminars, </w:t>
            </w:r>
            <w:r>
              <w:rPr>
                <w:b/>
                <w:lang w:val="en-US"/>
              </w:rPr>
              <w:t>trainings</w:t>
            </w:r>
            <w:r w:rsidRPr="00583ED0">
              <w:rPr>
                <w:b/>
                <w:lang w:val="en-US"/>
              </w:rPr>
              <w:t xml:space="preserve">, recommended </w:t>
            </w:r>
            <w:r>
              <w:rPr>
                <w:b/>
                <w:lang w:val="en-US"/>
              </w:rPr>
              <w:t>sources from sections 8,</w:t>
            </w:r>
            <w:r w:rsidRPr="00583ED0">
              <w:rPr>
                <w:b/>
                <w:lang w:val="en-US"/>
              </w:rPr>
              <w:t>9 (the section and serial number of the source</w:t>
            </w:r>
            <w:r>
              <w:rPr>
                <w:b/>
                <w:lang w:val="en-US"/>
              </w:rPr>
              <w:t xml:space="preserve"> is indicated</w:t>
            </w:r>
            <w:r w:rsidRPr="00583ED0">
              <w:rPr>
                <w:b/>
                <w:lang w:val="en-US"/>
              </w:rPr>
              <w:t>)</w:t>
            </w:r>
          </w:p>
        </w:tc>
        <w:tc>
          <w:tcPr>
            <w:tcW w:w="2542" w:type="dxa"/>
          </w:tcPr>
          <w:p w:rsidR="00337081" w:rsidRPr="00F378D1" w:rsidRDefault="00583ED0" w:rsidP="009C17CE">
            <w:pPr>
              <w:keepNext/>
              <w:jc w:val="both"/>
              <w:rPr>
                <w:b/>
              </w:rPr>
            </w:pPr>
            <w:r w:rsidRPr="00583ED0">
              <w:rPr>
                <w:b/>
              </w:rPr>
              <w:t>Forms of conducting classes</w:t>
            </w:r>
          </w:p>
        </w:tc>
      </w:tr>
      <w:tr w:rsidR="00337081" w:rsidRPr="005B228E" w:rsidTr="009C17CE">
        <w:trPr>
          <w:trHeight w:val="988"/>
        </w:trPr>
        <w:tc>
          <w:tcPr>
            <w:tcW w:w="2122" w:type="dxa"/>
            <w:shd w:val="clear" w:color="auto" w:fill="auto"/>
          </w:tcPr>
          <w:p w:rsidR="00337081" w:rsidRPr="00583ED0" w:rsidRDefault="00583ED0" w:rsidP="0073201A">
            <w:pPr>
              <w:rPr>
                <w:color w:val="FF0000"/>
                <w:sz w:val="28"/>
                <w:szCs w:val="28"/>
                <w:lang w:val="en-US"/>
              </w:rPr>
            </w:pPr>
            <w:r w:rsidRPr="00583ED0">
              <w:rPr>
                <w:sz w:val="26"/>
                <w:szCs w:val="26"/>
                <w:lang w:val="en-US"/>
              </w:rPr>
              <w:t xml:space="preserve">International finance in a global economy </w:t>
            </w:r>
          </w:p>
        </w:tc>
        <w:tc>
          <w:tcPr>
            <w:tcW w:w="4829" w:type="dxa"/>
          </w:tcPr>
          <w:p w:rsidR="00583ED0" w:rsidRPr="00583ED0" w:rsidRDefault="00583ED0" w:rsidP="00583ED0">
            <w:pPr>
              <w:keepNext/>
              <w:jc w:val="both"/>
              <w:rPr>
                <w:sz w:val="28"/>
                <w:szCs w:val="28"/>
                <w:lang w:val="en-US"/>
              </w:rPr>
            </w:pPr>
            <w:r w:rsidRPr="00583ED0">
              <w:rPr>
                <w:sz w:val="28"/>
                <w:szCs w:val="28"/>
                <w:lang w:val="en-US"/>
              </w:rPr>
              <w:t>Definition and classification of financial markets.</w:t>
            </w:r>
          </w:p>
          <w:p w:rsidR="00337081" w:rsidRPr="00343131" w:rsidRDefault="00583ED0" w:rsidP="00583ED0">
            <w:pPr>
              <w:keepNext/>
              <w:jc w:val="both"/>
              <w:rPr>
                <w:color w:val="FF0000"/>
                <w:sz w:val="28"/>
                <w:szCs w:val="28"/>
              </w:rPr>
            </w:pPr>
            <w:r w:rsidRPr="00583ED0">
              <w:rPr>
                <w:sz w:val="28"/>
                <w:szCs w:val="28"/>
                <w:lang w:val="en-US"/>
              </w:rPr>
              <w:t xml:space="preserve">Key indicators of national and global financial markets. Features of the financial structure of different countries. </w:t>
            </w:r>
            <w:r w:rsidRPr="00583ED0">
              <w:rPr>
                <w:sz w:val="28"/>
                <w:szCs w:val="28"/>
              </w:rPr>
              <w:t>Aggregated statistics on the financial industry and its subsectors.</w:t>
            </w:r>
            <w:r w:rsidRPr="00583ED0">
              <w:rPr>
                <w:color w:val="FF0000"/>
                <w:sz w:val="28"/>
                <w:szCs w:val="28"/>
              </w:rPr>
              <w:t xml:space="preserve"> </w:t>
            </w:r>
          </w:p>
        </w:tc>
        <w:tc>
          <w:tcPr>
            <w:tcW w:w="2542" w:type="dxa"/>
            <w:shd w:val="clear" w:color="auto" w:fill="auto"/>
          </w:tcPr>
          <w:p w:rsidR="00337081" w:rsidRPr="00583ED0" w:rsidRDefault="00583ED0" w:rsidP="009C17CE">
            <w:pPr>
              <w:jc w:val="both"/>
              <w:rPr>
                <w:b/>
                <w:sz w:val="28"/>
                <w:szCs w:val="28"/>
                <w:lang w:val="en-US"/>
              </w:rPr>
            </w:pPr>
            <w:r w:rsidRPr="00583ED0">
              <w:rPr>
                <w:bCs/>
                <w:sz w:val="28"/>
                <w:szCs w:val="28"/>
                <w:lang w:val="en-US"/>
              </w:rPr>
              <w:t>Work with the relevant functions</w:t>
            </w:r>
            <w:r>
              <w:rPr>
                <w:bCs/>
                <w:sz w:val="28"/>
                <w:szCs w:val="28"/>
                <w:lang w:val="en-US"/>
              </w:rPr>
              <w:t xml:space="preserve"> </w:t>
            </w:r>
            <w:r w:rsidR="00D766E4">
              <w:rPr>
                <w:bCs/>
                <w:sz w:val="28"/>
                <w:szCs w:val="28"/>
                <w:lang w:val="en-US"/>
              </w:rPr>
              <w:t xml:space="preserve">of </w:t>
            </w:r>
            <w:r w:rsidR="00D766E4" w:rsidRPr="00583ED0">
              <w:rPr>
                <w:bCs/>
                <w:sz w:val="28"/>
                <w:szCs w:val="28"/>
                <w:lang w:val="en-US"/>
              </w:rPr>
              <w:t>i</w:t>
            </w:r>
            <w:r>
              <w:rPr>
                <w:bCs/>
                <w:sz w:val="28"/>
                <w:szCs w:val="28"/>
                <w:lang w:val="en-US"/>
              </w:rPr>
              <w:t>/a system</w:t>
            </w:r>
            <w:r w:rsidRPr="00583ED0">
              <w:rPr>
                <w:bCs/>
                <w:sz w:val="28"/>
                <w:szCs w:val="28"/>
                <w:lang w:val="en-US"/>
              </w:rPr>
              <w:t xml:space="preserve"> Bloomberg</w:t>
            </w:r>
            <w:r w:rsidR="00D766E4">
              <w:rPr>
                <w:bCs/>
                <w:sz w:val="28"/>
                <w:szCs w:val="28"/>
                <w:lang w:val="en-US"/>
              </w:rPr>
              <w:t>,</w:t>
            </w:r>
            <w:r w:rsidRPr="00583ED0">
              <w:rPr>
                <w:bCs/>
                <w:sz w:val="28"/>
                <w:szCs w:val="28"/>
                <w:lang w:val="en-US"/>
              </w:rPr>
              <w:t xml:space="preserve"> problem solving, discussion of results.</w:t>
            </w:r>
          </w:p>
        </w:tc>
      </w:tr>
      <w:tr w:rsidR="00337081" w:rsidRPr="005B228E" w:rsidTr="009C17CE">
        <w:tc>
          <w:tcPr>
            <w:tcW w:w="2122" w:type="dxa"/>
            <w:shd w:val="clear" w:color="auto" w:fill="auto"/>
          </w:tcPr>
          <w:p w:rsidR="00337081" w:rsidRPr="00583ED0" w:rsidRDefault="00583ED0" w:rsidP="0073201A">
            <w:pPr>
              <w:rPr>
                <w:color w:val="FF0000"/>
                <w:sz w:val="28"/>
                <w:szCs w:val="28"/>
                <w:lang w:val="en-US"/>
              </w:rPr>
            </w:pPr>
            <w:r w:rsidRPr="00583ED0">
              <w:rPr>
                <w:sz w:val="26"/>
                <w:szCs w:val="26"/>
                <w:lang w:val="en-US"/>
              </w:rPr>
              <w:t>Currency aspects of international financial activities</w:t>
            </w:r>
          </w:p>
        </w:tc>
        <w:tc>
          <w:tcPr>
            <w:tcW w:w="4829" w:type="dxa"/>
          </w:tcPr>
          <w:p w:rsidR="00337081" w:rsidRPr="00583ED0" w:rsidRDefault="00583ED0" w:rsidP="00D766E4">
            <w:pPr>
              <w:keepNext/>
              <w:jc w:val="both"/>
              <w:rPr>
                <w:color w:val="FF0000"/>
                <w:sz w:val="28"/>
                <w:szCs w:val="28"/>
                <w:lang w:val="en-US"/>
              </w:rPr>
            </w:pPr>
            <w:r w:rsidRPr="00583ED0">
              <w:rPr>
                <w:sz w:val="28"/>
                <w:lang w:val="en-US"/>
              </w:rPr>
              <w:t xml:space="preserve">Working with the Bloomberg currency base: currency tickers and currency baskets. World currencies rating and exchange rate matrix. Assessment of exchange rate forecasts for different horizons and from different sources. </w:t>
            </w:r>
            <w:r w:rsidR="00D766E4">
              <w:rPr>
                <w:sz w:val="28"/>
                <w:lang w:val="en-US"/>
              </w:rPr>
              <w:t>C</w:t>
            </w:r>
            <w:r w:rsidRPr="00583ED0">
              <w:rPr>
                <w:sz w:val="28"/>
                <w:lang w:val="en-US"/>
              </w:rPr>
              <w:t>alculator</w:t>
            </w:r>
            <w:r w:rsidR="00D766E4">
              <w:rPr>
                <w:sz w:val="28"/>
                <w:lang w:val="en-US"/>
              </w:rPr>
              <w:t xml:space="preserve"> of c</w:t>
            </w:r>
            <w:r w:rsidR="00D766E4" w:rsidRPr="00583ED0">
              <w:rPr>
                <w:sz w:val="28"/>
                <w:lang w:val="en-US"/>
              </w:rPr>
              <w:t>urrency pair volatility</w:t>
            </w:r>
            <w:r w:rsidRPr="00583ED0">
              <w:rPr>
                <w:sz w:val="28"/>
                <w:lang w:val="en-US"/>
              </w:rPr>
              <w:t>. Forward Rate Calculator. Finding market consensus of forward rates on standard settlement dates, calculating forward prices with a non-standard term.</w:t>
            </w:r>
          </w:p>
        </w:tc>
        <w:tc>
          <w:tcPr>
            <w:tcW w:w="2542" w:type="dxa"/>
            <w:shd w:val="clear" w:color="auto" w:fill="auto"/>
          </w:tcPr>
          <w:p w:rsidR="00337081" w:rsidRPr="00583ED0" w:rsidRDefault="00583ED0" w:rsidP="009C17CE">
            <w:pPr>
              <w:jc w:val="both"/>
              <w:rPr>
                <w:sz w:val="28"/>
                <w:szCs w:val="28"/>
                <w:lang w:val="en-US"/>
              </w:rPr>
            </w:pPr>
            <w:r w:rsidRPr="00583ED0">
              <w:rPr>
                <w:sz w:val="28"/>
                <w:szCs w:val="28"/>
                <w:lang w:val="en-US"/>
              </w:rPr>
              <w:t xml:space="preserve">Solving situational problems on the topic of the seminar. Work with the corresponding functions </w:t>
            </w:r>
            <w:r w:rsidR="00D766E4">
              <w:rPr>
                <w:bCs/>
                <w:sz w:val="28"/>
                <w:szCs w:val="28"/>
                <w:lang w:val="en-US"/>
              </w:rPr>
              <w:t xml:space="preserve">of </w:t>
            </w:r>
            <w:r w:rsidR="00D766E4" w:rsidRPr="00583ED0">
              <w:rPr>
                <w:bCs/>
                <w:sz w:val="28"/>
                <w:szCs w:val="28"/>
                <w:lang w:val="en-US"/>
              </w:rPr>
              <w:t>i</w:t>
            </w:r>
            <w:r w:rsidR="00D766E4">
              <w:rPr>
                <w:bCs/>
                <w:sz w:val="28"/>
                <w:szCs w:val="28"/>
                <w:lang w:val="en-US"/>
              </w:rPr>
              <w:t>/a system</w:t>
            </w:r>
            <w:r w:rsidRPr="00583ED0">
              <w:rPr>
                <w:sz w:val="28"/>
                <w:szCs w:val="28"/>
                <w:lang w:val="en-US"/>
              </w:rPr>
              <w:t xml:space="preserve"> Bloomberg, </w:t>
            </w:r>
            <w:r w:rsidR="00D766E4" w:rsidRPr="00583ED0">
              <w:rPr>
                <w:bCs/>
                <w:sz w:val="28"/>
                <w:szCs w:val="28"/>
                <w:lang w:val="en-US"/>
              </w:rPr>
              <w:t>problem solving,</w:t>
            </w:r>
            <w:r w:rsidR="00D766E4">
              <w:rPr>
                <w:bCs/>
                <w:sz w:val="28"/>
                <w:szCs w:val="28"/>
                <w:lang w:val="en-US"/>
              </w:rPr>
              <w:t xml:space="preserve"> d</w:t>
            </w:r>
            <w:r w:rsidRPr="00583ED0">
              <w:rPr>
                <w:sz w:val="28"/>
                <w:szCs w:val="28"/>
                <w:lang w:val="en-US"/>
              </w:rPr>
              <w:t>iscussion of the results.</w:t>
            </w:r>
          </w:p>
        </w:tc>
      </w:tr>
      <w:tr w:rsidR="00337081" w:rsidRPr="005B228E" w:rsidTr="009C17CE">
        <w:tc>
          <w:tcPr>
            <w:tcW w:w="2122" w:type="dxa"/>
            <w:shd w:val="clear" w:color="auto" w:fill="auto"/>
          </w:tcPr>
          <w:p w:rsidR="00337081" w:rsidRPr="00343131" w:rsidRDefault="00D766E4" w:rsidP="0073201A">
            <w:pPr>
              <w:rPr>
                <w:color w:val="FF0000"/>
                <w:sz w:val="28"/>
                <w:szCs w:val="28"/>
              </w:rPr>
            </w:pPr>
            <w:r w:rsidRPr="00D766E4">
              <w:rPr>
                <w:sz w:val="26"/>
                <w:szCs w:val="26"/>
              </w:rPr>
              <w:t xml:space="preserve">International financial market instruments </w:t>
            </w:r>
          </w:p>
        </w:tc>
        <w:tc>
          <w:tcPr>
            <w:tcW w:w="4829" w:type="dxa"/>
          </w:tcPr>
          <w:p w:rsidR="00337081" w:rsidRPr="00D766E4" w:rsidRDefault="00D766E4" w:rsidP="002A0BCA">
            <w:pPr>
              <w:jc w:val="both"/>
              <w:rPr>
                <w:lang w:val="en-US"/>
              </w:rPr>
            </w:pPr>
            <w:r w:rsidRPr="00D766E4">
              <w:rPr>
                <w:color w:val="000000" w:themeColor="text1"/>
                <w:sz w:val="28"/>
                <w:szCs w:val="28"/>
                <w:lang w:val="en-US"/>
              </w:rPr>
              <w:t>International credit, its varieties by terms, security, currency, etc. Examples and details of a loan agreement based on data from Bloomberg information and analytical system. International project lending by country, industry, its volume, review of transactions over a certain period. Information in Bloomberg on the stock markets of different countries. Review of Bloomberg on exchanges of different countries, a comparison of their performance: instruments, participants, trading mode. Search for stocks by criteria. Work with the functionality of stock derivatives.</w:t>
            </w:r>
          </w:p>
        </w:tc>
        <w:tc>
          <w:tcPr>
            <w:tcW w:w="2542" w:type="dxa"/>
            <w:shd w:val="clear" w:color="auto" w:fill="auto"/>
          </w:tcPr>
          <w:p w:rsidR="00337081" w:rsidRPr="00D766E4" w:rsidRDefault="00D766E4" w:rsidP="009C17CE">
            <w:pPr>
              <w:jc w:val="both"/>
              <w:rPr>
                <w:sz w:val="28"/>
                <w:szCs w:val="28"/>
                <w:lang w:val="en-US"/>
              </w:rPr>
            </w:pPr>
            <w:r w:rsidRPr="00583ED0">
              <w:rPr>
                <w:bCs/>
                <w:sz w:val="28"/>
                <w:szCs w:val="28"/>
                <w:lang w:val="en-US"/>
              </w:rPr>
              <w:t>Work with the relevant functions</w:t>
            </w:r>
            <w:r>
              <w:rPr>
                <w:bCs/>
                <w:sz w:val="28"/>
                <w:szCs w:val="28"/>
                <w:lang w:val="en-US"/>
              </w:rPr>
              <w:t xml:space="preserve"> of </w:t>
            </w:r>
            <w:r w:rsidRPr="00583ED0">
              <w:rPr>
                <w:bCs/>
                <w:sz w:val="28"/>
                <w:szCs w:val="28"/>
                <w:lang w:val="en-US"/>
              </w:rPr>
              <w:t>i</w:t>
            </w:r>
            <w:r>
              <w:rPr>
                <w:bCs/>
                <w:sz w:val="28"/>
                <w:szCs w:val="28"/>
                <w:lang w:val="en-US"/>
              </w:rPr>
              <w:t>/a system</w:t>
            </w:r>
            <w:r w:rsidRPr="00583ED0">
              <w:rPr>
                <w:bCs/>
                <w:sz w:val="28"/>
                <w:szCs w:val="28"/>
                <w:lang w:val="en-US"/>
              </w:rPr>
              <w:t xml:space="preserve"> Bloomberg</w:t>
            </w:r>
            <w:r>
              <w:rPr>
                <w:bCs/>
                <w:sz w:val="28"/>
                <w:szCs w:val="28"/>
                <w:lang w:val="en-US"/>
              </w:rPr>
              <w:t>,</w:t>
            </w:r>
            <w:r w:rsidRPr="00583ED0">
              <w:rPr>
                <w:bCs/>
                <w:sz w:val="28"/>
                <w:szCs w:val="28"/>
                <w:lang w:val="en-US"/>
              </w:rPr>
              <w:t xml:space="preserve"> problem solving, discussion of results.</w:t>
            </w:r>
          </w:p>
        </w:tc>
      </w:tr>
      <w:tr w:rsidR="00337081" w:rsidRPr="005B228E" w:rsidTr="009C17CE">
        <w:tc>
          <w:tcPr>
            <w:tcW w:w="2122" w:type="dxa"/>
            <w:shd w:val="clear" w:color="auto" w:fill="auto"/>
          </w:tcPr>
          <w:p w:rsidR="00337081" w:rsidRPr="00D766E4" w:rsidRDefault="00D766E4" w:rsidP="00D766E4">
            <w:pPr>
              <w:rPr>
                <w:color w:val="FF0000"/>
                <w:sz w:val="28"/>
                <w:szCs w:val="28"/>
                <w:lang w:val="en-US"/>
              </w:rPr>
            </w:pPr>
            <w:r w:rsidRPr="00D766E4">
              <w:rPr>
                <w:sz w:val="26"/>
                <w:szCs w:val="26"/>
                <w:lang w:val="en-US"/>
              </w:rPr>
              <w:t xml:space="preserve">Structure and yield of debt instruments </w:t>
            </w:r>
            <w:r>
              <w:rPr>
                <w:sz w:val="26"/>
                <w:szCs w:val="26"/>
                <w:lang w:val="en-US"/>
              </w:rPr>
              <w:t>in</w:t>
            </w:r>
            <w:r w:rsidRPr="00D766E4">
              <w:rPr>
                <w:sz w:val="26"/>
                <w:szCs w:val="26"/>
                <w:lang w:val="en-US"/>
              </w:rPr>
              <w:t xml:space="preserve"> the international financial market</w:t>
            </w:r>
          </w:p>
        </w:tc>
        <w:tc>
          <w:tcPr>
            <w:tcW w:w="4829" w:type="dxa"/>
          </w:tcPr>
          <w:p w:rsidR="00337081" w:rsidRPr="00343131" w:rsidRDefault="00D766E4" w:rsidP="0073201A">
            <w:pPr>
              <w:keepNext/>
              <w:jc w:val="both"/>
              <w:rPr>
                <w:color w:val="FF0000"/>
                <w:sz w:val="28"/>
                <w:szCs w:val="28"/>
              </w:rPr>
            </w:pPr>
            <w:r w:rsidRPr="00D766E4">
              <w:rPr>
                <w:rStyle w:val="FontStyle25"/>
                <w:sz w:val="28"/>
                <w:szCs w:val="28"/>
                <w:lang w:val="en-US"/>
              </w:rPr>
              <w:t xml:space="preserve">Familiarization with the functions of information and analytical systems on the example of Bloomberg on government, corporate bonds and related derivatives. Work with news and analytical opportunities on sovereign and corporate bonds, including data on issuers. Selection of securities with a fixed yield according to the specified parameters. </w:t>
            </w:r>
            <w:r w:rsidRPr="00D766E4">
              <w:rPr>
                <w:rStyle w:val="FontStyle25"/>
                <w:sz w:val="28"/>
                <w:szCs w:val="28"/>
              </w:rPr>
              <w:t>Correlation of fixed-income securities indicators.</w:t>
            </w:r>
          </w:p>
        </w:tc>
        <w:tc>
          <w:tcPr>
            <w:tcW w:w="2542" w:type="dxa"/>
            <w:shd w:val="clear" w:color="auto" w:fill="auto"/>
          </w:tcPr>
          <w:p w:rsidR="00337081" w:rsidRPr="00D766E4" w:rsidRDefault="00D766E4" w:rsidP="009C17CE">
            <w:pPr>
              <w:jc w:val="both"/>
              <w:rPr>
                <w:sz w:val="28"/>
                <w:szCs w:val="28"/>
                <w:lang w:val="en-US"/>
              </w:rPr>
            </w:pPr>
            <w:r w:rsidRPr="00583ED0">
              <w:rPr>
                <w:bCs/>
                <w:sz w:val="28"/>
                <w:szCs w:val="28"/>
                <w:lang w:val="en-US"/>
              </w:rPr>
              <w:t>Work with the relevant functions</w:t>
            </w:r>
            <w:r>
              <w:rPr>
                <w:bCs/>
                <w:sz w:val="28"/>
                <w:szCs w:val="28"/>
                <w:lang w:val="en-US"/>
              </w:rPr>
              <w:t xml:space="preserve"> of </w:t>
            </w:r>
            <w:r w:rsidRPr="00583ED0">
              <w:rPr>
                <w:bCs/>
                <w:sz w:val="28"/>
                <w:szCs w:val="28"/>
                <w:lang w:val="en-US"/>
              </w:rPr>
              <w:t>i</w:t>
            </w:r>
            <w:r>
              <w:rPr>
                <w:bCs/>
                <w:sz w:val="28"/>
                <w:szCs w:val="28"/>
                <w:lang w:val="en-US"/>
              </w:rPr>
              <w:t>/a system</w:t>
            </w:r>
            <w:r w:rsidRPr="00583ED0">
              <w:rPr>
                <w:bCs/>
                <w:sz w:val="28"/>
                <w:szCs w:val="28"/>
                <w:lang w:val="en-US"/>
              </w:rPr>
              <w:t xml:space="preserve"> Bloomberg</w:t>
            </w:r>
            <w:r>
              <w:rPr>
                <w:bCs/>
                <w:sz w:val="28"/>
                <w:szCs w:val="28"/>
                <w:lang w:val="en-US"/>
              </w:rPr>
              <w:t>,</w:t>
            </w:r>
            <w:r w:rsidRPr="00583ED0">
              <w:rPr>
                <w:bCs/>
                <w:sz w:val="28"/>
                <w:szCs w:val="28"/>
                <w:lang w:val="en-US"/>
              </w:rPr>
              <w:t xml:space="preserve"> problem solving, discussion of results.</w:t>
            </w:r>
          </w:p>
        </w:tc>
      </w:tr>
      <w:tr w:rsidR="00337081" w:rsidRPr="005B228E" w:rsidTr="009C17CE">
        <w:tc>
          <w:tcPr>
            <w:tcW w:w="2122" w:type="dxa"/>
            <w:shd w:val="clear" w:color="auto" w:fill="auto"/>
          </w:tcPr>
          <w:p w:rsidR="00337081" w:rsidRPr="00D766E4" w:rsidRDefault="00D766E4" w:rsidP="0073201A">
            <w:pPr>
              <w:rPr>
                <w:color w:val="FF0000"/>
                <w:sz w:val="28"/>
                <w:szCs w:val="28"/>
                <w:lang w:val="en-US"/>
              </w:rPr>
            </w:pPr>
            <w:r w:rsidRPr="00D766E4">
              <w:rPr>
                <w:color w:val="000000"/>
                <w:sz w:val="26"/>
                <w:szCs w:val="26"/>
                <w:lang w:val="en-US"/>
              </w:rPr>
              <w:t>Foreign direct investment in international finance</w:t>
            </w:r>
          </w:p>
        </w:tc>
        <w:tc>
          <w:tcPr>
            <w:tcW w:w="4829" w:type="dxa"/>
          </w:tcPr>
          <w:p w:rsidR="00337081" w:rsidRPr="00591503" w:rsidRDefault="00D766E4" w:rsidP="0073201A">
            <w:pPr>
              <w:keepNext/>
              <w:jc w:val="both"/>
              <w:rPr>
                <w:color w:val="FF0000"/>
                <w:sz w:val="28"/>
                <w:szCs w:val="28"/>
              </w:rPr>
            </w:pPr>
            <w:r w:rsidRPr="00D766E4">
              <w:rPr>
                <w:sz w:val="28"/>
                <w:szCs w:val="28"/>
                <w:lang w:val="en-US"/>
              </w:rPr>
              <w:t xml:space="preserve">Working with the Bloomberg functionality dedicated to foreign direct investment lawsuit data on the volume, number of transactions by region, country, and industry, cumulatively worldwide for a selected period. Detailed analysis of various investment transactions by a number of criteria. Analysis of the company - investment objectives, investor, financial intermediary rating. </w:t>
            </w:r>
            <w:r w:rsidRPr="00D766E4">
              <w:rPr>
                <w:sz w:val="28"/>
                <w:szCs w:val="28"/>
              </w:rPr>
              <w:t>Financial indicators of transactions.</w:t>
            </w:r>
          </w:p>
        </w:tc>
        <w:tc>
          <w:tcPr>
            <w:tcW w:w="2542" w:type="dxa"/>
            <w:shd w:val="clear" w:color="auto" w:fill="auto"/>
          </w:tcPr>
          <w:p w:rsidR="00337081" w:rsidRPr="00D766E4" w:rsidRDefault="00D766E4" w:rsidP="009C17CE">
            <w:pPr>
              <w:jc w:val="both"/>
              <w:rPr>
                <w:b/>
                <w:sz w:val="28"/>
                <w:szCs w:val="28"/>
                <w:lang w:val="en-US"/>
              </w:rPr>
            </w:pPr>
            <w:r w:rsidRPr="00583ED0">
              <w:rPr>
                <w:bCs/>
                <w:sz w:val="28"/>
                <w:szCs w:val="28"/>
                <w:lang w:val="en-US"/>
              </w:rPr>
              <w:t>Work with the relevant functions</w:t>
            </w:r>
            <w:r>
              <w:rPr>
                <w:bCs/>
                <w:sz w:val="28"/>
                <w:szCs w:val="28"/>
                <w:lang w:val="en-US"/>
              </w:rPr>
              <w:t xml:space="preserve"> of </w:t>
            </w:r>
            <w:r w:rsidRPr="00583ED0">
              <w:rPr>
                <w:bCs/>
                <w:sz w:val="28"/>
                <w:szCs w:val="28"/>
                <w:lang w:val="en-US"/>
              </w:rPr>
              <w:t>i</w:t>
            </w:r>
            <w:r>
              <w:rPr>
                <w:bCs/>
                <w:sz w:val="28"/>
                <w:szCs w:val="28"/>
                <w:lang w:val="en-US"/>
              </w:rPr>
              <w:t>/a system</w:t>
            </w:r>
            <w:r w:rsidRPr="00583ED0">
              <w:rPr>
                <w:bCs/>
                <w:sz w:val="28"/>
                <w:szCs w:val="28"/>
                <w:lang w:val="en-US"/>
              </w:rPr>
              <w:t xml:space="preserve"> Bloomberg</w:t>
            </w:r>
            <w:r>
              <w:rPr>
                <w:bCs/>
                <w:sz w:val="28"/>
                <w:szCs w:val="28"/>
                <w:lang w:val="en-US"/>
              </w:rPr>
              <w:t>,</w:t>
            </w:r>
            <w:r w:rsidRPr="00583ED0">
              <w:rPr>
                <w:bCs/>
                <w:sz w:val="28"/>
                <w:szCs w:val="28"/>
                <w:lang w:val="en-US"/>
              </w:rPr>
              <w:t xml:space="preserve"> problem solving, discussion of results.</w:t>
            </w:r>
          </w:p>
        </w:tc>
      </w:tr>
      <w:tr w:rsidR="00337081" w:rsidRPr="005B228E" w:rsidTr="009C17CE">
        <w:tc>
          <w:tcPr>
            <w:tcW w:w="2122" w:type="dxa"/>
            <w:shd w:val="clear" w:color="auto" w:fill="auto"/>
          </w:tcPr>
          <w:p w:rsidR="00337081" w:rsidRPr="00343131" w:rsidRDefault="00D766E4" w:rsidP="0073201A">
            <w:pPr>
              <w:rPr>
                <w:color w:val="FF0000"/>
                <w:sz w:val="28"/>
                <w:szCs w:val="28"/>
              </w:rPr>
            </w:pPr>
            <w:r w:rsidRPr="00D766E4">
              <w:rPr>
                <w:sz w:val="28"/>
                <w:szCs w:val="28"/>
              </w:rPr>
              <w:t>International portfolio investment</w:t>
            </w:r>
          </w:p>
        </w:tc>
        <w:tc>
          <w:tcPr>
            <w:tcW w:w="4829" w:type="dxa"/>
          </w:tcPr>
          <w:p w:rsidR="00337081" w:rsidRPr="00B83F8E" w:rsidRDefault="00D766E4" w:rsidP="00D766E4">
            <w:pPr>
              <w:pStyle w:val="aff"/>
              <w:ind w:firstLine="0"/>
              <w:jc w:val="both"/>
              <w:rPr>
                <w:color w:val="FF0000"/>
                <w:sz w:val="28"/>
                <w:szCs w:val="28"/>
                <w:lang w:val="en-US"/>
              </w:rPr>
            </w:pPr>
            <w:r w:rsidRPr="00D766E4">
              <w:rPr>
                <w:sz w:val="28"/>
                <w:szCs w:val="28"/>
                <w:lang w:val="en-US"/>
              </w:rPr>
              <w:t xml:space="preserve">Creating your own portfolios, uploading them to Bloomberg. Work on creating a portfolio of securities </w:t>
            </w:r>
            <w:r>
              <w:rPr>
                <w:sz w:val="28"/>
                <w:szCs w:val="28"/>
                <w:lang w:val="en-US"/>
              </w:rPr>
              <w:t xml:space="preserve">from </w:t>
            </w:r>
            <w:r w:rsidRPr="00D766E4">
              <w:rPr>
                <w:sz w:val="28"/>
                <w:szCs w:val="28"/>
                <w:lang w:val="en-US"/>
              </w:rPr>
              <w:t xml:space="preserve">Bloomberg </w:t>
            </w:r>
            <w:r>
              <w:rPr>
                <w:sz w:val="28"/>
                <w:szCs w:val="28"/>
                <w:lang w:val="en-US"/>
              </w:rPr>
              <w:t>securities base</w:t>
            </w:r>
            <w:r w:rsidRPr="00D766E4">
              <w:rPr>
                <w:sz w:val="28"/>
                <w:szCs w:val="28"/>
                <w:lang w:val="en-US"/>
              </w:rPr>
              <w:t>. An overview of existing portfolios from the Bloomberg database. Work with the functions of monitoring intraday indicators, fundamental characteristics, attribution of historical results, predicted tracking errors, scenario analysis and portfolio optimization.</w:t>
            </w:r>
          </w:p>
        </w:tc>
        <w:tc>
          <w:tcPr>
            <w:tcW w:w="2542" w:type="dxa"/>
            <w:shd w:val="clear" w:color="auto" w:fill="auto"/>
          </w:tcPr>
          <w:p w:rsidR="00337081" w:rsidRPr="00D766E4" w:rsidRDefault="00D766E4" w:rsidP="009C17CE">
            <w:pPr>
              <w:jc w:val="both"/>
              <w:rPr>
                <w:sz w:val="28"/>
                <w:szCs w:val="28"/>
                <w:lang w:val="en-US"/>
              </w:rPr>
            </w:pPr>
            <w:r w:rsidRPr="00583ED0">
              <w:rPr>
                <w:bCs/>
                <w:sz w:val="28"/>
                <w:szCs w:val="28"/>
                <w:lang w:val="en-US"/>
              </w:rPr>
              <w:t>Work with the relevant functions</w:t>
            </w:r>
            <w:r>
              <w:rPr>
                <w:bCs/>
                <w:sz w:val="28"/>
                <w:szCs w:val="28"/>
                <w:lang w:val="en-US"/>
              </w:rPr>
              <w:t xml:space="preserve"> of </w:t>
            </w:r>
            <w:r w:rsidRPr="00583ED0">
              <w:rPr>
                <w:bCs/>
                <w:sz w:val="28"/>
                <w:szCs w:val="28"/>
                <w:lang w:val="en-US"/>
              </w:rPr>
              <w:t>i</w:t>
            </w:r>
            <w:r>
              <w:rPr>
                <w:bCs/>
                <w:sz w:val="28"/>
                <w:szCs w:val="28"/>
                <w:lang w:val="en-US"/>
              </w:rPr>
              <w:t>/a system</w:t>
            </w:r>
            <w:r w:rsidRPr="00583ED0">
              <w:rPr>
                <w:bCs/>
                <w:sz w:val="28"/>
                <w:szCs w:val="28"/>
                <w:lang w:val="en-US"/>
              </w:rPr>
              <w:t xml:space="preserve"> Bloomberg</w:t>
            </w:r>
            <w:r>
              <w:rPr>
                <w:bCs/>
                <w:sz w:val="28"/>
                <w:szCs w:val="28"/>
                <w:lang w:val="en-US"/>
              </w:rPr>
              <w:t>,</w:t>
            </w:r>
            <w:r w:rsidRPr="00583ED0">
              <w:rPr>
                <w:bCs/>
                <w:sz w:val="28"/>
                <w:szCs w:val="28"/>
                <w:lang w:val="en-US"/>
              </w:rPr>
              <w:t xml:space="preserve"> problem solving, discussion of results.</w:t>
            </w:r>
          </w:p>
        </w:tc>
      </w:tr>
      <w:tr w:rsidR="00337081" w:rsidRPr="005B228E" w:rsidTr="009C17CE">
        <w:tc>
          <w:tcPr>
            <w:tcW w:w="2122" w:type="dxa"/>
            <w:shd w:val="clear" w:color="auto" w:fill="auto"/>
          </w:tcPr>
          <w:p w:rsidR="00337081" w:rsidRPr="00343131" w:rsidRDefault="00D766E4" w:rsidP="0073201A">
            <w:pPr>
              <w:rPr>
                <w:color w:val="FF0000"/>
                <w:sz w:val="28"/>
                <w:szCs w:val="28"/>
              </w:rPr>
            </w:pPr>
            <w:r w:rsidRPr="00D766E4">
              <w:rPr>
                <w:sz w:val="28"/>
                <w:szCs w:val="28"/>
              </w:rPr>
              <w:t>Portfolio Risk Management</w:t>
            </w:r>
          </w:p>
        </w:tc>
        <w:tc>
          <w:tcPr>
            <w:tcW w:w="4829" w:type="dxa"/>
          </w:tcPr>
          <w:p w:rsidR="00337081" w:rsidRPr="009C17CE" w:rsidRDefault="009C17CE" w:rsidP="009C17CE">
            <w:pPr>
              <w:jc w:val="both"/>
              <w:rPr>
                <w:color w:val="FF0000"/>
                <w:sz w:val="28"/>
                <w:szCs w:val="28"/>
                <w:lang w:val="en-US"/>
              </w:rPr>
            </w:pPr>
            <w:r w:rsidRPr="009C17CE">
              <w:rPr>
                <w:sz w:val="28"/>
                <w:szCs w:val="28"/>
                <w:lang w:val="en-US"/>
              </w:rPr>
              <w:t>Working with Bloomberg Risk Functionality. VaR score. Comp</w:t>
            </w:r>
            <w:r>
              <w:rPr>
                <w:sz w:val="28"/>
                <w:szCs w:val="28"/>
                <w:lang w:val="en-US"/>
              </w:rPr>
              <w:t>arison of different risk models</w:t>
            </w:r>
            <w:r w:rsidRPr="009C17CE">
              <w:rPr>
                <w:sz w:val="28"/>
                <w:szCs w:val="28"/>
                <w:lang w:val="en-US"/>
              </w:rPr>
              <w:t xml:space="preserve"> at various confidence levels for the selected time horizon. Portfolio stress testing to determine the level of influence: best / worst scenarios and analysis of position indicators in the stock, fixed income or balanced portfolio</w:t>
            </w:r>
            <w:r>
              <w:rPr>
                <w:sz w:val="28"/>
                <w:szCs w:val="28"/>
                <w:lang w:val="en-US"/>
              </w:rPr>
              <w:t>. C</w:t>
            </w:r>
            <w:r w:rsidRPr="009C17CE">
              <w:rPr>
                <w:sz w:val="28"/>
                <w:szCs w:val="28"/>
                <w:lang w:val="en-US"/>
              </w:rPr>
              <w:t>reating new (personal) scenarios for in-depth stress testing. Create and export a portfolio report.</w:t>
            </w:r>
          </w:p>
        </w:tc>
        <w:tc>
          <w:tcPr>
            <w:tcW w:w="2542" w:type="dxa"/>
            <w:shd w:val="clear" w:color="auto" w:fill="auto"/>
          </w:tcPr>
          <w:p w:rsidR="00337081" w:rsidRPr="009C17CE" w:rsidRDefault="009C17CE" w:rsidP="009C17CE">
            <w:pPr>
              <w:jc w:val="both"/>
              <w:rPr>
                <w:sz w:val="28"/>
                <w:szCs w:val="28"/>
                <w:lang w:val="en-US"/>
              </w:rPr>
            </w:pPr>
            <w:r w:rsidRPr="00583ED0">
              <w:rPr>
                <w:bCs/>
                <w:sz w:val="28"/>
                <w:szCs w:val="28"/>
                <w:lang w:val="en-US"/>
              </w:rPr>
              <w:t>Work with the relevant functions</w:t>
            </w:r>
            <w:r>
              <w:rPr>
                <w:bCs/>
                <w:sz w:val="28"/>
                <w:szCs w:val="28"/>
                <w:lang w:val="en-US"/>
              </w:rPr>
              <w:t xml:space="preserve"> of </w:t>
            </w:r>
            <w:r w:rsidRPr="00583ED0">
              <w:rPr>
                <w:bCs/>
                <w:sz w:val="28"/>
                <w:szCs w:val="28"/>
                <w:lang w:val="en-US"/>
              </w:rPr>
              <w:t>i</w:t>
            </w:r>
            <w:r>
              <w:rPr>
                <w:bCs/>
                <w:sz w:val="28"/>
                <w:szCs w:val="28"/>
                <w:lang w:val="en-US"/>
              </w:rPr>
              <w:t>/a system</w:t>
            </w:r>
            <w:r w:rsidRPr="00583ED0">
              <w:rPr>
                <w:bCs/>
                <w:sz w:val="28"/>
                <w:szCs w:val="28"/>
                <w:lang w:val="en-US"/>
              </w:rPr>
              <w:t xml:space="preserve"> Bloomberg</w:t>
            </w:r>
            <w:r>
              <w:rPr>
                <w:bCs/>
                <w:sz w:val="28"/>
                <w:szCs w:val="28"/>
                <w:lang w:val="en-US"/>
              </w:rPr>
              <w:t>,</w:t>
            </w:r>
            <w:r w:rsidRPr="00583ED0">
              <w:rPr>
                <w:bCs/>
                <w:sz w:val="28"/>
                <w:szCs w:val="28"/>
                <w:lang w:val="en-US"/>
              </w:rPr>
              <w:t xml:space="preserve"> problem solving, discussion of results.</w:t>
            </w:r>
          </w:p>
        </w:tc>
      </w:tr>
    </w:tbl>
    <w:p w:rsidR="00C05A65" w:rsidRPr="009C17CE" w:rsidRDefault="00C05A65" w:rsidP="00C05A65">
      <w:pPr>
        <w:spacing w:line="360" w:lineRule="auto"/>
        <w:jc w:val="center"/>
        <w:rPr>
          <w:b/>
          <w:sz w:val="28"/>
          <w:szCs w:val="28"/>
          <w:lang w:val="en-US"/>
        </w:rPr>
      </w:pPr>
    </w:p>
    <w:p w:rsidR="00C57E87" w:rsidRPr="009C17CE" w:rsidRDefault="00A57D2B" w:rsidP="00A11BF8">
      <w:pPr>
        <w:pStyle w:val="3"/>
        <w:jc w:val="both"/>
        <w:rPr>
          <w:lang w:val="en-US"/>
        </w:rPr>
      </w:pPr>
      <w:bookmarkStart w:id="21" w:name="_Toc23485882"/>
      <w:r w:rsidRPr="009C17CE">
        <w:rPr>
          <w:lang w:val="en-US"/>
        </w:rPr>
        <w:t xml:space="preserve">6. </w:t>
      </w:r>
      <w:r w:rsidR="009C17CE" w:rsidRPr="009C17CE">
        <w:rPr>
          <w:lang w:val="en-US"/>
        </w:rPr>
        <w:t xml:space="preserve">The list of educational and methodological support for </w:t>
      </w:r>
      <w:r w:rsidR="009C17CE">
        <w:rPr>
          <w:lang w:val="en-US"/>
        </w:rPr>
        <w:t>self-study</w:t>
      </w:r>
      <w:r w:rsidR="009C17CE" w:rsidRPr="009C17CE">
        <w:rPr>
          <w:lang w:val="en-US"/>
        </w:rPr>
        <w:t xml:space="preserve"> of students in the </w:t>
      </w:r>
      <w:r w:rsidR="009C17CE">
        <w:rPr>
          <w:lang w:val="en-US"/>
        </w:rPr>
        <w:t>subject</w:t>
      </w:r>
      <w:bookmarkEnd w:id="21"/>
    </w:p>
    <w:p w:rsidR="00C57E87" w:rsidRPr="009C17CE" w:rsidRDefault="00C57E87" w:rsidP="00A11BF8">
      <w:pPr>
        <w:pStyle w:val="3"/>
        <w:jc w:val="both"/>
        <w:rPr>
          <w:lang w:val="en-US"/>
        </w:rPr>
      </w:pPr>
      <w:bookmarkStart w:id="22" w:name="_Toc23265434"/>
      <w:bookmarkStart w:id="23" w:name="_Toc23485883"/>
      <w:r w:rsidRPr="009C17CE">
        <w:rPr>
          <w:lang w:val="en-US"/>
        </w:rPr>
        <w:t xml:space="preserve">6.1. </w:t>
      </w:r>
      <w:r w:rsidR="009C17CE" w:rsidRPr="009C17CE">
        <w:rPr>
          <w:lang w:val="en-US"/>
        </w:rPr>
        <w:t xml:space="preserve">The list of issues assigned to </w:t>
      </w:r>
      <w:r w:rsidR="009C17CE">
        <w:rPr>
          <w:lang w:val="en-US"/>
        </w:rPr>
        <w:t>self-study of subject</w:t>
      </w:r>
      <w:r w:rsidR="009C17CE" w:rsidRPr="009C17CE">
        <w:rPr>
          <w:lang w:val="en-US"/>
        </w:rPr>
        <w:t xml:space="preserve">, forms of extracurricular </w:t>
      </w:r>
      <w:r w:rsidR="009C17CE">
        <w:rPr>
          <w:lang w:val="en-US"/>
        </w:rPr>
        <w:t>activity</w:t>
      </w:r>
      <w:bookmarkEnd w:id="22"/>
      <w:bookmarkEnd w:id="23"/>
    </w:p>
    <w:p w:rsidR="002E53C2" w:rsidRDefault="009C17CE" w:rsidP="00A57D2B">
      <w:pPr>
        <w:spacing w:line="360" w:lineRule="auto"/>
        <w:ind w:firstLine="709"/>
        <w:jc w:val="both"/>
        <w:rPr>
          <w:sz w:val="28"/>
          <w:szCs w:val="28"/>
          <w:lang w:val="en-US"/>
        </w:rPr>
      </w:pPr>
      <w:r w:rsidRPr="009C17CE">
        <w:rPr>
          <w:sz w:val="28"/>
          <w:szCs w:val="28"/>
          <w:lang w:val="en-US"/>
        </w:rPr>
        <w:t xml:space="preserve">The purpose of extracurricular </w:t>
      </w:r>
      <w:r w:rsidR="002E53C2">
        <w:rPr>
          <w:sz w:val="28"/>
          <w:szCs w:val="28"/>
          <w:lang w:val="en-US"/>
        </w:rPr>
        <w:t>self-study</w:t>
      </w:r>
      <w:r w:rsidRPr="009C17CE">
        <w:rPr>
          <w:sz w:val="28"/>
          <w:szCs w:val="28"/>
          <w:lang w:val="en-US"/>
        </w:rPr>
        <w:t xml:space="preserve"> is to master fundamental knowledge, professional abilities and skills in the profile of the studied </w:t>
      </w:r>
      <w:r w:rsidR="002E53C2">
        <w:rPr>
          <w:sz w:val="28"/>
          <w:szCs w:val="28"/>
          <w:lang w:val="en-US"/>
        </w:rPr>
        <w:t>subject</w:t>
      </w:r>
      <w:r w:rsidRPr="009C17CE">
        <w:rPr>
          <w:sz w:val="28"/>
          <w:szCs w:val="28"/>
          <w:lang w:val="en-US"/>
        </w:rPr>
        <w:t>, consolidate and systematize knowledge, develop skills and master the experience of creative, research activities. This type of independent work contributes to the development of independence, responsibility and organization, a creative approach to solving problems of the educational and professional levels</w:t>
      </w:r>
      <w:r w:rsidR="002E53C2">
        <w:rPr>
          <w:sz w:val="28"/>
          <w:szCs w:val="28"/>
          <w:lang w:val="en-US"/>
        </w:rPr>
        <w:t>.</w:t>
      </w:r>
    </w:p>
    <w:p w:rsidR="002E53C2" w:rsidRDefault="002E53C2" w:rsidP="002E53C2">
      <w:pPr>
        <w:pStyle w:val="af9"/>
        <w:spacing w:line="276" w:lineRule="auto"/>
        <w:rPr>
          <w:sz w:val="28"/>
          <w:szCs w:val="28"/>
          <w:lang w:val="en-US"/>
        </w:rPr>
      </w:pPr>
      <w:r w:rsidRPr="002E53C2">
        <w:rPr>
          <w:sz w:val="28"/>
          <w:szCs w:val="28"/>
          <w:lang w:val="en-US"/>
        </w:rPr>
        <w:t xml:space="preserve">The content of extracurricular </w:t>
      </w:r>
      <w:r>
        <w:rPr>
          <w:sz w:val="28"/>
          <w:szCs w:val="28"/>
          <w:lang w:val="en-US"/>
        </w:rPr>
        <w:t>self-study</w:t>
      </w:r>
      <w:r w:rsidRPr="002E53C2">
        <w:rPr>
          <w:sz w:val="28"/>
          <w:szCs w:val="28"/>
          <w:lang w:val="en-US"/>
        </w:rPr>
        <w:t xml:space="preserve"> on the topics:</w:t>
      </w:r>
    </w:p>
    <w:p w:rsidR="002A0BCA" w:rsidRPr="002E53C2" w:rsidRDefault="002E53C2" w:rsidP="002A0BCA">
      <w:pPr>
        <w:pStyle w:val="af9"/>
        <w:spacing w:line="276" w:lineRule="auto"/>
        <w:jc w:val="right"/>
        <w:rPr>
          <w:sz w:val="28"/>
          <w:szCs w:val="28"/>
          <w:lang w:val="en-US"/>
        </w:rPr>
      </w:pPr>
      <w:r>
        <w:rPr>
          <w:sz w:val="28"/>
          <w:szCs w:val="28"/>
          <w:lang w:val="en-US"/>
        </w:rPr>
        <w:t>Table</w:t>
      </w:r>
      <w:r w:rsidR="002A0BCA" w:rsidRPr="002E53C2">
        <w:rPr>
          <w:sz w:val="28"/>
          <w:szCs w:val="28"/>
          <w:lang w:val="en-US"/>
        </w:rPr>
        <w:t xml:space="preserve">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4645"/>
        <w:gridCol w:w="3040"/>
      </w:tblGrid>
      <w:tr w:rsidR="00C57E87" w:rsidRPr="005B228E" w:rsidTr="00CD3C54">
        <w:tc>
          <w:tcPr>
            <w:tcW w:w="1044" w:type="pct"/>
            <w:shd w:val="clear" w:color="auto" w:fill="auto"/>
          </w:tcPr>
          <w:p w:rsidR="00C57E87" w:rsidRPr="002E53C2" w:rsidRDefault="002E53C2" w:rsidP="002E53C2">
            <w:pPr>
              <w:keepNext/>
              <w:jc w:val="center"/>
              <w:rPr>
                <w:lang w:val="en-US"/>
              </w:rPr>
            </w:pPr>
            <w:r w:rsidRPr="002E53C2">
              <w:rPr>
                <w:b/>
                <w:lang w:val="en-US"/>
              </w:rPr>
              <w:t xml:space="preserve">The name of the topics (sections) of the </w:t>
            </w:r>
            <w:r>
              <w:rPr>
                <w:b/>
                <w:lang w:val="en-US"/>
              </w:rPr>
              <w:t>subject</w:t>
            </w:r>
          </w:p>
        </w:tc>
        <w:tc>
          <w:tcPr>
            <w:tcW w:w="2391" w:type="pct"/>
            <w:shd w:val="clear" w:color="auto" w:fill="auto"/>
          </w:tcPr>
          <w:p w:rsidR="00C57E87" w:rsidRPr="002E53C2" w:rsidRDefault="002E53C2" w:rsidP="00CD3C54">
            <w:pPr>
              <w:keepNext/>
              <w:jc w:val="both"/>
              <w:rPr>
                <w:b/>
                <w:lang w:val="en-US"/>
              </w:rPr>
            </w:pPr>
            <w:r w:rsidRPr="002E53C2">
              <w:rPr>
                <w:b/>
                <w:lang w:val="en-US"/>
              </w:rPr>
              <w:t>The list of questions assigned to independent development</w:t>
            </w:r>
          </w:p>
        </w:tc>
        <w:tc>
          <w:tcPr>
            <w:tcW w:w="1566" w:type="pct"/>
          </w:tcPr>
          <w:p w:rsidR="00C57E87" w:rsidRPr="002E53C2" w:rsidRDefault="002E53C2" w:rsidP="002E53C2">
            <w:pPr>
              <w:keepNext/>
              <w:jc w:val="center"/>
              <w:rPr>
                <w:b/>
                <w:lang w:val="en-US"/>
              </w:rPr>
            </w:pPr>
            <w:r w:rsidRPr="002E53C2">
              <w:rPr>
                <w:b/>
                <w:lang w:val="en-US"/>
              </w:rPr>
              <w:t xml:space="preserve">Forms of extracurricular </w:t>
            </w:r>
            <w:r>
              <w:rPr>
                <w:b/>
                <w:lang w:val="en-US"/>
              </w:rPr>
              <w:t>self-study</w:t>
            </w:r>
          </w:p>
        </w:tc>
      </w:tr>
      <w:tr w:rsidR="002A0BCA" w:rsidRPr="005B228E" w:rsidTr="00CD3C54">
        <w:tc>
          <w:tcPr>
            <w:tcW w:w="1044" w:type="pct"/>
            <w:shd w:val="clear" w:color="auto" w:fill="auto"/>
          </w:tcPr>
          <w:p w:rsidR="002A0BCA" w:rsidRPr="002E53C2" w:rsidRDefault="002E53C2" w:rsidP="002A0BCA">
            <w:pPr>
              <w:tabs>
                <w:tab w:val="right" w:pos="851"/>
              </w:tabs>
              <w:jc w:val="center"/>
              <w:rPr>
                <w:lang w:val="en-US"/>
              </w:rPr>
            </w:pPr>
            <w:r w:rsidRPr="002E53C2">
              <w:rPr>
                <w:sz w:val="26"/>
                <w:szCs w:val="26"/>
                <w:lang w:val="en-US"/>
              </w:rPr>
              <w:t>International finance in a global economy</w:t>
            </w:r>
          </w:p>
        </w:tc>
        <w:tc>
          <w:tcPr>
            <w:tcW w:w="2391" w:type="pct"/>
            <w:shd w:val="clear" w:color="auto" w:fill="auto"/>
          </w:tcPr>
          <w:p w:rsidR="002A0BCA" w:rsidRPr="009825E1" w:rsidRDefault="002E53C2" w:rsidP="00CD3C54">
            <w:pPr>
              <w:jc w:val="both"/>
              <w:rPr>
                <w:color w:val="FF0000"/>
                <w:sz w:val="28"/>
                <w:szCs w:val="28"/>
              </w:rPr>
            </w:pPr>
            <w:r w:rsidRPr="002E53C2">
              <w:rPr>
                <w:sz w:val="28"/>
                <w:szCs w:val="28"/>
                <w:lang w:val="en-US"/>
              </w:rPr>
              <w:t xml:space="preserve">Search for statistical information on the websites of the Bank for International Settlements, IMF, World Bank, OECD, and World Federation of Exchanges. </w:t>
            </w:r>
            <w:r w:rsidRPr="002E53C2">
              <w:rPr>
                <w:sz w:val="28"/>
                <w:szCs w:val="28"/>
              </w:rPr>
              <w:t>Work with Thomson-Reuters. Functionality of Bloomberg Central Banks.</w:t>
            </w:r>
          </w:p>
        </w:tc>
        <w:tc>
          <w:tcPr>
            <w:tcW w:w="1566" w:type="pct"/>
          </w:tcPr>
          <w:p w:rsidR="002A0BCA" w:rsidRPr="002E53C2" w:rsidRDefault="002E53C2" w:rsidP="002A0BCA">
            <w:pPr>
              <w:jc w:val="both"/>
              <w:rPr>
                <w:color w:val="FF0000"/>
                <w:sz w:val="28"/>
                <w:szCs w:val="28"/>
                <w:lang w:val="en-US"/>
              </w:rPr>
            </w:pPr>
            <w:r w:rsidRPr="002E53C2">
              <w:rPr>
                <w:sz w:val="28"/>
                <w:szCs w:val="28"/>
                <w:lang w:val="en-US"/>
              </w:rPr>
              <w:t>Work with educational literature and statistical sources.</w:t>
            </w:r>
          </w:p>
        </w:tc>
      </w:tr>
      <w:tr w:rsidR="002A0BCA" w:rsidRPr="00CD59E5" w:rsidTr="00CD3C54">
        <w:tc>
          <w:tcPr>
            <w:tcW w:w="1044" w:type="pct"/>
            <w:shd w:val="clear" w:color="auto" w:fill="auto"/>
          </w:tcPr>
          <w:p w:rsidR="002A0BCA" w:rsidRPr="002E53C2" w:rsidRDefault="002E53C2" w:rsidP="002A0BCA">
            <w:pPr>
              <w:tabs>
                <w:tab w:val="right" w:pos="851"/>
              </w:tabs>
              <w:rPr>
                <w:color w:val="FF0000"/>
                <w:sz w:val="28"/>
                <w:szCs w:val="28"/>
                <w:lang w:val="en-US"/>
              </w:rPr>
            </w:pPr>
            <w:r w:rsidRPr="002E53C2">
              <w:rPr>
                <w:sz w:val="26"/>
                <w:szCs w:val="26"/>
                <w:lang w:val="en-US"/>
              </w:rPr>
              <w:t>Currency aspects of international financial activity</w:t>
            </w:r>
          </w:p>
        </w:tc>
        <w:tc>
          <w:tcPr>
            <w:tcW w:w="2391" w:type="pct"/>
            <w:shd w:val="clear" w:color="auto" w:fill="auto"/>
          </w:tcPr>
          <w:p w:rsidR="002E53C2" w:rsidRPr="002E53C2" w:rsidRDefault="002A0BCA" w:rsidP="00CD3C54">
            <w:pPr>
              <w:jc w:val="both"/>
              <w:rPr>
                <w:sz w:val="28"/>
                <w:szCs w:val="28"/>
                <w:lang w:val="en-US"/>
              </w:rPr>
            </w:pPr>
            <w:r w:rsidRPr="002E53C2">
              <w:rPr>
                <w:color w:val="FF0000"/>
                <w:lang w:val="en-US"/>
              </w:rPr>
              <w:t xml:space="preserve"> </w:t>
            </w:r>
            <w:r w:rsidR="002E53C2" w:rsidRPr="002E53C2">
              <w:rPr>
                <w:sz w:val="28"/>
                <w:szCs w:val="28"/>
                <w:lang w:val="en-US"/>
              </w:rPr>
              <w:t>Analysis of the most active currencies.</w:t>
            </w:r>
          </w:p>
          <w:p w:rsidR="002A0BCA" w:rsidRPr="002E53C2" w:rsidRDefault="002E53C2" w:rsidP="00CD3C54">
            <w:pPr>
              <w:jc w:val="both"/>
              <w:rPr>
                <w:color w:val="FF0000"/>
                <w:lang w:val="en-US"/>
              </w:rPr>
            </w:pPr>
            <w:r w:rsidRPr="002E53C2">
              <w:rPr>
                <w:sz w:val="28"/>
                <w:szCs w:val="28"/>
                <w:lang w:val="en-US"/>
              </w:rPr>
              <w:t>Comparison of currency indicators for dozens of measures to measure relative value. Analysis of economic fundamentals and monetary policy to assess potential risk</w:t>
            </w:r>
            <w:r>
              <w:rPr>
                <w:sz w:val="28"/>
                <w:szCs w:val="28"/>
                <w:lang w:val="en-US"/>
              </w:rPr>
              <w:t>.</w:t>
            </w:r>
          </w:p>
        </w:tc>
        <w:tc>
          <w:tcPr>
            <w:tcW w:w="1566" w:type="pct"/>
          </w:tcPr>
          <w:p w:rsidR="002E53C2" w:rsidRPr="002E53C2" w:rsidRDefault="002E53C2" w:rsidP="002E53C2">
            <w:pPr>
              <w:jc w:val="both"/>
              <w:rPr>
                <w:sz w:val="28"/>
                <w:szCs w:val="28"/>
                <w:lang w:val="en-US"/>
              </w:rPr>
            </w:pPr>
            <w:r w:rsidRPr="002E53C2">
              <w:rPr>
                <w:sz w:val="28"/>
                <w:szCs w:val="28"/>
                <w:lang w:val="en-US"/>
              </w:rPr>
              <w:t>Work with educational literature and statistical sources;</w:t>
            </w:r>
          </w:p>
          <w:p w:rsidR="002A0BCA" w:rsidRPr="001E0345" w:rsidRDefault="002E53C2" w:rsidP="002E53C2">
            <w:pPr>
              <w:jc w:val="both"/>
              <w:rPr>
                <w:b/>
                <w:color w:val="FF0000"/>
                <w:sz w:val="28"/>
                <w:szCs w:val="28"/>
              </w:rPr>
            </w:pPr>
            <w:r w:rsidRPr="002E53C2">
              <w:rPr>
                <w:sz w:val="28"/>
                <w:szCs w:val="28"/>
              </w:rPr>
              <w:t>Preparing for the discussion.</w:t>
            </w:r>
          </w:p>
        </w:tc>
      </w:tr>
      <w:tr w:rsidR="002A0BCA" w:rsidRPr="005B228E" w:rsidTr="00CD3C54">
        <w:tc>
          <w:tcPr>
            <w:tcW w:w="1044" w:type="pct"/>
            <w:shd w:val="clear" w:color="auto" w:fill="auto"/>
          </w:tcPr>
          <w:p w:rsidR="002A0BCA" w:rsidRPr="00343131" w:rsidRDefault="002E53C2" w:rsidP="002A0BCA">
            <w:pPr>
              <w:tabs>
                <w:tab w:val="right" w:pos="851"/>
              </w:tabs>
              <w:rPr>
                <w:color w:val="FF0000"/>
                <w:sz w:val="28"/>
                <w:szCs w:val="28"/>
              </w:rPr>
            </w:pPr>
            <w:r w:rsidRPr="002E53C2">
              <w:rPr>
                <w:sz w:val="26"/>
                <w:szCs w:val="26"/>
              </w:rPr>
              <w:t>International financial market instruments</w:t>
            </w:r>
          </w:p>
        </w:tc>
        <w:tc>
          <w:tcPr>
            <w:tcW w:w="2391" w:type="pct"/>
            <w:shd w:val="clear" w:color="auto" w:fill="auto"/>
          </w:tcPr>
          <w:p w:rsidR="002A0BCA" w:rsidRPr="002E53C2" w:rsidRDefault="002E53C2" w:rsidP="00CD3C54">
            <w:pPr>
              <w:jc w:val="both"/>
              <w:rPr>
                <w:color w:val="FF0000"/>
                <w:sz w:val="28"/>
                <w:szCs w:val="28"/>
                <w:lang w:val="en-US"/>
              </w:rPr>
            </w:pPr>
            <w:r>
              <w:rPr>
                <w:sz w:val="28"/>
                <w:szCs w:val="28"/>
                <w:lang w:val="en-US"/>
              </w:rPr>
              <w:t>S</w:t>
            </w:r>
            <w:r w:rsidRPr="002E53C2">
              <w:rPr>
                <w:sz w:val="28"/>
                <w:szCs w:val="28"/>
                <w:lang w:val="en-US"/>
              </w:rPr>
              <w:t>earch for world exchanges, creating custom lists of exchanges, their products and functioning details</w:t>
            </w:r>
            <w:r>
              <w:rPr>
                <w:sz w:val="28"/>
                <w:szCs w:val="28"/>
                <w:lang w:val="en-US"/>
              </w:rPr>
              <w:t xml:space="preserve"> w</w:t>
            </w:r>
            <w:r w:rsidRPr="002E53C2">
              <w:rPr>
                <w:sz w:val="28"/>
                <w:szCs w:val="28"/>
                <w:lang w:val="en-US"/>
              </w:rPr>
              <w:t>ith the help of Bloomberg. IPO, new releases.</w:t>
            </w:r>
          </w:p>
        </w:tc>
        <w:tc>
          <w:tcPr>
            <w:tcW w:w="1566" w:type="pct"/>
          </w:tcPr>
          <w:p w:rsidR="002A0BCA" w:rsidRPr="002E53C2" w:rsidRDefault="002E53C2" w:rsidP="002A0BCA">
            <w:pPr>
              <w:pStyle w:val="13"/>
              <w:spacing w:after="0" w:line="240" w:lineRule="auto"/>
              <w:ind w:left="0"/>
              <w:jc w:val="both"/>
              <w:rPr>
                <w:rFonts w:ascii="Times New Roman" w:hAnsi="Times New Roman"/>
                <w:b/>
                <w:color w:val="FF0000"/>
                <w:sz w:val="28"/>
                <w:szCs w:val="28"/>
                <w:lang w:val="en-US"/>
              </w:rPr>
            </w:pPr>
            <w:r w:rsidRPr="002E53C2">
              <w:rPr>
                <w:rFonts w:ascii="Times New Roman" w:hAnsi="Times New Roman"/>
                <w:sz w:val="28"/>
                <w:szCs w:val="28"/>
                <w:lang w:val="en-US"/>
              </w:rPr>
              <w:t>Work with educational literature and statistical sources</w:t>
            </w:r>
            <w:r>
              <w:rPr>
                <w:rFonts w:ascii="Times New Roman" w:hAnsi="Times New Roman"/>
                <w:sz w:val="28"/>
                <w:szCs w:val="28"/>
                <w:lang w:val="en-US"/>
              </w:rPr>
              <w:t>.</w:t>
            </w:r>
          </w:p>
        </w:tc>
      </w:tr>
      <w:tr w:rsidR="002A0BCA" w:rsidRPr="005B228E" w:rsidTr="00CD3C54">
        <w:tc>
          <w:tcPr>
            <w:tcW w:w="1044" w:type="pct"/>
            <w:shd w:val="clear" w:color="auto" w:fill="auto"/>
          </w:tcPr>
          <w:p w:rsidR="002A0BCA" w:rsidRPr="002E53C2" w:rsidRDefault="002E53C2" w:rsidP="002A0BCA">
            <w:pPr>
              <w:rPr>
                <w:color w:val="FF0000"/>
                <w:sz w:val="28"/>
                <w:szCs w:val="28"/>
                <w:lang w:val="en-US"/>
              </w:rPr>
            </w:pPr>
            <w:r w:rsidRPr="002E53C2">
              <w:rPr>
                <w:sz w:val="28"/>
                <w:szCs w:val="28"/>
                <w:lang w:val="en-US"/>
              </w:rPr>
              <w:t>The structure and analysis of the yield of debt instruments of the international financial market</w:t>
            </w:r>
          </w:p>
        </w:tc>
        <w:tc>
          <w:tcPr>
            <w:tcW w:w="2391" w:type="pct"/>
            <w:shd w:val="clear" w:color="auto" w:fill="auto"/>
          </w:tcPr>
          <w:p w:rsidR="002A0BCA" w:rsidRPr="002E53C2" w:rsidRDefault="002E53C2" w:rsidP="00CD3C54">
            <w:pPr>
              <w:jc w:val="both"/>
              <w:rPr>
                <w:color w:val="FF0000"/>
                <w:sz w:val="28"/>
                <w:szCs w:val="28"/>
                <w:lang w:val="en-US"/>
              </w:rPr>
            </w:pPr>
            <w:r w:rsidRPr="002E53C2">
              <w:rPr>
                <w:sz w:val="28"/>
                <w:szCs w:val="28"/>
                <w:lang w:val="en-US"/>
              </w:rPr>
              <w:t>Sovereign credit risk, World macro-leaders among securities with fixed income. Work with yield curves for countries and regional entities. Comparative analysis of yield curves of different countries.</w:t>
            </w:r>
          </w:p>
        </w:tc>
        <w:tc>
          <w:tcPr>
            <w:tcW w:w="1566" w:type="pct"/>
          </w:tcPr>
          <w:p w:rsidR="002E53C2" w:rsidRPr="00B83F8E" w:rsidRDefault="002E53C2" w:rsidP="002E53C2">
            <w:pPr>
              <w:jc w:val="both"/>
              <w:rPr>
                <w:sz w:val="28"/>
                <w:szCs w:val="28"/>
                <w:lang w:val="en-US"/>
              </w:rPr>
            </w:pPr>
            <w:r>
              <w:rPr>
                <w:sz w:val="28"/>
                <w:szCs w:val="28"/>
                <w:lang w:val="en-US"/>
              </w:rPr>
              <w:t>Review</w:t>
            </w:r>
            <w:r w:rsidRPr="00B83F8E">
              <w:rPr>
                <w:sz w:val="28"/>
                <w:szCs w:val="28"/>
                <w:lang w:val="en-US"/>
              </w:rPr>
              <w:t xml:space="preserve"> of statistics;</w:t>
            </w:r>
          </w:p>
          <w:p w:rsidR="002A0BCA" w:rsidRPr="002E53C2" w:rsidRDefault="002E53C2" w:rsidP="002E53C2">
            <w:pPr>
              <w:jc w:val="both"/>
              <w:rPr>
                <w:b/>
                <w:sz w:val="28"/>
                <w:szCs w:val="28"/>
                <w:lang w:val="en-US"/>
              </w:rPr>
            </w:pPr>
            <w:r w:rsidRPr="002E53C2">
              <w:rPr>
                <w:sz w:val="28"/>
                <w:szCs w:val="28"/>
                <w:lang w:val="en-US"/>
              </w:rPr>
              <w:t>Analysis of articles on the topic. Work with a presentation; preparation for the discussion.</w:t>
            </w:r>
          </w:p>
        </w:tc>
      </w:tr>
      <w:tr w:rsidR="002A0BCA" w:rsidRPr="005B228E" w:rsidTr="00CD3C54">
        <w:tc>
          <w:tcPr>
            <w:tcW w:w="1044" w:type="pct"/>
            <w:shd w:val="clear" w:color="auto" w:fill="auto"/>
          </w:tcPr>
          <w:p w:rsidR="002A0BCA" w:rsidRPr="002E53C2" w:rsidRDefault="002E53C2" w:rsidP="002A0BCA">
            <w:pPr>
              <w:rPr>
                <w:color w:val="FF0000"/>
                <w:sz w:val="28"/>
                <w:szCs w:val="28"/>
                <w:lang w:val="en-US"/>
              </w:rPr>
            </w:pPr>
            <w:r w:rsidRPr="002E53C2">
              <w:rPr>
                <w:sz w:val="28"/>
                <w:szCs w:val="28"/>
              </w:rPr>
              <w:t>Foreign direct investment</w:t>
            </w:r>
            <w:r>
              <w:rPr>
                <w:sz w:val="28"/>
                <w:szCs w:val="28"/>
                <w:lang w:val="en-US"/>
              </w:rPr>
              <w:t>s</w:t>
            </w:r>
          </w:p>
        </w:tc>
        <w:tc>
          <w:tcPr>
            <w:tcW w:w="2391" w:type="pct"/>
            <w:shd w:val="clear" w:color="auto" w:fill="auto"/>
          </w:tcPr>
          <w:p w:rsidR="002A0BCA" w:rsidRPr="002E53C2" w:rsidRDefault="002E53C2" w:rsidP="00CD3C54">
            <w:pPr>
              <w:pStyle w:val="a9"/>
              <w:spacing w:line="276" w:lineRule="auto"/>
              <w:jc w:val="both"/>
              <w:rPr>
                <w:color w:val="FF0000"/>
                <w:lang w:val="en-US"/>
              </w:rPr>
            </w:pPr>
            <w:r w:rsidRPr="002E53C2">
              <w:rPr>
                <w:sz w:val="28"/>
                <w:szCs w:val="28"/>
                <w:lang w:val="en-US"/>
              </w:rPr>
              <w:t>Search for investment transactions according to several selected criteria from the existing Bloomberg functionality. Comparable transactions. Detailed analysis of a single transaction, viewing its aggregate indicators.</w:t>
            </w:r>
          </w:p>
        </w:tc>
        <w:tc>
          <w:tcPr>
            <w:tcW w:w="1566" w:type="pct"/>
          </w:tcPr>
          <w:p w:rsidR="002E53C2" w:rsidRPr="002E53C2" w:rsidRDefault="002E53C2" w:rsidP="002E53C2">
            <w:pPr>
              <w:jc w:val="both"/>
              <w:rPr>
                <w:sz w:val="28"/>
                <w:szCs w:val="28"/>
                <w:lang w:val="en-US"/>
              </w:rPr>
            </w:pPr>
            <w:r w:rsidRPr="002E53C2">
              <w:rPr>
                <w:sz w:val="28"/>
                <w:szCs w:val="28"/>
                <w:lang w:val="en-US"/>
              </w:rPr>
              <w:t>Reading recommended literature;</w:t>
            </w:r>
          </w:p>
          <w:p w:rsidR="002E53C2" w:rsidRPr="002E53C2" w:rsidRDefault="00CD3C54" w:rsidP="002E53C2">
            <w:pPr>
              <w:jc w:val="both"/>
              <w:rPr>
                <w:sz w:val="28"/>
                <w:szCs w:val="28"/>
                <w:lang w:val="en-US"/>
              </w:rPr>
            </w:pPr>
            <w:r>
              <w:rPr>
                <w:sz w:val="28"/>
                <w:szCs w:val="28"/>
                <w:lang w:val="en-US"/>
              </w:rPr>
              <w:t>F</w:t>
            </w:r>
            <w:r w:rsidRPr="00CD3C54">
              <w:rPr>
                <w:sz w:val="28"/>
                <w:szCs w:val="28"/>
                <w:lang w:val="en-US"/>
              </w:rPr>
              <w:t xml:space="preserve">inding answers </w:t>
            </w:r>
            <w:r w:rsidR="002E53C2" w:rsidRPr="002E53C2">
              <w:rPr>
                <w:sz w:val="28"/>
                <w:szCs w:val="28"/>
                <w:lang w:val="en-US"/>
              </w:rPr>
              <w:t>to control questions;</w:t>
            </w:r>
          </w:p>
          <w:p w:rsidR="002A0BCA" w:rsidRPr="002E53C2" w:rsidRDefault="002E53C2" w:rsidP="002E53C2">
            <w:pPr>
              <w:jc w:val="both"/>
              <w:rPr>
                <w:b/>
                <w:color w:val="FF0000"/>
                <w:sz w:val="28"/>
                <w:szCs w:val="28"/>
                <w:lang w:val="en-US"/>
              </w:rPr>
            </w:pPr>
            <w:r w:rsidRPr="002E53C2">
              <w:rPr>
                <w:sz w:val="28"/>
                <w:szCs w:val="28"/>
                <w:lang w:val="en-US"/>
              </w:rPr>
              <w:t>Preparation of abstracts for presentation at the seminar</w:t>
            </w:r>
            <w:r>
              <w:rPr>
                <w:sz w:val="28"/>
                <w:szCs w:val="28"/>
                <w:lang w:val="en-US"/>
              </w:rPr>
              <w:t>.</w:t>
            </w:r>
          </w:p>
        </w:tc>
      </w:tr>
      <w:tr w:rsidR="002A0BCA" w:rsidRPr="005B228E" w:rsidTr="00CD3C54">
        <w:tc>
          <w:tcPr>
            <w:tcW w:w="1044" w:type="pct"/>
            <w:shd w:val="clear" w:color="auto" w:fill="auto"/>
          </w:tcPr>
          <w:p w:rsidR="002A0BCA" w:rsidRPr="00CD59E5" w:rsidRDefault="002E53C2" w:rsidP="002A0BCA">
            <w:pPr>
              <w:rPr>
                <w:color w:val="FF0000"/>
                <w:sz w:val="28"/>
                <w:szCs w:val="28"/>
              </w:rPr>
            </w:pPr>
            <w:r w:rsidRPr="002E53C2">
              <w:rPr>
                <w:sz w:val="28"/>
                <w:szCs w:val="28"/>
              </w:rPr>
              <w:t>I</w:t>
            </w:r>
            <w:r>
              <w:rPr>
                <w:sz w:val="28"/>
                <w:szCs w:val="28"/>
              </w:rPr>
              <w:t>nternational portfolio investing</w:t>
            </w:r>
          </w:p>
        </w:tc>
        <w:tc>
          <w:tcPr>
            <w:tcW w:w="2391" w:type="pct"/>
            <w:shd w:val="clear" w:color="auto" w:fill="auto"/>
          </w:tcPr>
          <w:p w:rsidR="002A0BCA" w:rsidRPr="002E53C2" w:rsidRDefault="002E53C2" w:rsidP="00CD3C54">
            <w:pPr>
              <w:jc w:val="both"/>
              <w:rPr>
                <w:color w:val="FF0000"/>
                <w:sz w:val="28"/>
                <w:szCs w:val="28"/>
                <w:lang w:val="en-US"/>
              </w:rPr>
            </w:pPr>
            <w:r w:rsidRPr="002E53C2">
              <w:rPr>
                <w:sz w:val="28"/>
                <w:szCs w:val="28"/>
                <w:lang w:val="en-US"/>
              </w:rPr>
              <w:t>Selecting a fund from the Bloomberg library, analyzing its indicators according to the functionality of the system, analyzing profitability and resistance to external shocks.</w:t>
            </w:r>
          </w:p>
        </w:tc>
        <w:tc>
          <w:tcPr>
            <w:tcW w:w="1566" w:type="pct"/>
          </w:tcPr>
          <w:p w:rsidR="00CD3C54" w:rsidRPr="002E53C2" w:rsidRDefault="00CD3C54" w:rsidP="00CD3C54">
            <w:pPr>
              <w:jc w:val="both"/>
              <w:rPr>
                <w:sz w:val="28"/>
                <w:szCs w:val="28"/>
                <w:lang w:val="en-US"/>
              </w:rPr>
            </w:pPr>
            <w:r>
              <w:rPr>
                <w:sz w:val="28"/>
                <w:szCs w:val="28"/>
                <w:lang w:val="en-US"/>
              </w:rPr>
              <w:t>F</w:t>
            </w:r>
            <w:r w:rsidRPr="00CD3C54">
              <w:rPr>
                <w:sz w:val="28"/>
                <w:szCs w:val="28"/>
                <w:lang w:val="en-US"/>
              </w:rPr>
              <w:t xml:space="preserve">inding answers </w:t>
            </w:r>
            <w:r w:rsidRPr="002E53C2">
              <w:rPr>
                <w:sz w:val="28"/>
                <w:szCs w:val="28"/>
                <w:lang w:val="en-US"/>
              </w:rPr>
              <w:t>to control questions;</w:t>
            </w:r>
          </w:p>
          <w:p w:rsidR="002A0BCA" w:rsidRPr="002E53C2" w:rsidRDefault="002E53C2" w:rsidP="002E53C2">
            <w:pPr>
              <w:jc w:val="both"/>
              <w:rPr>
                <w:b/>
                <w:color w:val="FF0000"/>
                <w:sz w:val="28"/>
                <w:szCs w:val="28"/>
                <w:lang w:val="en-US"/>
              </w:rPr>
            </w:pPr>
            <w:r w:rsidRPr="002E53C2">
              <w:rPr>
                <w:sz w:val="28"/>
                <w:szCs w:val="28"/>
                <w:lang w:val="en-US"/>
              </w:rPr>
              <w:t> Preparation for the presentation. Acquaintance with the corresponding functionality</w:t>
            </w:r>
          </w:p>
        </w:tc>
      </w:tr>
      <w:tr w:rsidR="002A0BCA" w:rsidRPr="002E53C2" w:rsidTr="00CD3C54">
        <w:tc>
          <w:tcPr>
            <w:tcW w:w="1044" w:type="pct"/>
            <w:shd w:val="clear" w:color="auto" w:fill="auto"/>
          </w:tcPr>
          <w:p w:rsidR="002A0BCA" w:rsidRPr="00532F84" w:rsidRDefault="002E53C2" w:rsidP="002A0BCA">
            <w:pPr>
              <w:rPr>
                <w:color w:val="FF0000"/>
                <w:sz w:val="28"/>
                <w:szCs w:val="28"/>
                <w:lang w:val="en-US"/>
              </w:rPr>
            </w:pPr>
            <w:r w:rsidRPr="002E53C2">
              <w:rPr>
                <w:sz w:val="28"/>
                <w:szCs w:val="28"/>
              </w:rPr>
              <w:t>Portfolio risk management</w:t>
            </w:r>
          </w:p>
        </w:tc>
        <w:tc>
          <w:tcPr>
            <w:tcW w:w="2391" w:type="pct"/>
            <w:shd w:val="clear" w:color="auto" w:fill="auto"/>
          </w:tcPr>
          <w:p w:rsidR="002A0BCA" w:rsidRPr="00CD59E5" w:rsidRDefault="002E53C2" w:rsidP="00CD3C54">
            <w:pPr>
              <w:keepNext/>
              <w:jc w:val="both"/>
              <w:rPr>
                <w:b/>
                <w:color w:val="FF0000"/>
              </w:rPr>
            </w:pPr>
            <w:r w:rsidRPr="002E53C2">
              <w:rPr>
                <w:sz w:val="28"/>
                <w:szCs w:val="28"/>
                <w:lang w:val="en-US"/>
              </w:rPr>
              <w:t xml:space="preserve">Studying the corresponding functionality. Creating your own portfolio from Bloomberg securities or loading a portfolio created in Excel. Optimizing it in order to reduce the risk of creating several portfolios along the border of Markovits with a different percentage of securities turnover. </w:t>
            </w:r>
            <w:r w:rsidRPr="002E53C2">
              <w:rPr>
                <w:sz w:val="28"/>
                <w:szCs w:val="28"/>
              </w:rPr>
              <w:t>Immunization of the debt portfolio.</w:t>
            </w:r>
          </w:p>
        </w:tc>
        <w:tc>
          <w:tcPr>
            <w:tcW w:w="1566" w:type="pct"/>
          </w:tcPr>
          <w:p w:rsidR="00CD3C54" w:rsidRDefault="002E53C2" w:rsidP="002E53C2">
            <w:pPr>
              <w:jc w:val="both"/>
              <w:rPr>
                <w:sz w:val="28"/>
                <w:szCs w:val="28"/>
                <w:lang w:val="en-US"/>
              </w:rPr>
            </w:pPr>
            <w:r w:rsidRPr="002E53C2">
              <w:rPr>
                <w:sz w:val="28"/>
                <w:szCs w:val="28"/>
                <w:lang w:val="en-US"/>
              </w:rPr>
              <w:t>Work with educational literature and statistical sources;</w:t>
            </w:r>
            <w:r>
              <w:rPr>
                <w:sz w:val="28"/>
                <w:szCs w:val="28"/>
                <w:lang w:val="en-US"/>
              </w:rPr>
              <w:t xml:space="preserve"> </w:t>
            </w:r>
          </w:p>
          <w:p w:rsidR="002A0BCA" w:rsidRPr="002E53C2" w:rsidRDefault="002E53C2" w:rsidP="002E53C2">
            <w:pPr>
              <w:jc w:val="both"/>
              <w:rPr>
                <w:b/>
                <w:color w:val="FF0000"/>
                <w:sz w:val="28"/>
                <w:szCs w:val="28"/>
                <w:lang w:val="en-US"/>
              </w:rPr>
            </w:pPr>
            <w:r w:rsidRPr="002E53C2">
              <w:rPr>
                <w:sz w:val="28"/>
                <w:szCs w:val="28"/>
                <w:lang w:val="en-US"/>
              </w:rPr>
              <w:t>Preparing for the discussion.</w:t>
            </w:r>
          </w:p>
        </w:tc>
      </w:tr>
    </w:tbl>
    <w:p w:rsidR="00C57E87" w:rsidRPr="002E53C2" w:rsidRDefault="00C57E87" w:rsidP="00A57D2B">
      <w:pPr>
        <w:spacing w:line="360" w:lineRule="auto"/>
        <w:ind w:firstLine="709"/>
        <w:jc w:val="both"/>
        <w:rPr>
          <w:sz w:val="28"/>
          <w:szCs w:val="28"/>
          <w:lang w:val="en-US"/>
        </w:rPr>
      </w:pPr>
    </w:p>
    <w:p w:rsidR="00453F11" w:rsidRPr="00CD3C54" w:rsidRDefault="00453F11" w:rsidP="00A11BF8">
      <w:pPr>
        <w:pStyle w:val="3"/>
        <w:jc w:val="both"/>
        <w:rPr>
          <w:lang w:val="en-US"/>
        </w:rPr>
      </w:pPr>
      <w:bookmarkStart w:id="24" w:name="_Toc23265435"/>
      <w:bookmarkStart w:id="25" w:name="_Toc23485884"/>
      <w:r w:rsidRPr="00CD3C54">
        <w:rPr>
          <w:lang w:val="en-US"/>
        </w:rPr>
        <w:t xml:space="preserve">6.2. </w:t>
      </w:r>
      <w:r w:rsidR="00CD3C54" w:rsidRPr="00CD3C54">
        <w:rPr>
          <w:lang w:val="en-US"/>
        </w:rPr>
        <w:t xml:space="preserve">Methodological support for classroom and extracurricular </w:t>
      </w:r>
      <w:r w:rsidR="00CD3C54">
        <w:rPr>
          <w:lang w:val="en-US"/>
        </w:rPr>
        <w:t>self-study</w:t>
      </w:r>
      <w:bookmarkEnd w:id="24"/>
      <w:bookmarkEnd w:id="25"/>
    </w:p>
    <w:p w:rsidR="00CD3C54" w:rsidRPr="00CD3C54" w:rsidRDefault="00CD3C54" w:rsidP="00CD3C54">
      <w:pPr>
        <w:spacing w:line="360" w:lineRule="auto"/>
        <w:ind w:left="1069" w:hanging="1069"/>
        <w:jc w:val="both"/>
        <w:rPr>
          <w:rFonts w:eastAsia="ヒラギノ角ゴ Pro W3"/>
          <w:color w:val="000000"/>
          <w:sz w:val="28"/>
          <w:szCs w:val="28"/>
          <w:lang w:val="en-US"/>
        </w:rPr>
      </w:pPr>
      <w:r w:rsidRPr="00CD3C54">
        <w:rPr>
          <w:rFonts w:eastAsia="ヒラギノ角ゴ Pro W3"/>
          <w:color w:val="000000"/>
          <w:sz w:val="28"/>
          <w:szCs w:val="28"/>
          <w:lang w:val="en-US"/>
        </w:rPr>
        <w:t xml:space="preserve">Current control is carried out during the educational process and counseling students, based on the results of </w:t>
      </w:r>
      <w:r>
        <w:rPr>
          <w:rFonts w:eastAsia="ヒラギノ角ゴ Pro W3"/>
          <w:color w:val="000000"/>
          <w:sz w:val="28"/>
          <w:szCs w:val="28"/>
          <w:lang w:val="en-US"/>
        </w:rPr>
        <w:t>self-study</w:t>
      </w:r>
      <w:r w:rsidRPr="00CD3C54">
        <w:rPr>
          <w:rFonts w:eastAsia="ヒラギノ角ゴ Pro W3"/>
          <w:color w:val="000000"/>
          <w:sz w:val="28"/>
          <w:szCs w:val="28"/>
          <w:lang w:val="en-US"/>
        </w:rPr>
        <w:t>.</w:t>
      </w:r>
    </w:p>
    <w:p w:rsidR="00CD3C54" w:rsidRPr="00CD3C54" w:rsidRDefault="00CD3C54" w:rsidP="00CD3C54">
      <w:pPr>
        <w:spacing w:line="360" w:lineRule="auto"/>
        <w:ind w:left="1069" w:hanging="1069"/>
        <w:jc w:val="both"/>
        <w:rPr>
          <w:rFonts w:eastAsia="ヒラギノ角ゴ Pro W3"/>
          <w:color w:val="000000"/>
          <w:sz w:val="28"/>
          <w:szCs w:val="28"/>
          <w:lang w:val="en-US"/>
        </w:rPr>
      </w:pPr>
      <w:r w:rsidRPr="00CD3C54">
        <w:rPr>
          <w:rFonts w:eastAsia="ヒラギノ角ゴ Pro W3"/>
          <w:color w:val="000000"/>
          <w:sz w:val="28"/>
          <w:szCs w:val="28"/>
          <w:lang w:val="en-US"/>
        </w:rPr>
        <w:t>The main forms of current knowledge control are:</w:t>
      </w:r>
    </w:p>
    <w:p w:rsidR="00CD3C54" w:rsidRPr="00CD3C54" w:rsidRDefault="00CD3C54" w:rsidP="00CD3C54">
      <w:pPr>
        <w:spacing w:line="360" w:lineRule="auto"/>
        <w:ind w:left="1069" w:hanging="1069"/>
        <w:jc w:val="both"/>
        <w:rPr>
          <w:rFonts w:eastAsia="ヒラギノ角ゴ Pro W3"/>
          <w:color w:val="000000"/>
          <w:sz w:val="28"/>
          <w:szCs w:val="28"/>
          <w:lang w:val="en-US"/>
        </w:rPr>
      </w:pPr>
      <w:r w:rsidRPr="00CD3C54">
        <w:rPr>
          <w:rFonts w:eastAsia="ヒラギノ角ゴ Pro W3"/>
          <w:color w:val="000000"/>
          <w:sz w:val="28"/>
          <w:szCs w:val="28"/>
          <w:lang w:val="en-US"/>
        </w:rPr>
        <w:t>• discussion of topics and control questions put forward in the seminar plans;</w:t>
      </w:r>
    </w:p>
    <w:p w:rsidR="00CD3C54" w:rsidRPr="00CD3C54" w:rsidRDefault="00CD3C54" w:rsidP="00CD3C54">
      <w:pPr>
        <w:spacing w:line="360" w:lineRule="auto"/>
        <w:ind w:left="1069" w:hanging="1069"/>
        <w:jc w:val="both"/>
        <w:rPr>
          <w:rFonts w:eastAsia="ヒラギノ角ゴ Pro W3"/>
          <w:color w:val="000000"/>
          <w:sz w:val="28"/>
          <w:szCs w:val="28"/>
          <w:lang w:val="en-US"/>
        </w:rPr>
      </w:pPr>
      <w:r w:rsidRPr="00CD3C54">
        <w:rPr>
          <w:rFonts w:eastAsia="ヒラギノ角ゴ Pro W3"/>
          <w:color w:val="000000"/>
          <w:sz w:val="28"/>
          <w:szCs w:val="28"/>
          <w:lang w:val="en-US"/>
        </w:rPr>
        <w:t>• solving practical tasks, and discussing them in terms of the ability to formulate conclusions, make recommendations and make adequate decisions;</w:t>
      </w:r>
    </w:p>
    <w:p w:rsidR="00CD3C54" w:rsidRPr="00CD3C54" w:rsidRDefault="00CD3C54" w:rsidP="00CD3C54">
      <w:pPr>
        <w:spacing w:line="360" w:lineRule="auto"/>
        <w:ind w:left="1069" w:hanging="1069"/>
        <w:jc w:val="both"/>
        <w:rPr>
          <w:rFonts w:eastAsia="ヒラギノ角ゴ Pro W3"/>
          <w:color w:val="000000"/>
          <w:sz w:val="28"/>
          <w:szCs w:val="28"/>
          <w:lang w:val="en-US"/>
        </w:rPr>
      </w:pPr>
      <w:r w:rsidRPr="00CD3C54">
        <w:rPr>
          <w:rFonts w:eastAsia="ヒラギノ角ゴ Pro W3"/>
          <w:color w:val="000000"/>
          <w:sz w:val="28"/>
          <w:szCs w:val="28"/>
          <w:lang w:val="en-US"/>
        </w:rPr>
        <w:t>• performance of control tasks and discussion of results;</w:t>
      </w:r>
    </w:p>
    <w:p w:rsidR="00CD3C54" w:rsidRPr="00CD3C54" w:rsidRDefault="00CD3C54" w:rsidP="00CD3C54">
      <w:pPr>
        <w:spacing w:line="360" w:lineRule="auto"/>
        <w:ind w:left="1069" w:hanging="1069"/>
        <w:jc w:val="both"/>
        <w:rPr>
          <w:rFonts w:eastAsia="ヒラギノ角ゴ Pro W3"/>
          <w:color w:val="000000"/>
          <w:sz w:val="28"/>
          <w:szCs w:val="28"/>
          <w:lang w:val="en-US"/>
        </w:rPr>
      </w:pPr>
      <w:r w:rsidRPr="00CD3C54">
        <w:rPr>
          <w:rFonts w:eastAsia="ヒラギノ角ゴ Pro W3"/>
          <w:color w:val="000000"/>
          <w:sz w:val="28"/>
          <w:szCs w:val="28"/>
          <w:lang w:val="en-US"/>
        </w:rPr>
        <w:t xml:space="preserve">• participation in the discussion on problematic topics of the </w:t>
      </w:r>
      <w:r>
        <w:rPr>
          <w:rFonts w:eastAsia="ヒラギノ角ゴ Pro W3"/>
          <w:color w:val="000000"/>
          <w:sz w:val="28"/>
          <w:szCs w:val="28"/>
          <w:lang w:val="en-US"/>
        </w:rPr>
        <w:t>subject</w:t>
      </w:r>
      <w:r w:rsidRPr="00CD3C54">
        <w:rPr>
          <w:rFonts w:eastAsia="ヒラギノ角ゴ Pro W3"/>
          <w:color w:val="000000"/>
          <w:sz w:val="28"/>
          <w:szCs w:val="28"/>
          <w:lang w:val="en-US"/>
        </w:rPr>
        <w:t xml:space="preserve"> and assessment of the research</w:t>
      </w:r>
      <w:r>
        <w:rPr>
          <w:rFonts w:eastAsia="ヒラギノ角ゴ Pro W3"/>
          <w:color w:val="000000"/>
          <w:sz w:val="28"/>
          <w:szCs w:val="28"/>
          <w:lang w:val="en-US"/>
        </w:rPr>
        <w:t xml:space="preserve"> </w:t>
      </w:r>
      <w:r w:rsidRPr="00CD3C54">
        <w:rPr>
          <w:rFonts w:eastAsia="ヒラギノ角ゴ Pro W3"/>
          <w:color w:val="000000"/>
          <w:sz w:val="28"/>
          <w:szCs w:val="28"/>
          <w:lang w:val="en-US"/>
        </w:rPr>
        <w:t>quality;</w:t>
      </w:r>
    </w:p>
    <w:p w:rsidR="00CD3C54" w:rsidRPr="00CD3C54" w:rsidRDefault="00CD3C54" w:rsidP="00CD3C54">
      <w:pPr>
        <w:spacing w:line="360" w:lineRule="auto"/>
        <w:ind w:left="1069" w:hanging="1069"/>
        <w:jc w:val="both"/>
        <w:rPr>
          <w:rFonts w:eastAsia="ヒラギノ角ゴ Pro W3"/>
          <w:color w:val="000000"/>
          <w:sz w:val="28"/>
          <w:szCs w:val="28"/>
          <w:lang w:val="en-US"/>
        </w:rPr>
      </w:pPr>
      <w:r w:rsidRPr="00CD3C54">
        <w:rPr>
          <w:rFonts w:eastAsia="ヒラギノ角ゴ Pro W3"/>
          <w:color w:val="000000"/>
          <w:sz w:val="28"/>
          <w:szCs w:val="28"/>
          <w:lang w:val="en-US"/>
        </w:rPr>
        <w:t xml:space="preserve">• Performance of a number of tasks for </w:t>
      </w:r>
      <w:r>
        <w:rPr>
          <w:rFonts w:eastAsia="ヒラギノ角ゴ Pro W3"/>
          <w:color w:val="000000"/>
          <w:sz w:val="28"/>
          <w:szCs w:val="28"/>
          <w:lang w:val="en-US"/>
        </w:rPr>
        <w:t>self-study</w:t>
      </w:r>
      <w:r w:rsidRPr="00CD3C54">
        <w:rPr>
          <w:rFonts w:eastAsia="ヒラギノ角ゴ Pro W3"/>
          <w:color w:val="000000"/>
          <w:sz w:val="28"/>
          <w:szCs w:val="28"/>
          <w:lang w:val="en-US"/>
        </w:rPr>
        <w:t>.</w:t>
      </w:r>
    </w:p>
    <w:p w:rsidR="00CD3C54" w:rsidRPr="00CD3C54" w:rsidRDefault="00CD3C54" w:rsidP="00CD3C54">
      <w:pPr>
        <w:spacing w:line="360" w:lineRule="auto"/>
        <w:jc w:val="both"/>
        <w:rPr>
          <w:rFonts w:eastAsia="ヒラギノ角ゴ Pro W3"/>
          <w:color w:val="000000"/>
          <w:sz w:val="28"/>
          <w:szCs w:val="28"/>
          <w:lang w:val="en-US"/>
        </w:rPr>
      </w:pPr>
      <w:r w:rsidRPr="00CD3C54">
        <w:rPr>
          <w:rFonts w:eastAsia="ヒラギノ角ゴ Pro W3"/>
          <w:color w:val="000000"/>
          <w:sz w:val="28"/>
          <w:szCs w:val="28"/>
          <w:lang w:val="en-US"/>
        </w:rPr>
        <w:t>• When preparing for practical exercises, you should watch the video course of the Bloomberg “Bloomberg market concept - BMC” and solve test tasks. After completing the course, you will receive a certificate in the mail confirming the successful completion of BMC.</w:t>
      </w:r>
    </w:p>
    <w:p w:rsidR="00CD3C54" w:rsidRPr="00CD3C54" w:rsidRDefault="00CD3C54" w:rsidP="00CD3C54">
      <w:pPr>
        <w:spacing w:line="360" w:lineRule="auto"/>
        <w:ind w:left="1069" w:hanging="1069"/>
        <w:jc w:val="both"/>
        <w:rPr>
          <w:rFonts w:eastAsia="ヒラギノ角ゴ Pro W3"/>
          <w:color w:val="000000"/>
          <w:sz w:val="28"/>
          <w:szCs w:val="28"/>
          <w:lang w:val="en-US"/>
        </w:rPr>
      </w:pPr>
      <w:r w:rsidRPr="00CD3C54">
        <w:rPr>
          <w:rFonts w:eastAsia="ヒラギノ角ゴ Pro W3"/>
          <w:color w:val="000000"/>
          <w:sz w:val="28"/>
          <w:szCs w:val="28"/>
          <w:lang w:val="en-US"/>
        </w:rPr>
        <w:t>Examples of control tasks:</w:t>
      </w:r>
    </w:p>
    <w:p w:rsidR="00CD3C54" w:rsidRPr="00CD3C54" w:rsidRDefault="00CD3C54" w:rsidP="00CD3C54">
      <w:pPr>
        <w:spacing w:line="360" w:lineRule="auto"/>
        <w:ind w:left="1069" w:hanging="1069"/>
        <w:jc w:val="both"/>
        <w:rPr>
          <w:rFonts w:eastAsia="ヒラギノ角ゴ Pro W3"/>
          <w:color w:val="000000"/>
          <w:sz w:val="28"/>
          <w:szCs w:val="28"/>
          <w:lang w:val="en-US"/>
        </w:rPr>
      </w:pPr>
      <w:r w:rsidRPr="00CD3C54">
        <w:rPr>
          <w:rFonts w:eastAsia="ヒラギノ角ゴ Pro W3"/>
          <w:color w:val="000000"/>
          <w:sz w:val="28"/>
          <w:szCs w:val="28"/>
          <w:lang w:val="en-US"/>
        </w:rPr>
        <w:t>Using the Bloomberg Industry Classification System:</w:t>
      </w:r>
    </w:p>
    <w:p w:rsidR="00CD3C54" w:rsidRPr="00CD3C54" w:rsidRDefault="00CD3C54" w:rsidP="00CD3C54">
      <w:pPr>
        <w:spacing w:line="360" w:lineRule="auto"/>
        <w:ind w:left="1069" w:hanging="1069"/>
        <w:jc w:val="both"/>
        <w:rPr>
          <w:rFonts w:eastAsia="ヒラギノ角ゴ Pro W3"/>
          <w:color w:val="000000"/>
          <w:sz w:val="28"/>
          <w:szCs w:val="28"/>
          <w:lang w:val="en-US"/>
        </w:rPr>
      </w:pPr>
      <w:r w:rsidRPr="00CD3C54">
        <w:rPr>
          <w:rFonts w:eastAsia="ヒラギノ角ゴ Pro W3"/>
          <w:color w:val="000000"/>
          <w:sz w:val="28"/>
          <w:szCs w:val="28"/>
          <w:lang w:val="en-US"/>
        </w:rPr>
        <w:t>• List the financial sector subsectors</w:t>
      </w:r>
    </w:p>
    <w:p w:rsidR="00CD3C54" w:rsidRPr="00CD3C54" w:rsidRDefault="00CD3C54" w:rsidP="00CD3C54">
      <w:pPr>
        <w:spacing w:line="360" w:lineRule="auto"/>
        <w:ind w:left="1069" w:hanging="1069"/>
        <w:jc w:val="both"/>
        <w:rPr>
          <w:rFonts w:eastAsia="ヒラギノ角ゴ Pro W3"/>
          <w:color w:val="000000"/>
          <w:sz w:val="28"/>
          <w:szCs w:val="28"/>
          <w:lang w:val="en-US"/>
        </w:rPr>
      </w:pPr>
      <w:r w:rsidRPr="00CD3C54">
        <w:rPr>
          <w:rFonts w:eastAsia="ヒラギノ角ゴ Pro W3"/>
          <w:color w:val="000000"/>
          <w:sz w:val="28"/>
          <w:szCs w:val="28"/>
          <w:lang w:val="en-US"/>
        </w:rPr>
        <w:t>• Which subsector of the financial industry is best developed in the country specified by the teacher?</w:t>
      </w:r>
    </w:p>
    <w:p w:rsidR="00CD3C54" w:rsidRPr="00CD3C54" w:rsidRDefault="00CD3C54" w:rsidP="00CD3C54">
      <w:pPr>
        <w:spacing w:line="360" w:lineRule="auto"/>
        <w:ind w:left="1069" w:hanging="1069"/>
        <w:jc w:val="both"/>
        <w:rPr>
          <w:rFonts w:eastAsia="ヒラギノ角ゴ Pro W3"/>
          <w:color w:val="000000"/>
          <w:sz w:val="28"/>
          <w:szCs w:val="28"/>
          <w:lang w:val="en-US"/>
        </w:rPr>
      </w:pPr>
      <w:r w:rsidRPr="00CD3C54">
        <w:rPr>
          <w:rFonts w:eastAsia="ヒラギノ角ゴ Pro W3"/>
          <w:color w:val="000000"/>
          <w:sz w:val="28"/>
          <w:szCs w:val="28"/>
          <w:lang w:val="en-US"/>
        </w:rPr>
        <w:t>• What set of indicators is used in aggregate statistics on the financial industry</w:t>
      </w:r>
      <w:r w:rsidR="00661191">
        <w:rPr>
          <w:rFonts w:eastAsia="ヒラギノ角ゴ Pro W3"/>
          <w:color w:val="000000"/>
          <w:sz w:val="28"/>
          <w:szCs w:val="28"/>
          <w:lang w:val="en-US"/>
        </w:rPr>
        <w:t>?</w:t>
      </w:r>
    </w:p>
    <w:p w:rsidR="00CD3C54" w:rsidRPr="00CD3C54" w:rsidRDefault="00CD3C54" w:rsidP="00CD3C54">
      <w:pPr>
        <w:spacing w:line="360" w:lineRule="auto"/>
        <w:ind w:left="1069" w:hanging="1069"/>
        <w:jc w:val="both"/>
        <w:rPr>
          <w:rFonts w:eastAsia="ヒラギノ角ゴ Pro W3"/>
          <w:color w:val="000000"/>
          <w:sz w:val="28"/>
          <w:szCs w:val="28"/>
          <w:lang w:val="en-US"/>
        </w:rPr>
      </w:pPr>
      <w:r w:rsidRPr="00CD3C54">
        <w:rPr>
          <w:rFonts w:eastAsia="ヒラギノ角ゴ Pro W3"/>
          <w:color w:val="000000"/>
          <w:sz w:val="28"/>
          <w:szCs w:val="28"/>
          <w:lang w:val="en-US"/>
        </w:rPr>
        <w:t xml:space="preserve">• List the exchanges of the country </w:t>
      </w:r>
      <w:r w:rsidR="00661191" w:rsidRPr="00661191">
        <w:rPr>
          <w:rFonts w:eastAsia="ヒラギノ角ゴ Pro W3"/>
          <w:color w:val="000000"/>
          <w:sz w:val="28"/>
          <w:szCs w:val="28"/>
          <w:lang w:val="en-US"/>
        </w:rPr>
        <w:t xml:space="preserve">suggested </w:t>
      </w:r>
      <w:r w:rsidRPr="00CD3C54">
        <w:rPr>
          <w:rFonts w:eastAsia="ヒラギノ角ゴ Pro W3"/>
          <w:color w:val="000000"/>
          <w:sz w:val="28"/>
          <w:szCs w:val="28"/>
          <w:lang w:val="en-US"/>
        </w:rPr>
        <w:t>by the teacher.</w:t>
      </w:r>
    </w:p>
    <w:p w:rsidR="00CD3C54" w:rsidRPr="00CD3C54" w:rsidRDefault="00CD3C54" w:rsidP="00CD3C54">
      <w:pPr>
        <w:spacing w:line="360" w:lineRule="auto"/>
        <w:ind w:left="1069" w:hanging="1069"/>
        <w:jc w:val="both"/>
        <w:rPr>
          <w:rFonts w:eastAsia="ヒラギノ角ゴ Pro W3"/>
          <w:color w:val="000000"/>
          <w:sz w:val="28"/>
          <w:szCs w:val="28"/>
          <w:lang w:val="en-US"/>
        </w:rPr>
      </w:pPr>
      <w:r w:rsidRPr="00CD3C54">
        <w:rPr>
          <w:rFonts w:eastAsia="ヒラギノ角ゴ Pro W3"/>
          <w:color w:val="000000"/>
          <w:sz w:val="28"/>
          <w:szCs w:val="28"/>
          <w:lang w:val="en-US"/>
        </w:rPr>
        <w:t xml:space="preserve">• What instruments </w:t>
      </w:r>
      <w:r w:rsidR="00661191">
        <w:rPr>
          <w:rFonts w:eastAsia="ヒラギノ角ゴ Pro W3"/>
          <w:color w:val="000000"/>
          <w:sz w:val="28"/>
          <w:szCs w:val="28"/>
          <w:lang w:val="en-US"/>
        </w:rPr>
        <w:t xml:space="preserve">does </w:t>
      </w:r>
      <w:r w:rsidRPr="00CD3C54">
        <w:rPr>
          <w:rFonts w:eastAsia="ヒラギノ角ゴ Pro W3"/>
          <w:color w:val="000000"/>
          <w:sz w:val="28"/>
          <w:szCs w:val="28"/>
          <w:lang w:val="en-US"/>
        </w:rPr>
        <w:t xml:space="preserve">the exchange </w:t>
      </w:r>
      <w:r w:rsidR="00661191" w:rsidRPr="00661191">
        <w:rPr>
          <w:rFonts w:eastAsia="ヒラギノ角ゴ Pro W3"/>
          <w:color w:val="000000"/>
          <w:sz w:val="28"/>
          <w:szCs w:val="28"/>
          <w:lang w:val="en-US"/>
        </w:rPr>
        <w:t xml:space="preserve">suggested </w:t>
      </w:r>
      <w:r w:rsidR="00661191">
        <w:rPr>
          <w:rFonts w:eastAsia="ヒラギノ角ゴ Pro W3"/>
          <w:color w:val="000000"/>
          <w:sz w:val="28"/>
          <w:szCs w:val="28"/>
          <w:lang w:val="en-US"/>
        </w:rPr>
        <w:t>by the teacher trade?</w:t>
      </w:r>
    </w:p>
    <w:p w:rsidR="00CD3C54" w:rsidRPr="00CD3C54" w:rsidRDefault="00CD3C54" w:rsidP="00CD3C54">
      <w:pPr>
        <w:spacing w:line="360" w:lineRule="auto"/>
        <w:ind w:left="1069" w:hanging="1069"/>
        <w:jc w:val="both"/>
        <w:rPr>
          <w:rFonts w:eastAsia="ヒラギノ角ゴ Pro W3"/>
          <w:color w:val="000000"/>
          <w:sz w:val="28"/>
          <w:szCs w:val="28"/>
          <w:lang w:val="en-US"/>
        </w:rPr>
      </w:pPr>
      <w:r w:rsidRPr="00CD3C54">
        <w:rPr>
          <w:rFonts w:eastAsia="ヒラギノ角ゴ Pro W3"/>
          <w:color w:val="000000"/>
          <w:sz w:val="28"/>
          <w:szCs w:val="28"/>
          <w:lang w:val="en-US"/>
        </w:rPr>
        <w:t xml:space="preserve">• Select </w:t>
      </w:r>
      <w:r w:rsidR="00B17F51">
        <w:rPr>
          <w:rFonts w:eastAsia="ヒラギノ角ゴ Pro W3"/>
          <w:color w:val="000000"/>
          <w:sz w:val="28"/>
          <w:szCs w:val="28"/>
          <w:lang w:val="en-US"/>
        </w:rPr>
        <w:t>bullet</w:t>
      </w:r>
      <w:r w:rsidRPr="00CD3C54">
        <w:rPr>
          <w:rFonts w:eastAsia="ヒラギノ角ゴ Pro W3"/>
          <w:color w:val="000000"/>
          <w:sz w:val="28"/>
          <w:szCs w:val="28"/>
          <w:lang w:val="en-US"/>
        </w:rPr>
        <w:t xml:space="preserve"> bonds with a fixed coupon of a given country.</w:t>
      </w:r>
    </w:p>
    <w:p w:rsidR="00CD3C54" w:rsidRPr="00CD3C54" w:rsidRDefault="00CD3C54" w:rsidP="00CD3C54">
      <w:pPr>
        <w:spacing w:line="360" w:lineRule="auto"/>
        <w:ind w:left="1069" w:hanging="1069"/>
        <w:jc w:val="both"/>
        <w:rPr>
          <w:rFonts w:eastAsia="ヒラギノ角ゴ Pro W3"/>
          <w:color w:val="000000"/>
          <w:sz w:val="28"/>
          <w:szCs w:val="28"/>
          <w:lang w:val="en-US"/>
        </w:rPr>
      </w:pPr>
      <w:r w:rsidRPr="00CD3C54">
        <w:rPr>
          <w:rFonts w:eastAsia="ヒラギノ角ゴ Pro W3"/>
          <w:color w:val="000000"/>
          <w:sz w:val="28"/>
          <w:szCs w:val="28"/>
          <w:lang w:val="en-US"/>
        </w:rPr>
        <w:t xml:space="preserve">• Select </w:t>
      </w:r>
      <w:r w:rsidR="00B17F51">
        <w:rPr>
          <w:rFonts w:eastAsia="ヒラギノ角ゴ Pro W3"/>
          <w:color w:val="000000"/>
          <w:sz w:val="28"/>
          <w:szCs w:val="28"/>
          <w:lang w:val="en-US"/>
        </w:rPr>
        <w:t>puttable</w:t>
      </w:r>
      <w:r w:rsidRPr="00CD3C54">
        <w:rPr>
          <w:rFonts w:eastAsia="ヒラギノ角ゴ Pro W3"/>
          <w:color w:val="000000"/>
          <w:sz w:val="28"/>
          <w:szCs w:val="28"/>
          <w:lang w:val="en-US"/>
        </w:rPr>
        <w:t xml:space="preserve"> bonds with a fixed coupon of a given country.</w:t>
      </w:r>
    </w:p>
    <w:p w:rsidR="00CD3C54" w:rsidRPr="00CD3C54" w:rsidRDefault="00CD3C54" w:rsidP="00CD3C54">
      <w:pPr>
        <w:spacing w:line="360" w:lineRule="auto"/>
        <w:ind w:left="1069" w:hanging="1069"/>
        <w:jc w:val="both"/>
        <w:rPr>
          <w:rFonts w:eastAsia="ヒラギノ角ゴ Pro W3"/>
          <w:color w:val="000000"/>
          <w:sz w:val="28"/>
          <w:szCs w:val="28"/>
          <w:lang w:val="en-US"/>
        </w:rPr>
      </w:pPr>
      <w:r w:rsidRPr="00CD3C54">
        <w:rPr>
          <w:rFonts w:eastAsia="ヒラギノ角ゴ Pro W3"/>
          <w:color w:val="000000"/>
          <w:sz w:val="28"/>
          <w:szCs w:val="28"/>
          <w:lang w:val="en-US"/>
        </w:rPr>
        <w:t>• Select</w:t>
      </w:r>
      <w:r w:rsidR="00B17F51" w:rsidRPr="00B17F51">
        <w:rPr>
          <w:rFonts w:eastAsia="ヒラギノ角ゴ Pro W3"/>
          <w:color w:val="000000"/>
          <w:sz w:val="28"/>
          <w:szCs w:val="28"/>
          <w:lang w:val="en-US"/>
        </w:rPr>
        <w:t xml:space="preserve"> </w:t>
      </w:r>
      <w:r w:rsidR="00B17F51" w:rsidRPr="00CD3C54">
        <w:rPr>
          <w:rFonts w:eastAsia="ヒラギノ角ゴ Pro W3"/>
          <w:color w:val="000000"/>
          <w:sz w:val="28"/>
          <w:szCs w:val="28"/>
          <w:lang w:val="en-US"/>
        </w:rPr>
        <w:t>fixed coupon</w:t>
      </w:r>
      <w:r w:rsidR="00B17F51">
        <w:rPr>
          <w:rFonts w:eastAsia="ヒラギノ角ゴ Pro W3"/>
          <w:color w:val="000000"/>
          <w:sz w:val="28"/>
          <w:szCs w:val="28"/>
          <w:lang w:val="en-US"/>
        </w:rPr>
        <w:t>,</w:t>
      </w:r>
      <w:r w:rsidRPr="00CD3C54">
        <w:rPr>
          <w:rFonts w:eastAsia="ヒラギノ角ゴ Pro W3"/>
          <w:color w:val="000000"/>
          <w:sz w:val="28"/>
          <w:szCs w:val="28"/>
          <w:lang w:val="en-US"/>
        </w:rPr>
        <w:t xml:space="preserve"> </w:t>
      </w:r>
      <w:r w:rsidR="00B17F51">
        <w:rPr>
          <w:rFonts w:eastAsia="ヒラギノ角ゴ Pro W3"/>
          <w:color w:val="000000"/>
          <w:sz w:val="28"/>
          <w:szCs w:val="28"/>
          <w:lang w:val="en-US"/>
        </w:rPr>
        <w:t xml:space="preserve">sinkable </w:t>
      </w:r>
      <w:r w:rsidRPr="00CD3C54">
        <w:rPr>
          <w:rFonts w:eastAsia="ヒラギノ角ゴ Pro W3"/>
          <w:color w:val="000000"/>
          <w:sz w:val="28"/>
          <w:szCs w:val="28"/>
          <w:lang w:val="en-US"/>
        </w:rPr>
        <w:t>bonds of a given country.</w:t>
      </w:r>
    </w:p>
    <w:p w:rsidR="00CD3C54" w:rsidRPr="00CD3C54" w:rsidRDefault="00CD3C54" w:rsidP="00CD3C54">
      <w:pPr>
        <w:spacing w:line="360" w:lineRule="auto"/>
        <w:ind w:left="1069" w:hanging="1069"/>
        <w:jc w:val="both"/>
        <w:rPr>
          <w:rFonts w:eastAsia="ヒラギノ角ゴ Pro W3"/>
          <w:color w:val="000000"/>
          <w:sz w:val="28"/>
          <w:szCs w:val="28"/>
          <w:lang w:val="en-US"/>
        </w:rPr>
      </w:pPr>
      <w:r w:rsidRPr="00CD3C54">
        <w:rPr>
          <w:rFonts w:eastAsia="ヒラギノ角ゴ Pro W3"/>
          <w:color w:val="000000"/>
          <w:sz w:val="28"/>
          <w:szCs w:val="28"/>
          <w:lang w:val="en-US"/>
        </w:rPr>
        <w:t xml:space="preserve">• Select </w:t>
      </w:r>
      <w:r w:rsidR="00B17F51">
        <w:rPr>
          <w:rFonts w:eastAsia="ヒラギノ角ゴ Pro W3"/>
          <w:color w:val="000000"/>
          <w:sz w:val="28"/>
          <w:szCs w:val="28"/>
          <w:lang w:val="en-US"/>
        </w:rPr>
        <w:t>bullet</w:t>
      </w:r>
      <w:r w:rsidRPr="00CD3C54">
        <w:rPr>
          <w:rFonts w:eastAsia="ヒラギノ角ゴ Pro W3"/>
          <w:color w:val="000000"/>
          <w:sz w:val="28"/>
          <w:szCs w:val="28"/>
          <w:lang w:val="en-US"/>
        </w:rPr>
        <w:t xml:space="preserve"> bonds with a floating coupon of a given country.</w:t>
      </w:r>
    </w:p>
    <w:p w:rsidR="00CD3C54" w:rsidRPr="00CD3C54" w:rsidRDefault="00CD3C54" w:rsidP="00CD3C54">
      <w:pPr>
        <w:spacing w:line="360" w:lineRule="auto"/>
        <w:ind w:left="1069" w:hanging="1069"/>
        <w:jc w:val="both"/>
        <w:rPr>
          <w:rFonts w:eastAsia="ヒラギノ角ゴ Pro W3"/>
          <w:color w:val="000000"/>
          <w:sz w:val="28"/>
          <w:szCs w:val="28"/>
          <w:lang w:val="en-US"/>
        </w:rPr>
      </w:pPr>
      <w:r w:rsidRPr="00CD3C54">
        <w:rPr>
          <w:rFonts w:eastAsia="ヒラギノ角ゴ Pro W3"/>
          <w:color w:val="000000"/>
          <w:sz w:val="28"/>
          <w:szCs w:val="28"/>
          <w:lang w:val="en-US"/>
        </w:rPr>
        <w:t>• Select discount bonds of a given country.</w:t>
      </w:r>
    </w:p>
    <w:p w:rsidR="00CD3C54" w:rsidRPr="00CD3C54" w:rsidRDefault="00CD3C54" w:rsidP="00B17F51">
      <w:pPr>
        <w:spacing w:line="360" w:lineRule="auto"/>
        <w:jc w:val="both"/>
        <w:rPr>
          <w:rFonts w:eastAsia="ヒラギノ角ゴ Pro W3"/>
          <w:color w:val="000000"/>
          <w:sz w:val="28"/>
          <w:szCs w:val="28"/>
          <w:lang w:val="en-US"/>
        </w:rPr>
      </w:pPr>
      <w:r w:rsidRPr="00CD3C54">
        <w:rPr>
          <w:rFonts w:eastAsia="ヒラギノ角ゴ Pro W3"/>
          <w:color w:val="000000"/>
          <w:sz w:val="28"/>
          <w:szCs w:val="28"/>
          <w:lang w:val="en-US"/>
        </w:rPr>
        <w:t xml:space="preserve">• Compare the yield curves of two given </w:t>
      </w:r>
      <w:r w:rsidR="00B17F51" w:rsidRPr="00CD3C54">
        <w:rPr>
          <w:rFonts w:eastAsia="ヒラギノ角ゴ Pro W3"/>
          <w:color w:val="000000"/>
          <w:sz w:val="28"/>
          <w:szCs w:val="28"/>
          <w:lang w:val="en-US"/>
        </w:rPr>
        <w:t>countries;</w:t>
      </w:r>
      <w:r w:rsidRPr="00CD3C54">
        <w:rPr>
          <w:rFonts w:eastAsia="ヒラギノ角ゴ Pro W3"/>
          <w:color w:val="000000"/>
          <w:sz w:val="28"/>
          <w:szCs w:val="28"/>
          <w:lang w:val="en-US"/>
        </w:rPr>
        <w:t xml:space="preserve"> analyze the economic situation of these countries.</w:t>
      </w:r>
    </w:p>
    <w:p w:rsidR="00CD3C54" w:rsidRPr="00CD3C54" w:rsidRDefault="00CD3C54" w:rsidP="00B17F51">
      <w:pPr>
        <w:spacing w:line="360" w:lineRule="auto"/>
        <w:jc w:val="both"/>
        <w:rPr>
          <w:rFonts w:eastAsia="ヒラギノ角ゴ Pro W3"/>
          <w:color w:val="000000"/>
          <w:sz w:val="28"/>
          <w:szCs w:val="28"/>
          <w:lang w:val="en-US"/>
        </w:rPr>
      </w:pPr>
      <w:r w:rsidRPr="00CD3C54">
        <w:rPr>
          <w:rFonts w:eastAsia="ヒラギノ角ゴ Pro W3"/>
          <w:color w:val="000000"/>
          <w:sz w:val="28"/>
          <w:szCs w:val="28"/>
          <w:lang w:val="en-US"/>
        </w:rPr>
        <w:t xml:space="preserve">• Compare yield curves for two dates for a given </w:t>
      </w:r>
      <w:r w:rsidR="00B17F51" w:rsidRPr="00CD3C54">
        <w:rPr>
          <w:rFonts w:eastAsia="ヒラギノ角ゴ Pro W3"/>
          <w:color w:val="000000"/>
          <w:sz w:val="28"/>
          <w:szCs w:val="28"/>
          <w:lang w:val="en-US"/>
        </w:rPr>
        <w:t>country;</w:t>
      </w:r>
      <w:r w:rsidRPr="00CD3C54">
        <w:rPr>
          <w:rFonts w:eastAsia="ヒラギノ角ゴ Pro W3"/>
          <w:color w:val="000000"/>
          <w:sz w:val="28"/>
          <w:szCs w:val="28"/>
          <w:lang w:val="en-US"/>
        </w:rPr>
        <w:t xml:space="preserve"> perform </w:t>
      </w:r>
      <w:r w:rsidR="00B17F51">
        <w:rPr>
          <w:rFonts w:eastAsia="ヒラギノ角ゴ Pro W3"/>
          <w:color w:val="000000"/>
          <w:sz w:val="28"/>
          <w:szCs w:val="28"/>
          <w:lang w:val="en-US"/>
        </w:rPr>
        <w:t>the</w:t>
      </w:r>
      <w:r w:rsidRPr="00CD3C54">
        <w:rPr>
          <w:rFonts w:eastAsia="ヒラギノ角ゴ Pro W3"/>
          <w:color w:val="000000"/>
          <w:sz w:val="28"/>
          <w:szCs w:val="28"/>
          <w:lang w:val="en-US"/>
        </w:rPr>
        <w:t xml:space="preserve"> analysis of the yield curve.</w:t>
      </w:r>
    </w:p>
    <w:p w:rsidR="00CD3C54" w:rsidRPr="00CD3C54" w:rsidRDefault="00CD3C54" w:rsidP="00CD3C54">
      <w:pPr>
        <w:spacing w:line="360" w:lineRule="auto"/>
        <w:ind w:left="1069" w:hanging="1069"/>
        <w:jc w:val="both"/>
        <w:rPr>
          <w:rFonts w:eastAsia="ヒラギノ角ゴ Pro W3"/>
          <w:color w:val="000000"/>
          <w:sz w:val="28"/>
          <w:szCs w:val="28"/>
          <w:lang w:val="en-US"/>
        </w:rPr>
      </w:pPr>
      <w:r w:rsidRPr="00CD3C54">
        <w:rPr>
          <w:rFonts w:eastAsia="ヒラギノ角ゴ Pro W3"/>
          <w:color w:val="000000"/>
          <w:sz w:val="28"/>
          <w:szCs w:val="28"/>
          <w:lang w:val="en-US"/>
        </w:rPr>
        <w:t>• Use the syndicated loan monitor to find syndicated loans that meet certain criteria.</w:t>
      </w:r>
    </w:p>
    <w:p w:rsidR="00CD3C54" w:rsidRPr="00CD3C54" w:rsidRDefault="00CD3C54" w:rsidP="00CD3C54">
      <w:pPr>
        <w:spacing w:line="360" w:lineRule="auto"/>
        <w:ind w:left="1069" w:hanging="1069"/>
        <w:jc w:val="both"/>
        <w:rPr>
          <w:rFonts w:eastAsia="ヒラギノ角ゴ Pro W3"/>
          <w:color w:val="000000"/>
          <w:sz w:val="28"/>
          <w:szCs w:val="28"/>
          <w:lang w:val="en-US"/>
        </w:rPr>
      </w:pPr>
      <w:r w:rsidRPr="00CD3C54">
        <w:rPr>
          <w:rFonts w:eastAsia="ヒラギノ角ゴ Pro W3"/>
          <w:color w:val="000000"/>
          <w:sz w:val="28"/>
          <w:szCs w:val="28"/>
          <w:lang w:val="en-US"/>
        </w:rPr>
        <w:t xml:space="preserve">• Choose a loan using the loan search </w:t>
      </w:r>
      <w:r w:rsidR="00A65111" w:rsidRPr="00CD3C54">
        <w:rPr>
          <w:rFonts w:eastAsia="ヒラギノ角ゴ Pro W3"/>
          <w:color w:val="000000"/>
          <w:sz w:val="28"/>
          <w:szCs w:val="28"/>
          <w:lang w:val="en-US"/>
        </w:rPr>
        <w:t>function;</w:t>
      </w:r>
      <w:r w:rsidRPr="00CD3C54">
        <w:rPr>
          <w:rFonts w:eastAsia="ヒラギノ角ゴ Pro W3"/>
          <w:color w:val="000000"/>
          <w:sz w:val="28"/>
          <w:szCs w:val="28"/>
          <w:lang w:val="en-US"/>
        </w:rPr>
        <w:t xml:space="preserve"> describe the details of the loan.</w:t>
      </w:r>
    </w:p>
    <w:p w:rsidR="00CD3C54" w:rsidRPr="00CD3C54" w:rsidRDefault="00CD3C54" w:rsidP="00CD3C54">
      <w:pPr>
        <w:spacing w:line="360" w:lineRule="auto"/>
        <w:ind w:left="1069" w:hanging="1069"/>
        <w:jc w:val="both"/>
        <w:rPr>
          <w:rFonts w:eastAsia="ヒラギノ角ゴ Pro W3"/>
          <w:color w:val="000000"/>
          <w:sz w:val="28"/>
          <w:szCs w:val="28"/>
          <w:lang w:val="en-US"/>
        </w:rPr>
      </w:pPr>
      <w:r w:rsidRPr="00CD3C54">
        <w:rPr>
          <w:rFonts w:eastAsia="ヒラギノ角ゴ Pro W3"/>
          <w:color w:val="000000"/>
          <w:sz w:val="28"/>
          <w:szCs w:val="28"/>
          <w:lang w:val="en-US"/>
        </w:rPr>
        <w:t>• For the selected bond, create a list of holders by investment volume.</w:t>
      </w:r>
    </w:p>
    <w:p w:rsidR="00CD3C54" w:rsidRPr="00CD3C54" w:rsidRDefault="00CD3C54" w:rsidP="00CD3C54">
      <w:pPr>
        <w:spacing w:line="360" w:lineRule="auto"/>
        <w:ind w:left="1069" w:hanging="1069"/>
        <w:jc w:val="both"/>
        <w:rPr>
          <w:rFonts w:eastAsia="ヒラギノ角ゴ Pro W3"/>
          <w:color w:val="000000"/>
          <w:sz w:val="28"/>
          <w:szCs w:val="28"/>
          <w:lang w:val="en-US"/>
        </w:rPr>
      </w:pPr>
      <w:r w:rsidRPr="00CD3C54">
        <w:rPr>
          <w:rFonts w:eastAsia="ヒラギノ角ゴ Pro W3"/>
          <w:color w:val="000000"/>
          <w:sz w:val="28"/>
          <w:szCs w:val="28"/>
          <w:lang w:val="en-US"/>
        </w:rPr>
        <w:t>• Find all quotes of two given bonds</w:t>
      </w:r>
      <w:r w:rsidR="00A65111">
        <w:rPr>
          <w:rFonts w:eastAsia="ヒラギノ角ゴ Pro W3"/>
          <w:color w:val="000000"/>
          <w:sz w:val="28"/>
          <w:szCs w:val="28"/>
          <w:lang w:val="en-US"/>
        </w:rPr>
        <w:t>;</w:t>
      </w:r>
      <w:r w:rsidRPr="00CD3C54">
        <w:rPr>
          <w:rFonts w:eastAsia="ヒラギノ角ゴ Pro W3"/>
          <w:color w:val="000000"/>
          <w:sz w:val="28"/>
          <w:szCs w:val="28"/>
          <w:lang w:val="en-US"/>
        </w:rPr>
        <w:t xml:space="preserve"> compare their liquidity indicators.</w:t>
      </w:r>
    </w:p>
    <w:p w:rsidR="00CD3C54" w:rsidRPr="00CD3C54" w:rsidRDefault="00CD3C54" w:rsidP="00CD3C54">
      <w:pPr>
        <w:spacing w:line="360" w:lineRule="auto"/>
        <w:ind w:left="1069" w:hanging="1069"/>
        <w:jc w:val="both"/>
        <w:rPr>
          <w:rFonts w:eastAsia="ヒラギノ角ゴ Pro W3"/>
          <w:color w:val="000000"/>
          <w:sz w:val="28"/>
          <w:szCs w:val="28"/>
          <w:lang w:val="en-US"/>
        </w:rPr>
      </w:pPr>
      <w:r w:rsidRPr="00CD3C54">
        <w:rPr>
          <w:rFonts w:eastAsia="ヒラギノ角ゴ Pro W3"/>
          <w:color w:val="000000"/>
          <w:sz w:val="28"/>
          <w:szCs w:val="28"/>
          <w:lang w:val="en-US"/>
        </w:rPr>
        <w:t>• Assess credit default swaps of the selected company.</w:t>
      </w:r>
    </w:p>
    <w:p w:rsidR="00CD3C54" w:rsidRPr="00CD3C54" w:rsidRDefault="00CD3C54" w:rsidP="00CD3C54">
      <w:pPr>
        <w:spacing w:line="360" w:lineRule="auto"/>
        <w:ind w:left="1069" w:hanging="1069"/>
        <w:jc w:val="both"/>
        <w:rPr>
          <w:rFonts w:eastAsia="ヒラギノ角ゴ Pro W3"/>
          <w:color w:val="000000"/>
          <w:sz w:val="28"/>
          <w:szCs w:val="28"/>
          <w:lang w:val="en-US"/>
        </w:rPr>
      </w:pPr>
      <w:r w:rsidRPr="00CD3C54">
        <w:rPr>
          <w:rFonts w:eastAsia="ヒラギノ角ゴ Pro W3"/>
          <w:color w:val="000000"/>
          <w:sz w:val="28"/>
          <w:szCs w:val="28"/>
          <w:lang w:val="en-US"/>
        </w:rPr>
        <w:t>• Conduct a yield analysis of the selected bond.</w:t>
      </w:r>
    </w:p>
    <w:p w:rsidR="00CD3C54" w:rsidRPr="00CD3C54" w:rsidRDefault="00CD3C54" w:rsidP="00CD3C54">
      <w:pPr>
        <w:spacing w:line="360" w:lineRule="auto"/>
        <w:ind w:left="1069" w:hanging="1069"/>
        <w:jc w:val="both"/>
        <w:rPr>
          <w:rFonts w:eastAsia="ヒラギノ角ゴ Pro W3"/>
          <w:color w:val="000000"/>
          <w:sz w:val="28"/>
          <w:szCs w:val="28"/>
          <w:lang w:val="en-US"/>
        </w:rPr>
      </w:pPr>
      <w:r w:rsidRPr="00CD3C54">
        <w:rPr>
          <w:rFonts w:eastAsia="ヒラギノ角ゴ Pro W3"/>
          <w:color w:val="000000"/>
          <w:sz w:val="28"/>
          <w:szCs w:val="28"/>
          <w:lang w:val="en-US"/>
        </w:rPr>
        <w:t>• Build a table of foreign exchange reserves of the specified countries.</w:t>
      </w:r>
    </w:p>
    <w:p w:rsidR="00CD3C54" w:rsidRPr="00CD3C54" w:rsidRDefault="00CD3C54" w:rsidP="00CD3C54">
      <w:pPr>
        <w:spacing w:line="360" w:lineRule="auto"/>
        <w:ind w:left="1069" w:hanging="1069"/>
        <w:jc w:val="both"/>
        <w:rPr>
          <w:rFonts w:eastAsia="ヒラギノ角ゴ Pro W3"/>
          <w:color w:val="000000"/>
          <w:sz w:val="28"/>
          <w:szCs w:val="28"/>
          <w:lang w:val="en-US"/>
        </w:rPr>
      </w:pPr>
      <w:r w:rsidRPr="00CD3C54">
        <w:rPr>
          <w:rFonts w:eastAsia="ヒラギノ角ゴ Pro W3"/>
          <w:color w:val="000000"/>
          <w:sz w:val="28"/>
          <w:szCs w:val="28"/>
          <w:lang w:val="en-US"/>
        </w:rPr>
        <w:t xml:space="preserve">• How many units of a given currency can be bought for 100 Japanese yen using the Bloomberg currency </w:t>
      </w:r>
      <w:r w:rsidR="00A65111" w:rsidRPr="00CD3C54">
        <w:rPr>
          <w:rFonts w:eastAsia="ヒラギノ角ゴ Pro W3"/>
          <w:color w:val="000000"/>
          <w:sz w:val="28"/>
          <w:szCs w:val="28"/>
          <w:lang w:val="en-US"/>
        </w:rPr>
        <w:t>matrix?</w:t>
      </w:r>
    </w:p>
    <w:p w:rsidR="00CD3C54" w:rsidRPr="00CD3C54" w:rsidRDefault="00CD3C54" w:rsidP="00CD3C54">
      <w:pPr>
        <w:spacing w:line="360" w:lineRule="auto"/>
        <w:ind w:left="1069" w:hanging="1069"/>
        <w:jc w:val="both"/>
        <w:rPr>
          <w:rFonts w:eastAsia="ヒラギノ角ゴ Pro W3"/>
          <w:color w:val="000000"/>
          <w:sz w:val="28"/>
          <w:szCs w:val="28"/>
          <w:lang w:val="en-US"/>
        </w:rPr>
      </w:pPr>
      <w:r w:rsidRPr="00CD3C54">
        <w:rPr>
          <w:rFonts w:eastAsia="ヒラギノ角ゴ Pro W3"/>
          <w:color w:val="000000"/>
          <w:sz w:val="28"/>
          <w:szCs w:val="28"/>
          <w:lang w:val="en-US"/>
        </w:rPr>
        <w:t>• How does the increase in interest rates by the Central Bank affect the currency of a given country? Illustrate on the graph.</w:t>
      </w:r>
    </w:p>
    <w:p w:rsidR="00CD3C54" w:rsidRPr="00CD3C54" w:rsidRDefault="00CD3C54" w:rsidP="00CD3C54">
      <w:pPr>
        <w:spacing w:line="360" w:lineRule="auto"/>
        <w:ind w:left="1069" w:hanging="1069"/>
        <w:jc w:val="both"/>
        <w:rPr>
          <w:rFonts w:eastAsia="ヒラギノ角ゴ Pro W3"/>
          <w:color w:val="000000"/>
          <w:sz w:val="28"/>
          <w:szCs w:val="28"/>
          <w:lang w:val="en-US"/>
        </w:rPr>
      </w:pPr>
      <w:r w:rsidRPr="00CD3C54">
        <w:rPr>
          <w:rFonts w:eastAsia="ヒラギノ角ゴ Pro W3"/>
          <w:color w:val="000000"/>
          <w:sz w:val="28"/>
          <w:szCs w:val="28"/>
          <w:lang w:val="en-US"/>
        </w:rPr>
        <w:t>• How do investors counter currency risk? Give examples using the Bloomberg function.</w:t>
      </w:r>
    </w:p>
    <w:p w:rsidR="00CD3C54" w:rsidRPr="00CD3C54" w:rsidRDefault="00CD3C54" w:rsidP="00CD3C54">
      <w:pPr>
        <w:spacing w:line="360" w:lineRule="auto"/>
        <w:ind w:left="1069" w:hanging="1069"/>
        <w:jc w:val="both"/>
        <w:rPr>
          <w:rFonts w:eastAsia="ヒラギノ角ゴ Pro W3"/>
          <w:color w:val="000000"/>
          <w:sz w:val="28"/>
          <w:szCs w:val="28"/>
          <w:lang w:val="en-US"/>
        </w:rPr>
      </w:pPr>
      <w:r w:rsidRPr="00CD3C54">
        <w:rPr>
          <w:rFonts w:eastAsia="ヒラギノ角ゴ Pro W3"/>
          <w:color w:val="000000"/>
          <w:sz w:val="28"/>
          <w:szCs w:val="28"/>
          <w:lang w:val="en-US"/>
        </w:rPr>
        <w:t>• Analyze the ratio of spot and forward exchange rates, as well as interest rates, to determine the arbitrage opportunities for one or more currencies using the specific Bloomberg function</w:t>
      </w:r>
    </w:p>
    <w:p w:rsidR="00CD3C54" w:rsidRPr="00B83F8E" w:rsidRDefault="00CD3C54" w:rsidP="00CD3C54">
      <w:pPr>
        <w:spacing w:line="360" w:lineRule="auto"/>
        <w:ind w:left="1069" w:hanging="1069"/>
        <w:jc w:val="both"/>
        <w:rPr>
          <w:rFonts w:eastAsia="ヒラギノ角ゴ Pro W3"/>
          <w:color w:val="000000"/>
          <w:sz w:val="28"/>
          <w:szCs w:val="28"/>
          <w:lang w:val="en-US"/>
        </w:rPr>
      </w:pPr>
      <w:r w:rsidRPr="00CD3C54">
        <w:rPr>
          <w:rFonts w:eastAsia="ヒラギノ角ゴ Pro W3"/>
          <w:color w:val="000000"/>
          <w:sz w:val="28"/>
          <w:szCs w:val="28"/>
          <w:lang w:val="en-US"/>
        </w:rPr>
        <w:t xml:space="preserve">• Ways to search for securities / stocks / companies / funds by ticker, according to specified criteria. </w:t>
      </w:r>
      <w:r w:rsidR="00A65111">
        <w:rPr>
          <w:rFonts w:eastAsia="ヒラギノ角ゴ Pro W3"/>
          <w:color w:val="000000"/>
          <w:sz w:val="28"/>
          <w:szCs w:val="28"/>
          <w:lang w:val="en-US"/>
        </w:rPr>
        <w:t>Export</w:t>
      </w:r>
      <w:r w:rsidRPr="00B83F8E">
        <w:rPr>
          <w:rFonts w:eastAsia="ヒラギノ角ゴ Pro W3"/>
          <w:color w:val="000000"/>
          <w:sz w:val="28"/>
          <w:szCs w:val="28"/>
          <w:lang w:val="en-US"/>
        </w:rPr>
        <w:t xml:space="preserve"> </w:t>
      </w:r>
      <w:r w:rsidR="00A65111" w:rsidRPr="00B83F8E">
        <w:rPr>
          <w:rFonts w:eastAsia="ヒラギノ角ゴ Pro W3"/>
          <w:color w:val="000000"/>
          <w:sz w:val="28"/>
          <w:szCs w:val="28"/>
          <w:lang w:val="en-US"/>
        </w:rPr>
        <w:t xml:space="preserve">received </w:t>
      </w:r>
      <w:r w:rsidRPr="00B83F8E">
        <w:rPr>
          <w:rFonts w:eastAsia="ヒラギノ角ゴ Pro W3"/>
          <w:color w:val="000000"/>
          <w:sz w:val="28"/>
          <w:szCs w:val="28"/>
          <w:lang w:val="en-US"/>
        </w:rPr>
        <w:t xml:space="preserve">information </w:t>
      </w:r>
      <w:r w:rsidR="00A65111" w:rsidRPr="00B83F8E">
        <w:rPr>
          <w:rFonts w:eastAsia="ヒラギノ角ゴ Pro W3"/>
          <w:color w:val="000000"/>
          <w:sz w:val="28"/>
          <w:szCs w:val="28"/>
          <w:lang w:val="en-US"/>
        </w:rPr>
        <w:t>into</w:t>
      </w:r>
      <w:r w:rsidRPr="00B83F8E">
        <w:rPr>
          <w:rFonts w:eastAsia="ヒラギノ角ゴ Pro W3"/>
          <w:color w:val="000000"/>
          <w:sz w:val="28"/>
          <w:szCs w:val="28"/>
          <w:lang w:val="en-US"/>
        </w:rPr>
        <w:t xml:space="preserve"> Excel.</w:t>
      </w:r>
    </w:p>
    <w:p w:rsidR="00CD3C54" w:rsidRPr="00CD3C54" w:rsidRDefault="00CD3C54" w:rsidP="00CD3C54">
      <w:pPr>
        <w:spacing w:line="360" w:lineRule="auto"/>
        <w:ind w:left="1069" w:hanging="1069"/>
        <w:jc w:val="both"/>
        <w:rPr>
          <w:rFonts w:eastAsia="ヒラギノ角ゴ Pro W3"/>
          <w:color w:val="000000"/>
          <w:sz w:val="28"/>
          <w:szCs w:val="28"/>
          <w:lang w:val="en-US"/>
        </w:rPr>
      </w:pPr>
      <w:r w:rsidRPr="00CD3C54">
        <w:rPr>
          <w:rFonts w:eastAsia="ヒラギノ角ゴ Pro W3"/>
          <w:color w:val="000000"/>
          <w:sz w:val="28"/>
          <w:szCs w:val="28"/>
          <w:lang w:val="en-US"/>
        </w:rPr>
        <w:t xml:space="preserve">• Work with aggregated brokerage </w:t>
      </w:r>
      <w:r w:rsidR="00A65111" w:rsidRPr="00CD3C54">
        <w:rPr>
          <w:rFonts w:eastAsia="ヒラギノ角ゴ Pro W3"/>
          <w:color w:val="000000"/>
          <w:sz w:val="28"/>
          <w:szCs w:val="28"/>
          <w:lang w:val="en-US"/>
        </w:rPr>
        <w:t>forecasts</w:t>
      </w:r>
      <w:r w:rsidRPr="00CD3C54">
        <w:rPr>
          <w:rFonts w:eastAsia="ヒラギノ角ゴ Pro W3"/>
          <w:color w:val="000000"/>
          <w:sz w:val="28"/>
          <w:szCs w:val="28"/>
          <w:lang w:val="en-US"/>
        </w:rPr>
        <w:t xml:space="preserve"> </w:t>
      </w:r>
      <w:r w:rsidR="00A65111">
        <w:rPr>
          <w:rFonts w:eastAsia="ヒラギノ角ゴ Pro W3"/>
          <w:color w:val="000000"/>
          <w:sz w:val="28"/>
          <w:szCs w:val="28"/>
          <w:lang w:val="en-US"/>
        </w:rPr>
        <w:t xml:space="preserve">of chosen </w:t>
      </w:r>
      <w:r w:rsidRPr="00CD3C54">
        <w:rPr>
          <w:rFonts w:eastAsia="ヒラギノ角ゴ Pro W3"/>
          <w:color w:val="000000"/>
          <w:sz w:val="28"/>
          <w:szCs w:val="28"/>
          <w:lang w:val="en-US"/>
        </w:rPr>
        <w:t>stocks.</w:t>
      </w:r>
    </w:p>
    <w:p w:rsidR="00CD3C54" w:rsidRPr="00CD3C54" w:rsidRDefault="00CD3C54" w:rsidP="00CD3C54">
      <w:pPr>
        <w:spacing w:line="360" w:lineRule="auto"/>
        <w:ind w:left="1069" w:hanging="1069"/>
        <w:jc w:val="both"/>
        <w:rPr>
          <w:rFonts w:eastAsia="ヒラギノ角ゴ Pro W3"/>
          <w:color w:val="000000"/>
          <w:sz w:val="28"/>
          <w:szCs w:val="28"/>
          <w:lang w:val="en-US"/>
        </w:rPr>
      </w:pPr>
      <w:r w:rsidRPr="00CD3C54">
        <w:rPr>
          <w:rFonts w:eastAsia="ヒラギノ角ゴ Pro W3"/>
          <w:color w:val="000000"/>
          <w:sz w:val="28"/>
          <w:szCs w:val="28"/>
          <w:lang w:val="en-US"/>
        </w:rPr>
        <w:t>• Creat</w:t>
      </w:r>
      <w:r w:rsidR="00A65111">
        <w:rPr>
          <w:rFonts w:eastAsia="ヒラギノ角ゴ Pro W3"/>
          <w:color w:val="000000"/>
          <w:sz w:val="28"/>
          <w:szCs w:val="28"/>
          <w:lang w:val="en-US"/>
        </w:rPr>
        <w:t>e</w:t>
      </w:r>
      <w:r w:rsidRPr="00CD3C54">
        <w:rPr>
          <w:rFonts w:eastAsia="ヒラギノ角ゴ Pro W3"/>
          <w:color w:val="000000"/>
          <w:sz w:val="28"/>
          <w:szCs w:val="28"/>
          <w:lang w:val="en-US"/>
        </w:rPr>
        <w:t xml:space="preserve"> a portfolio, load it from Excel or a text file with the installation of the specified parameters (asset class, portfolio currency, position type, cash setting, etc.), monitor</w:t>
      </w:r>
      <w:r w:rsidR="00A65111">
        <w:rPr>
          <w:rFonts w:eastAsia="ヒラギノ角ゴ Pro W3"/>
          <w:color w:val="000000"/>
          <w:sz w:val="28"/>
          <w:szCs w:val="28"/>
          <w:lang w:val="en-US"/>
        </w:rPr>
        <w:t>e</w:t>
      </w:r>
      <w:r w:rsidRPr="00CD3C54">
        <w:rPr>
          <w:rFonts w:eastAsia="ヒラギノ角ゴ Pro W3"/>
          <w:color w:val="000000"/>
          <w:sz w:val="28"/>
          <w:szCs w:val="28"/>
          <w:lang w:val="en-US"/>
        </w:rPr>
        <w:t xml:space="preserve"> the loading process and eliminating errors</w:t>
      </w:r>
    </w:p>
    <w:p w:rsidR="00CD3C54" w:rsidRDefault="00A65111" w:rsidP="00CD3C54">
      <w:pPr>
        <w:spacing w:line="360" w:lineRule="auto"/>
        <w:ind w:left="1069" w:hanging="1069"/>
        <w:jc w:val="both"/>
        <w:rPr>
          <w:rFonts w:eastAsia="ヒラギノ角ゴ Pro W3"/>
          <w:color w:val="000000"/>
          <w:sz w:val="28"/>
          <w:szCs w:val="28"/>
          <w:lang w:val="en-US"/>
        </w:rPr>
      </w:pPr>
      <w:r>
        <w:rPr>
          <w:rFonts w:eastAsia="ヒラギノ角ゴ Pro W3"/>
          <w:color w:val="000000"/>
          <w:sz w:val="28"/>
          <w:szCs w:val="28"/>
          <w:lang w:val="en-US"/>
        </w:rPr>
        <w:t>• Conduct s</w:t>
      </w:r>
      <w:r w:rsidR="00CD3C54" w:rsidRPr="00CD3C54">
        <w:rPr>
          <w:rFonts w:eastAsia="ヒラギノ角ゴ Pro W3"/>
          <w:color w:val="000000"/>
          <w:sz w:val="28"/>
          <w:szCs w:val="28"/>
          <w:lang w:val="en-US"/>
        </w:rPr>
        <w:t>tress testing of a given portfolio to determine the level of influence: best / worst scenarios and analysis of position indicators in a given (stock, fixed income or balanced) portfolio</w:t>
      </w:r>
    </w:p>
    <w:p w:rsidR="005E7AF6" w:rsidRDefault="005E7AF6" w:rsidP="00CD3C54">
      <w:pPr>
        <w:spacing w:line="360" w:lineRule="auto"/>
        <w:ind w:left="1069" w:hanging="1069"/>
        <w:jc w:val="both"/>
        <w:rPr>
          <w:rFonts w:eastAsia="ヒラギノ角ゴ Pro W3"/>
          <w:color w:val="000000"/>
          <w:sz w:val="28"/>
          <w:szCs w:val="28"/>
          <w:lang w:val="en-US"/>
        </w:rPr>
      </w:pPr>
    </w:p>
    <w:p w:rsidR="00A65111" w:rsidRPr="00B83F8E" w:rsidRDefault="00A65111" w:rsidP="00CD7674">
      <w:pPr>
        <w:spacing w:line="360" w:lineRule="auto"/>
        <w:ind w:firstLine="708"/>
        <w:jc w:val="both"/>
        <w:rPr>
          <w:b/>
          <w:sz w:val="28"/>
          <w:szCs w:val="28"/>
          <w:lang w:val="en-US"/>
        </w:rPr>
      </w:pPr>
      <w:r w:rsidRPr="00B83F8E">
        <w:rPr>
          <w:b/>
          <w:sz w:val="28"/>
          <w:szCs w:val="28"/>
          <w:lang w:val="en-US"/>
        </w:rPr>
        <w:t xml:space="preserve">Typical </w:t>
      </w:r>
      <w:r>
        <w:rPr>
          <w:b/>
          <w:sz w:val="28"/>
          <w:szCs w:val="28"/>
          <w:lang w:val="en-US"/>
        </w:rPr>
        <w:t>Creative h</w:t>
      </w:r>
      <w:r w:rsidRPr="00B83F8E">
        <w:rPr>
          <w:b/>
          <w:sz w:val="28"/>
          <w:szCs w:val="28"/>
          <w:lang w:val="en-US"/>
        </w:rPr>
        <w:t>omework</w:t>
      </w:r>
    </w:p>
    <w:p w:rsidR="00BE75AE" w:rsidRDefault="00A65111" w:rsidP="00CD7674">
      <w:pPr>
        <w:spacing w:line="360" w:lineRule="auto"/>
        <w:ind w:firstLine="708"/>
        <w:jc w:val="both"/>
        <w:rPr>
          <w:sz w:val="28"/>
          <w:szCs w:val="28"/>
          <w:lang w:val="en-US"/>
        </w:rPr>
      </w:pPr>
      <w:r w:rsidRPr="00B83F8E">
        <w:rPr>
          <w:sz w:val="28"/>
          <w:szCs w:val="28"/>
          <w:lang w:val="en-US"/>
        </w:rPr>
        <w:t xml:space="preserve">An important part of training in this </w:t>
      </w:r>
      <w:r>
        <w:rPr>
          <w:sz w:val="28"/>
          <w:szCs w:val="28"/>
          <w:lang w:val="en-US"/>
        </w:rPr>
        <w:t>subject</w:t>
      </w:r>
      <w:r w:rsidRPr="00B83F8E">
        <w:rPr>
          <w:sz w:val="28"/>
          <w:szCs w:val="28"/>
          <w:lang w:val="en-US"/>
        </w:rPr>
        <w:t xml:space="preserve"> is homework. It consists </w:t>
      </w:r>
      <w:r>
        <w:rPr>
          <w:sz w:val="28"/>
          <w:szCs w:val="28"/>
          <w:lang w:val="en-US"/>
        </w:rPr>
        <w:t>of</w:t>
      </w:r>
      <w:r w:rsidRPr="00B83F8E">
        <w:rPr>
          <w:sz w:val="28"/>
          <w:szCs w:val="28"/>
          <w:lang w:val="en-US"/>
        </w:rPr>
        <w:t xml:space="preserve"> preparing a presentation as the result of a small research work with the formulation of a hypothesis on the urgent topic of international finance, its proof using the Bloomberg functions </w:t>
      </w:r>
      <w:r>
        <w:rPr>
          <w:sz w:val="28"/>
          <w:szCs w:val="28"/>
          <w:lang w:val="en-US"/>
        </w:rPr>
        <w:t>studied</w:t>
      </w:r>
      <w:r w:rsidRPr="00B83F8E">
        <w:rPr>
          <w:sz w:val="28"/>
          <w:szCs w:val="28"/>
          <w:lang w:val="en-US"/>
        </w:rPr>
        <w:t xml:space="preserve"> at the seminars. The student chooses the research</w:t>
      </w:r>
      <w:r w:rsidR="00BE75AE">
        <w:rPr>
          <w:sz w:val="28"/>
          <w:szCs w:val="28"/>
          <w:lang w:val="en-US"/>
        </w:rPr>
        <w:t xml:space="preserve"> of</w:t>
      </w:r>
      <w:r w:rsidRPr="00B83F8E">
        <w:rPr>
          <w:sz w:val="28"/>
          <w:szCs w:val="28"/>
          <w:lang w:val="en-US"/>
        </w:rPr>
        <w:t xml:space="preserve"> </w:t>
      </w:r>
      <w:r w:rsidR="00BE75AE">
        <w:rPr>
          <w:sz w:val="28"/>
          <w:szCs w:val="28"/>
          <w:lang w:val="en-US"/>
        </w:rPr>
        <w:t xml:space="preserve">news-based </w:t>
      </w:r>
      <w:r w:rsidRPr="00B83F8E">
        <w:rPr>
          <w:sz w:val="28"/>
          <w:szCs w:val="28"/>
          <w:lang w:val="en-US"/>
        </w:rPr>
        <w:t xml:space="preserve">topics </w:t>
      </w:r>
      <w:r w:rsidR="00BE75AE" w:rsidRPr="00B83F8E">
        <w:rPr>
          <w:sz w:val="28"/>
          <w:szCs w:val="28"/>
          <w:lang w:val="en-US"/>
        </w:rPr>
        <w:t>and analytical articles of mentioned above</w:t>
      </w:r>
      <w:r w:rsidRPr="00B83F8E">
        <w:rPr>
          <w:sz w:val="28"/>
          <w:szCs w:val="28"/>
          <w:lang w:val="en-US"/>
        </w:rPr>
        <w:t xml:space="preserve"> </w:t>
      </w:r>
      <w:r w:rsidR="00BE75AE">
        <w:rPr>
          <w:sz w:val="28"/>
          <w:szCs w:val="28"/>
          <w:lang w:val="en-US"/>
        </w:rPr>
        <w:t>i</w:t>
      </w:r>
      <w:r w:rsidR="00BE75AE" w:rsidRPr="00B83F8E">
        <w:rPr>
          <w:sz w:val="28"/>
          <w:szCs w:val="28"/>
          <w:lang w:val="en-US"/>
        </w:rPr>
        <w:t xml:space="preserve"> /</w:t>
      </w:r>
      <w:r w:rsidR="00BE75AE">
        <w:rPr>
          <w:sz w:val="28"/>
          <w:szCs w:val="28"/>
          <w:lang w:val="en-US"/>
        </w:rPr>
        <w:t>a</w:t>
      </w:r>
      <w:r w:rsidR="00BE75AE" w:rsidRPr="00B83F8E">
        <w:rPr>
          <w:sz w:val="28"/>
          <w:szCs w:val="28"/>
          <w:lang w:val="en-US"/>
        </w:rPr>
        <w:t xml:space="preserve"> </w:t>
      </w:r>
      <w:r w:rsidRPr="00B83F8E">
        <w:rPr>
          <w:sz w:val="28"/>
          <w:szCs w:val="28"/>
          <w:lang w:val="en-US"/>
        </w:rPr>
        <w:t>system.</w:t>
      </w:r>
      <w:r w:rsidR="00BE75AE">
        <w:rPr>
          <w:sz w:val="28"/>
          <w:szCs w:val="28"/>
          <w:lang w:val="en-US"/>
        </w:rPr>
        <w:t xml:space="preserve"> </w:t>
      </w:r>
    </w:p>
    <w:p w:rsidR="00453F11" w:rsidRPr="00B83F8E" w:rsidRDefault="003A3B1E" w:rsidP="007A73EF">
      <w:pPr>
        <w:pStyle w:val="Iiiaeuiue"/>
        <w:widowControl/>
        <w:spacing w:line="360" w:lineRule="auto"/>
        <w:ind w:firstLine="0"/>
        <w:rPr>
          <w:b w:val="0"/>
          <w:sz w:val="28"/>
          <w:szCs w:val="28"/>
          <w:lang w:val="en-US"/>
        </w:rPr>
      </w:pPr>
      <w:r w:rsidRPr="00B83F8E">
        <w:rPr>
          <w:b w:val="0"/>
          <w:sz w:val="28"/>
          <w:szCs w:val="28"/>
          <w:lang w:val="en-US"/>
        </w:rPr>
        <w:t>The goal is to develop the skills of searching for information in modern information-analytical systems, processing professional sources in foreign languages ​​and the ability to highlight the main thing in a large information array. The maximum presentation volume is up to 15 slides. Indication of sources is mandatory.</w:t>
      </w:r>
    </w:p>
    <w:p w:rsidR="003A3B1E" w:rsidRPr="00B83F8E" w:rsidRDefault="003A3B1E" w:rsidP="007A73EF">
      <w:pPr>
        <w:pStyle w:val="Iiiaeuiue"/>
        <w:widowControl/>
        <w:spacing w:line="360" w:lineRule="auto"/>
        <w:ind w:firstLine="0"/>
        <w:rPr>
          <w:b w:val="0"/>
          <w:sz w:val="28"/>
          <w:szCs w:val="28"/>
          <w:lang w:val="en-US"/>
        </w:rPr>
      </w:pPr>
    </w:p>
    <w:p w:rsidR="003A3B1E" w:rsidRDefault="006C7A8B" w:rsidP="00A11BF8">
      <w:pPr>
        <w:pStyle w:val="2"/>
        <w:jc w:val="both"/>
        <w:rPr>
          <w:lang w:val="en-US"/>
        </w:rPr>
      </w:pPr>
      <w:bookmarkStart w:id="26" w:name="_Toc23485885"/>
      <w:r w:rsidRPr="00B83F8E">
        <w:rPr>
          <w:lang w:val="en-US"/>
        </w:rPr>
        <w:t xml:space="preserve">7. </w:t>
      </w:r>
      <w:r w:rsidR="003A3B1E" w:rsidRPr="00B83F8E">
        <w:rPr>
          <w:lang w:val="en-US"/>
        </w:rPr>
        <w:t xml:space="preserve">Interim assessment fund for </w:t>
      </w:r>
      <w:r w:rsidR="003A3B1E">
        <w:rPr>
          <w:lang w:val="en-US"/>
        </w:rPr>
        <w:t>the subject</w:t>
      </w:r>
      <w:bookmarkEnd w:id="26"/>
    </w:p>
    <w:p w:rsidR="00A11BF8" w:rsidRPr="00A11BF8" w:rsidRDefault="00A11BF8" w:rsidP="00A11BF8">
      <w:pPr>
        <w:rPr>
          <w:lang w:val="en-US"/>
        </w:rPr>
      </w:pPr>
    </w:p>
    <w:p w:rsidR="006C7A8B" w:rsidRPr="005B228E" w:rsidRDefault="006C7A8B" w:rsidP="00A11BF8">
      <w:pPr>
        <w:pStyle w:val="3"/>
        <w:jc w:val="both"/>
        <w:rPr>
          <w:lang w:val="en-IE"/>
        </w:rPr>
      </w:pPr>
      <w:bookmarkStart w:id="27" w:name="_Toc23265436"/>
      <w:bookmarkStart w:id="28" w:name="_Toc23485886"/>
      <w:r w:rsidRPr="005B228E">
        <w:rPr>
          <w:lang w:val="en-IE"/>
        </w:rPr>
        <w:t xml:space="preserve">7.1. </w:t>
      </w:r>
      <w:r w:rsidR="003A3B1E" w:rsidRPr="005B228E">
        <w:rPr>
          <w:lang w:val="en-IE"/>
        </w:rPr>
        <w:t>The list of competencies with their formation stages in the process of mastering the educational program</w:t>
      </w:r>
      <w:bookmarkEnd w:id="27"/>
      <w:bookmarkEnd w:id="28"/>
    </w:p>
    <w:p w:rsidR="003A3B1E" w:rsidRPr="00B83F8E" w:rsidRDefault="003A3B1E" w:rsidP="003A3B1E">
      <w:pPr>
        <w:spacing w:line="360" w:lineRule="auto"/>
        <w:ind w:firstLine="709"/>
        <w:jc w:val="both"/>
        <w:rPr>
          <w:sz w:val="28"/>
          <w:szCs w:val="28"/>
          <w:lang w:val="en-US"/>
        </w:rPr>
      </w:pPr>
      <w:r w:rsidRPr="00B83F8E">
        <w:rPr>
          <w:sz w:val="28"/>
          <w:szCs w:val="28"/>
          <w:lang w:val="en-US"/>
        </w:rPr>
        <w:t xml:space="preserve">The list of competencies formed in the process of mastering the </w:t>
      </w:r>
      <w:r>
        <w:rPr>
          <w:sz w:val="28"/>
          <w:szCs w:val="28"/>
          <w:lang w:val="en-US"/>
        </w:rPr>
        <w:t>subject</w:t>
      </w:r>
      <w:r w:rsidRPr="00B83F8E">
        <w:rPr>
          <w:sz w:val="28"/>
          <w:szCs w:val="28"/>
          <w:lang w:val="en-US"/>
        </w:rPr>
        <w:t xml:space="preserve"> is contained in section 2.</w:t>
      </w:r>
    </w:p>
    <w:p w:rsidR="006C7A8B" w:rsidRPr="00B83F8E" w:rsidRDefault="003A3B1E" w:rsidP="003A3B1E">
      <w:pPr>
        <w:spacing w:line="360" w:lineRule="auto"/>
        <w:ind w:firstLine="709"/>
        <w:jc w:val="both"/>
        <w:rPr>
          <w:sz w:val="28"/>
          <w:szCs w:val="28"/>
          <w:lang w:val="en-US"/>
        </w:rPr>
      </w:pPr>
      <w:r w:rsidRPr="00B83F8E">
        <w:rPr>
          <w:sz w:val="28"/>
          <w:szCs w:val="28"/>
          <w:lang w:val="en-US"/>
        </w:rPr>
        <w:t xml:space="preserve">The list of planned learning outcomes in the </w:t>
      </w:r>
      <w:r>
        <w:rPr>
          <w:sz w:val="28"/>
          <w:szCs w:val="28"/>
          <w:lang w:val="en-US"/>
        </w:rPr>
        <w:t>subject</w:t>
      </w:r>
      <w:r w:rsidRPr="00B83F8E">
        <w:rPr>
          <w:sz w:val="28"/>
          <w:szCs w:val="28"/>
          <w:lang w:val="en-US"/>
        </w:rPr>
        <w:t xml:space="preserve"> is correlat</w:t>
      </w:r>
      <w:r>
        <w:rPr>
          <w:sz w:val="28"/>
          <w:szCs w:val="28"/>
          <w:lang w:val="en-US"/>
        </w:rPr>
        <w:t>ing</w:t>
      </w:r>
      <w:r w:rsidRPr="00B83F8E">
        <w:rPr>
          <w:sz w:val="28"/>
          <w:szCs w:val="28"/>
          <w:lang w:val="en-US"/>
        </w:rPr>
        <w:t xml:space="preserve"> with the planned learning outcomes of the educational program.</w:t>
      </w:r>
    </w:p>
    <w:p w:rsidR="003A3B1E" w:rsidRPr="003A3B1E" w:rsidRDefault="003A3B1E" w:rsidP="003A3B1E">
      <w:pPr>
        <w:spacing w:line="360" w:lineRule="auto"/>
        <w:ind w:firstLine="709"/>
        <w:jc w:val="right"/>
        <w:rPr>
          <w:sz w:val="28"/>
          <w:szCs w:val="28"/>
          <w:lang w:val="en-US"/>
        </w:rPr>
      </w:pPr>
      <w:r>
        <w:rPr>
          <w:sz w:val="28"/>
          <w:szCs w:val="28"/>
          <w:lang w:val="en-US"/>
        </w:rPr>
        <w:t>Table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7096"/>
      </w:tblGrid>
      <w:tr w:rsidR="004751F8" w:rsidRPr="00F57F08" w:rsidTr="00F57F08">
        <w:trPr>
          <w:trHeight w:val="475"/>
        </w:trPr>
        <w:tc>
          <w:tcPr>
            <w:tcW w:w="2391" w:type="dxa"/>
            <w:shd w:val="clear" w:color="auto" w:fill="auto"/>
          </w:tcPr>
          <w:p w:rsidR="004751F8" w:rsidRPr="00F57F08" w:rsidRDefault="003A3B1E" w:rsidP="00F57F08">
            <w:pPr>
              <w:widowControl w:val="0"/>
              <w:ind w:right="45"/>
              <w:jc w:val="center"/>
              <w:rPr>
                <w:b/>
                <w:iCs/>
                <w:sz w:val="26"/>
                <w:szCs w:val="26"/>
                <w:u w:val="single"/>
              </w:rPr>
            </w:pPr>
            <w:r>
              <w:rPr>
                <w:b/>
                <w:iCs/>
                <w:sz w:val="26"/>
                <w:szCs w:val="26"/>
                <w:u w:val="single"/>
              </w:rPr>
              <w:t>C</w:t>
            </w:r>
            <w:r w:rsidRPr="003A3B1E">
              <w:rPr>
                <w:b/>
                <w:iCs/>
                <w:sz w:val="26"/>
                <w:szCs w:val="26"/>
                <w:u w:val="single"/>
              </w:rPr>
              <w:t>ompetency</w:t>
            </w:r>
          </w:p>
        </w:tc>
        <w:tc>
          <w:tcPr>
            <w:tcW w:w="7096" w:type="dxa"/>
            <w:shd w:val="clear" w:color="auto" w:fill="auto"/>
          </w:tcPr>
          <w:p w:rsidR="004751F8" w:rsidRPr="00F57F08" w:rsidRDefault="003A3B1E" w:rsidP="00F57F08">
            <w:pPr>
              <w:widowControl w:val="0"/>
              <w:ind w:right="45"/>
              <w:jc w:val="center"/>
              <w:rPr>
                <w:b/>
                <w:iCs/>
                <w:sz w:val="26"/>
                <w:szCs w:val="26"/>
                <w:u w:val="single"/>
              </w:rPr>
            </w:pPr>
            <w:r>
              <w:rPr>
                <w:b/>
                <w:iCs/>
                <w:sz w:val="26"/>
                <w:szCs w:val="26"/>
                <w:u w:val="single"/>
              </w:rPr>
              <w:t>T</w:t>
            </w:r>
            <w:r w:rsidRPr="003A3B1E">
              <w:rPr>
                <w:b/>
                <w:iCs/>
                <w:sz w:val="26"/>
                <w:szCs w:val="26"/>
                <w:u w:val="single"/>
              </w:rPr>
              <w:t>ypical tasks</w:t>
            </w:r>
          </w:p>
        </w:tc>
      </w:tr>
      <w:tr w:rsidR="004751F8" w:rsidRPr="005B228E" w:rsidTr="00F57F08">
        <w:tc>
          <w:tcPr>
            <w:tcW w:w="2391" w:type="dxa"/>
            <w:shd w:val="clear" w:color="auto" w:fill="auto"/>
          </w:tcPr>
          <w:p w:rsidR="003A3B1E" w:rsidRDefault="003A3B1E" w:rsidP="003A3B1E">
            <w:pPr>
              <w:tabs>
                <w:tab w:val="left" w:pos="540"/>
              </w:tabs>
              <w:contextualSpacing/>
              <w:jc w:val="both"/>
              <w:rPr>
                <w:rFonts w:eastAsia="Calibri"/>
                <w:b/>
                <w:sz w:val="26"/>
                <w:szCs w:val="26"/>
                <w:lang w:val="en-US" w:eastAsia="ar-SA"/>
              </w:rPr>
            </w:pPr>
            <w:r w:rsidRPr="004D005C">
              <w:rPr>
                <w:rFonts w:eastAsia="Calibri"/>
                <w:b/>
                <w:sz w:val="26"/>
                <w:szCs w:val="26"/>
                <w:lang w:val="en-US" w:eastAsia="ar-SA"/>
              </w:rPr>
              <w:t>Additional focus competencies-3</w:t>
            </w:r>
            <w:r>
              <w:rPr>
                <w:rFonts w:eastAsia="Calibri"/>
                <w:b/>
                <w:sz w:val="26"/>
                <w:szCs w:val="26"/>
                <w:lang w:val="en-US" w:eastAsia="ar-SA"/>
              </w:rPr>
              <w:t xml:space="preserve"> </w:t>
            </w:r>
            <w:r w:rsidRPr="004D005C">
              <w:rPr>
                <w:rFonts w:eastAsia="Calibri"/>
                <w:b/>
                <w:sz w:val="26"/>
                <w:szCs w:val="26"/>
                <w:lang w:val="en-US" w:eastAsia="ar-SA"/>
              </w:rPr>
              <w:t>/</w:t>
            </w:r>
            <w:r>
              <w:rPr>
                <w:rFonts w:eastAsia="Calibri"/>
                <w:b/>
                <w:sz w:val="26"/>
                <w:szCs w:val="26"/>
                <w:lang w:val="en-US" w:eastAsia="ar-SA"/>
              </w:rPr>
              <w:t>AFC-3</w:t>
            </w:r>
            <w:r w:rsidRPr="004D005C">
              <w:rPr>
                <w:rFonts w:eastAsia="Calibri"/>
                <w:b/>
                <w:sz w:val="26"/>
                <w:szCs w:val="26"/>
                <w:lang w:val="en-US" w:eastAsia="ar-SA"/>
              </w:rPr>
              <w:t xml:space="preserve"> </w:t>
            </w:r>
            <w:r>
              <w:rPr>
                <w:rFonts w:eastAsia="Calibri"/>
                <w:b/>
                <w:sz w:val="26"/>
                <w:szCs w:val="26"/>
                <w:lang w:val="en-US" w:eastAsia="ar-SA"/>
              </w:rPr>
              <w:t>(</w:t>
            </w:r>
            <w:r w:rsidRPr="0006033E">
              <w:rPr>
                <w:rFonts w:eastAsia="Calibri"/>
                <w:b/>
                <w:sz w:val="26"/>
                <w:szCs w:val="26"/>
                <w:lang w:eastAsia="ar-SA"/>
              </w:rPr>
              <w:t>ДКН</w:t>
            </w:r>
            <w:r w:rsidRPr="004D005C">
              <w:rPr>
                <w:rFonts w:eastAsia="Calibri"/>
                <w:b/>
                <w:sz w:val="26"/>
                <w:szCs w:val="26"/>
                <w:lang w:val="en-US" w:eastAsia="ar-SA"/>
              </w:rPr>
              <w:t>-3</w:t>
            </w:r>
            <w:r>
              <w:rPr>
                <w:rFonts w:eastAsia="Calibri"/>
                <w:b/>
                <w:sz w:val="26"/>
                <w:szCs w:val="26"/>
                <w:lang w:val="en-US" w:eastAsia="ar-SA"/>
              </w:rPr>
              <w:t>)</w:t>
            </w:r>
          </w:p>
          <w:p w:rsidR="004751F8" w:rsidRPr="00B83F8E" w:rsidRDefault="003A3B1E" w:rsidP="003A3B1E">
            <w:pPr>
              <w:widowControl w:val="0"/>
              <w:ind w:right="45"/>
              <w:jc w:val="both"/>
              <w:rPr>
                <w:b/>
                <w:iCs/>
                <w:sz w:val="26"/>
                <w:szCs w:val="26"/>
                <w:u w:val="single"/>
                <w:lang w:val="en-US"/>
              </w:rPr>
            </w:pPr>
            <w:r w:rsidRPr="00B83F8E">
              <w:rPr>
                <w:sz w:val="26"/>
                <w:szCs w:val="26"/>
                <w:lang w:val="en-US"/>
              </w:rPr>
              <w:t xml:space="preserve">The ability to apply modern mathematical tools for managing financial flows of business entities, risk management to assess the prospects of international banking and financial activities and justify their </w:t>
            </w:r>
            <w:r>
              <w:rPr>
                <w:sz w:val="26"/>
                <w:szCs w:val="26"/>
                <w:lang w:val="en-US"/>
              </w:rPr>
              <w:t xml:space="preserve">activity </w:t>
            </w:r>
            <w:r w:rsidRPr="00B83F8E">
              <w:rPr>
                <w:sz w:val="26"/>
                <w:szCs w:val="26"/>
                <w:lang w:val="en-US"/>
              </w:rPr>
              <w:t>boundaries.</w:t>
            </w:r>
          </w:p>
        </w:tc>
        <w:tc>
          <w:tcPr>
            <w:tcW w:w="7096" w:type="dxa"/>
            <w:shd w:val="clear" w:color="auto" w:fill="auto"/>
          </w:tcPr>
          <w:p w:rsidR="003A3B1E" w:rsidRPr="00B83F8E" w:rsidRDefault="00881FBF" w:rsidP="00881FBF">
            <w:pPr>
              <w:pStyle w:val="af9"/>
              <w:widowControl w:val="0"/>
              <w:ind w:left="-94"/>
              <w:jc w:val="both"/>
              <w:rPr>
                <w:sz w:val="26"/>
                <w:szCs w:val="26"/>
                <w:lang w:val="en-US"/>
              </w:rPr>
            </w:pPr>
            <w:r w:rsidRPr="00B83F8E">
              <w:rPr>
                <w:b/>
                <w:sz w:val="26"/>
                <w:szCs w:val="26"/>
                <w:lang w:val="en-US"/>
              </w:rPr>
              <w:t>Task 1</w:t>
            </w:r>
            <w:r w:rsidRPr="00881FBF">
              <w:rPr>
                <w:b/>
                <w:sz w:val="26"/>
                <w:szCs w:val="26"/>
                <w:lang w:val="en-US"/>
              </w:rPr>
              <w:t>.</w:t>
            </w:r>
            <w:r>
              <w:rPr>
                <w:sz w:val="26"/>
                <w:szCs w:val="26"/>
                <w:lang w:val="en-US"/>
              </w:rPr>
              <w:t xml:space="preserve"> </w:t>
            </w:r>
            <w:r w:rsidR="003A3B1E" w:rsidRPr="00B83F8E">
              <w:rPr>
                <w:sz w:val="26"/>
                <w:szCs w:val="26"/>
                <w:lang w:val="en-US"/>
              </w:rPr>
              <w:t>Using the money market screen of the corresponding Bloomberg function (MSCH), find the different types of money market securities:</w:t>
            </w:r>
          </w:p>
          <w:p w:rsidR="003A3B1E" w:rsidRPr="00B83F8E" w:rsidRDefault="003A3B1E" w:rsidP="00881FBF">
            <w:pPr>
              <w:pStyle w:val="af9"/>
              <w:widowControl w:val="0"/>
              <w:ind w:left="-94"/>
              <w:jc w:val="both"/>
              <w:rPr>
                <w:sz w:val="26"/>
                <w:szCs w:val="26"/>
                <w:lang w:val="en-US"/>
              </w:rPr>
            </w:pPr>
            <w:r w:rsidRPr="00B83F8E">
              <w:rPr>
                <w:sz w:val="26"/>
                <w:szCs w:val="26"/>
                <w:lang w:val="en-US"/>
              </w:rPr>
              <w:t>a) Promissory notes</w:t>
            </w:r>
          </w:p>
          <w:p w:rsidR="003A3B1E" w:rsidRPr="00B83F8E" w:rsidRDefault="003A3B1E" w:rsidP="00881FBF">
            <w:pPr>
              <w:pStyle w:val="af9"/>
              <w:widowControl w:val="0"/>
              <w:ind w:left="-94"/>
              <w:jc w:val="both"/>
              <w:rPr>
                <w:sz w:val="26"/>
                <w:szCs w:val="26"/>
                <w:lang w:val="en-US"/>
              </w:rPr>
            </w:pPr>
            <w:r w:rsidRPr="00B83F8E">
              <w:rPr>
                <w:sz w:val="26"/>
                <w:szCs w:val="26"/>
                <w:lang w:val="en-US"/>
              </w:rPr>
              <w:t>b) Bank acceptances</w:t>
            </w:r>
          </w:p>
          <w:p w:rsidR="003A3B1E" w:rsidRPr="00B83F8E" w:rsidRDefault="003A3B1E" w:rsidP="00881FBF">
            <w:pPr>
              <w:pStyle w:val="af9"/>
              <w:widowControl w:val="0"/>
              <w:ind w:left="-94"/>
              <w:jc w:val="both"/>
              <w:rPr>
                <w:sz w:val="26"/>
                <w:szCs w:val="26"/>
                <w:lang w:val="en-US"/>
              </w:rPr>
            </w:pPr>
            <w:r w:rsidRPr="00B83F8E">
              <w:rPr>
                <w:sz w:val="26"/>
                <w:szCs w:val="26"/>
                <w:lang w:val="en-US"/>
              </w:rPr>
              <w:t>c) negotiable certificates of deposit.</w:t>
            </w:r>
          </w:p>
          <w:p w:rsidR="003A3B1E" w:rsidRPr="00B83F8E" w:rsidRDefault="003A3B1E" w:rsidP="00881FBF">
            <w:pPr>
              <w:pStyle w:val="af9"/>
              <w:widowControl w:val="0"/>
              <w:ind w:left="-94"/>
              <w:jc w:val="both"/>
              <w:rPr>
                <w:sz w:val="26"/>
                <w:szCs w:val="26"/>
                <w:lang w:val="en-US"/>
              </w:rPr>
            </w:pPr>
            <w:r w:rsidRPr="00B83F8E">
              <w:rPr>
                <w:b/>
                <w:sz w:val="26"/>
                <w:szCs w:val="26"/>
                <w:lang w:val="en-US"/>
              </w:rPr>
              <w:t>Task 2.</w:t>
            </w:r>
            <w:r w:rsidRPr="00B83F8E">
              <w:rPr>
                <w:sz w:val="26"/>
                <w:szCs w:val="26"/>
                <w:lang w:val="en-US"/>
              </w:rPr>
              <w:t xml:space="preserve"> Use the appropriate Bloomberg CENB function and, through the search for central banks, make a comparison of ECB vs. CBR Use the following metrics:</w:t>
            </w:r>
          </w:p>
          <w:p w:rsidR="003A3B1E" w:rsidRPr="00B83F8E" w:rsidRDefault="00881FBF" w:rsidP="00881FBF">
            <w:pPr>
              <w:pStyle w:val="af9"/>
              <w:widowControl w:val="0"/>
              <w:ind w:left="-94"/>
              <w:jc w:val="both"/>
              <w:rPr>
                <w:sz w:val="26"/>
                <w:szCs w:val="26"/>
                <w:lang w:val="en-US"/>
              </w:rPr>
            </w:pPr>
            <w:r w:rsidRPr="00B83F8E">
              <w:rPr>
                <w:sz w:val="26"/>
                <w:szCs w:val="26"/>
                <w:lang w:val="en-US"/>
              </w:rPr>
              <w:t>a) O</w:t>
            </w:r>
            <w:r w:rsidR="003A3B1E" w:rsidRPr="00B83F8E">
              <w:rPr>
                <w:sz w:val="26"/>
                <w:szCs w:val="26"/>
                <w:lang w:val="en-US"/>
              </w:rPr>
              <w:t>pen market operations,</w:t>
            </w:r>
          </w:p>
          <w:p w:rsidR="003A3B1E" w:rsidRPr="00B83F8E" w:rsidRDefault="003A3B1E" w:rsidP="00881FBF">
            <w:pPr>
              <w:pStyle w:val="af9"/>
              <w:widowControl w:val="0"/>
              <w:ind w:left="-94"/>
              <w:jc w:val="both"/>
              <w:rPr>
                <w:sz w:val="26"/>
                <w:szCs w:val="26"/>
                <w:lang w:val="en-US"/>
              </w:rPr>
            </w:pPr>
            <w:r w:rsidRPr="00B83F8E">
              <w:rPr>
                <w:sz w:val="26"/>
                <w:szCs w:val="26"/>
                <w:lang w:val="en-US"/>
              </w:rPr>
              <w:t>b) Reserve requirements,</w:t>
            </w:r>
          </w:p>
          <w:p w:rsidR="003A3B1E" w:rsidRPr="00B83F8E" w:rsidRDefault="003A3B1E" w:rsidP="00881FBF">
            <w:pPr>
              <w:pStyle w:val="af9"/>
              <w:widowControl w:val="0"/>
              <w:ind w:left="-94"/>
              <w:jc w:val="both"/>
              <w:rPr>
                <w:sz w:val="26"/>
                <w:szCs w:val="26"/>
                <w:lang w:val="en-US"/>
              </w:rPr>
            </w:pPr>
            <w:r w:rsidRPr="00B83F8E">
              <w:rPr>
                <w:sz w:val="26"/>
                <w:szCs w:val="26"/>
                <w:lang w:val="en-US"/>
              </w:rPr>
              <w:t>Then, having opened the corresponding function for the European Union and Russia (ECST), compare:</w:t>
            </w:r>
          </w:p>
          <w:p w:rsidR="003A3B1E" w:rsidRPr="00B83F8E" w:rsidRDefault="003A3B1E" w:rsidP="00881FBF">
            <w:pPr>
              <w:pStyle w:val="af9"/>
              <w:widowControl w:val="0"/>
              <w:ind w:left="-94"/>
              <w:jc w:val="both"/>
              <w:rPr>
                <w:sz w:val="26"/>
                <w:szCs w:val="26"/>
                <w:lang w:val="en-US"/>
              </w:rPr>
            </w:pPr>
            <w:r w:rsidRPr="00B83F8E">
              <w:rPr>
                <w:sz w:val="26"/>
                <w:szCs w:val="26"/>
                <w:lang w:val="en-US"/>
              </w:rPr>
              <w:t>a) Bank balances</w:t>
            </w:r>
          </w:p>
          <w:p w:rsidR="003A3B1E" w:rsidRPr="00B83F8E" w:rsidRDefault="003A3B1E" w:rsidP="00881FBF">
            <w:pPr>
              <w:pStyle w:val="af9"/>
              <w:widowControl w:val="0"/>
              <w:ind w:left="-94"/>
              <w:jc w:val="both"/>
              <w:rPr>
                <w:sz w:val="26"/>
                <w:szCs w:val="26"/>
                <w:lang w:val="en-US"/>
              </w:rPr>
            </w:pPr>
            <w:r w:rsidRPr="00B83F8E">
              <w:rPr>
                <w:sz w:val="26"/>
                <w:szCs w:val="26"/>
                <w:lang w:val="en-US"/>
              </w:rPr>
              <w:t xml:space="preserve">b) </w:t>
            </w:r>
            <w:r w:rsidR="00881FBF">
              <w:rPr>
                <w:sz w:val="26"/>
                <w:szCs w:val="26"/>
                <w:lang w:val="en-US"/>
              </w:rPr>
              <w:t>I</w:t>
            </w:r>
            <w:r w:rsidRPr="00B83F8E">
              <w:rPr>
                <w:sz w:val="26"/>
                <w:szCs w:val="26"/>
                <w:lang w:val="en-US"/>
              </w:rPr>
              <w:t>nternational reserves,</w:t>
            </w:r>
          </w:p>
          <w:p w:rsidR="003A3B1E" w:rsidRPr="00B83F8E" w:rsidRDefault="003A3B1E" w:rsidP="00881FBF">
            <w:pPr>
              <w:pStyle w:val="af9"/>
              <w:widowControl w:val="0"/>
              <w:ind w:left="-94"/>
              <w:jc w:val="both"/>
              <w:rPr>
                <w:sz w:val="26"/>
                <w:szCs w:val="26"/>
                <w:lang w:val="en-US"/>
              </w:rPr>
            </w:pPr>
            <w:r w:rsidRPr="00B83F8E">
              <w:rPr>
                <w:sz w:val="26"/>
                <w:szCs w:val="26"/>
                <w:lang w:val="en-US"/>
              </w:rPr>
              <w:t>c) Reserves and liquidity,</w:t>
            </w:r>
          </w:p>
          <w:p w:rsidR="003A3B1E" w:rsidRPr="00B83F8E" w:rsidRDefault="00881FBF" w:rsidP="00881FBF">
            <w:pPr>
              <w:pStyle w:val="af9"/>
              <w:widowControl w:val="0"/>
              <w:ind w:left="-94"/>
              <w:jc w:val="both"/>
              <w:rPr>
                <w:sz w:val="26"/>
                <w:szCs w:val="26"/>
                <w:lang w:val="en-US"/>
              </w:rPr>
            </w:pPr>
            <w:r w:rsidRPr="00B83F8E">
              <w:rPr>
                <w:sz w:val="26"/>
                <w:szCs w:val="26"/>
                <w:lang w:val="en-US"/>
              </w:rPr>
              <w:t>d) M</w:t>
            </w:r>
            <w:r w:rsidR="003A3B1E" w:rsidRPr="00B83F8E">
              <w:rPr>
                <w:sz w:val="26"/>
                <w:szCs w:val="26"/>
                <w:lang w:val="en-US"/>
              </w:rPr>
              <w:t>oney supply,</w:t>
            </w:r>
          </w:p>
          <w:p w:rsidR="003A3B1E" w:rsidRPr="00B83F8E" w:rsidRDefault="003A3B1E" w:rsidP="00881FBF">
            <w:pPr>
              <w:pStyle w:val="af9"/>
              <w:widowControl w:val="0"/>
              <w:ind w:left="-94"/>
              <w:jc w:val="both"/>
              <w:rPr>
                <w:sz w:val="26"/>
                <w:szCs w:val="26"/>
                <w:lang w:val="en-US"/>
              </w:rPr>
            </w:pPr>
            <w:r w:rsidRPr="00B83F8E">
              <w:rPr>
                <w:sz w:val="26"/>
                <w:szCs w:val="26"/>
                <w:lang w:val="en-US"/>
              </w:rPr>
              <w:t>Monetary base.</w:t>
            </w:r>
          </w:p>
          <w:p w:rsidR="003A3B1E" w:rsidRPr="00B83F8E" w:rsidRDefault="003A3B1E" w:rsidP="00881FBF">
            <w:pPr>
              <w:pStyle w:val="af9"/>
              <w:widowControl w:val="0"/>
              <w:ind w:left="-94"/>
              <w:jc w:val="both"/>
              <w:rPr>
                <w:sz w:val="26"/>
                <w:szCs w:val="26"/>
                <w:lang w:val="en-US"/>
              </w:rPr>
            </w:pPr>
            <w:r w:rsidRPr="00B83F8E">
              <w:rPr>
                <w:b/>
                <w:sz w:val="26"/>
                <w:szCs w:val="26"/>
                <w:lang w:val="en-US"/>
              </w:rPr>
              <w:t>Task 3.</w:t>
            </w:r>
            <w:r w:rsidRPr="00B83F8E">
              <w:rPr>
                <w:sz w:val="26"/>
                <w:szCs w:val="26"/>
                <w:lang w:val="en-US"/>
              </w:rPr>
              <w:t xml:space="preserve"> Using the appropriate Bloomberg LTOP function, identify the most active underwriters for the stock market, related securities, fixed-income securities, syndicated loans. Using the function screen, write down the most active underwriters for a given period (last year), for a given country (stocks and securities with fixed income). Write down the details of a single transaction for each asset class.</w:t>
            </w:r>
          </w:p>
          <w:p w:rsidR="003A3B1E" w:rsidRPr="00B83F8E" w:rsidRDefault="003A3B1E" w:rsidP="00881FBF">
            <w:pPr>
              <w:pStyle w:val="af9"/>
              <w:widowControl w:val="0"/>
              <w:ind w:left="-94"/>
              <w:jc w:val="both"/>
              <w:rPr>
                <w:sz w:val="26"/>
                <w:szCs w:val="26"/>
                <w:lang w:val="en-US"/>
              </w:rPr>
            </w:pPr>
            <w:r w:rsidRPr="00B83F8E">
              <w:rPr>
                <w:b/>
                <w:sz w:val="26"/>
                <w:szCs w:val="26"/>
                <w:lang w:val="en-US"/>
              </w:rPr>
              <w:t>Task 4.</w:t>
            </w:r>
            <w:r w:rsidRPr="00B83F8E">
              <w:rPr>
                <w:sz w:val="26"/>
                <w:szCs w:val="26"/>
                <w:lang w:val="en-US"/>
              </w:rPr>
              <w:t xml:space="preserve"> Considering the formula</w:t>
            </w:r>
          </w:p>
          <w:p w:rsidR="003A3B1E" w:rsidRPr="00B83F8E" w:rsidRDefault="003A3B1E" w:rsidP="00881FBF">
            <w:pPr>
              <w:pStyle w:val="af9"/>
              <w:widowControl w:val="0"/>
              <w:ind w:left="-94"/>
              <w:jc w:val="both"/>
              <w:rPr>
                <w:sz w:val="26"/>
                <w:szCs w:val="26"/>
                <w:lang w:val="en-US"/>
              </w:rPr>
            </w:pPr>
            <w:r w:rsidRPr="00B83F8E">
              <w:rPr>
                <w:sz w:val="26"/>
                <w:szCs w:val="26"/>
                <w:lang w:val="en-US"/>
              </w:rPr>
              <w:t>GDP = P + Inv. + GP + {X - M)</w:t>
            </w:r>
          </w:p>
          <w:p w:rsidR="003A3B1E" w:rsidRPr="00B83F8E" w:rsidRDefault="003A3B1E" w:rsidP="00881FBF">
            <w:pPr>
              <w:pStyle w:val="af9"/>
              <w:widowControl w:val="0"/>
              <w:ind w:left="-94"/>
              <w:jc w:val="both"/>
              <w:rPr>
                <w:sz w:val="26"/>
                <w:szCs w:val="26"/>
                <w:lang w:val="en-US"/>
              </w:rPr>
            </w:pPr>
            <w:r w:rsidRPr="00B83F8E">
              <w:rPr>
                <w:sz w:val="26"/>
                <w:szCs w:val="26"/>
                <w:lang w:val="en-US"/>
              </w:rPr>
              <w:t>[GDP = C + I + G + {X — M)]</w:t>
            </w:r>
          </w:p>
          <w:p w:rsidR="003A3B1E" w:rsidRPr="00B83F8E" w:rsidRDefault="003A3B1E" w:rsidP="00881FBF">
            <w:pPr>
              <w:pStyle w:val="af9"/>
              <w:widowControl w:val="0"/>
              <w:ind w:left="-94"/>
              <w:jc w:val="both"/>
              <w:rPr>
                <w:sz w:val="26"/>
                <w:szCs w:val="26"/>
                <w:lang w:val="en-US"/>
              </w:rPr>
            </w:pPr>
            <w:r w:rsidRPr="00B83F8E">
              <w:rPr>
                <w:sz w:val="26"/>
                <w:szCs w:val="26"/>
                <w:lang w:val="en-US"/>
              </w:rPr>
              <w:t>■ P / C is personal consumption (such as food).</w:t>
            </w:r>
          </w:p>
          <w:p w:rsidR="003A3B1E" w:rsidRPr="00B83F8E" w:rsidRDefault="003A3B1E" w:rsidP="00881FBF">
            <w:pPr>
              <w:pStyle w:val="af9"/>
              <w:widowControl w:val="0"/>
              <w:ind w:left="-94"/>
              <w:jc w:val="both"/>
              <w:rPr>
                <w:sz w:val="26"/>
                <w:szCs w:val="26"/>
                <w:lang w:val="en-US"/>
              </w:rPr>
            </w:pPr>
            <w:r w:rsidRPr="00B83F8E">
              <w:rPr>
                <w:sz w:val="26"/>
                <w:szCs w:val="26"/>
                <w:lang w:val="en-US"/>
              </w:rPr>
              <w:t>■ Inv./I - private investment.</w:t>
            </w:r>
          </w:p>
          <w:p w:rsidR="003A3B1E" w:rsidRPr="00B83F8E" w:rsidRDefault="003A3B1E" w:rsidP="00881FBF">
            <w:pPr>
              <w:pStyle w:val="af9"/>
              <w:widowControl w:val="0"/>
              <w:ind w:left="-94"/>
              <w:jc w:val="both"/>
              <w:rPr>
                <w:sz w:val="26"/>
                <w:szCs w:val="26"/>
                <w:lang w:val="en-US"/>
              </w:rPr>
            </w:pPr>
            <w:r w:rsidRPr="00B83F8E">
              <w:rPr>
                <w:sz w:val="26"/>
                <w:szCs w:val="26"/>
                <w:lang w:val="en-US"/>
              </w:rPr>
              <w:t>■ GP / G - government consumption.</w:t>
            </w:r>
          </w:p>
          <w:p w:rsidR="003A3B1E" w:rsidRPr="00B83F8E" w:rsidRDefault="003A3B1E" w:rsidP="00881FBF">
            <w:pPr>
              <w:pStyle w:val="af9"/>
              <w:widowControl w:val="0"/>
              <w:ind w:left="-94"/>
              <w:jc w:val="both"/>
              <w:rPr>
                <w:sz w:val="26"/>
                <w:szCs w:val="26"/>
                <w:lang w:val="en-US"/>
              </w:rPr>
            </w:pPr>
            <w:r w:rsidRPr="00B83F8E">
              <w:rPr>
                <w:sz w:val="26"/>
                <w:szCs w:val="26"/>
                <w:lang w:val="en-US"/>
              </w:rPr>
              <w:t>■ X - export,</w:t>
            </w:r>
          </w:p>
          <w:p w:rsidR="00881FBF" w:rsidRPr="00B83F8E" w:rsidRDefault="003A3B1E" w:rsidP="00881FBF">
            <w:pPr>
              <w:pStyle w:val="af9"/>
              <w:widowControl w:val="0"/>
              <w:ind w:left="-94"/>
              <w:jc w:val="both"/>
              <w:rPr>
                <w:sz w:val="26"/>
                <w:szCs w:val="26"/>
                <w:lang w:val="en-US"/>
              </w:rPr>
            </w:pPr>
            <w:r w:rsidRPr="00B83F8E">
              <w:rPr>
                <w:sz w:val="26"/>
                <w:szCs w:val="26"/>
                <w:lang w:val="en-US"/>
              </w:rPr>
              <w:t xml:space="preserve">■ M - import, </w:t>
            </w:r>
          </w:p>
          <w:p w:rsidR="003A3B1E" w:rsidRPr="00B83F8E" w:rsidRDefault="00881FBF" w:rsidP="00881FBF">
            <w:pPr>
              <w:pStyle w:val="af9"/>
              <w:widowControl w:val="0"/>
              <w:ind w:left="-94"/>
              <w:jc w:val="both"/>
              <w:rPr>
                <w:sz w:val="26"/>
                <w:szCs w:val="26"/>
                <w:lang w:val="en-US"/>
              </w:rPr>
            </w:pPr>
            <w:r>
              <w:rPr>
                <w:sz w:val="26"/>
                <w:szCs w:val="26"/>
                <w:lang w:val="en-US"/>
              </w:rPr>
              <w:t>Make</w:t>
            </w:r>
            <w:r w:rsidR="003A3B1E" w:rsidRPr="00B83F8E">
              <w:rPr>
                <w:sz w:val="26"/>
                <w:szCs w:val="26"/>
                <w:lang w:val="en-US"/>
              </w:rPr>
              <w:t xml:space="preserve"> a reasonable conclusion:</w:t>
            </w:r>
          </w:p>
          <w:p w:rsidR="003A3B1E" w:rsidRPr="00B83F8E" w:rsidRDefault="003A3B1E" w:rsidP="00881FBF">
            <w:pPr>
              <w:pStyle w:val="af9"/>
              <w:widowControl w:val="0"/>
              <w:ind w:left="-94"/>
              <w:jc w:val="both"/>
              <w:rPr>
                <w:sz w:val="26"/>
                <w:szCs w:val="26"/>
                <w:lang w:val="en-US"/>
              </w:rPr>
            </w:pPr>
            <w:r w:rsidRPr="00B83F8E">
              <w:rPr>
                <w:sz w:val="26"/>
                <w:szCs w:val="26"/>
                <w:lang w:val="en-US"/>
              </w:rPr>
              <w:t>The country is experiencing a boom in the consumption of domestic and imported luxury goods. Over the year, the growth of the dollar in imports exceeds its growth in the consumption of domestic goods. Other things being equal, what can be said about the growth or fall of the country's GDP?</w:t>
            </w:r>
          </w:p>
          <w:p w:rsidR="003A3B1E" w:rsidRPr="00B83F8E" w:rsidRDefault="003A3B1E" w:rsidP="00881FBF">
            <w:pPr>
              <w:pStyle w:val="af9"/>
              <w:widowControl w:val="0"/>
              <w:ind w:left="-94"/>
              <w:jc w:val="both"/>
              <w:rPr>
                <w:sz w:val="26"/>
                <w:szCs w:val="26"/>
                <w:lang w:val="en-US"/>
              </w:rPr>
            </w:pPr>
            <w:r w:rsidRPr="00B83F8E">
              <w:rPr>
                <w:b/>
                <w:sz w:val="26"/>
                <w:szCs w:val="26"/>
                <w:lang w:val="en-US"/>
              </w:rPr>
              <w:t>Task 5.</w:t>
            </w:r>
            <w:r w:rsidRPr="00B83F8E">
              <w:rPr>
                <w:sz w:val="26"/>
                <w:szCs w:val="26"/>
                <w:lang w:val="en-US"/>
              </w:rPr>
              <w:t xml:space="preserve"> What investment </w:t>
            </w:r>
            <w:r w:rsidR="00881FBF">
              <w:rPr>
                <w:sz w:val="26"/>
                <w:szCs w:val="26"/>
                <w:lang w:val="en-US"/>
              </w:rPr>
              <w:t>consequences</w:t>
            </w:r>
            <w:r w:rsidRPr="00B83F8E">
              <w:rPr>
                <w:sz w:val="26"/>
                <w:szCs w:val="26"/>
                <w:lang w:val="en-US"/>
              </w:rPr>
              <w:t xml:space="preserve"> does the </w:t>
            </w:r>
            <w:r w:rsidR="00881FBF" w:rsidRPr="00B83F8E">
              <w:rPr>
                <w:sz w:val="26"/>
                <w:szCs w:val="26"/>
                <w:lang w:val="en-US"/>
              </w:rPr>
              <w:t xml:space="preserve">increase </w:t>
            </w:r>
            <w:r w:rsidR="00881FBF">
              <w:rPr>
                <w:sz w:val="26"/>
                <w:szCs w:val="26"/>
                <w:lang w:val="en-US"/>
              </w:rPr>
              <w:t>of</w:t>
            </w:r>
            <w:r w:rsidR="00881FBF" w:rsidRPr="00B83F8E">
              <w:rPr>
                <w:sz w:val="26"/>
                <w:szCs w:val="26"/>
                <w:lang w:val="en-US"/>
              </w:rPr>
              <w:t xml:space="preserve"> interest rates by the Central Bank of the country</w:t>
            </w:r>
            <w:r w:rsidR="00881FBF">
              <w:rPr>
                <w:sz w:val="26"/>
                <w:szCs w:val="26"/>
                <w:lang w:val="en-US"/>
              </w:rPr>
              <w:t xml:space="preserve"> </w:t>
            </w:r>
            <w:r w:rsidR="00881FBF" w:rsidRPr="00B83F8E">
              <w:rPr>
                <w:sz w:val="26"/>
                <w:szCs w:val="26"/>
                <w:lang w:val="en-US"/>
              </w:rPr>
              <w:t>entail</w:t>
            </w:r>
            <w:r w:rsidRPr="00B83F8E">
              <w:rPr>
                <w:sz w:val="26"/>
                <w:szCs w:val="26"/>
                <w:lang w:val="en-US"/>
              </w:rPr>
              <w:t>?</w:t>
            </w:r>
          </w:p>
          <w:p w:rsidR="003A3B1E" w:rsidRPr="00B83F8E" w:rsidRDefault="003A3B1E" w:rsidP="00881FBF">
            <w:pPr>
              <w:pStyle w:val="af9"/>
              <w:widowControl w:val="0"/>
              <w:ind w:left="-94"/>
              <w:jc w:val="both"/>
              <w:rPr>
                <w:sz w:val="26"/>
                <w:szCs w:val="26"/>
                <w:lang w:val="en-US"/>
              </w:rPr>
            </w:pPr>
            <w:r w:rsidRPr="00B83F8E">
              <w:rPr>
                <w:sz w:val="26"/>
                <w:szCs w:val="26"/>
                <w:lang w:val="en-US"/>
              </w:rPr>
              <w:t>a) for government securities;</w:t>
            </w:r>
          </w:p>
          <w:p w:rsidR="003A3B1E" w:rsidRPr="00B83F8E" w:rsidRDefault="003A3B1E" w:rsidP="00881FBF">
            <w:pPr>
              <w:pStyle w:val="af9"/>
              <w:widowControl w:val="0"/>
              <w:ind w:left="-94"/>
              <w:jc w:val="both"/>
              <w:rPr>
                <w:sz w:val="26"/>
                <w:szCs w:val="26"/>
                <w:lang w:val="en-US"/>
              </w:rPr>
            </w:pPr>
            <w:r w:rsidRPr="00B83F8E">
              <w:rPr>
                <w:sz w:val="26"/>
                <w:szCs w:val="26"/>
                <w:lang w:val="en-US"/>
              </w:rPr>
              <w:t>b) for the national currency?</w:t>
            </w:r>
          </w:p>
          <w:p w:rsidR="003A3B1E" w:rsidRPr="00B83F8E" w:rsidRDefault="003A3B1E" w:rsidP="00881FBF">
            <w:pPr>
              <w:pStyle w:val="af9"/>
              <w:widowControl w:val="0"/>
              <w:ind w:left="-94"/>
              <w:jc w:val="both"/>
              <w:rPr>
                <w:sz w:val="26"/>
                <w:szCs w:val="26"/>
                <w:lang w:val="en-US"/>
              </w:rPr>
            </w:pPr>
            <w:r w:rsidRPr="00B83F8E">
              <w:rPr>
                <w:b/>
                <w:sz w:val="26"/>
                <w:szCs w:val="26"/>
                <w:lang w:val="en-US"/>
              </w:rPr>
              <w:t>Task 6.</w:t>
            </w:r>
            <w:r w:rsidRPr="00B83F8E">
              <w:rPr>
                <w:sz w:val="26"/>
                <w:szCs w:val="26"/>
                <w:lang w:val="en-US"/>
              </w:rPr>
              <w:t xml:space="preserve"> Using the index method for analyzing historical stock quotes, in one of the Bloomberg screens</w:t>
            </w:r>
            <w:r w:rsidR="00881FBF">
              <w:rPr>
                <w:sz w:val="26"/>
                <w:szCs w:val="26"/>
                <w:lang w:val="en-US"/>
              </w:rPr>
              <w:t>,</w:t>
            </w:r>
            <w:r w:rsidRPr="00B83F8E">
              <w:rPr>
                <w:sz w:val="26"/>
                <w:szCs w:val="26"/>
                <w:lang w:val="en-US"/>
              </w:rPr>
              <w:t xml:space="preserve"> create a balanced stock portfolio of seven stocks in a given country, taking its stock index for the benchmark. What does the positive / negative alpha coefficient mean?</w:t>
            </w:r>
          </w:p>
          <w:p w:rsidR="003A3B1E" w:rsidRPr="00B83F8E" w:rsidRDefault="003A3B1E" w:rsidP="00881FBF">
            <w:pPr>
              <w:pStyle w:val="af9"/>
              <w:widowControl w:val="0"/>
              <w:ind w:left="-94"/>
              <w:jc w:val="both"/>
              <w:rPr>
                <w:sz w:val="26"/>
                <w:szCs w:val="26"/>
                <w:lang w:val="en-US"/>
              </w:rPr>
            </w:pPr>
            <w:r w:rsidRPr="00B83F8E">
              <w:rPr>
                <w:b/>
                <w:sz w:val="26"/>
                <w:szCs w:val="26"/>
                <w:lang w:val="en-US"/>
              </w:rPr>
              <w:t>Task 7</w:t>
            </w:r>
            <w:r w:rsidR="00881FBF">
              <w:rPr>
                <w:sz w:val="26"/>
                <w:szCs w:val="26"/>
                <w:lang w:val="en-US"/>
              </w:rPr>
              <w:t>.</w:t>
            </w:r>
            <w:r w:rsidRPr="00B83F8E">
              <w:rPr>
                <w:sz w:val="26"/>
                <w:szCs w:val="26"/>
                <w:lang w:val="en-US"/>
              </w:rPr>
              <w:t xml:space="preserve"> To understand the factors affecting the yield of government and corporate bonds and setting central bank rates, select the appropriate function — the search for yield curves and the function that graphically displays and analyzes the selected yield curves, giving a visual representation of the cost of borrowing.</w:t>
            </w:r>
          </w:p>
          <w:p w:rsidR="003A3B1E" w:rsidRPr="00B83F8E" w:rsidRDefault="003A3B1E" w:rsidP="00881FBF">
            <w:pPr>
              <w:pStyle w:val="af9"/>
              <w:widowControl w:val="0"/>
              <w:ind w:left="-94"/>
              <w:jc w:val="both"/>
              <w:rPr>
                <w:sz w:val="26"/>
                <w:szCs w:val="26"/>
                <w:lang w:val="en-US"/>
              </w:rPr>
            </w:pPr>
            <w:r w:rsidRPr="00B83F8E">
              <w:rPr>
                <w:sz w:val="26"/>
                <w:szCs w:val="26"/>
                <w:lang w:val="en-US"/>
              </w:rPr>
              <w:t>1) What does the X axis show?</w:t>
            </w:r>
          </w:p>
          <w:p w:rsidR="003A3B1E" w:rsidRPr="00B83F8E" w:rsidRDefault="003A3B1E" w:rsidP="00881FBF">
            <w:pPr>
              <w:pStyle w:val="af9"/>
              <w:widowControl w:val="0"/>
              <w:ind w:left="-94"/>
              <w:jc w:val="both"/>
              <w:rPr>
                <w:sz w:val="26"/>
                <w:szCs w:val="26"/>
                <w:lang w:val="en-US"/>
              </w:rPr>
            </w:pPr>
            <w:r w:rsidRPr="00B83F8E">
              <w:rPr>
                <w:sz w:val="26"/>
                <w:szCs w:val="26"/>
                <w:lang w:val="en-US"/>
              </w:rPr>
              <w:t>2) What does the Y axis show?</w:t>
            </w:r>
          </w:p>
          <w:p w:rsidR="003A3B1E" w:rsidRPr="00B83F8E" w:rsidRDefault="003A3B1E" w:rsidP="00881FBF">
            <w:pPr>
              <w:pStyle w:val="af9"/>
              <w:widowControl w:val="0"/>
              <w:ind w:left="-94"/>
              <w:jc w:val="both"/>
              <w:rPr>
                <w:sz w:val="26"/>
                <w:szCs w:val="26"/>
                <w:lang w:val="en-US"/>
              </w:rPr>
            </w:pPr>
            <w:r w:rsidRPr="00B83F8E">
              <w:rPr>
                <w:sz w:val="26"/>
                <w:szCs w:val="26"/>
                <w:lang w:val="en-US"/>
              </w:rPr>
              <w:t>What does the whole graph show?</w:t>
            </w:r>
          </w:p>
          <w:p w:rsidR="003A3B1E" w:rsidRPr="00B83F8E" w:rsidRDefault="003A3B1E" w:rsidP="00881FBF">
            <w:pPr>
              <w:pStyle w:val="af9"/>
              <w:widowControl w:val="0"/>
              <w:ind w:left="-94"/>
              <w:jc w:val="both"/>
              <w:rPr>
                <w:sz w:val="26"/>
                <w:szCs w:val="26"/>
                <w:lang w:val="en-US"/>
              </w:rPr>
            </w:pPr>
            <w:r w:rsidRPr="00B83F8E">
              <w:rPr>
                <w:sz w:val="26"/>
                <w:szCs w:val="26"/>
                <w:lang w:val="en-US"/>
              </w:rPr>
              <w:t> </w:t>
            </w:r>
            <w:r w:rsidRPr="00B83F8E">
              <w:rPr>
                <w:b/>
                <w:sz w:val="26"/>
                <w:szCs w:val="26"/>
                <w:lang w:val="en-US"/>
              </w:rPr>
              <w:t>Task 8.</w:t>
            </w:r>
            <w:r w:rsidRPr="00B83F8E">
              <w:rPr>
                <w:sz w:val="26"/>
                <w:szCs w:val="26"/>
                <w:lang w:val="en-US"/>
              </w:rPr>
              <w:t xml:space="preserve"> Select the yield curve for government bonds of a given country and use the Bloomberg function to plot its graph.</w:t>
            </w:r>
          </w:p>
          <w:p w:rsidR="003A3B1E" w:rsidRPr="00B83F8E" w:rsidRDefault="003A3B1E" w:rsidP="00881FBF">
            <w:pPr>
              <w:pStyle w:val="af9"/>
              <w:widowControl w:val="0"/>
              <w:ind w:left="-94"/>
              <w:jc w:val="both"/>
              <w:rPr>
                <w:sz w:val="26"/>
                <w:szCs w:val="26"/>
                <w:lang w:val="en-US"/>
              </w:rPr>
            </w:pPr>
            <w:r w:rsidRPr="00B83F8E">
              <w:rPr>
                <w:sz w:val="26"/>
                <w:szCs w:val="26"/>
                <w:lang w:val="en-US"/>
              </w:rPr>
              <w:t>a. What is the slope of the yield curve?</w:t>
            </w:r>
          </w:p>
          <w:p w:rsidR="003A3B1E" w:rsidRPr="00B83F8E" w:rsidRDefault="003A3B1E" w:rsidP="00881FBF">
            <w:pPr>
              <w:pStyle w:val="af9"/>
              <w:widowControl w:val="0"/>
              <w:ind w:left="-94"/>
              <w:jc w:val="both"/>
              <w:rPr>
                <w:sz w:val="26"/>
                <w:szCs w:val="26"/>
                <w:lang w:val="en-US"/>
              </w:rPr>
            </w:pPr>
            <w:r w:rsidRPr="00B83F8E">
              <w:rPr>
                <w:sz w:val="26"/>
                <w:szCs w:val="26"/>
                <w:lang w:val="en-US"/>
              </w:rPr>
              <w:t>b. What is the pattern in comparing the yields of shorter bonds and longer ones?</w:t>
            </w:r>
          </w:p>
          <w:p w:rsidR="003A3B1E" w:rsidRPr="00B83F8E" w:rsidRDefault="003A3B1E" w:rsidP="00881FBF">
            <w:pPr>
              <w:pStyle w:val="af9"/>
              <w:widowControl w:val="0"/>
              <w:ind w:left="-94"/>
              <w:jc w:val="both"/>
              <w:rPr>
                <w:sz w:val="26"/>
                <w:szCs w:val="26"/>
                <w:lang w:val="en-US"/>
              </w:rPr>
            </w:pPr>
            <w:r w:rsidRPr="00B83F8E">
              <w:rPr>
                <w:sz w:val="26"/>
                <w:szCs w:val="26"/>
                <w:lang w:val="en-US"/>
              </w:rPr>
              <w:t>c. What are three reasons for the high cost of long-term debt for borrowers?</w:t>
            </w:r>
          </w:p>
          <w:p w:rsidR="003A3B1E" w:rsidRPr="00B83F8E" w:rsidRDefault="003A3B1E" w:rsidP="00881FBF">
            <w:pPr>
              <w:pStyle w:val="af9"/>
              <w:widowControl w:val="0"/>
              <w:ind w:left="-94"/>
              <w:jc w:val="both"/>
              <w:rPr>
                <w:sz w:val="26"/>
                <w:szCs w:val="26"/>
                <w:lang w:val="en-US"/>
              </w:rPr>
            </w:pPr>
            <w:r w:rsidRPr="00B83F8E">
              <w:rPr>
                <w:sz w:val="26"/>
                <w:szCs w:val="26"/>
                <w:lang w:val="en-US"/>
              </w:rPr>
              <w:t>d. Compare the yield curve of the current day and a month ago using the corresponding functional tab.</w:t>
            </w:r>
          </w:p>
          <w:p w:rsidR="004751F8" w:rsidRPr="00B83F8E" w:rsidRDefault="003A3B1E" w:rsidP="00481DDD">
            <w:pPr>
              <w:ind w:left="-94"/>
              <w:rPr>
                <w:color w:val="000000" w:themeColor="text1"/>
                <w:sz w:val="26"/>
                <w:szCs w:val="26"/>
                <w:lang w:val="en-US"/>
              </w:rPr>
            </w:pPr>
            <w:r w:rsidRPr="00B83F8E">
              <w:rPr>
                <w:sz w:val="26"/>
                <w:szCs w:val="26"/>
                <w:lang w:val="en-US"/>
              </w:rPr>
              <w:t xml:space="preserve">What </w:t>
            </w:r>
            <w:r w:rsidR="00881FBF">
              <w:rPr>
                <w:sz w:val="26"/>
                <w:szCs w:val="26"/>
                <w:lang w:val="en-US"/>
              </w:rPr>
              <w:t xml:space="preserve">conclusion </w:t>
            </w:r>
            <w:r w:rsidRPr="00B83F8E">
              <w:rPr>
                <w:sz w:val="26"/>
                <w:szCs w:val="26"/>
                <w:lang w:val="en-US"/>
              </w:rPr>
              <w:t xml:space="preserve">can be </w:t>
            </w:r>
            <w:r w:rsidR="00881FBF">
              <w:rPr>
                <w:sz w:val="26"/>
                <w:szCs w:val="26"/>
                <w:lang w:val="en-US"/>
              </w:rPr>
              <w:t>made</w:t>
            </w:r>
            <w:r w:rsidRPr="00B83F8E">
              <w:rPr>
                <w:sz w:val="26"/>
                <w:szCs w:val="26"/>
                <w:lang w:val="en-US"/>
              </w:rPr>
              <w:t xml:space="preserve"> about the </w:t>
            </w:r>
            <w:r w:rsidR="00881FBF">
              <w:rPr>
                <w:sz w:val="26"/>
                <w:szCs w:val="26"/>
                <w:lang w:val="en-US"/>
              </w:rPr>
              <w:t xml:space="preserve">economy </w:t>
            </w:r>
            <w:r w:rsidRPr="00B83F8E">
              <w:rPr>
                <w:sz w:val="26"/>
                <w:szCs w:val="26"/>
                <w:lang w:val="en-US"/>
              </w:rPr>
              <w:t xml:space="preserve">state </w:t>
            </w:r>
            <w:r w:rsidR="00481DDD">
              <w:rPr>
                <w:sz w:val="26"/>
                <w:szCs w:val="26"/>
                <w:lang w:val="en-US"/>
              </w:rPr>
              <w:t xml:space="preserve">of </w:t>
            </w:r>
            <w:r w:rsidRPr="00B83F8E">
              <w:rPr>
                <w:sz w:val="26"/>
                <w:szCs w:val="26"/>
                <w:lang w:val="en-US"/>
              </w:rPr>
              <w:t xml:space="preserve">given country </w:t>
            </w:r>
            <w:r w:rsidR="00481DDD">
              <w:rPr>
                <w:sz w:val="26"/>
                <w:szCs w:val="26"/>
                <w:lang w:val="en-US"/>
              </w:rPr>
              <w:t>month ago</w:t>
            </w:r>
            <w:r w:rsidRPr="00B83F8E">
              <w:rPr>
                <w:sz w:val="26"/>
                <w:szCs w:val="26"/>
                <w:lang w:val="en-US"/>
              </w:rPr>
              <w:t xml:space="preserve"> and now along the line of the yield curve?</w:t>
            </w:r>
          </w:p>
        </w:tc>
      </w:tr>
      <w:tr w:rsidR="004751F8" w:rsidRPr="005B228E" w:rsidTr="00F57F08">
        <w:tc>
          <w:tcPr>
            <w:tcW w:w="2391" w:type="dxa"/>
            <w:shd w:val="clear" w:color="auto" w:fill="auto"/>
          </w:tcPr>
          <w:p w:rsidR="00394C96" w:rsidRPr="00B83F8E" w:rsidRDefault="00481DDD" w:rsidP="00481DDD">
            <w:pPr>
              <w:widowControl w:val="0"/>
              <w:ind w:right="45"/>
              <w:jc w:val="both"/>
              <w:rPr>
                <w:b/>
                <w:iCs/>
                <w:sz w:val="26"/>
                <w:szCs w:val="26"/>
                <w:u w:val="single"/>
                <w:lang w:val="en-US"/>
              </w:rPr>
            </w:pPr>
            <w:r w:rsidRPr="000A772B">
              <w:rPr>
                <w:b/>
                <w:sz w:val="26"/>
                <w:szCs w:val="26"/>
                <w:lang w:val="en-US"/>
              </w:rPr>
              <w:t>General Professional Competencies-1</w:t>
            </w:r>
            <w:r>
              <w:rPr>
                <w:b/>
                <w:sz w:val="26"/>
                <w:szCs w:val="26"/>
                <w:lang w:val="en-US"/>
              </w:rPr>
              <w:t xml:space="preserve"> </w:t>
            </w:r>
            <w:r w:rsidRPr="000A772B">
              <w:rPr>
                <w:b/>
                <w:sz w:val="26"/>
                <w:szCs w:val="26"/>
                <w:lang w:val="en-US"/>
              </w:rPr>
              <w:t>/GPC-1 (</w:t>
            </w:r>
            <w:r w:rsidRPr="000A772B">
              <w:rPr>
                <w:b/>
                <w:sz w:val="26"/>
                <w:szCs w:val="26"/>
              </w:rPr>
              <w:t>ПКН</w:t>
            </w:r>
            <w:r w:rsidRPr="000A772B">
              <w:rPr>
                <w:b/>
                <w:sz w:val="26"/>
                <w:szCs w:val="26"/>
                <w:lang w:val="en-US"/>
              </w:rPr>
              <w:t>-1)</w:t>
            </w:r>
            <w:r>
              <w:rPr>
                <w:b/>
                <w:sz w:val="26"/>
                <w:szCs w:val="26"/>
                <w:lang w:val="en-US"/>
              </w:rPr>
              <w:t xml:space="preserve"> </w:t>
            </w:r>
            <w:r w:rsidRPr="00B83F8E">
              <w:rPr>
                <w:color w:val="000000"/>
                <w:sz w:val="26"/>
                <w:szCs w:val="26"/>
                <w:lang w:val="en-US" w:bidi="ru-RU"/>
              </w:rPr>
              <w:t>The ability to identify problems and trends in the modern economy in solving professional problems.</w:t>
            </w:r>
          </w:p>
        </w:tc>
        <w:tc>
          <w:tcPr>
            <w:tcW w:w="7096" w:type="dxa"/>
            <w:shd w:val="clear" w:color="auto" w:fill="auto"/>
          </w:tcPr>
          <w:p w:rsidR="00481DDD" w:rsidRPr="00481DDD" w:rsidRDefault="00481DDD" w:rsidP="00481DDD">
            <w:pPr>
              <w:jc w:val="both"/>
              <w:rPr>
                <w:sz w:val="26"/>
                <w:szCs w:val="26"/>
                <w:lang w:val="en-US"/>
              </w:rPr>
            </w:pPr>
            <w:r w:rsidRPr="00B83F8E">
              <w:rPr>
                <w:b/>
                <w:sz w:val="26"/>
                <w:szCs w:val="26"/>
                <w:lang w:val="en-US"/>
              </w:rPr>
              <w:t>Task 1.</w:t>
            </w:r>
            <w:r w:rsidRPr="00B83F8E">
              <w:rPr>
                <w:sz w:val="26"/>
                <w:szCs w:val="26"/>
                <w:lang w:val="en-US"/>
              </w:rPr>
              <w:t xml:space="preserve"> </w:t>
            </w:r>
            <w:r>
              <w:rPr>
                <w:sz w:val="26"/>
                <w:szCs w:val="26"/>
                <w:lang w:val="en-US"/>
              </w:rPr>
              <w:t>Use</w:t>
            </w:r>
            <w:r w:rsidRPr="00B83F8E">
              <w:rPr>
                <w:sz w:val="26"/>
                <w:szCs w:val="26"/>
                <w:lang w:val="en-US"/>
              </w:rPr>
              <w:t xml:space="preserve"> Bloomberg (MA) function, </w:t>
            </w:r>
            <w:r>
              <w:rPr>
                <w:sz w:val="26"/>
                <w:szCs w:val="26"/>
                <w:lang w:val="en-US"/>
              </w:rPr>
              <w:t xml:space="preserve">Choose investments  </w:t>
            </w:r>
            <w:r w:rsidRPr="00B83F8E">
              <w:rPr>
                <w:sz w:val="26"/>
                <w:szCs w:val="26"/>
                <w:lang w:val="en-US"/>
              </w:rPr>
              <w:t>among the types of transactions, in the Overview tab</w:t>
            </w:r>
            <w:r>
              <w:rPr>
                <w:sz w:val="26"/>
                <w:szCs w:val="26"/>
                <w:lang w:val="en-US"/>
              </w:rPr>
              <w:t>:</w:t>
            </w:r>
          </w:p>
          <w:p w:rsidR="00481DDD" w:rsidRPr="00B83F8E" w:rsidRDefault="00481DDD" w:rsidP="00481DDD">
            <w:pPr>
              <w:jc w:val="both"/>
              <w:rPr>
                <w:sz w:val="26"/>
                <w:szCs w:val="26"/>
                <w:lang w:val="en-US"/>
              </w:rPr>
            </w:pPr>
            <w:r w:rsidRPr="00B83F8E">
              <w:rPr>
                <w:sz w:val="26"/>
                <w:szCs w:val="26"/>
                <w:lang w:val="en-US"/>
              </w:rPr>
              <w:t>a) Select the target region (Russia).</w:t>
            </w:r>
          </w:p>
          <w:p w:rsidR="00481DDD" w:rsidRPr="00B83F8E" w:rsidRDefault="00481DDD" w:rsidP="00481DDD">
            <w:pPr>
              <w:jc w:val="both"/>
              <w:rPr>
                <w:sz w:val="26"/>
                <w:szCs w:val="26"/>
                <w:lang w:val="en-US"/>
              </w:rPr>
            </w:pPr>
            <w:r w:rsidRPr="00B83F8E">
              <w:rPr>
                <w:sz w:val="26"/>
                <w:szCs w:val="26"/>
                <w:lang w:val="en-US"/>
              </w:rPr>
              <w:t>b) Choose the target industry: financial.</w:t>
            </w:r>
          </w:p>
          <w:p w:rsidR="00481DDD" w:rsidRPr="00B83F8E" w:rsidRDefault="00481DDD" w:rsidP="00481DDD">
            <w:pPr>
              <w:jc w:val="both"/>
              <w:rPr>
                <w:sz w:val="26"/>
                <w:szCs w:val="26"/>
                <w:lang w:val="en-US"/>
              </w:rPr>
            </w:pPr>
            <w:r w:rsidRPr="00B83F8E">
              <w:rPr>
                <w:sz w:val="26"/>
                <w:szCs w:val="26"/>
                <w:lang w:val="en-US"/>
              </w:rPr>
              <w:t xml:space="preserve">c) See which financial sub-sectors </w:t>
            </w:r>
            <w:r>
              <w:rPr>
                <w:sz w:val="26"/>
                <w:szCs w:val="26"/>
                <w:lang w:val="en-US"/>
              </w:rPr>
              <w:t>got the inflow</w:t>
            </w:r>
            <w:r w:rsidRPr="00B83F8E">
              <w:rPr>
                <w:sz w:val="26"/>
                <w:szCs w:val="26"/>
                <w:lang w:val="en-US"/>
              </w:rPr>
              <w:t>.</w:t>
            </w:r>
          </w:p>
          <w:p w:rsidR="00481DDD" w:rsidRPr="00B83F8E" w:rsidRDefault="00481DDD" w:rsidP="00481DDD">
            <w:pPr>
              <w:jc w:val="both"/>
              <w:rPr>
                <w:sz w:val="26"/>
                <w:szCs w:val="26"/>
                <w:lang w:val="en-US"/>
              </w:rPr>
            </w:pPr>
            <w:r w:rsidRPr="00B83F8E">
              <w:rPr>
                <w:sz w:val="26"/>
                <w:szCs w:val="26"/>
                <w:lang w:val="en-US"/>
              </w:rPr>
              <w:t>d) Select the sub-sectors in which the investment was made.</w:t>
            </w:r>
          </w:p>
          <w:p w:rsidR="00481DDD" w:rsidRPr="00B83F8E" w:rsidRDefault="00481DDD" w:rsidP="00481DDD">
            <w:pPr>
              <w:jc w:val="both"/>
              <w:rPr>
                <w:sz w:val="26"/>
                <w:szCs w:val="26"/>
                <w:lang w:val="en-US"/>
              </w:rPr>
            </w:pPr>
            <w:r w:rsidRPr="00B83F8E">
              <w:rPr>
                <w:sz w:val="26"/>
                <w:szCs w:val="26"/>
                <w:lang w:val="en-US"/>
              </w:rPr>
              <w:t>e) Using the function cell “</w:t>
            </w:r>
            <w:r>
              <w:rPr>
                <w:sz w:val="26"/>
                <w:szCs w:val="26"/>
                <w:lang w:val="en-US"/>
              </w:rPr>
              <w:t>Advanced</w:t>
            </w:r>
            <w:r w:rsidRPr="00B83F8E">
              <w:rPr>
                <w:sz w:val="26"/>
                <w:szCs w:val="26"/>
                <w:lang w:val="en-US"/>
              </w:rPr>
              <w:t xml:space="preserve"> search »</w:t>
            </w:r>
            <w:r>
              <w:rPr>
                <w:sz w:val="26"/>
                <w:szCs w:val="26"/>
                <w:lang w:val="en-US"/>
              </w:rPr>
              <w:t xml:space="preserve">, </w:t>
            </w:r>
            <w:r w:rsidRPr="00B83F8E">
              <w:rPr>
                <w:sz w:val="26"/>
                <w:szCs w:val="26"/>
                <w:lang w:val="en-US"/>
              </w:rPr>
              <w:t>extend the period of transaction analysis.</w:t>
            </w:r>
          </w:p>
          <w:p w:rsidR="00481DDD" w:rsidRPr="00B83F8E" w:rsidRDefault="00481DDD" w:rsidP="00481DDD">
            <w:pPr>
              <w:jc w:val="both"/>
              <w:rPr>
                <w:sz w:val="26"/>
                <w:szCs w:val="26"/>
                <w:lang w:val="en-US"/>
              </w:rPr>
            </w:pPr>
            <w:r w:rsidRPr="00B83F8E">
              <w:rPr>
                <w:sz w:val="26"/>
                <w:szCs w:val="26"/>
                <w:lang w:val="en-US"/>
              </w:rPr>
              <w:t>f) Present the investment result in the form of a table and a graph in Excel (place the cursor on the corresponding l</w:t>
            </w:r>
            <w:r w:rsidR="006C0E04" w:rsidRPr="00B83F8E">
              <w:rPr>
                <w:sz w:val="26"/>
                <w:szCs w:val="26"/>
                <w:lang w:val="en-US"/>
              </w:rPr>
              <w:t xml:space="preserve">ine in Bloomberg and copy), </w:t>
            </w:r>
            <w:r w:rsidRPr="00B83F8E">
              <w:rPr>
                <w:sz w:val="26"/>
                <w:szCs w:val="26"/>
                <w:lang w:val="en-US"/>
              </w:rPr>
              <w:t>display the value of transactions, the number of transactions</w:t>
            </w:r>
            <w:r>
              <w:rPr>
                <w:sz w:val="26"/>
                <w:szCs w:val="26"/>
                <w:lang w:val="en-US"/>
              </w:rPr>
              <w:t xml:space="preserve"> </w:t>
            </w:r>
            <w:r w:rsidR="006C0E04">
              <w:rPr>
                <w:sz w:val="26"/>
                <w:szCs w:val="26"/>
                <w:lang w:val="en-US"/>
              </w:rPr>
              <w:t>on the graph</w:t>
            </w:r>
            <w:r w:rsidRPr="00B83F8E">
              <w:rPr>
                <w:sz w:val="26"/>
                <w:szCs w:val="26"/>
                <w:lang w:val="en-US"/>
              </w:rPr>
              <w:t>.</w:t>
            </w:r>
          </w:p>
          <w:p w:rsidR="00481DDD" w:rsidRPr="00B83F8E" w:rsidRDefault="00481DDD" w:rsidP="00481DDD">
            <w:pPr>
              <w:jc w:val="both"/>
              <w:rPr>
                <w:sz w:val="26"/>
                <w:szCs w:val="26"/>
                <w:lang w:val="en-US"/>
              </w:rPr>
            </w:pPr>
            <w:r w:rsidRPr="00B83F8E">
              <w:rPr>
                <w:sz w:val="26"/>
                <w:szCs w:val="26"/>
                <w:lang w:val="en-US"/>
              </w:rPr>
              <w:t xml:space="preserve">g) </w:t>
            </w:r>
            <w:r w:rsidR="006C0E04">
              <w:rPr>
                <w:sz w:val="26"/>
                <w:szCs w:val="26"/>
                <w:lang w:val="en-US"/>
              </w:rPr>
              <w:t>Make the l</w:t>
            </w:r>
            <w:r w:rsidRPr="00B83F8E">
              <w:rPr>
                <w:sz w:val="26"/>
                <w:szCs w:val="26"/>
                <w:lang w:val="en-US"/>
              </w:rPr>
              <w:t xml:space="preserve">ist </w:t>
            </w:r>
            <w:r w:rsidR="006C0E04">
              <w:rPr>
                <w:sz w:val="26"/>
                <w:szCs w:val="26"/>
                <w:lang w:val="en-US"/>
              </w:rPr>
              <w:t xml:space="preserve">of </w:t>
            </w:r>
            <w:r w:rsidRPr="00B83F8E">
              <w:rPr>
                <w:sz w:val="26"/>
                <w:szCs w:val="26"/>
                <w:lang w:val="en-US"/>
              </w:rPr>
              <w:t>the deals.</w:t>
            </w:r>
          </w:p>
          <w:p w:rsidR="00481DDD" w:rsidRPr="00B83F8E" w:rsidRDefault="00481DDD" w:rsidP="00481DDD">
            <w:pPr>
              <w:jc w:val="both"/>
              <w:rPr>
                <w:sz w:val="26"/>
                <w:szCs w:val="26"/>
                <w:lang w:val="en-US"/>
              </w:rPr>
            </w:pPr>
            <w:r w:rsidRPr="00B83F8E">
              <w:rPr>
                <w:sz w:val="26"/>
                <w:szCs w:val="26"/>
                <w:lang w:val="en-US"/>
              </w:rPr>
              <w:t>h) Find wh</w:t>
            </w:r>
            <w:r w:rsidR="006C0E04">
              <w:rPr>
                <w:sz w:val="26"/>
                <w:szCs w:val="26"/>
                <w:lang w:val="en-US"/>
              </w:rPr>
              <w:t>at</w:t>
            </w:r>
            <w:r w:rsidRPr="00B83F8E">
              <w:rPr>
                <w:sz w:val="26"/>
                <w:szCs w:val="26"/>
                <w:lang w:val="en-US"/>
              </w:rPr>
              <w:t xml:space="preserve"> institutional intermediaries </w:t>
            </w:r>
            <w:r w:rsidR="006C0E04">
              <w:rPr>
                <w:sz w:val="26"/>
                <w:szCs w:val="26"/>
                <w:lang w:val="en-US"/>
              </w:rPr>
              <w:t>are</w:t>
            </w:r>
            <w:r w:rsidRPr="00B83F8E">
              <w:rPr>
                <w:sz w:val="26"/>
                <w:szCs w:val="26"/>
                <w:lang w:val="en-US"/>
              </w:rPr>
              <w:t xml:space="preserve"> the Fin</w:t>
            </w:r>
            <w:r w:rsidR="006C0E04">
              <w:rPr>
                <w:sz w:val="26"/>
                <w:szCs w:val="26"/>
                <w:lang w:val="en-US"/>
              </w:rPr>
              <w:t xml:space="preserve">ancial </w:t>
            </w:r>
            <w:r w:rsidRPr="00B83F8E">
              <w:rPr>
                <w:sz w:val="26"/>
                <w:szCs w:val="26"/>
                <w:lang w:val="en-US"/>
              </w:rPr>
              <w:t>consultant in this market.</w:t>
            </w:r>
          </w:p>
          <w:p w:rsidR="006C0E04" w:rsidRPr="00B83F8E" w:rsidRDefault="00481DDD" w:rsidP="00481DDD">
            <w:pPr>
              <w:jc w:val="both"/>
              <w:rPr>
                <w:sz w:val="26"/>
                <w:szCs w:val="26"/>
                <w:lang w:val="en-US"/>
              </w:rPr>
            </w:pPr>
            <w:r w:rsidRPr="00B83F8E">
              <w:rPr>
                <w:sz w:val="26"/>
                <w:szCs w:val="26"/>
                <w:lang w:val="en-US"/>
              </w:rPr>
              <w:t>i) Analyze</w:t>
            </w:r>
          </w:p>
          <w:p w:rsidR="00481DDD" w:rsidRPr="00B83F8E" w:rsidRDefault="006C0E04" w:rsidP="00481DDD">
            <w:pPr>
              <w:jc w:val="both"/>
              <w:rPr>
                <w:sz w:val="26"/>
                <w:szCs w:val="26"/>
                <w:lang w:val="en-US"/>
              </w:rPr>
            </w:pPr>
            <w:r>
              <w:rPr>
                <w:sz w:val="26"/>
                <w:szCs w:val="26"/>
                <w:lang w:val="en-US"/>
              </w:rPr>
              <w:t>-</w:t>
            </w:r>
            <w:r w:rsidR="00481DDD" w:rsidRPr="00B83F8E">
              <w:rPr>
                <w:sz w:val="26"/>
                <w:szCs w:val="26"/>
                <w:lang w:val="en-US"/>
              </w:rPr>
              <w:t xml:space="preserve"> the prevalence of Russian / foreign buyers / sellers.</w:t>
            </w:r>
          </w:p>
          <w:p w:rsidR="00481DDD" w:rsidRPr="00B83F8E" w:rsidRDefault="006C0E04" w:rsidP="00481DDD">
            <w:pPr>
              <w:jc w:val="both"/>
              <w:rPr>
                <w:sz w:val="26"/>
                <w:szCs w:val="26"/>
                <w:lang w:val="en-US"/>
              </w:rPr>
            </w:pPr>
            <w:r>
              <w:rPr>
                <w:sz w:val="26"/>
                <w:szCs w:val="26"/>
                <w:lang w:val="en-US"/>
              </w:rPr>
              <w:t>-</w:t>
            </w:r>
            <w:r w:rsidR="00481DDD" w:rsidRPr="00B83F8E">
              <w:rPr>
                <w:sz w:val="26"/>
                <w:szCs w:val="26"/>
                <w:lang w:val="en-US"/>
              </w:rPr>
              <w:t>The fall / increase in investor interest in fin. sector for the analyzed period.</w:t>
            </w:r>
          </w:p>
          <w:p w:rsidR="00481DDD" w:rsidRPr="00B83F8E" w:rsidRDefault="00481DDD" w:rsidP="00481DDD">
            <w:pPr>
              <w:jc w:val="both"/>
              <w:rPr>
                <w:sz w:val="26"/>
                <w:szCs w:val="26"/>
                <w:lang w:val="en-US"/>
              </w:rPr>
            </w:pPr>
            <w:r w:rsidRPr="00B83F8E">
              <w:rPr>
                <w:b/>
                <w:sz w:val="26"/>
                <w:szCs w:val="26"/>
                <w:lang w:val="en-US"/>
              </w:rPr>
              <w:t>Task 2.</w:t>
            </w:r>
            <w:r w:rsidRPr="00B83F8E">
              <w:rPr>
                <w:sz w:val="26"/>
                <w:szCs w:val="26"/>
                <w:lang w:val="en-US"/>
              </w:rPr>
              <w:t xml:space="preserve"> Using the appropriate Bloomberg function,</w:t>
            </w:r>
          </w:p>
          <w:p w:rsidR="00481DDD" w:rsidRPr="00B83F8E" w:rsidRDefault="00481DDD" w:rsidP="00481DDD">
            <w:pPr>
              <w:jc w:val="both"/>
              <w:rPr>
                <w:sz w:val="26"/>
                <w:szCs w:val="26"/>
                <w:lang w:val="en-US"/>
              </w:rPr>
            </w:pPr>
            <w:r w:rsidRPr="00B83F8E">
              <w:rPr>
                <w:sz w:val="26"/>
                <w:szCs w:val="26"/>
                <w:lang w:val="en-US"/>
              </w:rPr>
              <w:t>I. Select all exchanges of the selected country or region.</w:t>
            </w:r>
          </w:p>
          <w:p w:rsidR="00481DDD" w:rsidRPr="00B83F8E" w:rsidRDefault="00481DDD" w:rsidP="00481DDD">
            <w:pPr>
              <w:jc w:val="both"/>
              <w:rPr>
                <w:sz w:val="26"/>
                <w:szCs w:val="26"/>
                <w:lang w:val="en-US"/>
              </w:rPr>
            </w:pPr>
            <w:r w:rsidRPr="00B83F8E">
              <w:rPr>
                <w:sz w:val="26"/>
                <w:szCs w:val="26"/>
                <w:lang w:val="en-US"/>
              </w:rPr>
              <w:t>II. Select a financial company (stock exchange) using the EPRX function, write out a list of traded securities.</w:t>
            </w:r>
          </w:p>
          <w:p w:rsidR="00481DDD" w:rsidRPr="00B83F8E" w:rsidRDefault="00481DDD" w:rsidP="00481DDD">
            <w:pPr>
              <w:jc w:val="both"/>
              <w:rPr>
                <w:sz w:val="26"/>
                <w:szCs w:val="26"/>
                <w:lang w:val="en-US"/>
              </w:rPr>
            </w:pPr>
            <w:r w:rsidRPr="00B83F8E">
              <w:rPr>
                <w:sz w:val="26"/>
                <w:szCs w:val="26"/>
                <w:lang w:val="en-US"/>
              </w:rPr>
              <w:t>III. Carry out its comparative analysis with peers using the RV benchmark function.</w:t>
            </w:r>
          </w:p>
          <w:p w:rsidR="00481DDD" w:rsidRPr="00B83F8E" w:rsidRDefault="00481DDD" w:rsidP="00481DDD">
            <w:pPr>
              <w:jc w:val="both"/>
              <w:rPr>
                <w:sz w:val="26"/>
                <w:szCs w:val="26"/>
                <w:lang w:val="en-US"/>
              </w:rPr>
            </w:pPr>
            <w:r w:rsidRPr="00B83F8E">
              <w:rPr>
                <w:sz w:val="26"/>
                <w:szCs w:val="26"/>
                <w:lang w:val="en-US"/>
              </w:rPr>
              <w:t>View tabs:</w:t>
            </w:r>
          </w:p>
          <w:p w:rsidR="00481DDD" w:rsidRPr="00B83F8E" w:rsidRDefault="00481DDD" w:rsidP="00481DDD">
            <w:pPr>
              <w:jc w:val="both"/>
              <w:rPr>
                <w:sz w:val="26"/>
                <w:szCs w:val="26"/>
                <w:lang w:val="en-US"/>
              </w:rPr>
            </w:pPr>
            <w:r w:rsidRPr="00B83F8E">
              <w:rPr>
                <w:sz w:val="26"/>
                <w:szCs w:val="26"/>
                <w:lang w:val="en-US"/>
              </w:rPr>
              <w:t>but. Tab “Company reports”, sub tab “Balance sheet”</w:t>
            </w:r>
          </w:p>
          <w:p w:rsidR="00481DDD" w:rsidRPr="00B83F8E" w:rsidRDefault="00481DDD" w:rsidP="00481DDD">
            <w:pPr>
              <w:jc w:val="both"/>
              <w:rPr>
                <w:sz w:val="26"/>
                <w:szCs w:val="26"/>
                <w:lang w:val="en-US"/>
              </w:rPr>
            </w:pPr>
            <w:r w:rsidRPr="00B83F8E">
              <w:rPr>
                <w:sz w:val="26"/>
                <w:szCs w:val="26"/>
                <w:lang w:val="en-US"/>
              </w:rPr>
              <w:t>b. Company Reporting Tabs, Sub-Tab, and Profitability Tabs</w:t>
            </w:r>
          </w:p>
          <w:p w:rsidR="00481DDD" w:rsidRPr="00B83F8E" w:rsidRDefault="00481DDD" w:rsidP="00481DDD">
            <w:pPr>
              <w:tabs>
                <w:tab w:val="left" w:pos="540"/>
              </w:tabs>
              <w:contextualSpacing/>
              <w:jc w:val="both"/>
              <w:rPr>
                <w:sz w:val="26"/>
                <w:szCs w:val="26"/>
                <w:lang w:val="en-US"/>
              </w:rPr>
            </w:pPr>
            <w:r w:rsidRPr="00B83F8E">
              <w:rPr>
                <w:sz w:val="26"/>
                <w:szCs w:val="26"/>
                <w:lang w:val="en-US"/>
              </w:rPr>
              <w:t>3. Use the GF function to graphically compare results (for three industry-specific indicators, debt-to-assets, debt-to-equity ratio).</w:t>
            </w:r>
          </w:p>
          <w:p w:rsidR="00481DDD" w:rsidRPr="00B83F8E" w:rsidRDefault="00481DDD" w:rsidP="00481DDD">
            <w:pPr>
              <w:tabs>
                <w:tab w:val="left" w:pos="540"/>
              </w:tabs>
              <w:contextualSpacing/>
              <w:jc w:val="both"/>
              <w:rPr>
                <w:color w:val="000000" w:themeColor="text1"/>
                <w:sz w:val="26"/>
                <w:szCs w:val="26"/>
                <w:lang w:val="en-US"/>
              </w:rPr>
            </w:pPr>
            <w:r w:rsidRPr="00B83F8E">
              <w:rPr>
                <w:b/>
                <w:color w:val="000000" w:themeColor="text1"/>
                <w:sz w:val="26"/>
                <w:szCs w:val="26"/>
                <w:lang w:val="en-US"/>
              </w:rPr>
              <w:t>Task 3. </w:t>
            </w:r>
            <w:r w:rsidRPr="00B83F8E">
              <w:rPr>
                <w:color w:val="000000" w:themeColor="text1"/>
                <w:sz w:val="26"/>
                <w:szCs w:val="26"/>
                <w:lang w:val="en-US"/>
              </w:rPr>
              <w:t>In the Bloomberg TV menu, find information about the recent economic forum, select its financial component and find interview</w:t>
            </w:r>
            <w:r w:rsidR="006C0E04" w:rsidRPr="00B83F8E">
              <w:rPr>
                <w:color w:val="000000" w:themeColor="text1"/>
                <w:sz w:val="26"/>
                <w:szCs w:val="26"/>
                <w:lang w:val="en-US"/>
              </w:rPr>
              <w:t>s, speeches, news, etc. from it</w:t>
            </w:r>
            <w:r w:rsidRPr="00B83F8E">
              <w:rPr>
                <w:color w:val="000000" w:themeColor="text1"/>
                <w:sz w:val="26"/>
                <w:szCs w:val="26"/>
                <w:lang w:val="en-US"/>
              </w:rPr>
              <w:t xml:space="preserve"> on a given topic. Using Bloomberg’s qualitative and quantitative analytics features, gather material and give a brief overview of the topic.</w:t>
            </w:r>
          </w:p>
          <w:p w:rsidR="00481DDD" w:rsidRPr="00B83F8E" w:rsidRDefault="00481DDD" w:rsidP="00481DDD">
            <w:pPr>
              <w:tabs>
                <w:tab w:val="left" w:pos="540"/>
              </w:tabs>
              <w:contextualSpacing/>
              <w:jc w:val="both"/>
              <w:rPr>
                <w:b/>
                <w:color w:val="000000" w:themeColor="text1"/>
                <w:sz w:val="26"/>
                <w:szCs w:val="26"/>
                <w:lang w:val="en-US"/>
              </w:rPr>
            </w:pPr>
            <w:r w:rsidRPr="00B83F8E">
              <w:rPr>
                <w:b/>
                <w:color w:val="000000" w:themeColor="text1"/>
                <w:sz w:val="26"/>
                <w:szCs w:val="26"/>
                <w:lang w:val="en-US"/>
              </w:rPr>
              <w:t xml:space="preserve">Task 4. </w:t>
            </w:r>
            <w:r w:rsidRPr="00B83F8E">
              <w:rPr>
                <w:color w:val="000000" w:themeColor="text1"/>
                <w:sz w:val="26"/>
                <w:szCs w:val="26"/>
                <w:lang w:val="en-US"/>
              </w:rPr>
              <w:t>Select one of the Bloomberg news features, open the news list under the heading “Financial analytics” and select the three most frequently mentioned topics. Open three articles for each of them and give them a brief overview.</w:t>
            </w:r>
          </w:p>
          <w:p w:rsidR="00481DDD" w:rsidRPr="00B83F8E" w:rsidRDefault="00481DDD" w:rsidP="00481DDD">
            <w:pPr>
              <w:tabs>
                <w:tab w:val="left" w:pos="540"/>
              </w:tabs>
              <w:contextualSpacing/>
              <w:jc w:val="both"/>
              <w:rPr>
                <w:color w:val="000000" w:themeColor="text1"/>
                <w:sz w:val="26"/>
                <w:szCs w:val="26"/>
                <w:lang w:val="en-US"/>
              </w:rPr>
            </w:pPr>
            <w:r w:rsidRPr="00B83F8E">
              <w:rPr>
                <w:b/>
                <w:color w:val="000000" w:themeColor="text1"/>
                <w:sz w:val="26"/>
                <w:szCs w:val="26"/>
                <w:lang w:val="en-US"/>
              </w:rPr>
              <w:t xml:space="preserve">Task 5. </w:t>
            </w:r>
            <w:r w:rsidRPr="00B83F8E">
              <w:rPr>
                <w:color w:val="000000" w:themeColor="text1"/>
                <w:sz w:val="26"/>
                <w:szCs w:val="26"/>
                <w:lang w:val="en-US"/>
              </w:rPr>
              <w:t>Define several ETFs using the corresponding Bloomberg function, in the Funds tab, click the ETFs tab or select ETFs on the Type tab; select focus (e.g. stocks, real estate or all) and currency (e.g. US dollars). Explore one of the ETFs using the features on the fund menu screen. Add description functions, analysis of peer funds, fund funds, and graphical price analytics.</w:t>
            </w:r>
          </w:p>
          <w:p w:rsidR="00481DDD" w:rsidRPr="00B83F8E" w:rsidRDefault="00481DDD" w:rsidP="00481DDD">
            <w:pPr>
              <w:tabs>
                <w:tab w:val="left" w:pos="540"/>
              </w:tabs>
              <w:contextualSpacing/>
              <w:jc w:val="both"/>
              <w:rPr>
                <w:color w:val="000000" w:themeColor="text1"/>
                <w:sz w:val="26"/>
                <w:szCs w:val="26"/>
                <w:lang w:val="en-US"/>
              </w:rPr>
            </w:pPr>
            <w:r w:rsidRPr="00B83F8E">
              <w:rPr>
                <w:b/>
                <w:color w:val="000000" w:themeColor="text1"/>
                <w:sz w:val="26"/>
                <w:szCs w:val="26"/>
                <w:lang w:val="en-US"/>
              </w:rPr>
              <w:t xml:space="preserve">Task 6. </w:t>
            </w:r>
            <w:r w:rsidRPr="00B83F8E">
              <w:rPr>
                <w:color w:val="000000" w:themeColor="text1"/>
                <w:sz w:val="26"/>
                <w:szCs w:val="26"/>
                <w:lang w:val="en-US"/>
              </w:rPr>
              <w:t>Using the appropriate Bloomberg function,</w:t>
            </w:r>
          </w:p>
          <w:p w:rsidR="00481DDD" w:rsidRPr="00B83F8E" w:rsidRDefault="006C0E04" w:rsidP="00481DDD">
            <w:pPr>
              <w:tabs>
                <w:tab w:val="left" w:pos="540"/>
              </w:tabs>
              <w:contextualSpacing/>
              <w:jc w:val="both"/>
              <w:rPr>
                <w:color w:val="000000" w:themeColor="text1"/>
                <w:sz w:val="26"/>
                <w:szCs w:val="26"/>
                <w:lang w:val="en-US"/>
              </w:rPr>
            </w:pPr>
            <w:r>
              <w:rPr>
                <w:color w:val="000000" w:themeColor="text1"/>
                <w:sz w:val="26"/>
                <w:szCs w:val="26"/>
                <w:lang w:val="en-US"/>
              </w:rPr>
              <w:t>a</w:t>
            </w:r>
            <w:r w:rsidR="00481DDD" w:rsidRPr="00B83F8E">
              <w:rPr>
                <w:color w:val="000000" w:themeColor="text1"/>
                <w:sz w:val="26"/>
                <w:szCs w:val="26"/>
                <w:lang w:val="en-US"/>
              </w:rPr>
              <w:t>. Examine the risk premium for stocks of interest.</w:t>
            </w:r>
          </w:p>
          <w:p w:rsidR="00481DDD" w:rsidRPr="00B83F8E" w:rsidRDefault="00481DDD" w:rsidP="00481DDD">
            <w:pPr>
              <w:tabs>
                <w:tab w:val="left" w:pos="540"/>
              </w:tabs>
              <w:contextualSpacing/>
              <w:jc w:val="both"/>
              <w:rPr>
                <w:color w:val="000000" w:themeColor="text1"/>
                <w:sz w:val="26"/>
                <w:szCs w:val="26"/>
                <w:lang w:val="en-US"/>
              </w:rPr>
            </w:pPr>
            <w:r w:rsidRPr="00B83F8E">
              <w:rPr>
                <w:color w:val="000000" w:themeColor="text1"/>
                <w:sz w:val="26"/>
                <w:szCs w:val="26"/>
                <w:lang w:val="en-US"/>
              </w:rPr>
              <w:t>b. Use the function that shows the rates on government bonds of different countries to find the current rate on 10-year government bonds used as an estimate of the risk-free rate.</w:t>
            </w:r>
          </w:p>
          <w:p w:rsidR="006C0E04" w:rsidRPr="00B83F8E" w:rsidRDefault="006C0E04" w:rsidP="00481DDD">
            <w:pPr>
              <w:tabs>
                <w:tab w:val="left" w:pos="540"/>
              </w:tabs>
              <w:contextualSpacing/>
              <w:jc w:val="both"/>
              <w:rPr>
                <w:color w:val="000000" w:themeColor="text1"/>
                <w:sz w:val="26"/>
                <w:szCs w:val="26"/>
                <w:lang w:val="en-US"/>
              </w:rPr>
            </w:pPr>
            <w:r>
              <w:rPr>
                <w:color w:val="000000" w:themeColor="text1"/>
                <w:sz w:val="26"/>
                <w:szCs w:val="26"/>
                <w:lang w:val="en-US"/>
              </w:rPr>
              <w:t>c</w:t>
            </w:r>
            <w:r w:rsidR="00481DDD" w:rsidRPr="00B83F8E">
              <w:rPr>
                <w:color w:val="000000" w:themeColor="text1"/>
                <w:sz w:val="26"/>
                <w:szCs w:val="26"/>
                <w:lang w:val="en-US"/>
              </w:rPr>
              <w:t xml:space="preserve">. </w:t>
            </w:r>
            <w:r w:rsidRPr="00B83F8E">
              <w:rPr>
                <w:color w:val="000000" w:themeColor="text1"/>
                <w:sz w:val="26"/>
                <w:szCs w:val="26"/>
                <w:lang w:val="en-US"/>
              </w:rPr>
              <w:t>determine the equilibrium return on your stock</w:t>
            </w:r>
            <w:r>
              <w:rPr>
                <w:color w:val="000000" w:themeColor="text1"/>
                <w:sz w:val="26"/>
                <w:szCs w:val="26"/>
                <w:lang w:val="en-US"/>
              </w:rPr>
              <w:t>, taking into account</w:t>
            </w:r>
            <w:r w:rsidR="00481DDD" w:rsidRPr="00B83F8E">
              <w:rPr>
                <w:color w:val="000000" w:themeColor="text1"/>
                <w:sz w:val="26"/>
                <w:szCs w:val="26"/>
                <w:lang w:val="en-US"/>
              </w:rPr>
              <w:t xml:space="preserve"> the stock </w:t>
            </w:r>
            <w:r w:rsidRPr="00B83F8E">
              <w:rPr>
                <w:color w:val="000000" w:themeColor="text1"/>
                <w:sz w:val="26"/>
                <w:szCs w:val="26"/>
                <w:lang w:val="en-US"/>
              </w:rPr>
              <w:t>risk premium and risk-free rate.</w:t>
            </w:r>
            <w:r w:rsidR="00481DDD" w:rsidRPr="00B83F8E">
              <w:rPr>
                <w:color w:val="000000" w:themeColor="text1"/>
                <w:sz w:val="26"/>
                <w:szCs w:val="26"/>
                <w:lang w:val="en-US"/>
              </w:rPr>
              <w:t xml:space="preserve"> </w:t>
            </w:r>
          </w:p>
          <w:p w:rsidR="00481DDD" w:rsidRPr="00B83F8E" w:rsidRDefault="00481DDD" w:rsidP="00481DDD">
            <w:pPr>
              <w:tabs>
                <w:tab w:val="left" w:pos="540"/>
              </w:tabs>
              <w:contextualSpacing/>
              <w:jc w:val="both"/>
              <w:rPr>
                <w:color w:val="000000" w:themeColor="text1"/>
                <w:sz w:val="26"/>
                <w:szCs w:val="26"/>
                <w:lang w:val="en-US"/>
              </w:rPr>
            </w:pPr>
            <w:r w:rsidRPr="00B83F8E">
              <w:rPr>
                <w:b/>
                <w:color w:val="000000" w:themeColor="text1"/>
                <w:sz w:val="26"/>
                <w:szCs w:val="26"/>
                <w:lang w:val="en-US"/>
              </w:rPr>
              <w:t xml:space="preserve">Task 7. </w:t>
            </w:r>
            <w:r w:rsidRPr="00B83F8E">
              <w:rPr>
                <w:color w:val="000000" w:themeColor="text1"/>
                <w:sz w:val="26"/>
                <w:szCs w:val="26"/>
                <w:lang w:val="en-US"/>
              </w:rPr>
              <w:t>Using the corresponding Bloomberg function, compare the yield dynamics of 10-year US government bonds with the yield dynamics of the American investment grade bond index for the period from August 3, 2004 to August 8, 2014. Explain the increase in the yield spread in the period 01.08.2008-01.07.2009.</w:t>
            </w:r>
          </w:p>
          <w:p w:rsidR="00481DDD" w:rsidRPr="00B83F8E" w:rsidRDefault="00481DDD" w:rsidP="00481DDD">
            <w:pPr>
              <w:tabs>
                <w:tab w:val="left" w:pos="540"/>
              </w:tabs>
              <w:contextualSpacing/>
              <w:jc w:val="both"/>
              <w:rPr>
                <w:b/>
                <w:color w:val="000000" w:themeColor="text1"/>
                <w:sz w:val="26"/>
                <w:szCs w:val="26"/>
                <w:lang w:val="en-US"/>
              </w:rPr>
            </w:pPr>
            <w:r w:rsidRPr="00B83F8E">
              <w:rPr>
                <w:b/>
                <w:color w:val="000000" w:themeColor="text1"/>
                <w:sz w:val="26"/>
                <w:szCs w:val="26"/>
                <w:lang w:val="en-US"/>
              </w:rPr>
              <w:t xml:space="preserve">Task 8. </w:t>
            </w:r>
            <w:r w:rsidRPr="00B83F8E">
              <w:rPr>
                <w:color w:val="000000" w:themeColor="text1"/>
                <w:sz w:val="26"/>
                <w:szCs w:val="26"/>
                <w:lang w:val="en-US"/>
              </w:rPr>
              <w:t>How do government yield curves under</w:t>
            </w:r>
            <w:r w:rsidR="006C0E04">
              <w:rPr>
                <w:color w:val="000000" w:themeColor="text1"/>
                <w:sz w:val="26"/>
                <w:szCs w:val="26"/>
                <w:lang w:val="en-US"/>
              </w:rPr>
              <w:t>lie</w:t>
            </w:r>
            <w:r w:rsidRPr="00B83F8E">
              <w:rPr>
                <w:color w:val="000000" w:themeColor="text1"/>
                <w:sz w:val="26"/>
                <w:szCs w:val="26"/>
                <w:lang w:val="en-US"/>
              </w:rPr>
              <w:t xml:space="preserve"> borrowing costs for companies? Show this </w:t>
            </w:r>
            <w:r w:rsidR="006C0E04">
              <w:rPr>
                <w:color w:val="000000" w:themeColor="text1"/>
                <w:sz w:val="26"/>
                <w:szCs w:val="26"/>
                <w:lang w:val="en-US"/>
              </w:rPr>
              <w:t>interrelation on</w:t>
            </w:r>
            <w:r w:rsidRPr="00B83F8E">
              <w:rPr>
                <w:color w:val="000000" w:themeColor="text1"/>
                <w:sz w:val="26"/>
                <w:szCs w:val="26"/>
                <w:lang w:val="en-US"/>
              </w:rPr>
              <w:t xml:space="preserve"> an example using the appropriate Bloomberg graphical analysis function.</w:t>
            </w:r>
          </w:p>
          <w:p w:rsidR="00481DDD" w:rsidRPr="00B83F8E" w:rsidRDefault="00481DDD" w:rsidP="00481DDD">
            <w:pPr>
              <w:tabs>
                <w:tab w:val="left" w:pos="540"/>
              </w:tabs>
              <w:contextualSpacing/>
              <w:jc w:val="both"/>
              <w:rPr>
                <w:color w:val="000000" w:themeColor="text1"/>
                <w:sz w:val="26"/>
                <w:szCs w:val="26"/>
                <w:lang w:val="en-US"/>
              </w:rPr>
            </w:pPr>
            <w:r w:rsidRPr="00B83F8E">
              <w:rPr>
                <w:b/>
                <w:color w:val="000000" w:themeColor="text1"/>
                <w:sz w:val="26"/>
                <w:szCs w:val="26"/>
                <w:lang w:val="en-US"/>
              </w:rPr>
              <w:t xml:space="preserve">Task 9. </w:t>
            </w:r>
            <w:r w:rsidRPr="00B83F8E">
              <w:rPr>
                <w:color w:val="000000" w:themeColor="text1"/>
                <w:sz w:val="26"/>
                <w:szCs w:val="26"/>
                <w:lang w:val="en-US"/>
              </w:rPr>
              <w:t>Using the Bloomberg mergers and acquisitions function, in its advanced search, select by criteria:</w:t>
            </w:r>
          </w:p>
          <w:p w:rsidR="00481DDD" w:rsidRPr="00B83F8E" w:rsidRDefault="00481DDD" w:rsidP="00481DDD">
            <w:pPr>
              <w:tabs>
                <w:tab w:val="left" w:pos="540"/>
              </w:tabs>
              <w:contextualSpacing/>
              <w:jc w:val="both"/>
              <w:rPr>
                <w:color w:val="000000" w:themeColor="text1"/>
                <w:sz w:val="26"/>
                <w:szCs w:val="26"/>
                <w:lang w:val="en-US"/>
              </w:rPr>
            </w:pPr>
            <w:r w:rsidRPr="00B83F8E">
              <w:rPr>
                <w:color w:val="000000" w:themeColor="text1"/>
                <w:sz w:val="26"/>
                <w:szCs w:val="26"/>
                <w:lang w:val="en-US"/>
              </w:rPr>
              <w:t>a. In the transaction description tab, select country</w:t>
            </w:r>
            <w:r w:rsidR="00E3798D">
              <w:rPr>
                <w:color w:val="000000" w:themeColor="text1"/>
                <w:sz w:val="26"/>
                <w:szCs w:val="26"/>
                <w:lang w:val="en-US"/>
              </w:rPr>
              <w:t>:</w:t>
            </w:r>
            <w:r w:rsidRPr="00B83F8E">
              <w:rPr>
                <w:color w:val="000000" w:themeColor="text1"/>
                <w:sz w:val="26"/>
                <w:szCs w:val="26"/>
                <w:lang w:val="en-US"/>
              </w:rPr>
              <w:t xml:space="preserve"> Russia,</w:t>
            </w:r>
          </w:p>
          <w:p w:rsidR="00481DDD" w:rsidRPr="00B83F8E" w:rsidRDefault="00481DDD" w:rsidP="00481DDD">
            <w:pPr>
              <w:tabs>
                <w:tab w:val="left" w:pos="540"/>
              </w:tabs>
              <w:contextualSpacing/>
              <w:jc w:val="both"/>
              <w:rPr>
                <w:color w:val="000000" w:themeColor="text1"/>
                <w:sz w:val="26"/>
                <w:szCs w:val="26"/>
                <w:lang w:val="en-US"/>
              </w:rPr>
            </w:pPr>
            <w:r w:rsidRPr="00B83F8E">
              <w:rPr>
                <w:color w:val="000000" w:themeColor="text1"/>
                <w:sz w:val="26"/>
                <w:szCs w:val="26"/>
                <w:lang w:val="en-US"/>
              </w:rPr>
              <w:t>b. In the tab</w:t>
            </w:r>
            <w:r w:rsidR="00E3798D">
              <w:rPr>
                <w:color w:val="000000" w:themeColor="text1"/>
                <w:sz w:val="26"/>
                <w:szCs w:val="26"/>
                <w:lang w:val="en-US"/>
              </w:rPr>
              <w:t>-</w:t>
            </w:r>
            <w:r w:rsidRPr="00B83F8E">
              <w:rPr>
                <w:color w:val="000000" w:themeColor="text1"/>
                <w:sz w:val="26"/>
                <w:szCs w:val="26"/>
                <w:lang w:val="en-US"/>
              </w:rPr>
              <w:t xml:space="preserve"> status of the transaction</w:t>
            </w:r>
            <w:r w:rsidR="00E3798D">
              <w:rPr>
                <w:color w:val="000000" w:themeColor="text1"/>
                <w:sz w:val="26"/>
                <w:szCs w:val="26"/>
                <w:lang w:val="en-US"/>
              </w:rPr>
              <w:t xml:space="preserve">: </w:t>
            </w:r>
            <w:r w:rsidRPr="00B83F8E">
              <w:rPr>
                <w:color w:val="000000" w:themeColor="text1"/>
                <w:sz w:val="26"/>
                <w:szCs w:val="26"/>
                <w:lang w:val="en-US"/>
              </w:rPr>
              <w:t>is completed,</w:t>
            </w:r>
          </w:p>
          <w:p w:rsidR="00481DDD" w:rsidRPr="00B83F8E" w:rsidRDefault="00481DDD" w:rsidP="00481DDD">
            <w:pPr>
              <w:tabs>
                <w:tab w:val="left" w:pos="540"/>
              </w:tabs>
              <w:contextualSpacing/>
              <w:jc w:val="both"/>
              <w:rPr>
                <w:color w:val="000000" w:themeColor="text1"/>
                <w:sz w:val="26"/>
                <w:szCs w:val="26"/>
                <w:lang w:val="en-US"/>
              </w:rPr>
            </w:pPr>
            <w:r w:rsidRPr="00B83F8E">
              <w:rPr>
                <w:color w:val="000000" w:themeColor="text1"/>
                <w:sz w:val="26"/>
                <w:szCs w:val="26"/>
                <w:lang w:val="en-US"/>
              </w:rPr>
              <w:t xml:space="preserve">c. In the tab period </w:t>
            </w:r>
            <w:r w:rsidR="00E3798D">
              <w:rPr>
                <w:color w:val="000000" w:themeColor="text1"/>
                <w:sz w:val="26"/>
                <w:szCs w:val="26"/>
                <w:lang w:val="en-US"/>
              </w:rPr>
              <w:t>:</w:t>
            </w:r>
            <w:r w:rsidRPr="00B83F8E">
              <w:rPr>
                <w:color w:val="000000" w:themeColor="text1"/>
                <w:sz w:val="26"/>
                <w:szCs w:val="26"/>
                <w:lang w:val="en-US"/>
              </w:rPr>
              <w:t xml:space="preserve"> choose </w:t>
            </w:r>
            <w:r w:rsidR="00E3798D">
              <w:rPr>
                <w:color w:val="000000" w:themeColor="text1"/>
                <w:sz w:val="26"/>
                <w:szCs w:val="26"/>
                <w:lang w:val="en-US"/>
              </w:rPr>
              <w:t>custom start date and finish date</w:t>
            </w:r>
            <w:r w:rsidRPr="00B83F8E">
              <w:rPr>
                <w:color w:val="000000" w:themeColor="text1"/>
                <w:sz w:val="26"/>
                <w:szCs w:val="26"/>
                <w:lang w:val="en-US"/>
              </w:rPr>
              <w:t>,</w:t>
            </w:r>
          </w:p>
          <w:p w:rsidR="00481DDD" w:rsidRPr="00B83F8E" w:rsidRDefault="00481DDD" w:rsidP="00481DDD">
            <w:pPr>
              <w:tabs>
                <w:tab w:val="left" w:pos="540"/>
              </w:tabs>
              <w:contextualSpacing/>
              <w:jc w:val="both"/>
              <w:rPr>
                <w:color w:val="000000" w:themeColor="text1"/>
                <w:sz w:val="26"/>
                <w:szCs w:val="26"/>
                <w:lang w:val="en-US"/>
              </w:rPr>
            </w:pPr>
            <w:r w:rsidRPr="00B83F8E">
              <w:rPr>
                <w:color w:val="000000" w:themeColor="text1"/>
                <w:sz w:val="26"/>
                <w:szCs w:val="26"/>
                <w:lang w:val="en-US"/>
              </w:rPr>
              <w:t>d. In the tab the transaction type</w:t>
            </w:r>
            <w:r w:rsidR="00E3798D">
              <w:rPr>
                <w:color w:val="000000" w:themeColor="text1"/>
                <w:sz w:val="26"/>
                <w:szCs w:val="26"/>
                <w:lang w:val="en-US"/>
              </w:rPr>
              <w:t>:</w:t>
            </w:r>
            <w:r w:rsidRPr="00B83F8E">
              <w:rPr>
                <w:color w:val="000000" w:themeColor="text1"/>
                <w:sz w:val="26"/>
                <w:szCs w:val="26"/>
                <w:lang w:val="en-US"/>
              </w:rPr>
              <w:t xml:space="preserve"> venture capital.</w:t>
            </w:r>
          </w:p>
          <w:p w:rsidR="00481DDD" w:rsidRPr="00B83F8E" w:rsidRDefault="00481DDD" w:rsidP="00481DDD">
            <w:pPr>
              <w:tabs>
                <w:tab w:val="left" w:pos="540"/>
              </w:tabs>
              <w:contextualSpacing/>
              <w:jc w:val="both"/>
              <w:rPr>
                <w:color w:val="000000" w:themeColor="text1"/>
                <w:sz w:val="26"/>
                <w:szCs w:val="26"/>
                <w:lang w:val="en-US"/>
              </w:rPr>
            </w:pPr>
            <w:r w:rsidRPr="00B83F8E">
              <w:rPr>
                <w:color w:val="000000" w:themeColor="text1"/>
                <w:sz w:val="26"/>
                <w:szCs w:val="26"/>
                <w:lang w:val="en-US"/>
              </w:rPr>
              <w:t>e. Select statistics on Russian venture transactions.</w:t>
            </w:r>
          </w:p>
          <w:p w:rsidR="00481DDD" w:rsidRPr="00B83F8E" w:rsidRDefault="00481DDD" w:rsidP="00481DDD">
            <w:pPr>
              <w:tabs>
                <w:tab w:val="left" w:pos="540"/>
              </w:tabs>
              <w:contextualSpacing/>
              <w:jc w:val="both"/>
              <w:rPr>
                <w:color w:val="000000" w:themeColor="text1"/>
                <w:sz w:val="26"/>
                <w:szCs w:val="26"/>
                <w:lang w:val="en-US"/>
              </w:rPr>
            </w:pPr>
            <w:r w:rsidRPr="00B83F8E">
              <w:rPr>
                <w:color w:val="000000" w:themeColor="text1"/>
                <w:sz w:val="26"/>
                <w:szCs w:val="26"/>
                <w:lang w:val="en-US"/>
              </w:rPr>
              <w:t xml:space="preserve">f. Describe the nature of the transaction: financial or strategic. </w:t>
            </w:r>
          </w:p>
          <w:p w:rsidR="00573260" w:rsidRPr="00B83F8E" w:rsidRDefault="00481DDD" w:rsidP="00481DDD">
            <w:pPr>
              <w:pStyle w:val="af9"/>
              <w:spacing w:after="160"/>
              <w:ind w:left="26"/>
              <w:jc w:val="both"/>
              <w:rPr>
                <w:color w:val="000000" w:themeColor="text1"/>
                <w:sz w:val="26"/>
                <w:szCs w:val="26"/>
                <w:lang w:val="en-US"/>
              </w:rPr>
            </w:pPr>
            <w:r w:rsidRPr="00B83F8E">
              <w:rPr>
                <w:color w:val="000000" w:themeColor="text1"/>
                <w:sz w:val="26"/>
                <w:szCs w:val="26"/>
                <w:lang w:val="en-US"/>
              </w:rPr>
              <w:t>Evaluate the effectiveness of the transaction.</w:t>
            </w:r>
          </w:p>
        </w:tc>
      </w:tr>
      <w:tr w:rsidR="00394C96" w:rsidRPr="005B228E" w:rsidTr="00F57F08">
        <w:tc>
          <w:tcPr>
            <w:tcW w:w="2391" w:type="dxa"/>
            <w:shd w:val="clear" w:color="auto" w:fill="auto"/>
          </w:tcPr>
          <w:p w:rsidR="00394C96" w:rsidRPr="00B83F8E" w:rsidRDefault="00E3798D" w:rsidP="00F57F08">
            <w:pPr>
              <w:tabs>
                <w:tab w:val="left" w:pos="540"/>
              </w:tabs>
              <w:contextualSpacing/>
              <w:jc w:val="both"/>
              <w:rPr>
                <w:color w:val="000000"/>
                <w:sz w:val="26"/>
                <w:szCs w:val="26"/>
                <w:lang w:val="en-US"/>
              </w:rPr>
            </w:pPr>
            <w:r w:rsidRPr="00FF3CB6">
              <w:rPr>
                <w:b/>
                <w:sz w:val="26"/>
                <w:szCs w:val="26"/>
                <w:lang w:val="en-US"/>
              </w:rPr>
              <w:t>General Professional Competencies-</w:t>
            </w:r>
            <w:r>
              <w:rPr>
                <w:b/>
                <w:sz w:val="26"/>
                <w:szCs w:val="26"/>
                <w:lang w:val="en-US"/>
              </w:rPr>
              <w:t>3 /GPC-3 (</w:t>
            </w:r>
            <w:r w:rsidRPr="0006033E">
              <w:rPr>
                <w:b/>
                <w:sz w:val="26"/>
                <w:szCs w:val="26"/>
              </w:rPr>
              <w:t>ПКН</w:t>
            </w:r>
            <w:r w:rsidRPr="00FF3CB6">
              <w:rPr>
                <w:b/>
                <w:sz w:val="26"/>
                <w:szCs w:val="26"/>
                <w:lang w:val="en-US"/>
              </w:rPr>
              <w:t>-</w:t>
            </w:r>
            <w:r>
              <w:rPr>
                <w:b/>
                <w:sz w:val="26"/>
                <w:szCs w:val="26"/>
                <w:lang w:val="en-US"/>
              </w:rPr>
              <w:t xml:space="preserve">3) </w:t>
            </w:r>
            <w:r w:rsidRPr="00B83F8E">
              <w:rPr>
                <w:color w:val="000000"/>
                <w:sz w:val="26"/>
                <w:szCs w:val="26"/>
                <w:lang w:val="en-US" w:bidi="ru-RU"/>
              </w:rPr>
              <w:t>The ability to apply innovative technologies, methods of system analysis and modeling of economic processes in the formulation and solution of economic problems</w:t>
            </w:r>
          </w:p>
        </w:tc>
        <w:tc>
          <w:tcPr>
            <w:tcW w:w="7096" w:type="dxa"/>
            <w:shd w:val="clear" w:color="auto" w:fill="auto"/>
          </w:tcPr>
          <w:p w:rsidR="00B83F8E" w:rsidRPr="00B83F8E" w:rsidRDefault="00B83F8E" w:rsidP="00B83F8E">
            <w:pPr>
              <w:tabs>
                <w:tab w:val="left" w:pos="540"/>
              </w:tabs>
              <w:contextualSpacing/>
              <w:jc w:val="both"/>
              <w:rPr>
                <w:color w:val="000000" w:themeColor="text1"/>
                <w:sz w:val="26"/>
                <w:szCs w:val="26"/>
                <w:lang w:val="en-US"/>
              </w:rPr>
            </w:pPr>
            <w:r w:rsidRPr="00B83F8E">
              <w:rPr>
                <w:b/>
                <w:color w:val="000000" w:themeColor="text1"/>
                <w:sz w:val="26"/>
                <w:szCs w:val="26"/>
                <w:lang w:val="en-US"/>
              </w:rPr>
              <w:t xml:space="preserve">Task 1. </w:t>
            </w:r>
            <w:r w:rsidRPr="00B83F8E">
              <w:rPr>
                <w:color w:val="000000" w:themeColor="text1"/>
                <w:sz w:val="26"/>
                <w:szCs w:val="26"/>
                <w:lang w:val="en-US"/>
              </w:rPr>
              <w:t>To obtain data on the work and products of the specified exchange of a given country, go to its official website. Find the required information: news, platform, quotation, on technological services, risk management, market-making, etc., download the necessary statistics to Excel.</w:t>
            </w:r>
          </w:p>
          <w:p w:rsidR="00B83F8E" w:rsidRPr="00B83F8E" w:rsidRDefault="00B83F8E" w:rsidP="00B83F8E">
            <w:pPr>
              <w:tabs>
                <w:tab w:val="left" w:pos="540"/>
              </w:tabs>
              <w:contextualSpacing/>
              <w:jc w:val="both"/>
              <w:rPr>
                <w:color w:val="000000" w:themeColor="text1"/>
                <w:sz w:val="26"/>
                <w:szCs w:val="26"/>
                <w:lang w:val="en-US"/>
              </w:rPr>
            </w:pPr>
            <w:r w:rsidRPr="00B83F8E">
              <w:rPr>
                <w:b/>
                <w:color w:val="000000" w:themeColor="text1"/>
                <w:sz w:val="26"/>
                <w:szCs w:val="26"/>
                <w:lang w:val="en-US"/>
              </w:rPr>
              <w:t>Task 2.</w:t>
            </w:r>
            <w:r w:rsidRPr="00B83F8E">
              <w:rPr>
                <w:color w:val="000000" w:themeColor="text1"/>
                <w:sz w:val="26"/>
                <w:szCs w:val="26"/>
                <w:lang w:val="en-US"/>
              </w:rPr>
              <w:t xml:space="preserve"> Register in the information-analytical system Bloomberg. Master navigation on the screen, search for information by keyword, find a database of system objects, a menu of basic functions, and user assistance tools.</w:t>
            </w:r>
          </w:p>
          <w:p w:rsidR="00B83F8E" w:rsidRPr="00B83F8E" w:rsidRDefault="00B83F8E" w:rsidP="00B83F8E">
            <w:pPr>
              <w:tabs>
                <w:tab w:val="left" w:pos="540"/>
              </w:tabs>
              <w:contextualSpacing/>
              <w:jc w:val="both"/>
              <w:rPr>
                <w:color w:val="000000" w:themeColor="text1"/>
                <w:sz w:val="26"/>
                <w:szCs w:val="26"/>
                <w:lang w:val="en-US"/>
              </w:rPr>
            </w:pPr>
            <w:r w:rsidRPr="00B83F8E">
              <w:rPr>
                <w:b/>
                <w:color w:val="000000" w:themeColor="text1"/>
                <w:sz w:val="26"/>
                <w:szCs w:val="26"/>
                <w:lang w:val="en-US"/>
              </w:rPr>
              <w:t>Task 3.</w:t>
            </w:r>
            <w:r w:rsidRPr="00B83F8E">
              <w:rPr>
                <w:color w:val="000000" w:themeColor="text1"/>
                <w:sz w:val="26"/>
                <w:szCs w:val="26"/>
                <w:lang w:val="en-US"/>
              </w:rPr>
              <w:t xml:space="preserve"> Find news on the specified keyword in the Bloomberg terminal news portal:</w:t>
            </w:r>
          </w:p>
          <w:p w:rsidR="00B83F8E" w:rsidRPr="00B83F8E" w:rsidRDefault="00B83F8E" w:rsidP="00B83F8E">
            <w:pPr>
              <w:tabs>
                <w:tab w:val="left" w:pos="540"/>
              </w:tabs>
              <w:contextualSpacing/>
              <w:jc w:val="both"/>
              <w:rPr>
                <w:color w:val="000000" w:themeColor="text1"/>
                <w:sz w:val="26"/>
                <w:szCs w:val="26"/>
                <w:lang w:val="en-US"/>
              </w:rPr>
            </w:pPr>
            <w:r w:rsidRPr="00B83F8E">
              <w:rPr>
                <w:color w:val="000000" w:themeColor="text1"/>
                <w:sz w:val="26"/>
                <w:szCs w:val="26"/>
                <w:lang w:val="en-US"/>
              </w:rPr>
              <w:t>a) concerning a specific date;</w:t>
            </w:r>
          </w:p>
          <w:p w:rsidR="00B83F8E" w:rsidRPr="00B83F8E" w:rsidRDefault="00B83F8E" w:rsidP="00B83F8E">
            <w:pPr>
              <w:tabs>
                <w:tab w:val="left" w:pos="540"/>
              </w:tabs>
              <w:contextualSpacing/>
              <w:jc w:val="both"/>
              <w:rPr>
                <w:color w:val="000000" w:themeColor="text1"/>
                <w:sz w:val="26"/>
                <w:szCs w:val="26"/>
                <w:lang w:val="en-US"/>
              </w:rPr>
            </w:pPr>
            <w:r w:rsidRPr="00B83F8E">
              <w:rPr>
                <w:color w:val="000000" w:themeColor="text1"/>
                <w:sz w:val="26"/>
                <w:szCs w:val="26"/>
                <w:lang w:val="en-US"/>
              </w:rPr>
              <w:t>b) related to a specific country;</w:t>
            </w:r>
          </w:p>
          <w:p w:rsidR="00B83F8E" w:rsidRPr="00B83F8E" w:rsidRDefault="00B83F8E" w:rsidP="00B83F8E">
            <w:pPr>
              <w:tabs>
                <w:tab w:val="left" w:pos="540"/>
              </w:tabs>
              <w:contextualSpacing/>
              <w:jc w:val="both"/>
              <w:rPr>
                <w:color w:val="000000" w:themeColor="text1"/>
                <w:sz w:val="26"/>
                <w:szCs w:val="26"/>
                <w:lang w:val="en-US"/>
              </w:rPr>
            </w:pPr>
            <w:r w:rsidRPr="00B83F8E">
              <w:rPr>
                <w:color w:val="000000" w:themeColor="text1"/>
                <w:sz w:val="26"/>
                <w:szCs w:val="26"/>
                <w:lang w:val="en-US"/>
              </w:rPr>
              <w:t>c) associated with a specific financial intermediary</w:t>
            </w:r>
          </w:p>
          <w:p w:rsidR="00B83F8E" w:rsidRPr="00B83F8E" w:rsidRDefault="00B83F8E" w:rsidP="00B83F8E">
            <w:pPr>
              <w:tabs>
                <w:tab w:val="left" w:pos="540"/>
              </w:tabs>
              <w:contextualSpacing/>
              <w:jc w:val="both"/>
              <w:rPr>
                <w:color w:val="000000" w:themeColor="text1"/>
                <w:sz w:val="26"/>
                <w:szCs w:val="26"/>
                <w:lang w:val="en-US"/>
              </w:rPr>
            </w:pPr>
            <w:r w:rsidRPr="00B83F8E">
              <w:rPr>
                <w:color w:val="000000" w:themeColor="text1"/>
                <w:sz w:val="26"/>
                <w:szCs w:val="26"/>
                <w:lang w:val="en-US"/>
              </w:rPr>
              <w:t>d) concerning a regional or international financial organization.</w:t>
            </w:r>
          </w:p>
          <w:p w:rsidR="00B83F8E" w:rsidRPr="00B83F8E" w:rsidRDefault="00B83F8E" w:rsidP="00B83F8E">
            <w:pPr>
              <w:tabs>
                <w:tab w:val="left" w:pos="540"/>
              </w:tabs>
              <w:contextualSpacing/>
              <w:jc w:val="both"/>
              <w:rPr>
                <w:color w:val="000000" w:themeColor="text1"/>
                <w:sz w:val="26"/>
                <w:szCs w:val="26"/>
                <w:lang w:val="en-US"/>
              </w:rPr>
            </w:pPr>
            <w:r w:rsidRPr="00B83F8E">
              <w:rPr>
                <w:b/>
                <w:color w:val="000000" w:themeColor="text1"/>
                <w:sz w:val="26"/>
                <w:szCs w:val="26"/>
                <w:lang w:val="en-US"/>
              </w:rPr>
              <w:t>Task 4.</w:t>
            </w:r>
            <w:r w:rsidRPr="00B83F8E">
              <w:rPr>
                <w:color w:val="000000" w:themeColor="text1"/>
                <w:sz w:val="26"/>
                <w:szCs w:val="26"/>
                <w:lang w:val="en-US"/>
              </w:rPr>
              <w:t xml:space="preserve"> For the selected function in the Bloomberg terminal, master the search for its description, main bookmarks, examples of work and a glossary of the terminology used.</w:t>
            </w:r>
          </w:p>
          <w:p w:rsidR="00B83F8E" w:rsidRPr="00B83F8E" w:rsidRDefault="00B83F8E" w:rsidP="00B83F8E">
            <w:pPr>
              <w:tabs>
                <w:tab w:val="left" w:pos="540"/>
              </w:tabs>
              <w:contextualSpacing/>
              <w:jc w:val="both"/>
              <w:rPr>
                <w:color w:val="000000" w:themeColor="text1"/>
                <w:sz w:val="26"/>
                <w:szCs w:val="26"/>
                <w:lang w:val="en-US"/>
              </w:rPr>
            </w:pPr>
            <w:r w:rsidRPr="00B83F8E">
              <w:rPr>
                <w:b/>
                <w:color w:val="000000" w:themeColor="text1"/>
                <w:sz w:val="26"/>
                <w:szCs w:val="26"/>
                <w:lang w:val="en-US"/>
              </w:rPr>
              <w:t>Task 5.</w:t>
            </w:r>
            <w:r w:rsidRPr="00B83F8E">
              <w:rPr>
                <w:color w:val="000000" w:themeColor="text1"/>
                <w:sz w:val="26"/>
                <w:szCs w:val="26"/>
                <w:lang w:val="en-US"/>
              </w:rPr>
              <w:t xml:space="preserve"> Using the appropriate Bloomberg functions, do your own analysis of the data obtained in the previous task, confirm or challenge the data obtained earlier. Complete the results, adhering to the following rules:</w:t>
            </w:r>
          </w:p>
          <w:p w:rsidR="00B83F8E" w:rsidRPr="00B83F8E" w:rsidRDefault="00B83F8E" w:rsidP="00B83F8E">
            <w:pPr>
              <w:tabs>
                <w:tab w:val="left" w:pos="540"/>
              </w:tabs>
              <w:contextualSpacing/>
              <w:jc w:val="both"/>
              <w:rPr>
                <w:color w:val="000000" w:themeColor="text1"/>
                <w:sz w:val="26"/>
                <w:szCs w:val="26"/>
                <w:lang w:val="en-US"/>
              </w:rPr>
            </w:pPr>
            <w:r w:rsidRPr="00B83F8E">
              <w:rPr>
                <w:color w:val="000000" w:themeColor="text1"/>
                <w:sz w:val="26"/>
                <w:szCs w:val="26"/>
                <w:lang w:val="en-US"/>
              </w:rPr>
              <w:t>a. Study title,</w:t>
            </w:r>
          </w:p>
          <w:p w:rsidR="00B83F8E" w:rsidRPr="00B83F8E" w:rsidRDefault="00B83F8E" w:rsidP="00B83F8E">
            <w:pPr>
              <w:tabs>
                <w:tab w:val="left" w:pos="540"/>
              </w:tabs>
              <w:contextualSpacing/>
              <w:jc w:val="both"/>
              <w:rPr>
                <w:color w:val="000000" w:themeColor="text1"/>
                <w:sz w:val="26"/>
                <w:szCs w:val="26"/>
                <w:lang w:val="en-US"/>
              </w:rPr>
            </w:pPr>
            <w:r w:rsidRPr="00B83F8E">
              <w:rPr>
                <w:color w:val="000000" w:themeColor="text1"/>
                <w:sz w:val="26"/>
                <w:szCs w:val="26"/>
                <w:lang w:val="en-US"/>
              </w:rPr>
              <w:t>b. purpose of the study,</w:t>
            </w:r>
          </w:p>
          <w:p w:rsidR="00B83F8E" w:rsidRPr="00B83F8E" w:rsidRDefault="00B83F8E" w:rsidP="00B83F8E">
            <w:pPr>
              <w:tabs>
                <w:tab w:val="left" w:pos="540"/>
              </w:tabs>
              <w:contextualSpacing/>
              <w:jc w:val="both"/>
              <w:rPr>
                <w:color w:val="000000" w:themeColor="text1"/>
                <w:sz w:val="26"/>
                <w:szCs w:val="26"/>
                <w:lang w:val="en-US"/>
              </w:rPr>
            </w:pPr>
            <w:r w:rsidRPr="00B83F8E">
              <w:rPr>
                <w:color w:val="000000" w:themeColor="text1"/>
                <w:sz w:val="26"/>
                <w:szCs w:val="26"/>
                <w:lang w:val="en-US"/>
              </w:rPr>
              <w:t>c. research methods</w:t>
            </w:r>
          </w:p>
          <w:p w:rsidR="00B83F8E" w:rsidRPr="00B83F8E" w:rsidRDefault="00B83F8E" w:rsidP="00B83F8E">
            <w:pPr>
              <w:tabs>
                <w:tab w:val="left" w:pos="540"/>
              </w:tabs>
              <w:contextualSpacing/>
              <w:jc w:val="both"/>
              <w:rPr>
                <w:color w:val="000000" w:themeColor="text1"/>
                <w:sz w:val="26"/>
                <w:szCs w:val="26"/>
                <w:lang w:val="en-US"/>
              </w:rPr>
            </w:pPr>
            <w:r w:rsidRPr="00B83F8E">
              <w:rPr>
                <w:color w:val="000000" w:themeColor="text1"/>
                <w:sz w:val="26"/>
                <w:szCs w:val="26"/>
                <w:lang w:val="en-US"/>
              </w:rPr>
              <w:t>d. graphical analysis of statistical data,</w:t>
            </w:r>
          </w:p>
          <w:p w:rsidR="00B83F8E" w:rsidRPr="005E7AF6" w:rsidRDefault="00B83F8E" w:rsidP="00B83F8E">
            <w:pPr>
              <w:tabs>
                <w:tab w:val="left" w:pos="540"/>
              </w:tabs>
              <w:contextualSpacing/>
              <w:jc w:val="both"/>
              <w:rPr>
                <w:color w:val="000000" w:themeColor="text1"/>
                <w:sz w:val="26"/>
                <w:szCs w:val="26"/>
                <w:lang w:val="en-US"/>
              </w:rPr>
            </w:pPr>
            <w:r>
              <w:rPr>
                <w:color w:val="000000" w:themeColor="text1"/>
                <w:sz w:val="26"/>
                <w:szCs w:val="26"/>
                <w:lang w:val="en-US"/>
              </w:rPr>
              <w:t>Write</w:t>
            </w:r>
            <w:r w:rsidRPr="005E7AF6">
              <w:rPr>
                <w:color w:val="000000" w:themeColor="text1"/>
                <w:sz w:val="26"/>
                <w:szCs w:val="26"/>
                <w:lang w:val="en-US"/>
              </w:rPr>
              <w:t xml:space="preserve"> a reason</w:t>
            </w:r>
            <w:r>
              <w:rPr>
                <w:color w:val="000000" w:themeColor="text1"/>
                <w:sz w:val="26"/>
                <w:szCs w:val="26"/>
                <w:lang w:val="en-US"/>
              </w:rPr>
              <w:t>ed</w:t>
            </w:r>
            <w:r w:rsidRPr="005E7AF6">
              <w:rPr>
                <w:color w:val="000000" w:themeColor="text1"/>
                <w:sz w:val="26"/>
                <w:szCs w:val="26"/>
                <w:lang w:val="en-US"/>
              </w:rPr>
              <w:t xml:space="preserve"> conclusion.</w:t>
            </w:r>
          </w:p>
          <w:p w:rsidR="00B83F8E" w:rsidRPr="00B83F8E" w:rsidRDefault="00B83F8E" w:rsidP="00B83F8E">
            <w:pPr>
              <w:tabs>
                <w:tab w:val="left" w:pos="540"/>
              </w:tabs>
              <w:contextualSpacing/>
              <w:jc w:val="both"/>
              <w:rPr>
                <w:color w:val="000000" w:themeColor="text1"/>
                <w:sz w:val="26"/>
                <w:szCs w:val="26"/>
                <w:lang w:val="en-US"/>
              </w:rPr>
            </w:pPr>
            <w:r w:rsidRPr="00B83F8E">
              <w:rPr>
                <w:b/>
                <w:color w:val="000000" w:themeColor="text1"/>
                <w:sz w:val="26"/>
                <w:szCs w:val="26"/>
                <w:lang w:val="en-US"/>
              </w:rPr>
              <w:t>Task 6.</w:t>
            </w:r>
            <w:r w:rsidRPr="00B83F8E">
              <w:rPr>
                <w:color w:val="000000" w:themeColor="text1"/>
                <w:sz w:val="26"/>
                <w:szCs w:val="26"/>
                <w:lang w:val="en-US"/>
              </w:rPr>
              <w:t xml:space="preserve"> </w:t>
            </w:r>
            <w:r w:rsidR="00312556" w:rsidRPr="00B83F8E">
              <w:rPr>
                <w:color w:val="000000" w:themeColor="text1"/>
                <w:sz w:val="26"/>
                <w:szCs w:val="26"/>
                <w:lang w:val="en-US"/>
              </w:rPr>
              <w:t xml:space="preserve">Get familiar </w:t>
            </w:r>
            <w:r w:rsidRPr="00B83F8E">
              <w:rPr>
                <w:color w:val="000000" w:themeColor="text1"/>
                <w:sz w:val="26"/>
                <w:szCs w:val="26"/>
                <w:lang w:val="en-US"/>
              </w:rPr>
              <w:t>with the navigation on the screen of the Bloomberg information system: a database and functions, a system for searching and downloading information, and organizing user assistance.</w:t>
            </w:r>
          </w:p>
          <w:p w:rsidR="00B83F8E" w:rsidRPr="00B83F8E" w:rsidRDefault="00B83F8E" w:rsidP="00B83F8E">
            <w:pPr>
              <w:tabs>
                <w:tab w:val="left" w:pos="540"/>
              </w:tabs>
              <w:contextualSpacing/>
              <w:jc w:val="both"/>
              <w:rPr>
                <w:color w:val="000000" w:themeColor="text1"/>
                <w:sz w:val="26"/>
                <w:szCs w:val="26"/>
                <w:lang w:val="en-US"/>
              </w:rPr>
            </w:pPr>
            <w:r w:rsidRPr="00B83F8E">
              <w:rPr>
                <w:b/>
                <w:color w:val="000000" w:themeColor="text1"/>
                <w:sz w:val="26"/>
                <w:szCs w:val="26"/>
                <w:lang w:val="en-US"/>
              </w:rPr>
              <w:t>Task 7.</w:t>
            </w:r>
            <w:r w:rsidRPr="00B83F8E">
              <w:rPr>
                <w:color w:val="000000" w:themeColor="text1"/>
                <w:sz w:val="26"/>
                <w:szCs w:val="26"/>
                <w:lang w:val="en-US"/>
              </w:rPr>
              <w:t xml:space="preserve"> </w:t>
            </w:r>
            <w:r w:rsidR="00312556" w:rsidRPr="00B83F8E">
              <w:rPr>
                <w:color w:val="000000" w:themeColor="text1"/>
                <w:sz w:val="26"/>
                <w:szCs w:val="26"/>
                <w:lang w:val="en-US"/>
              </w:rPr>
              <w:t xml:space="preserve">Get familiar </w:t>
            </w:r>
            <w:r w:rsidRPr="00B83F8E">
              <w:rPr>
                <w:color w:val="000000" w:themeColor="text1"/>
                <w:sz w:val="26"/>
                <w:szCs w:val="26"/>
                <w:lang w:val="en-US"/>
              </w:rPr>
              <w:t>with the navigation on the screen of the Thomson Reuters information system: a database and functions, a system for searching and downloading information, and organizing user assistance.</w:t>
            </w:r>
          </w:p>
          <w:p w:rsidR="00B83F8E" w:rsidRPr="00B83F8E" w:rsidRDefault="00B83F8E" w:rsidP="00B83F8E">
            <w:pPr>
              <w:tabs>
                <w:tab w:val="left" w:pos="540"/>
              </w:tabs>
              <w:contextualSpacing/>
              <w:jc w:val="both"/>
              <w:rPr>
                <w:color w:val="000000" w:themeColor="text1"/>
                <w:sz w:val="26"/>
                <w:szCs w:val="26"/>
                <w:lang w:val="en-US"/>
              </w:rPr>
            </w:pPr>
            <w:r w:rsidRPr="00B83F8E">
              <w:rPr>
                <w:b/>
                <w:color w:val="000000" w:themeColor="text1"/>
                <w:sz w:val="26"/>
                <w:szCs w:val="26"/>
                <w:lang w:val="en-US"/>
              </w:rPr>
              <w:t>Task 8.</w:t>
            </w:r>
            <w:r w:rsidRPr="00B83F8E">
              <w:rPr>
                <w:color w:val="000000" w:themeColor="text1"/>
                <w:sz w:val="26"/>
                <w:szCs w:val="26"/>
                <w:lang w:val="en-US"/>
              </w:rPr>
              <w:t xml:space="preserve"> Get familiar with the navigation on the screen:</w:t>
            </w:r>
          </w:p>
          <w:p w:rsidR="00B83F8E" w:rsidRPr="00B83F8E" w:rsidRDefault="00B83F8E" w:rsidP="00B83F8E">
            <w:pPr>
              <w:tabs>
                <w:tab w:val="left" w:pos="540"/>
              </w:tabs>
              <w:contextualSpacing/>
              <w:jc w:val="both"/>
              <w:rPr>
                <w:color w:val="000000" w:themeColor="text1"/>
                <w:sz w:val="26"/>
                <w:szCs w:val="26"/>
                <w:lang w:val="en-US"/>
              </w:rPr>
            </w:pPr>
            <w:r w:rsidRPr="00B83F8E">
              <w:rPr>
                <w:color w:val="000000" w:themeColor="text1"/>
                <w:sz w:val="26"/>
                <w:szCs w:val="26"/>
                <w:lang w:val="en-US"/>
              </w:rPr>
              <w:t>a. The official website of the Bank for International Settlements: www.bis.org. Unload qualitative and quantitative analytics on a given topic.</w:t>
            </w:r>
          </w:p>
          <w:p w:rsidR="00B83F8E" w:rsidRPr="00B83F8E" w:rsidRDefault="00B83F8E" w:rsidP="00B83F8E">
            <w:pPr>
              <w:tabs>
                <w:tab w:val="left" w:pos="540"/>
              </w:tabs>
              <w:contextualSpacing/>
              <w:jc w:val="both"/>
              <w:rPr>
                <w:color w:val="000000" w:themeColor="text1"/>
                <w:sz w:val="26"/>
                <w:szCs w:val="26"/>
                <w:lang w:val="en-US"/>
              </w:rPr>
            </w:pPr>
            <w:r w:rsidRPr="00B83F8E">
              <w:rPr>
                <w:color w:val="000000" w:themeColor="text1"/>
                <w:sz w:val="26"/>
                <w:szCs w:val="26"/>
                <w:lang w:val="en-US"/>
              </w:rPr>
              <w:t>b. The official website of the World Federation of Exchanges: www.world-exchanges.org. Find and download information on regulatory issues from a report published on June 4, 2019 or another specified period.</w:t>
            </w:r>
          </w:p>
          <w:p w:rsidR="00B83F8E" w:rsidRPr="00B83F8E" w:rsidRDefault="00B83F8E" w:rsidP="00B83F8E">
            <w:pPr>
              <w:tabs>
                <w:tab w:val="left" w:pos="540"/>
              </w:tabs>
              <w:contextualSpacing/>
              <w:jc w:val="both"/>
              <w:rPr>
                <w:color w:val="000000" w:themeColor="text1"/>
                <w:sz w:val="26"/>
                <w:szCs w:val="26"/>
                <w:lang w:val="en-US"/>
              </w:rPr>
            </w:pPr>
            <w:r w:rsidRPr="00B83F8E">
              <w:rPr>
                <w:color w:val="000000" w:themeColor="text1"/>
                <w:sz w:val="26"/>
                <w:szCs w:val="26"/>
                <w:lang w:val="en-US"/>
              </w:rPr>
              <w:t>c. The official site of the International Monetary Fund: www.imf.org. Unload information from a given regional economic report.</w:t>
            </w:r>
          </w:p>
          <w:p w:rsidR="00B83F8E" w:rsidRPr="00B83F8E" w:rsidRDefault="00B83F8E" w:rsidP="00B83F8E">
            <w:pPr>
              <w:tabs>
                <w:tab w:val="left" w:pos="540"/>
              </w:tabs>
              <w:contextualSpacing/>
              <w:jc w:val="both"/>
              <w:rPr>
                <w:color w:val="000000" w:themeColor="text1"/>
                <w:sz w:val="26"/>
                <w:szCs w:val="26"/>
                <w:lang w:val="en-US"/>
              </w:rPr>
            </w:pPr>
            <w:r w:rsidRPr="00B83F8E">
              <w:rPr>
                <w:b/>
                <w:color w:val="000000" w:themeColor="text1"/>
                <w:sz w:val="26"/>
                <w:szCs w:val="26"/>
                <w:lang w:val="en-US"/>
              </w:rPr>
              <w:t>Task 9.</w:t>
            </w:r>
            <w:r w:rsidRPr="00B83F8E">
              <w:rPr>
                <w:color w:val="000000" w:themeColor="text1"/>
                <w:sz w:val="26"/>
                <w:szCs w:val="26"/>
                <w:lang w:val="en-US"/>
              </w:rPr>
              <w:t xml:space="preserve"> Get familiar with the navigation on the screen:</w:t>
            </w:r>
          </w:p>
          <w:p w:rsidR="00B83F8E" w:rsidRPr="00B83F8E" w:rsidRDefault="00B83F8E" w:rsidP="00B83F8E">
            <w:pPr>
              <w:tabs>
                <w:tab w:val="left" w:pos="540"/>
              </w:tabs>
              <w:contextualSpacing/>
              <w:jc w:val="both"/>
              <w:rPr>
                <w:color w:val="000000" w:themeColor="text1"/>
                <w:sz w:val="26"/>
                <w:szCs w:val="26"/>
                <w:lang w:val="en-US"/>
              </w:rPr>
            </w:pPr>
            <w:r w:rsidRPr="00B83F8E">
              <w:rPr>
                <w:color w:val="000000" w:themeColor="text1"/>
                <w:sz w:val="26"/>
                <w:szCs w:val="26"/>
                <w:lang w:val="en-US"/>
              </w:rPr>
              <w:t>a. The official website of the Organization for Economic Co-operation and Development: www.oecd.org. Upload statistical information on a given topic.</w:t>
            </w:r>
          </w:p>
          <w:p w:rsidR="00573260" w:rsidRPr="00B83F8E" w:rsidRDefault="00B83F8E" w:rsidP="00312556">
            <w:pPr>
              <w:pStyle w:val="af9"/>
              <w:ind w:left="0" w:right="-51"/>
              <w:jc w:val="both"/>
              <w:rPr>
                <w:color w:val="000000" w:themeColor="text1"/>
                <w:sz w:val="26"/>
                <w:szCs w:val="26"/>
                <w:shd w:val="clear" w:color="auto" w:fill="FFFFFF"/>
                <w:lang w:val="en-US"/>
              </w:rPr>
            </w:pPr>
            <w:r w:rsidRPr="00B83F8E">
              <w:rPr>
                <w:color w:val="000000" w:themeColor="text1"/>
                <w:sz w:val="26"/>
                <w:szCs w:val="26"/>
                <w:lang w:val="en-US"/>
              </w:rPr>
              <w:t>b. The official website of the World Bank is www.worldbank.org. Upload statistical information on a given topic.</w:t>
            </w:r>
          </w:p>
        </w:tc>
      </w:tr>
      <w:tr w:rsidR="00394C96" w:rsidRPr="005B228E" w:rsidTr="00F57F08">
        <w:tc>
          <w:tcPr>
            <w:tcW w:w="2391" w:type="dxa"/>
            <w:shd w:val="clear" w:color="auto" w:fill="auto"/>
          </w:tcPr>
          <w:p w:rsidR="00394C96" w:rsidRPr="00B83F8E" w:rsidRDefault="00E3798D" w:rsidP="00E3798D">
            <w:pPr>
              <w:widowControl w:val="0"/>
              <w:ind w:right="45"/>
              <w:jc w:val="both"/>
              <w:rPr>
                <w:b/>
                <w:sz w:val="26"/>
                <w:szCs w:val="26"/>
                <w:lang w:val="en-US"/>
              </w:rPr>
            </w:pPr>
            <w:r w:rsidRPr="00FF3CB6">
              <w:rPr>
                <w:b/>
                <w:sz w:val="26"/>
                <w:szCs w:val="26"/>
                <w:lang w:val="en-US"/>
              </w:rPr>
              <w:t>General Professional Competencies-</w:t>
            </w:r>
            <w:r>
              <w:rPr>
                <w:b/>
                <w:sz w:val="26"/>
                <w:szCs w:val="26"/>
                <w:lang w:val="en-US"/>
              </w:rPr>
              <w:t>5 /GPC-5</w:t>
            </w:r>
            <w:r w:rsidRPr="00FF3CB6">
              <w:rPr>
                <w:b/>
                <w:sz w:val="26"/>
                <w:szCs w:val="26"/>
                <w:lang w:val="en-US"/>
              </w:rPr>
              <w:t xml:space="preserve"> </w:t>
            </w:r>
            <w:r>
              <w:rPr>
                <w:b/>
                <w:sz w:val="26"/>
                <w:szCs w:val="26"/>
                <w:lang w:val="en-US"/>
              </w:rPr>
              <w:t>(</w:t>
            </w:r>
            <w:r w:rsidRPr="0006033E">
              <w:rPr>
                <w:b/>
                <w:sz w:val="26"/>
                <w:szCs w:val="26"/>
              </w:rPr>
              <w:t>ПКН</w:t>
            </w:r>
            <w:r w:rsidRPr="00FF3CB6">
              <w:rPr>
                <w:b/>
                <w:sz w:val="26"/>
                <w:szCs w:val="26"/>
                <w:lang w:val="en-US"/>
              </w:rPr>
              <w:t>-</w:t>
            </w:r>
            <w:r>
              <w:rPr>
                <w:b/>
                <w:sz w:val="26"/>
                <w:szCs w:val="26"/>
                <w:lang w:val="en-US"/>
              </w:rPr>
              <w:t xml:space="preserve">5) </w:t>
            </w:r>
            <w:r w:rsidRPr="00B83F8E">
              <w:rPr>
                <w:color w:val="000000"/>
                <w:sz w:val="26"/>
                <w:szCs w:val="26"/>
                <w:lang w:val="en-US" w:bidi="ru-RU"/>
              </w:rPr>
              <w:t>Ability to manage economic risks, investments, financial flows based on the integration of knowledge from related fields, bear responsibility for organizational and managerial decisions</w:t>
            </w:r>
          </w:p>
        </w:tc>
        <w:tc>
          <w:tcPr>
            <w:tcW w:w="7096" w:type="dxa"/>
            <w:shd w:val="clear" w:color="auto" w:fill="auto"/>
          </w:tcPr>
          <w:p w:rsidR="00312556" w:rsidRPr="00312556" w:rsidRDefault="00312556" w:rsidP="00312556">
            <w:pPr>
              <w:tabs>
                <w:tab w:val="left" w:pos="540"/>
              </w:tabs>
              <w:contextualSpacing/>
              <w:jc w:val="both"/>
              <w:rPr>
                <w:color w:val="000000" w:themeColor="text1"/>
                <w:sz w:val="26"/>
                <w:szCs w:val="26"/>
                <w:lang w:val="en-US"/>
              </w:rPr>
            </w:pPr>
            <w:r w:rsidRPr="00312556">
              <w:rPr>
                <w:b/>
                <w:color w:val="000000" w:themeColor="text1"/>
                <w:sz w:val="26"/>
                <w:szCs w:val="26"/>
                <w:lang w:val="en-US"/>
              </w:rPr>
              <w:t>Task 1.</w:t>
            </w:r>
            <w:r w:rsidRPr="00312556">
              <w:rPr>
                <w:color w:val="000000" w:themeColor="text1"/>
                <w:sz w:val="26"/>
                <w:szCs w:val="26"/>
                <w:lang w:val="en-US"/>
              </w:rPr>
              <w:t xml:space="preserve"> </w:t>
            </w:r>
            <w:r>
              <w:rPr>
                <w:color w:val="000000" w:themeColor="text1"/>
                <w:sz w:val="26"/>
                <w:szCs w:val="26"/>
                <w:lang w:val="en-US"/>
              </w:rPr>
              <w:t>C</w:t>
            </w:r>
            <w:r w:rsidRPr="00312556">
              <w:rPr>
                <w:color w:val="000000" w:themeColor="text1"/>
                <w:sz w:val="26"/>
                <w:szCs w:val="26"/>
                <w:lang w:val="en-US"/>
              </w:rPr>
              <w:t>ompose portfolios of aggressive and conservative growth</w:t>
            </w:r>
            <w:r>
              <w:rPr>
                <w:color w:val="000000" w:themeColor="text1"/>
                <w:sz w:val="26"/>
                <w:szCs w:val="26"/>
                <w:lang w:val="en-US"/>
              </w:rPr>
              <w:t xml:space="preserve"> by u</w:t>
            </w:r>
            <w:r w:rsidRPr="00312556">
              <w:rPr>
                <w:color w:val="000000" w:themeColor="text1"/>
                <w:sz w:val="26"/>
                <w:szCs w:val="26"/>
                <w:lang w:val="en-US"/>
              </w:rPr>
              <w:t>sing the function of selecting stocks of companies according to criteria and the function of analyzing the Bloomberg portfolio,. Show on the graph the components of their income. Conduct a SWOP - analysis of each type of investment. Estimate the levels of capital gains and investment risk.</w:t>
            </w:r>
          </w:p>
          <w:p w:rsidR="00312556" w:rsidRPr="00312556" w:rsidRDefault="00312556" w:rsidP="00312556">
            <w:pPr>
              <w:tabs>
                <w:tab w:val="left" w:pos="540"/>
              </w:tabs>
              <w:contextualSpacing/>
              <w:jc w:val="both"/>
              <w:rPr>
                <w:color w:val="000000" w:themeColor="text1"/>
                <w:sz w:val="26"/>
                <w:szCs w:val="26"/>
                <w:lang w:val="en-US"/>
              </w:rPr>
            </w:pPr>
            <w:r w:rsidRPr="00312556">
              <w:rPr>
                <w:b/>
                <w:color w:val="000000" w:themeColor="text1"/>
                <w:sz w:val="26"/>
                <w:szCs w:val="26"/>
                <w:lang w:val="en-US"/>
              </w:rPr>
              <w:t>Task 2.</w:t>
            </w:r>
            <w:r w:rsidRPr="00312556">
              <w:rPr>
                <w:color w:val="000000" w:themeColor="text1"/>
                <w:sz w:val="26"/>
                <w:szCs w:val="26"/>
                <w:lang w:val="en-US"/>
              </w:rPr>
              <w:t xml:space="preserve"> </w:t>
            </w:r>
            <w:r>
              <w:rPr>
                <w:color w:val="000000" w:themeColor="text1"/>
                <w:sz w:val="26"/>
                <w:szCs w:val="26"/>
                <w:lang w:val="en-US"/>
              </w:rPr>
              <w:t>C</w:t>
            </w:r>
            <w:r w:rsidRPr="00312556">
              <w:rPr>
                <w:color w:val="000000" w:themeColor="text1"/>
                <w:sz w:val="26"/>
                <w:szCs w:val="26"/>
                <w:lang w:val="en-US"/>
              </w:rPr>
              <w:t>reate a portfolio of promotional type</w:t>
            </w:r>
            <w:r>
              <w:rPr>
                <w:color w:val="000000" w:themeColor="text1"/>
                <w:sz w:val="26"/>
                <w:szCs w:val="26"/>
                <w:lang w:val="en-US"/>
              </w:rPr>
              <w:t xml:space="preserve"> with u</w:t>
            </w:r>
            <w:r w:rsidRPr="00312556">
              <w:rPr>
                <w:color w:val="000000" w:themeColor="text1"/>
                <w:sz w:val="26"/>
                <w:szCs w:val="26"/>
                <w:lang w:val="en-US"/>
              </w:rPr>
              <w:t>s</w:t>
            </w:r>
            <w:r>
              <w:rPr>
                <w:color w:val="000000" w:themeColor="text1"/>
                <w:sz w:val="26"/>
                <w:szCs w:val="26"/>
                <w:lang w:val="en-US"/>
              </w:rPr>
              <w:t>e</w:t>
            </w:r>
            <w:r w:rsidRPr="00312556">
              <w:rPr>
                <w:color w:val="000000" w:themeColor="text1"/>
                <w:sz w:val="26"/>
                <w:szCs w:val="26"/>
                <w:lang w:val="en-US"/>
              </w:rPr>
              <w:t xml:space="preserve"> </w:t>
            </w:r>
            <w:r>
              <w:rPr>
                <w:color w:val="000000" w:themeColor="text1"/>
                <w:sz w:val="26"/>
                <w:szCs w:val="26"/>
                <w:lang w:val="en-US"/>
              </w:rPr>
              <w:t xml:space="preserve">of </w:t>
            </w:r>
            <w:r w:rsidRPr="00312556">
              <w:rPr>
                <w:color w:val="000000" w:themeColor="text1"/>
                <w:sz w:val="26"/>
                <w:szCs w:val="26"/>
                <w:lang w:val="en-US"/>
              </w:rPr>
              <w:t>the function of selecting stocks of companies according to criteria and the function of analyzing a Bloomberg port</w:t>
            </w:r>
            <w:r>
              <w:rPr>
                <w:color w:val="000000" w:themeColor="text1"/>
                <w:sz w:val="26"/>
                <w:szCs w:val="26"/>
                <w:lang w:val="en-US"/>
              </w:rPr>
              <w:t>folio</w:t>
            </w:r>
            <w:r w:rsidRPr="00312556">
              <w:rPr>
                <w:color w:val="000000" w:themeColor="text1"/>
                <w:sz w:val="26"/>
                <w:szCs w:val="26"/>
                <w:lang w:val="en-US"/>
              </w:rPr>
              <w:t>.</w:t>
            </w:r>
          </w:p>
          <w:p w:rsidR="00312556" w:rsidRPr="00312556" w:rsidRDefault="00312556" w:rsidP="00312556">
            <w:pPr>
              <w:tabs>
                <w:tab w:val="left" w:pos="540"/>
              </w:tabs>
              <w:contextualSpacing/>
              <w:jc w:val="both"/>
              <w:rPr>
                <w:color w:val="000000" w:themeColor="text1"/>
                <w:sz w:val="26"/>
                <w:szCs w:val="26"/>
                <w:lang w:val="en-US"/>
              </w:rPr>
            </w:pPr>
            <w:r w:rsidRPr="00312556">
              <w:rPr>
                <w:color w:val="000000" w:themeColor="text1"/>
                <w:sz w:val="26"/>
                <w:szCs w:val="26"/>
                <w:lang w:val="en-US"/>
              </w:rPr>
              <w:t>a) Test it for sensitivity to external shocks.</w:t>
            </w:r>
          </w:p>
          <w:p w:rsidR="00312556" w:rsidRPr="00312556" w:rsidRDefault="00312556" w:rsidP="00312556">
            <w:pPr>
              <w:tabs>
                <w:tab w:val="left" w:pos="540"/>
              </w:tabs>
              <w:contextualSpacing/>
              <w:jc w:val="both"/>
              <w:rPr>
                <w:color w:val="000000" w:themeColor="text1"/>
                <w:sz w:val="26"/>
                <w:szCs w:val="26"/>
                <w:lang w:val="en-US"/>
              </w:rPr>
            </w:pPr>
            <w:r w:rsidRPr="00312556">
              <w:rPr>
                <w:color w:val="000000" w:themeColor="text1"/>
                <w:sz w:val="26"/>
                <w:szCs w:val="26"/>
                <w:lang w:val="en-US"/>
              </w:rPr>
              <w:t>b) Make your own scenario of external shock and examine the sensitivity of your portfolio to it.</w:t>
            </w:r>
          </w:p>
          <w:p w:rsidR="00312556" w:rsidRPr="00312556" w:rsidRDefault="00312556" w:rsidP="00312556">
            <w:pPr>
              <w:tabs>
                <w:tab w:val="left" w:pos="540"/>
              </w:tabs>
              <w:contextualSpacing/>
              <w:jc w:val="both"/>
              <w:rPr>
                <w:color w:val="000000" w:themeColor="text1"/>
                <w:sz w:val="26"/>
                <w:szCs w:val="26"/>
                <w:lang w:val="en-US"/>
              </w:rPr>
            </w:pPr>
            <w:r w:rsidRPr="00312556">
              <w:rPr>
                <w:b/>
                <w:color w:val="000000" w:themeColor="text1"/>
                <w:sz w:val="26"/>
                <w:szCs w:val="26"/>
                <w:lang w:val="en-US"/>
              </w:rPr>
              <w:t>Task 3.</w:t>
            </w:r>
            <w:r w:rsidRPr="00312556">
              <w:rPr>
                <w:color w:val="000000" w:themeColor="text1"/>
                <w:sz w:val="26"/>
                <w:szCs w:val="26"/>
                <w:lang w:val="en-US"/>
              </w:rPr>
              <w:t xml:space="preserve"> Evaluate the profitability of your chosen fund using the tabs “Performance” and “Characteristics” on the screen of the corresponding portfolio analysis function.</w:t>
            </w:r>
          </w:p>
          <w:p w:rsidR="00312556" w:rsidRPr="00312556" w:rsidRDefault="00312556" w:rsidP="00312556">
            <w:pPr>
              <w:tabs>
                <w:tab w:val="left" w:pos="540"/>
              </w:tabs>
              <w:contextualSpacing/>
              <w:jc w:val="both"/>
              <w:rPr>
                <w:color w:val="000000" w:themeColor="text1"/>
                <w:sz w:val="26"/>
                <w:szCs w:val="26"/>
                <w:lang w:val="en-US"/>
              </w:rPr>
            </w:pPr>
            <w:r w:rsidRPr="00312556">
              <w:rPr>
                <w:color w:val="000000" w:themeColor="text1"/>
                <w:sz w:val="26"/>
                <w:szCs w:val="26"/>
                <w:lang w:val="en-US"/>
              </w:rPr>
              <w:t>Using the Beta regression or analysis function, determine the relationship between the fund and the benchmark stock index, its systematic risk (R2), and unsystematic risk.</w:t>
            </w:r>
          </w:p>
          <w:p w:rsidR="00312556" w:rsidRPr="00312556" w:rsidRDefault="00312556" w:rsidP="00312556">
            <w:pPr>
              <w:tabs>
                <w:tab w:val="left" w:pos="540"/>
              </w:tabs>
              <w:contextualSpacing/>
              <w:jc w:val="both"/>
              <w:rPr>
                <w:color w:val="000000" w:themeColor="text1"/>
                <w:sz w:val="26"/>
                <w:szCs w:val="26"/>
                <w:lang w:val="en-US"/>
              </w:rPr>
            </w:pPr>
            <w:r w:rsidRPr="00312556">
              <w:rPr>
                <w:b/>
                <w:color w:val="000000" w:themeColor="text1"/>
                <w:sz w:val="26"/>
                <w:szCs w:val="26"/>
                <w:lang w:val="en-US"/>
              </w:rPr>
              <w:t>Task 4.</w:t>
            </w:r>
            <w:r>
              <w:rPr>
                <w:b/>
                <w:color w:val="000000" w:themeColor="text1"/>
                <w:sz w:val="26"/>
                <w:szCs w:val="26"/>
                <w:lang w:val="en-US"/>
              </w:rPr>
              <w:t xml:space="preserve"> </w:t>
            </w:r>
            <w:r w:rsidRPr="00312556">
              <w:rPr>
                <w:color w:val="000000" w:themeColor="text1"/>
                <w:sz w:val="26"/>
                <w:szCs w:val="26"/>
                <w:lang w:val="en-US"/>
              </w:rPr>
              <w:t>Us</w:t>
            </w:r>
            <w:r>
              <w:rPr>
                <w:color w:val="000000" w:themeColor="text1"/>
                <w:sz w:val="26"/>
                <w:szCs w:val="26"/>
                <w:lang w:val="en-US"/>
              </w:rPr>
              <w:t>e</w:t>
            </w:r>
            <w:r w:rsidRPr="00312556">
              <w:rPr>
                <w:color w:val="000000" w:themeColor="text1"/>
                <w:sz w:val="26"/>
                <w:szCs w:val="26"/>
                <w:lang w:val="en-US"/>
              </w:rPr>
              <w:t xml:space="preserve"> the Bloomberg cross-border mergers and acquisitions function, in its Overview tab page</w:t>
            </w:r>
          </w:p>
          <w:p w:rsidR="00312556" w:rsidRPr="00312556" w:rsidRDefault="00312556" w:rsidP="00312556">
            <w:pPr>
              <w:tabs>
                <w:tab w:val="left" w:pos="540"/>
              </w:tabs>
              <w:contextualSpacing/>
              <w:jc w:val="both"/>
              <w:rPr>
                <w:color w:val="000000" w:themeColor="text1"/>
                <w:sz w:val="26"/>
                <w:szCs w:val="26"/>
                <w:lang w:val="en-US"/>
              </w:rPr>
            </w:pPr>
            <w:r w:rsidRPr="00312556">
              <w:rPr>
                <w:color w:val="000000" w:themeColor="text1"/>
                <w:sz w:val="26"/>
                <w:szCs w:val="26"/>
                <w:lang w:val="en-US"/>
              </w:rPr>
              <w:t>a) Select the target region (Russia).</w:t>
            </w:r>
          </w:p>
          <w:p w:rsidR="00312556" w:rsidRPr="00312556" w:rsidRDefault="00312556" w:rsidP="00312556">
            <w:pPr>
              <w:tabs>
                <w:tab w:val="left" w:pos="540"/>
              </w:tabs>
              <w:contextualSpacing/>
              <w:jc w:val="both"/>
              <w:rPr>
                <w:color w:val="000000" w:themeColor="text1"/>
                <w:sz w:val="26"/>
                <w:szCs w:val="26"/>
                <w:lang w:val="en-US"/>
              </w:rPr>
            </w:pPr>
            <w:r w:rsidRPr="00312556">
              <w:rPr>
                <w:color w:val="000000" w:themeColor="text1"/>
                <w:sz w:val="26"/>
                <w:szCs w:val="26"/>
                <w:lang w:val="en-US"/>
              </w:rPr>
              <w:t>b) Choose the target industry: financial.</w:t>
            </w:r>
          </w:p>
          <w:p w:rsidR="00312556" w:rsidRPr="00312556" w:rsidRDefault="00312556" w:rsidP="00312556">
            <w:pPr>
              <w:tabs>
                <w:tab w:val="left" w:pos="540"/>
              </w:tabs>
              <w:contextualSpacing/>
              <w:jc w:val="both"/>
              <w:rPr>
                <w:color w:val="000000" w:themeColor="text1"/>
                <w:sz w:val="26"/>
                <w:szCs w:val="26"/>
                <w:lang w:val="en-US"/>
              </w:rPr>
            </w:pPr>
            <w:r w:rsidRPr="00312556">
              <w:rPr>
                <w:color w:val="000000" w:themeColor="text1"/>
                <w:sz w:val="26"/>
                <w:szCs w:val="26"/>
                <w:lang w:val="en-US"/>
              </w:rPr>
              <w:t>c) See which financial sub-sectors the infusion has been made into.</w:t>
            </w:r>
          </w:p>
          <w:p w:rsidR="00312556" w:rsidRPr="00312556" w:rsidRDefault="00312556" w:rsidP="00312556">
            <w:pPr>
              <w:tabs>
                <w:tab w:val="left" w:pos="540"/>
              </w:tabs>
              <w:contextualSpacing/>
              <w:jc w:val="both"/>
              <w:rPr>
                <w:color w:val="000000" w:themeColor="text1"/>
                <w:sz w:val="26"/>
                <w:szCs w:val="26"/>
                <w:lang w:val="en-US"/>
              </w:rPr>
            </w:pPr>
            <w:r w:rsidRPr="00312556">
              <w:rPr>
                <w:color w:val="000000" w:themeColor="text1"/>
                <w:sz w:val="26"/>
                <w:szCs w:val="26"/>
                <w:lang w:val="en-US"/>
              </w:rPr>
              <w:t>d) Select the sub-sectors in which the investment was made.</w:t>
            </w:r>
          </w:p>
          <w:p w:rsidR="00312556" w:rsidRPr="00312556" w:rsidRDefault="00312556" w:rsidP="00312556">
            <w:pPr>
              <w:tabs>
                <w:tab w:val="left" w:pos="540"/>
              </w:tabs>
              <w:contextualSpacing/>
              <w:jc w:val="both"/>
              <w:rPr>
                <w:color w:val="000000" w:themeColor="text1"/>
                <w:sz w:val="26"/>
                <w:szCs w:val="26"/>
                <w:lang w:val="en-US"/>
              </w:rPr>
            </w:pPr>
            <w:r w:rsidRPr="00312556">
              <w:rPr>
                <w:color w:val="000000" w:themeColor="text1"/>
                <w:sz w:val="26"/>
                <w:szCs w:val="26"/>
                <w:lang w:val="en-US"/>
              </w:rPr>
              <w:t>e) Using the function cell “</w:t>
            </w:r>
            <w:r>
              <w:rPr>
                <w:color w:val="000000" w:themeColor="text1"/>
                <w:sz w:val="26"/>
                <w:szCs w:val="26"/>
                <w:lang w:val="en-US"/>
              </w:rPr>
              <w:t>Advanced search</w:t>
            </w:r>
            <w:r w:rsidRPr="00312556">
              <w:rPr>
                <w:color w:val="000000" w:themeColor="text1"/>
                <w:sz w:val="26"/>
                <w:szCs w:val="26"/>
                <w:lang w:val="en-US"/>
              </w:rPr>
              <w:t>»</w:t>
            </w:r>
            <w:r>
              <w:rPr>
                <w:color w:val="000000" w:themeColor="text1"/>
                <w:sz w:val="26"/>
                <w:szCs w:val="26"/>
                <w:lang w:val="en-US"/>
              </w:rPr>
              <w:t xml:space="preserve">, </w:t>
            </w:r>
            <w:r w:rsidRPr="00312556">
              <w:rPr>
                <w:color w:val="000000" w:themeColor="text1"/>
                <w:sz w:val="26"/>
                <w:szCs w:val="26"/>
                <w:lang w:val="en-US"/>
              </w:rPr>
              <w:t>extend the period of transaction analysis.</w:t>
            </w:r>
          </w:p>
          <w:p w:rsidR="00312556" w:rsidRDefault="00312556" w:rsidP="00312556">
            <w:pPr>
              <w:tabs>
                <w:tab w:val="left" w:pos="540"/>
              </w:tabs>
              <w:contextualSpacing/>
              <w:jc w:val="both"/>
              <w:rPr>
                <w:color w:val="000000" w:themeColor="text1"/>
                <w:sz w:val="26"/>
                <w:szCs w:val="26"/>
                <w:lang w:val="en-US"/>
              </w:rPr>
            </w:pPr>
            <w:r w:rsidRPr="00312556">
              <w:rPr>
                <w:color w:val="000000" w:themeColor="text1"/>
                <w:sz w:val="26"/>
                <w:szCs w:val="26"/>
                <w:lang w:val="en-US"/>
              </w:rPr>
              <w:t>f) Present the investment result in the form of a table and a graph in Excel (place the cursor on the corresponding line in Bloomberg and copy), display the value of transactions</w:t>
            </w:r>
            <w:r>
              <w:rPr>
                <w:color w:val="000000" w:themeColor="text1"/>
                <w:sz w:val="26"/>
                <w:szCs w:val="26"/>
                <w:lang w:val="en-US"/>
              </w:rPr>
              <w:t xml:space="preserve"> and the number of transactions </w:t>
            </w:r>
            <w:r w:rsidRPr="00312556">
              <w:rPr>
                <w:color w:val="000000" w:themeColor="text1"/>
                <w:sz w:val="26"/>
                <w:szCs w:val="26"/>
                <w:lang w:val="en-US"/>
              </w:rPr>
              <w:t>on the graph</w:t>
            </w:r>
            <w:r>
              <w:rPr>
                <w:color w:val="000000" w:themeColor="text1"/>
                <w:sz w:val="26"/>
                <w:szCs w:val="26"/>
                <w:lang w:val="en-US"/>
              </w:rPr>
              <w:t>.</w:t>
            </w:r>
          </w:p>
          <w:p w:rsidR="00312556" w:rsidRPr="00312556" w:rsidRDefault="00312556" w:rsidP="00312556">
            <w:pPr>
              <w:tabs>
                <w:tab w:val="left" w:pos="540"/>
              </w:tabs>
              <w:contextualSpacing/>
              <w:jc w:val="both"/>
              <w:rPr>
                <w:color w:val="000000" w:themeColor="text1"/>
                <w:sz w:val="26"/>
                <w:szCs w:val="26"/>
                <w:lang w:val="en-US"/>
              </w:rPr>
            </w:pPr>
            <w:r w:rsidRPr="00312556">
              <w:rPr>
                <w:color w:val="000000" w:themeColor="text1"/>
                <w:sz w:val="26"/>
                <w:szCs w:val="26"/>
                <w:lang w:val="en-US"/>
              </w:rPr>
              <w:t xml:space="preserve"> g) List the deals.</w:t>
            </w:r>
          </w:p>
          <w:p w:rsidR="00312556" w:rsidRPr="00312556" w:rsidRDefault="00312556" w:rsidP="00312556">
            <w:pPr>
              <w:tabs>
                <w:tab w:val="left" w:pos="540"/>
              </w:tabs>
              <w:contextualSpacing/>
              <w:jc w:val="both"/>
              <w:rPr>
                <w:color w:val="000000" w:themeColor="text1"/>
                <w:sz w:val="26"/>
                <w:szCs w:val="26"/>
                <w:lang w:val="en-US"/>
              </w:rPr>
            </w:pPr>
            <w:r w:rsidRPr="00312556">
              <w:rPr>
                <w:color w:val="000000" w:themeColor="text1"/>
                <w:sz w:val="26"/>
                <w:szCs w:val="26"/>
                <w:lang w:val="en-US"/>
              </w:rPr>
              <w:t xml:space="preserve">h) Find out </w:t>
            </w:r>
            <w:r>
              <w:rPr>
                <w:color w:val="000000" w:themeColor="text1"/>
                <w:sz w:val="26"/>
                <w:szCs w:val="26"/>
                <w:lang w:val="en-US"/>
              </w:rPr>
              <w:t xml:space="preserve">financial </w:t>
            </w:r>
            <w:r w:rsidRPr="00312556">
              <w:rPr>
                <w:color w:val="000000" w:themeColor="text1"/>
                <w:sz w:val="26"/>
                <w:szCs w:val="26"/>
                <w:lang w:val="en-US"/>
              </w:rPr>
              <w:t xml:space="preserve">institutional intermediaries </w:t>
            </w:r>
            <w:r>
              <w:rPr>
                <w:color w:val="000000" w:themeColor="text1"/>
                <w:sz w:val="26"/>
                <w:szCs w:val="26"/>
                <w:lang w:val="en-US"/>
              </w:rPr>
              <w:t xml:space="preserve">of deal </w:t>
            </w:r>
            <w:r w:rsidRPr="00312556">
              <w:rPr>
                <w:color w:val="000000" w:themeColor="text1"/>
                <w:sz w:val="26"/>
                <w:szCs w:val="26"/>
                <w:lang w:val="en-US"/>
              </w:rPr>
              <w:t>in this market.</w:t>
            </w:r>
          </w:p>
          <w:p w:rsidR="00312556" w:rsidRDefault="00312556" w:rsidP="00312556">
            <w:pPr>
              <w:tabs>
                <w:tab w:val="left" w:pos="540"/>
              </w:tabs>
              <w:contextualSpacing/>
              <w:jc w:val="both"/>
              <w:rPr>
                <w:color w:val="000000" w:themeColor="text1"/>
                <w:sz w:val="26"/>
                <w:szCs w:val="26"/>
                <w:lang w:val="en-US"/>
              </w:rPr>
            </w:pPr>
            <w:r w:rsidRPr="00312556">
              <w:rPr>
                <w:color w:val="000000" w:themeColor="text1"/>
                <w:sz w:val="26"/>
                <w:szCs w:val="26"/>
                <w:lang w:val="en-US"/>
              </w:rPr>
              <w:t>i) Analyze the prevalence of Russian / foreign buyers / sellers.</w:t>
            </w:r>
          </w:p>
          <w:p w:rsidR="00312556" w:rsidRPr="00312556" w:rsidRDefault="00312556" w:rsidP="00312556">
            <w:pPr>
              <w:tabs>
                <w:tab w:val="left" w:pos="540"/>
              </w:tabs>
              <w:contextualSpacing/>
              <w:jc w:val="both"/>
              <w:rPr>
                <w:color w:val="000000" w:themeColor="text1"/>
                <w:sz w:val="26"/>
                <w:szCs w:val="26"/>
                <w:lang w:val="en-US"/>
              </w:rPr>
            </w:pPr>
            <w:r>
              <w:rPr>
                <w:color w:val="000000" w:themeColor="text1"/>
                <w:sz w:val="26"/>
                <w:szCs w:val="26"/>
                <w:lang w:val="en-US"/>
              </w:rPr>
              <w:t xml:space="preserve">ii) </w:t>
            </w:r>
            <w:r w:rsidRPr="00312556">
              <w:rPr>
                <w:color w:val="000000" w:themeColor="text1"/>
                <w:sz w:val="26"/>
                <w:szCs w:val="26"/>
                <w:lang w:val="en-US"/>
              </w:rPr>
              <w:t xml:space="preserve">Analyze </w:t>
            </w:r>
            <w:r>
              <w:rPr>
                <w:color w:val="000000" w:themeColor="text1"/>
                <w:sz w:val="26"/>
                <w:szCs w:val="26"/>
                <w:lang w:val="en-US"/>
              </w:rPr>
              <w:t>t</w:t>
            </w:r>
            <w:r w:rsidRPr="00312556">
              <w:rPr>
                <w:color w:val="000000" w:themeColor="text1"/>
                <w:sz w:val="26"/>
                <w:szCs w:val="26"/>
                <w:lang w:val="en-US"/>
              </w:rPr>
              <w:t>he fall / increase in investor interest in fin</w:t>
            </w:r>
            <w:r>
              <w:rPr>
                <w:color w:val="000000" w:themeColor="text1"/>
                <w:sz w:val="26"/>
                <w:szCs w:val="26"/>
                <w:lang w:val="en-US"/>
              </w:rPr>
              <w:t>ancial</w:t>
            </w:r>
            <w:r w:rsidRPr="00312556">
              <w:rPr>
                <w:color w:val="000000" w:themeColor="text1"/>
                <w:sz w:val="26"/>
                <w:szCs w:val="26"/>
                <w:lang w:val="en-US"/>
              </w:rPr>
              <w:t xml:space="preserve"> sector for the analyzed period.</w:t>
            </w:r>
          </w:p>
          <w:p w:rsidR="00312556" w:rsidRPr="00312556" w:rsidRDefault="00312556" w:rsidP="00312556">
            <w:pPr>
              <w:tabs>
                <w:tab w:val="left" w:pos="540"/>
              </w:tabs>
              <w:contextualSpacing/>
              <w:jc w:val="both"/>
              <w:rPr>
                <w:color w:val="000000" w:themeColor="text1"/>
                <w:sz w:val="26"/>
                <w:szCs w:val="26"/>
                <w:lang w:val="en-US"/>
              </w:rPr>
            </w:pPr>
            <w:r w:rsidRPr="00312556">
              <w:rPr>
                <w:b/>
                <w:color w:val="000000" w:themeColor="text1"/>
                <w:sz w:val="26"/>
                <w:szCs w:val="26"/>
                <w:lang w:val="en-US"/>
              </w:rPr>
              <w:t>Task 5.</w:t>
            </w:r>
            <w:r w:rsidRPr="00312556">
              <w:rPr>
                <w:color w:val="000000" w:themeColor="text1"/>
                <w:sz w:val="26"/>
                <w:szCs w:val="26"/>
                <w:lang w:val="en-US"/>
              </w:rPr>
              <w:t xml:space="preserve"> Us</w:t>
            </w:r>
            <w:r>
              <w:rPr>
                <w:color w:val="000000" w:themeColor="text1"/>
                <w:sz w:val="26"/>
                <w:szCs w:val="26"/>
                <w:lang w:val="en-US"/>
              </w:rPr>
              <w:t>e</w:t>
            </w:r>
            <w:r w:rsidRPr="00312556">
              <w:rPr>
                <w:color w:val="000000" w:themeColor="text1"/>
                <w:sz w:val="26"/>
                <w:szCs w:val="26"/>
                <w:lang w:val="en-US"/>
              </w:rPr>
              <w:t xml:space="preserve"> the Bloomberg world debt map function in the World Debt by Industries tab:</w:t>
            </w:r>
          </w:p>
          <w:p w:rsidR="00312556" w:rsidRPr="00312556" w:rsidRDefault="00312556" w:rsidP="00312556">
            <w:pPr>
              <w:tabs>
                <w:tab w:val="left" w:pos="540"/>
              </w:tabs>
              <w:contextualSpacing/>
              <w:jc w:val="both"/>
              <w:rPr>
                <w:color w:val="000000" w:themeColor="text1"/>
                <w:sz w:val="26"/>
                <w:szCs w:val="26"/>
                <w:lang w:val="en-US"/>
              </w:rPr>
            </w:pPr>
            <w:r w:rsidRPr="00312556">
              <w:rPr>
                <w:color w:val="000000" w:themeColor="text1"/>
                <w:sz w:val="26"/>
                <w:szCs w:val="26"/>
                <w:lang w:val="en-US"/>
              </w:rPr>
              <w:t>a. Determine the place of the financial sector by the amount in circulation.</w:t>
            </w:r>
          </w:p>
          <w:p w:rsidR="00312556" w:rsidRPr="00312556" w:rsidRDefault="00312556" w:rsidP="00312556">
            <w:pPr>
              <w:tabs>
                <w:tab w:val="left" w:pos="540"/>
              </w:tabs>
              <w:contextualSpacing/>
              <w:jc w:val="both"/>
              <w:rPr>
                <w:color w:val="000000" w:themeColor="text1"/>
                <w:sz w:val="26"/>
                <w:szCs w:val="26"/>
                <w:lang w:val="en-US"/>
              </w:rPr>
            </w:pPr>
            <w:r w:rsidRPr="00312556">
              <w:rPr>
                <w:color w:val="000000" w:themeColor="text1"/>
                <w:sz w:val="26"/>
                <w:szCs w:val="26"/>
                <w:lang w:val="en-US"/>
              </w:rPr>
              <w:t>b. Determine the place of the financial sector by the number of issuers.</w:t>
            </w:r>
          </w:p>
          <w:p w:rsidR="00312556" w:rsidRPr="00312556" w:rsidRDefault="00312556" w:rsidP="00312556">
            <w:pPr>
              <w:tabs>
                <w:tab w:val="left" w:pos="540"/>
              </w:tabs>
              <w:contextualSpacing/>
              <w:jc w:val="both"/>
              <w:rPr>
                <w:color w:val="000000" w:themeColor="text1"/>
                <w:sz w:val="26"/>
                <w:szCs w:val="26"/>
                <w:lang w:val="en-US"/>
              </w:rPr>
            </w:pPr>
            <w:r w:rsidRPr="00312556">
              <w:rPr>
                <w:color w:val="000000" w:themeColor="text1"/>
                <w:sz w:val="26"/>
                <w:szCs w:val="26"/>
                <w:lang w:val="en-US"/>
              </w:rPr>
              <w:t>c. Determine the place of the financial sector by the average coupon.</w:t>
            </w:r>
          </w:p>
          <w:p w:rsidR="00312556" w:rsidRPr="00312556" w:rsidRDefault="00312556" w:rsidP="00312556">
            <w:pPr>
              <w:tabs>
                <w:tab w:val="left" w:pos="540"/>
              </w:tabs>
              <w:contextualSpacing/>
              <w:jc w:val="both"/>
              <w:rPr>
                <w:color w:val="000000" w:themeColor="text1"/>
                <w:sz w:val="26"/>
                <w:szCs w:val="26"/>
                <w:lang w:val="en-US"/>
              </w:rPr>
            </w:pPr>
            <w:r w:rsidRPr="00312556">
              <w:rPr>
                <w:color w:val="000000" w:themeColor="text1"/>
                <w:sz w:val="26"/>
                <w:szCs w:val="26"/>
                <w:lang w:val="en-US"/>
              </w:rPr>
              <w:t>d. Determine the place of the financial sector by the average life of the instrument.</w:t>
            </w:r>
          </w:p>
          <w:p w:rsidR="00312556" w:rsidRPr="00312556" w:rsidRDefault="00312556" w:rsidP="00312556">
            <w:pPr>
              <w:tabs>
                <w:tab w:val="left" w:pos="540"/>
              </w:tabs>
              <w:contextualSpacing/>
              <w:jc w:val="both"/>
              <w:rPr>
                <w:color w:val="000000" w:themeColor="text1"/>
                <w:sz w:val="26"/>
                <w:szCs w:val="26"/>
                <w:lang w:val="en-US"/>
              </w:rPr>
            </w:pPr>
            <w:r w:rsidRPr="00312556">
              <w:rPr>
                <w:color w:val="000000" w:themeColor="text1"/>
                <w:sz w:val="26"/>
                <w:szCs w:val="26"/>
                <w:lang w:val="en-US"/>
              </w:rPr>
              <w:t>Make a reasonable conclusion.</w:t>
            </w:r>
          </w:p>
          <w:p w:rsidR="00312556" w:rsidRPr="00312556" w:rsidRDefault="00312556" w:rsidP="00312556">
            <w:pPr>
              <w:tabs>
                <w:tab w:val="left" w:pos="540"/>
              </w:tabs>
              <w:contextualSpacing/>
              <w:jc w:val="both"/>
              <w:rPr>
                <w:color w:val="000000" w:themeColor="text1"/>
                <w:sz w:val="26"/>
                <w:szCs w:val="26"/>
                <w:lang w:val="en-US"/>
              </w:rPr>
            </w:pPr>
            <w:r w:rsidRPr="00312556">
              <w:rPr>
                <w:b/>
                <w:color w:val="000000" w:themeColor="text1"/>
                <w:sz w:val="26"/>
                <w:szCs w:val="26"/>
                <w:lang w:val="en-US"/>
              </w:rPr>
              <w:t>Task 6.</w:t>
            </w:r>
            <w:r w:rsidRPr="00312556">
              <w:rPr>
                <w:color w:val="000000" w:themeColor="text1"/>
                <w:sz w:val="26"/>
                <w:szCs w:val="26"/>
                <w:lang w:val="en-US"/>
              </w:rPr>
              <w:t xml:space="preserve"> Us</w:t>
            </w:r>
            <w:r>
              <w:rPr>
                <w:color w:val="000000" w:themeColor="text1"/>
                <w:sz w:val="26"/>
                <w:szCs w:val="26"/>
                <w:lang w:val="en-US"/>
              </w:rPr>
              <w:t>e</w:t>
            </w:r>
            <w:r w:rsidRPr="00312556">
              <w:rPr>
                <w:color w:val="000000" w:themeColor="text1"/>
                <w:sz w:val="26"/>
                <w:szCs w:val="26"/>
                <w:lang w:val="en-US"/>
              </w:rPr>
              <w:t xml:space="preserve"> the Bloomberg mergers and acquisitions function, in its advanced search</w:t>
            </w:r>
            <w:r>
              <w:rPr>
                <w:color w:val="000000" w:themeColor="text1"/>
                <w:sz w:val="26"/>
                <w:szCs w:val="26"/>
                <w:lang w:val="en-US"/>
              </w:rPr>
              <w:t>. S</w:t>
            </w:r>
            <w:r w:rsidRPr="00312556">
              <w:rPr>
                <w:color w:val="000000" w:themeColor="text1"/>
                <w:sz w:val="26"/>
                <w:szCs w:val="26"/>
                <w:lang w:val="en-US"/>
              </w:rPr>
              <w:t>elect by criteria:</w:t>
            </w:r>
          </w:p>
          <w:p w:rsidR="00312556" w:rsidRPr="00312556" w:rsidRDefault="00312556" w:rsidP="00312556">
            <w:pPr>
              <w:tabs>
                <w:tab w:val="left" w:pos="540"/>
              </w:tabs>
              <w:contextualSpacing/>
              <w:jc w:val="both"/>
              <w:rPr>
                <w:color w:val="000000" w:themeColor="text1"/>
                <w:sz w:val="26"/>
                <w:szCs w:val="26"/>
                <w:lang w:val="en-US"/>
              </w:rPr>
            </w:pPr>
            <w:r w:rsidRPr="00312556">
              <w:rPr>
                <w:color w:val="000000" w:themeColor="text1"/>
                <w:sz w:val="26"/>
                <w:szCs w:val="26"/>
                <w:lang w:val="en-US"/>
              </w:rPr>
              <w:t>a. In the transaction description tab, select search criteria: country Russia,</w:t>
            </w:r>
          </w:p>
          <w:p w:rsidR="00312556" w:rsidRPr="00312556" w:rsidRDefault="00312556" w:rsidP="00312556">
            <w:pPr>
              <w:tabs>
                <w:tab w:val="left" w:pos="540"/>
              </w:tabs>
              <w:contextualSpacing/>
              <w:jc w:val="both"/>
              <w:rPr>
                <w:color w:val="000000" w:themeColor="text1"/>
                <w:sz w:val="26"/>
                <w:szCs w:val="26"/>
                <w:lang w:val="en-US"/>
              </w:rPr>
            </w:pPr>
            <w:r w:rsidRPr="00312556">
              <w:rPr>
                <w:color w:val="000000" w:themeColor="text1"/>
                <w:sz w:val="26"/>
                <w:szCs w:val="26"/>
                <w:lang w:val="en-US"/>
              </w:rPr>
              <w:t>b. In the tab, the status of the transaction</w:t>
            </w:r>
            <w:r w:rsidR="00797787">
              <w:rPr>
                <w:color w:val="000000" w:themeColor="text1"/>
                <w:sz w:val="26"/>
                <w:szCs w:val="26"/>
                <w:lang w:val="en-US"/>
              </w:rPr>
              <w:t>:</w:t>
            </w:r>
            <w:r w:rsidRPr="00312556">
              <w:rPr>
                <w:color w:val="000000" w:themeColor="text1"/>
                <w:sz w:val="26"/>
                <w:szCs w:val="26"/>
                <w:lang w:val="en-US"/>
              </w:rPr>
              <w:t xml:space="preserve"> is completed,</w:t>
            </w:r>
          </w:p>
          <w:p w:rsidR="00312556" w:rsidRPr="00312556" w:rsidRDefault="00312556" w:rsidP="00312556">
            <w:pPr>
              <w:tabs>
                <w:tab w:val="left" w:pos="540"/>
              </w:tabs>
              <w:contextualSpacing/>
              <w:jc w:val="both"/>
              <w:rPr>
                <w:color w:val="000000" w:themeColor="text1"/>
                <w:sz w:val="26"/>
                <w:szCs w:val="26"/>
                <w:lang w:val="en-US"/>
              </w:rPr>
            </w:pPr>
            <w:r w:rsidRPr="00312556">
              <w:rPr>
                <w:color w:val="000000" w:themeColor="text1"/>
                <w:sz w:val="26"/>
                <w:szCs w:val="26"/>
                <w:lang w:val="en-US"/>
              </w:rPr>
              <w:t>c. In the period tab</w:t>
            </w:r>
            <w:r w:rsidR="00797787">
              <w:rPr>
                <w:color w:val="000000" w:themeColor="text1"/>
                <w:sz w:val="26"/>
                <w:szCs w:val="26"/>
                <w:lang w:val="en-US"/>
              </w:rPr>
              <w:t>:</w:t>
            </w:r>
            <w:r w:rsidRPr="00312556">
              <w:rPr>
                <w:color w:val="000000" w:themeColor="text1"/>
                <w:sz w:val="26"/>
                <w:szCs w:val="26"/>
                <w:lang w:val="en-US"/>
              </w:rPr>
              <w:t xml:space="preserve">  </w:t>
            </w:r>
            <w:r w:rsidR="00797787">
              <w:rPr>
                <w:color w:val="000000" w:themeColor="text1"/>
                <w:sz w:val="26"/>
                <w:szCs w:val="26"/>
                <w:lang w:val="en-US"/>
              </w:rPr>
              <w:t>at</w:t>
            </w:r>
            <w:r w:rsidRPr="00312556">
              <w:rPr>
                <w:color w:val="000000" w:themeColor="text1"/>
                <w:sz w:val="26"/>
                <w:szCs w:val="26"/>
                <w:lang w:val="en-US"/>
              </w:rPr>
              <w:t xml:space="preserve"> cho</w:t>
            </w:r>
            <w:r w:rsidR="00797787">
              <w:rPr>
                <w:color w:val="000000" w:themeColor="text1"/>
                <w:sz w:val="26"/>
                <w:szCs w:val="26"/>
                <w:lang w:val="en-US"/>
              </w:rPr>
              <w:t>ic</w:t>
            </w:r>
            <w:r w:rsidRPr="00312556">
              <w:rPr>
                <w:color w:val="000000" w:themeColor="text1"/>
                <w:sz w:val="26"/>
                <w:szCs w:val="26"/>
                <w:lang w:val="en-US"/>
              </w:rPr>
              <w:t>e,</w:t>
            </w:r>
          </w:p>
          <w:p w:rsidR="00312556" w:rsidRPr="00312556" w:rsidRDefault="00312556" w:rsidP="00312556">
            <w:pPr>
              <w:tabs>
                <w:tab w:val="left" w:pos="540"/>
              </w:tabs>
              <w:contextualSpacing/>
              <w:jc w:val="both"/>
              <w:rPr>
                <w:color w:val="000000" w:themeColor="text1"/>
                <w:sz w:val="26"/>
                <w:szCs w:val="26"/>
                <w:lang w:val="en-US"/>
              </w:rPr>
            </w:pPr>
            <w:r w:rsidRPr="00312556">
              <w:rPr>
                <w:color w:val="000000" w:themeColor="text1"/>
                <w:sz w:val="26"/>
                <w:szCs w:val="26"/>
                <w:lang w:val="en-US"/>
              </w:rPr>
              <w:t>d. In the tab, the transaction type</w:t>
            </w:r>
            <w:r w:rsidR="00797787">
              <w:rPr>
                <w:color w:val="000000" w:themeColor="text1"/>
                <w:sz w:val="26"/>
                <w:szCs w:val="26"/>
                <w:lang w:val="en-US"/>
              </w:rPr>
              <w:t>:</w:t>
            </w:r>
            <w:r w:rsidRPr="00312556">
              <w:rPr>
                <w:color w:val="000000" w:themeColor="text1"/>
                <w:sz w:val="26"/>
                <w:szCs w:val="26"/>
                <w:lang w:val="en-US"/>
              </w:rPr>
              <w:t xml:space="preserve"> is venture capital.</w:t>
            </w:r>
          </w:p>
          <w:p w:rsidR="00312556" w:rsidRPr="00312556" w:rsidRDefault="00312556" w:rsidP="00312556">
            <w:pPr>
              <w:tabs>
                <w:tab w:val="left" w:pos="540"/>
              </w:tabs>
              <w:contextualSpacing/>
              <w:jc w:val="both"/>
              <w:rPr>
                <w:color w:val="000000" w:themeColor="text1"/>
                <w:sz w:val="26"/>
                <w:szCs w:val="26"/>
                <w:lang w:val="en-US"/>
              </w:rPr>
            </w:pPr>
            <w:r w:rsidRPr="00312556">
              <w:rPr>
                <w:color w:val="000000" w:themeColor="text1"/>
                <w:sz w:val="26"/>
                <w:szCs w:val="26"/>
                <w:lang w:val="en-US"/>
              </w:rPr>
              <w:t>e. Select statistics on Russian venture transactions.</w:t>
            </w:r>
          </w:p>
          <w:p w:rsidR="00312556" w:rsidRPr="00312556" w:rsidRDefault="00312556" w:rsidP="00312556">
            <w:pPr>
              <w:tabs>
                <w:tab w:val="left" w:pos="540"/>
              </w:tabs>
              <w:contextualSpacing/>
              <w:jc w:val="both"/>
              <w:rPr>
                <w:color w:val="000000" w:themeColor="text1"/>
                <w:sz w:val="26"/>
                <w:szCs w:val="26"/>
                <w:lang w:val="en-US"/>
              </w:rPr>
            </w:pPr>
            <w:r w:rsidRPr="00312556">
              <w:rPr>
                <w:color w:val="000000" w:themeColor="text1"/>
                <w:sz w:val="26"/>
                <w:szCs w:val="26"/>
                <w:lang w:val="en-US"/>
              </w:rPr>
              <w:t>Describe the nature of the transaction: financial or strategic.</w:t>
            </w:r>
          </w:p>
          <w:p w:rsidR="00312556" w:rsidRPr="00312556" w:rsidRDefault="00312556" w:rsidP="00312556">
            <w:pPr>
              <w:tabs>
                <w:tab w:val="left" w:pos="540"/>
              </w:tabs>
              <w:contextualSpacing/>
              <w:jc w:val="both"/>
              <w:rPr>
                <w:color w:val="000000" w:themeColor="text1"/>
                <w:sz w:val="26"/>
                <w:szCs w:val="26"/>
                <w:lang w:val="en-US"/>
              </w:rPr>
            </w:pPr>
            <w:r w:rsidRPr="00312556">
              <w:rPr>
                <w:color w:val="000000" w:themeColor="text1"/>
                <w:sz w:val="26"/>
                <w:szCs w:val="26"/>
                <w:lang w:val="en-US"/>
              </w:rPr>
              <w:t>Evaluate the effectiveness of the transaction.</w:t>
            </w:r>
          </w:p>
          <w:p w:rsidR="00312556" w:rsidRPr="00312556" w:rsidRDefault="00312556" w:rsidP="00312556">
            <w:pPr>
              <w:tabs>
                <w:tab w:val="left" w:pos="540"/>
              </w:tabs>
              <w:contextualSpacing/>
              <w:jc w:val="both"/>
              <w:rPr>
                <w:color w:val="000000" w:themeColor="text1"/>
                <w:sz w:val="26"/>
                <w:szCs w:val="26"/>
                <w:lang w:val="en-US"/>
              </w:rPr>
            </w:pPr>
            <w:r w:rsidRPr="00312556">
              <w:rPr>
                <w:b/>
                <w:color w:val="000000" w:themeColor="text1"/>
                <w:sz w:val="26"/>
                <w:szCs w:val="26"/>
                <w:lang w:val="en-US"/>
              </w:rPr>
              <w:t>Task 7.</w:t>
            </w:r>
            <w:r w:rsidRPr="00312556">
              <w:rPr>
                <w:color w:val="000000" w:themeColor="text1"/>
                <w:sz w:val="26"/>
                <w:szCs w:val="26"/>
                <w:lang w:val="en-US"/>
              </w:rPr>
              <w:t xml:space="preserve"> Using the Bloomberg mergers and acquisitions function, in its advanced search, conduct:</w:t>
            </w:r>
          </w:p>
          <w:p w:rsidR="00312556" w:rsidRPr="00312556" w:rsidRDefault="00312556" w:rsidP="00312556">
            <w:pPr>
              <w:tabs>
                <w:tab w:val="left" w:pos="540"/>
              </w:tabs>
              <w:contextualSpacing/>
              <w:jc w:val="both"/>
              <w:rPr>
                <w:color w:val="000000" w:themeColor="text1"/>
                <w:sz w:val="26"/>
                <w:szCs w:val="26"/>
                <w:lang w:val="en-US"/>
              </w:rPr>
            </w:pPr>
            <w:r w:rsidRPr="00312556">
              <w:rPr>
                <w:color w:val="000000" w:themeColor="text1"/>
                <w:sz w:val="26"/>
                <w:szCs w:val="26"/>
                <w:lang w:val="en-US"/>
              </w:rPr>
              <w:t>a. Search for financial ratings of transactions;</w:t>
            </w:r>
          </w:p>
          <w:p w:rsidR="00312556" w:rsidRPr="00312556" w:rsidRDefault="00312556" w:rsidP="00312556">
            <w:pPr>
              <w:tabs>
                <w:tab w:val="left" w:pos="540"/>
              </w:tabs>
              <w:contextualSpacing/>
              <w:jc w:val="both"/>
              <w:rPr>
                <w:color w:val="000000" w:themeColor="text1"/>
                <w:sz w:val="26"/>
                <w:szCs w:val="26"/>
                <w:lang w:val="en-US"/>
              </w:rPr>
            </w:pPr>
            <w:r w:rsidRPr="00312556">
              <w:rPr>
                <w:color w:val="000000" w:themeColor="text1"/>
                <w:sz w:val="26"/>
                <w:szCs w:val="26"/>
                <w:lang w:val="en-US"/>
              </w:rPr>
              <w:t>b. Searches for completed transactions for a given type;</w:t>
            </w:r>
          </w:p>
          <w:p w:rsidR="00312556" w:rsidRPr="00312556" w:rsidRDefault="00312556" w:rsidP="00312556">
            <w:pPr>
              <w:tabs>
                <w:tab w:val="left" w:pos="540"/>
              </w:tabs>
              <w:contextualSpacing/>
              <w:jc w:val="both"/>
              <w:rPr>
                <w:color w:val="000000" w:themeColor="text1"/>
                <w:sz w:val="26"/>
                <w:szCs w:val="26"/>
                <w:lang w:val="en-US"/>
              </w:rPr>
            </w:pPr>
            <w:r w:rsidRPr="00312556">
              <w:rPr>
                <w:color w:val="000000" w:themeColor="text1"/>
                <w:sz w:val="26"/>
                <w:szCs w:val="26"/>
                <w:lang w:val="en-US"/>
              </w:rPr>
              <w:t>c. Create rating tables - financial intermediation in transactions;</w:t>
            </w:r>
          </w:p>
          <w:p w:rsidR="00312556" w:rsidRPr="00312556" w:rsidRDefault="00312556" w:rsidP="00312556">
            <w:pPr>
              <w:tabs>
                <w:tab w:val="left" w:pos="540"/>
              </w:tabs>
              <w:contextualSpacing/>
              <w:jc w:val="both"/>
              <w:rPr>
                <w:color w:val="000000" w:themeColor="text1"/>
                <w:sz w:val="26"/>
                <w:szCs w:val="26"/>
                <w:lang w:val="en-US"/>
              </w:rPr>
            </w:pPr>
            <w:r w:rsidRPr="00312556">
              <w:rPr>
                <w:color w:val="000000" w:themeColor="text1"/>
                <w:sz w:val="26"/>
                <w:szCs w:val="26"/>
                <w:lang w:val="en-US"/>
              </w:rPr>
              <w:t>d. Create rating tables - legal support of transactions;</w:t>
            </w:r>
          </w:p>
          <w:p w:rsidR="00312556" w:rsidRPr="00312556" w:rsidRDefault="00312556" w:rsidP="00312556">
            <w:pPr>
              <w:tabs>
                <w:tab w:val="left" w:pos="540"/>
              </w:tabs>
              <w:contextualSpacing/>
              <w:jc w:val="both"/>
              <w:rPr>
                <w:color w:val="000000" w:themeColor="text1"/>
                <w:sz w:val="26"/>
                <w:szCs w:val="26"/>
                <w:lang w:val="en-US"/>
              </w:rPr>
            </w:pPr>
            <w:r w:rsidRPr="00312556">
              <w:rPr>
                <w:color w:val="000000" w:themeColor="text1"/>
                <w:sz w:val="26"/>
                <w:szCs w:val="26"/>
                <w:lang w:val="en-US"/>
              </w:rPr>
              <w:t>e. Searches for transactions in a given region;</w:t>
            </w:r>
          </w:p>
          <w:p w:rsidR="00312556" w:rsidRPr="00312556" w:rsidRDefault="00312556" w:rsidP="00312556">
            <w:pPr>
              <w:tabs>
                <w:tab w:val="left" w:pos="540"/>
              </w:tabs>
              <w:contextualSpacing/>
              <w:jc w:val="both"/>
              <w:rPr>
                <w:color w:val="000000" w:themeColor="text1"/>
                <w:sz w:val="26"/>
                <w:szCs w:val="26"/>
                <w:lang w:val="en-US"/>
              </w:rPr>
            </w:pPr>
            <w:r w:rsidRPr="00312556">
              <w:rPr>
                <w:color w:val="000000" w:themeColor="text1"/>
                <w:sz w:val="26"/>
                <w:szCs w:val="26"/>
                <w:lang w:val="en-US"/>
              </w:rPr>
              <w:t>f. Search for types of transactions;</w:t>
            </w:r>
          </w:p>
          <w:p w:rsidR="00312556" w:rsidRPr="00312556" w:rsidRDefault="00312556" w:rsidP="00312556">
            <w:pPr>
              <w:tabs>
                <w:tab w:val="left" w:pos="540"/>
              </w:tabs>
              <w:contextualSpacing/>
              <w:jc w:val="both"/>
              <w:rPr>
                <w:color w:val="000000" w:themeColor="text1"/>
                <w:sz w:val="26"/>
                <w:szCs w:val="26"/>
                <w:lang w:val="en-US"/>
              </w:rPr>
            </w:pPr>
            <w:r w:rsidRPr="00312556">
              <w:rPr>
                <w:color w:val="000000" w:themeColor="text1"/>
                <w:sz w:val="26"/>
                <w:szCs w:val="26"/>
                <w:lang w:val="en-US"/>
              </w:rPr>
              <w:t>g. Make a list of the most effective financial advisers;</w:t>
            </w:r>
          </w:p>
          <w:p w:rsidR="00312556" w:rsidRPr="00312556" w:rsidRDefault="00312556" w:rsidP="00312556">
            <w:pPr>
              <w:tabs>
                <w:tab w:val="left" w:pos="540"/>
              </w:tabs>
              <w:contextualSpacing/>
              <w:jc w:val="both"/>
              <w:rPr>
                <w:color w:val="000000" w:themeColor="text1"/>
                <w:sz w:val="26"/>
                <w:szCs w:val="26"/>
                <w:lang w:val="en-US"/>
              </w:rPr>
            </w:pPr>
            <w:r w:rsidRPr="00312556">
              <w:rPr>
                <w:color w:val="000000" w:themeColor="text1"/>
                <w:sz w:val="26"/>
                <w:szCs w:val="26"/>
                <w:lang w:val="en-US"/>
              </w:rPr>
              <w:t>h. List of private equity investments;</w:t>
            </w:r>
          </w:p>
          <w:p w:rsidR="00F57F08" w:rsidRPr="00312556" w:rsidRDefault="00312556" w:rsidP="00312556">
            <w:pPr>
              <w:pStyle w:val="af9"/>
              <w:tabs>
                <w:tab w:val="left" w:pos="540"/>
              </w:tabs>
              <w:ind w:left="26" w:hanging="26"/>
              <w:jc w:val="both"/>
              <w:rPr>
                <w:sz w:val="26"/>
                <w:szCs w:val="26"/>
                <w:lang w:val="en-US"/>
              </w:rPr>
            </w:pPr>
            <w:r w:rsidRPr="00312556">
              <w:rPr>
                <w:color w:val="000000" w:themeColor="text1"/>
                <w:sz w:val="26"/>
                <w:szCs w:val="26"/>
                <w:lang w:val="en-US"/>
              </w:rPr>
              <w:t>Using the features of the Bloomberg media block, find coverage of your investment in news, interviews and analytics.</w:t>
            </w:r>
          </w:p>
        </w:tc>
      </w:tr>
      <w:tr w:rsidR="00394C96" w:rsidRPr="005B228E" w:rsidTr="00F57F08">
        <w:tc>
          <w:tcPr>
            <w:tcW w:w="2391" w:type="dxa"/>
            <w:shd w:val="clear" w:color="auto" w:fill="auto"/>
          </w:tcPr>
          <w:p w:rsidR="00E3798D" w:rsidRDefault="00E3798D" w:rsidP="00E3798D">
            <w:pPr>
              <w:tabs>
                <w:tab w:val="left" w:pos="540"/>
              </w:tabs>
              <w:contextualSpacing/>
              <w:jc w:val="both"/>
              <w:rPr>
                <w:b/>
                <w:color w:val="000000"/>
                <w:sz w:val="26"/>
                <w:szCs w:val="26"/>
                <w:lang w:val="en-US" w:bidi="ru-RU"/>
              </w:rPr>
            </w:pPr>
            <w:r>
              <w:rPr>
                <w:b/>
                <w:color w:val="000000"/>
                <w:sz w:val="26"/>
                <w:szCs w:val="26"/>
                <w:lang w:val="en-US" w:bidi="ru-RU"/>
              </w:rPr>
              <w:t>Managerial competencies-5 /MC-5 (</w:t>
            </w:r>
            <w:r w:rsidRPr="0006033E">
              <w:rPr>
                <w:b/>
                <w:color w:val="000000"/>
                <w:sz w:val="26"/>
                <w:szCs w:val="26"/>
                <w:lang w:bidi="ru-RU"/>
              </w:rPr>
              <w:t>УК</w:t>
            </w:r>
            <w:r w:rsidRPr="00B83F8E">
              <w:rPr>
                <w:b/>
                <w:color w:val="000000"/>
                <w:sz w:val="26"/>
                <w:szCs w:val="26"/>
                <w:lang w:val="en-US" w:bidi="ru-RU"/>
              </w:rPr>
              <w:t>-5</w:t>
            </w:r>
            <w:r>
              <w:rPr>
                <w:b/>
                <w:color w:val="000000"/>
                <w:sz w:val="26"/>
                <w:szCs w:val="26"/>
                <w:lang w:val="en-US" w:bidi="ru-RU"/>
              </w:rPr>
              <w:t xml:space="preserve">) </w:t>
            </w:r>
          </w:p>
          <w:p w:rsidR="00394C96" w:rsidRPr="00B83F8E" w:rsidRDefault="00E3798D" w:rsidP="00E3798D">
            <w:pPr>
              <w:tabs>
                <w:tab w:val="left" w:pos="540"/>
              </w:tabs>
              <w:contextualSpacing/>
              <w:jc w:val="both"/>
              <w:rPr>
                <w:b/>
                <w:sz w:val="26"/>
                <w:szCs w:val="26"/>
                <w:lang w:val="en-US"/>
              </w:rPr>
            </w:pPr>
            <w:r w:rsidRPr="00B83F8E">
              <w:rPr>
                <w:color w:val="000000"/>
                <w:sz w:val="26"/>
                <w:szCs w:val="26"/>
                <w:lang w:val="en-US" w:bidi="ru-RU"/>
              </w:rPr>
              <w:t>The ability to lead the work of the team, to make organizational and managerial decisions to achieve the assigned goal, to bear responsibility for them</w:t>
            </w:r>
          </w:p>
        </w:tc>
        <w:tc>
          <w:tcPr>
            <w:tcW w:w="7096" w:type="dxa"/>
            <w:shd w:val="clear" w:color="auto" w:fill="auto"/>
          </w:tcPr>
          <w:p w:rsidR="00797787" w:rsidRPr="00797787" w:rsidRDefault="00797787" w:rsidP="00797787">
            <w:pPr>
              <w:tabs>
                <w:tab w:val="left" w:pos="540"/>
              </w:tabs>
              <w:contextualSpacing/>
              <w:jc w:val="both"/>
              <w:rPr>
                <w:color w:val="000000" w:themeColor="text1"/>
                <w:sz w:val="26"/>
                <w:szCs w:val="26"/>
                <w:lang w:val="en-US"/>
              </w:rPr>
            </w:pPr>
            <w:r w:rsidRPr="00797787">
              <w:rPr>
                <w:b/>
                <w:color w:val="000000" w:themeColor="text1"/>
                <w:sz w:val="26"/>
                <w:szCs w:val="26"/>
                <w:lang w:val="en-US"/>
              </w:rPr>
              <w:t>Task 1.</w:t>
            </w:r>
            <w:r w:rsidRPr="00797787">
              <w:rPr>
                <w:color w:val="000000" w:themeColor="text1"/>
                <w:sz w:val="26"/>
                <w:szCs w:val="26"/>
                <w:lang w:val="en-US"/>
              </w:rPr>
              <w:t xml:space="preserve"> Divide your group into teams and give each of them a task to test in practice, using the appropriate Bloomberg function, the statement that in the open financial market in the conditions of normal inflation it is established:</w:t>
            </w:r>
          </w:p>
          <w:p w:rsidR="00797787" w:rsidRPr="00797787" w:rsidRDefault="00797787" w:rsidP="00797787">
            <w:pPr>
              <w:tabs>
                <w:tab w:val="left" w:pos="540"/>
              </w:tabs>
              <w:contextualSpacing/>
              <w:jc w:val="both"/>
              <w:rPr>
                <w:color w:val="000000" w:themeColor="text1"/>
                <w:sz w:val="26"/>
                <w:szCs w:val="26"/>
                <w:lang w:val="en-US"/>
              </w:rPr>
            </w:pPr>
            <w:r w:rsidRPr="00797787">
              <w:rPr>
                <w:color w:val="000000" w:themeColor="text1"/>
                <w:sz w:val="26"/>
                <w:szCs w:val="26"/>
                <w:lang w:val="en-US"/>
              </w:rPr>
              <w:t>• Direct link between bonds and stocks. Bonds, as a rule, change direction before the action.</w:t>
            </w:r>
          </w:p>
          <w:p w:rsidR="00797787" w:rsidRPr="00797787" w:rsidRDefault="00797787" w:rsidP="00797787">
            <w:pPr>
              <w:tabs>
                <w:tab w:val="left" w:pos="540"/>
              </w:tabs>
              <w:contextualSpacing/>
              <w:jc w:val="both"/>
              <w:rPr>
                <w:color w:val="000000" w:themeColor="text1"/>
                <w:sz w:val="26"/>
                <w:szCs w:val="26"/>
                <w:lang w:val="en-US"/>
              </w:rPr>
            </w:pPr>
            <w:r w:rsidRPr="00797787">
              <w:rPr>
                <w:color w:val="000000" w:themeColor="text1"/>
                <w:sz w:val="26"/>
                <w:szCs w:val="26"/>
                <w:lang w:val="en-US"/>
              </w:rPr>
              <w:t xml:space="preserve">• </w:t>
            </w:r>
            <w:r>
              <w:rPr>
                <w:color w:val="000000" w:themeColor="text1"/>
                <w:sz w:val="26"/>
                <w:szCs w:val="26"/>
                <w:lang w:val="en-US"/>
              </w:rPr>
              <w:t xml:space="preserve">Reverse </w:t>
            </w:r>
            <w:r w:rsidRPr="00797787">
              <w:rPr>
                <w:color w:val="000000" w:themeColor="text1"/>
                <w:sz w:val="26"/>
                <w:szCs w:val="26"/>
                <w:lang w:val="en-US"/>
              </w:rPr>
              <w:t>link between interest rates and stocks.</w:t>
            </w:r>
          </w:p>
          <w:p w:rsidR="00797787" w:rsidRPr="00797787" w:rsidRDefault="00797787" w:rsidP="00797787">
            <w:pPr>
              <w:tabs>
                <w:tab w:val="left" w:pos="540"/>
              </w:tabs>
              <w:contextualSpacing/>
              <w:jc w:val="both"/>
              <w:rPr>
                <w:color w:val="000000" w:themeColor="text1"/>
                <w:sz w:val="26"/>
                <w:szCs w:val="26"/>
                <w:lang w:val="en-US"/>
              </w:rPr>
            </w:pPr>
            <w:r>
              <w:rPr>
                <w:color w:val="000000" w:themeColor="text1"/>
                <w:sz w:val="26"/>
                <w:szCs w:val="26"/>
                <w:lang w:val="en-US"/>
              </w:rPr>
              <w:t xml:space="preserve">• Reverse </w:t>
            </w:r>
            <w:r w:rsidRPr="00797787">
              <w:rPr>
                <w:color w:val="000000" w:themeColor="text1"/>
                <w:sz w:val="26"/>
                <w:szCs w:val="26"/>
                <w:lang w:val="en-US"/>
              </w:rPr>
              <w:t>link between goods and bonds.</w:t>
            </w:r>
          </w:p>
          <w:p w:rsidR="00797787" w:rsidRPr="00797787" w:rsidRDefault="00797787" w:rsidP="00797787">
            <w:pPr>
              <w:tabs>
                <w:tab w:val="left" w:pos="540"/>
              </w:tabs>
              <w:contextualSpacing/>
              <w:jc w:val="both"/>
              <w:rPr>
                <w:color w:val="000000" w:themeColor="text1"/>
                <w:sz w:val="26"/>
                <w:szCs w:val="26"/>
                <w:lang w:val="en-US"/>
              </w:rPr>
            </w:pPr>
            <w:r w:rsidRPr="00797787">
              <w:rPr>
                <w:color w:val="000000" w:themeColor="text1"/>
                <w:sz w:val="26"/>
                <w:szCs w:val="26"/>
                <w:lang w:val="en-US"/>
              </w:rPr>
              <w:t>• A direct link between goods and interest rates. Goods usually change direction after stock.</w:t>
            </w:r>
          </w:p>
          <w:p w:rsidR="00797787" w:rsidRPr="00797787" w:rsidRDefault="00797787" w:rsidP="00797787">
            <w:pPr>
              <w:tabs>
                <w:tab w:val="left" w:pos="540"/>
              </w:tabs>
              <w:contextualSpacing/>
              <w:jc w:val="both"/>
              <w:rPr>
                <w:color w:val="000000" w:themeColor="text1"/>
                <w:sz w:val="26"/>
                <w:szCs w:val="26"/>
                <w:lang w:val="en-US"/>
              </w:rPr>
            </w:pPr>
            <w:r w:rsidRPr="00797787">
              <w:rPr>
                <w:color w:val="000000" w:themeColor="text1"/>
                <w:sz w:val="26"/>
                <w:szCs w:val="26"/>
                <w:lang w:val="en-US"/>
              </w:rPr>
              <w:t xml:space="preserve">• </w:t>
            </w:r>
            <w:r>
              <w:rPr>
                <w:color w:val="000000" w:themeColor="text1"/>
                <w:sz w:val="26"/>
                <w:szCs w:val="26"/>
                <w:lang w:val="en-US"/>
              </w:rPr>
              <w:t xml:space="preserve">Reverse </w:t>
            </w:r>
            <w:r w:rsidRPr="00797787">
              <w:rPr>
                <w:color w:val="000000" w:themeColor="text1"/>
                <w:sz w:val="26"/>
                <w:szCs w:val="26"/>
                <w:lang w:val="en-US"/>
              </w:rPr>
              <w:t>link between the US dollar and goods.</w:t>
            </w:r>
          </w:p>
          <w:p w:rsidR="00797787" w:rsidRPr="00797787" w:rsidRDefault="00797787" w:rsidP="00797787">
            <w:pPr>
              <w:tabs>
                <w:tab w:val="left" w:pos="540"/>
              </w:tabs>
              <w:contextualSpacing/>
              <w:jc w:val="both"/>
              <w:rPr>
                <w:color w:val="000000" w:themeColor="text1"/>
                <w:sz w:val="26"/>
                <w:szCs w:val="26"/>
                <w:lang w:val="en-US"/>
              </w:rPr>
            </w:pPr>
            <w:r w:rsidRPr="00797787">
              <w:rPr>
                <w:color w:val="000000" w:themeColor="text1"/>
                <w:sz w:val="26"/>
                <w:szCs w:val="26"/>
                <w:lang w:val="en-US"/>
              </w:rPr>
              <w:t>Build and summarize dependency graphs and draw the appropriate conclusions.</w:t>
            </w:r>
          </w:p>
          <w:p w:rsidR="00797787" w:rsidRPr="00797787" w:rsidRDefault="00797787" w:rsidP="00797787">
            <w:pPr>
              <w:tabs>
                <w:tab w:val="left" w:pos="540"/>
              </w:tabs>
              <w:contextualSpacing/>
              <w:jc w:val="both"/>
              <w:rPr>
                <w:color w:val="000000" w:themeColor="text1"/>
                <w:sz w:val="26"/>
                <w:szCs w:val="26"/>
                <w:lang w:val="en-US"/>
              </w:rPr>
            </w:pPr>
            <w:r w:rsidRPr="00797787">
              <w:rPr>
                <w:b/>
                <w:color w:val="000000" w:themeColor="text1"/>
                <w:sz w:val="26"/>
                <w:szCs w:val="26"/>
                <w:lang w:val="en-US"/>
              </w:rPr>
              <w:t>Task 2.</w:t>
            </w:r>
            <w:r w:rsidRPr="00797787">
              <w:rPr>
                <w:color w:val="000000" w:themeColor="text1"/>
                <w:sz w:val="26"/>
                <w:szCs w:val="26"/>
                <w:lang w:val="en-US"/>
              </w:rPr>
              <w:t xml:space="preserve"> Divide your group into teams and give each of them a task to test in practice, using the appropriate Bloomberg function, the assertion that the process of transferring money from stocks to bonds is launched</w:t>
            </w:r>
            <w:r>
              <w:rPr>
                <w:color w:val="000000" w:themeColor="text1"/>
                <w:sz w:val="26"/>
                <w:szCs w:val="26"/>
                <w:lang w:val="en-US"/>
              </w:rPr>
              <w:t xml:space="preserve"> </w:t>
            </w:r>
            <w:r w:rsidRPr="00797787">
              <w:rPr>
                <w:color w:val="000000" w:themeColor="text1"/>
                <w:sz w:val="26"/>
                <w:szCs w:val="26"/>
                <w:lang w:val="en-US"/>
              </w:rPr>
              <w:t>in the open financial market in the face of the th</w:t>
            </w:r>
            <w:r>
              <w:rPr>
                <w:color w:val="000000" w:themeColor="text1"/>
                <w:sz w:val="26"/>
                <w:szCs w:val="26"/>
                <w:lang w:val="en-US"/>
              </w:rPr>
              <w:t xml:space="preserve">reat of </w:t>
            </w:r>
            <w:r w:rsidR="003C666B">
              <w:rPr>
                <w:color w:val="000000" w:themeColor="text1"/>
                <w:sz w:val="26"/>
                <w:szCs w:val="26"/>
                <w:lang w:val="en-US"/>
              </w:rPr>
              <w:t>in</w:t>
            </w:r>
            <w:r>
              <w:rPr>
                <w:color w:val="000000" w:themeColor="text1"/>
                <w:sz w:val="26"/>
                <w:szCs w:val="26"/>
                <w:lang w:val="en-US"/>
              </w:rPr>
              <w:t>flation</w:t>
            </w:r>
            <w:r w:rsidRPr="00797787">
              <w:rPr>
                <w:color w:val="000000" w:themeColor="text1"/>
                <w:sz w:val="26"/>
                <w:szCs w:val="26"/>
                <w:lang w:val="en-US"/>
              </w:rPr>
              <w:t xml:space="preserve">. As interest rates rise, bond prices fall and their yields increase. This destroys the </w:t>
            </w:r>
            <w:r w:rsidR="003C666B">
              <w:rPr>
                <w:color w:val="000000" w:themeColor="text1"/>
                <w:sz w:val="26"/>
                <w:szCs w:val="26"/>
                <w:lang w:val="en-US"/>
              </w:rPr>
              <w:t>link</w:t>
            </w:r>
            <w:r w:rsidRPr="00797787">
              <w:rPr>
                <w:color w:val="000000" w:themeColor="text1"/>
                <w:sz w:val="26"/>
                <w:szCs w:val="26"/>
                <w:lang w:val="en-US"/>
              </w:rPr>
              <w:t xml:space="preserve"> between stocks and bonds. In a deflationary environment, stocks and bonds are inversely related, that is, when stocks rise, bonds fall, and vice versa.</w:t>
            </w:r>
          </w:p>
          <w:p w:rsidR="00797787" w:rsidRPr="00797787" w:rsidRDefault="00797787" w:rsidP="00797787">
            <w:pPr>
              <w:tabs>
                <w:tab w:val="left" w:pos="540"/>
              </w:tabs>
              <w:contextualSpacing/>
              <w:jc w:val="both"/>
              <w:rPr>
                <w:color w:val="000000" w:themeColor="text1"/>
                <w:sz w:val="26"/>
                <w:szCs w:val="26"/>
                <w:lang w:val="en-US"/>
              </w:rPr>
            </w:pPr>
            <w:r w:rsidRPr="00797787">
              <w:rPr>
                <w:color w:val="000000" w:themeColor="text1"/>
                <w:sz w:val="26"/>
                <w:szCs w:val="26"/>
                <w:lang w:val="en-US"/>
              </w:rPr>
              <w:t>The main intermarket relations in a deflationary environment:</w:t>
            </w:r>
          </w:p>
          <w:p w:rsidR="00797787" w:rsidRPr="00797787" w:rsidRDefault="00797787" w:rsidP="00797787">
            <w:pPr>
              <w:tabs>
                <w:tab w:val="left" w:pos="540"/>
              </w:tabs>
              <w:contextualSpacing/>
              <w:jc w:val="both"/>
              <w:rPr>
                <w:color w:val="000000" w:themeColor="text1"/>
                <w:sz w:val="26"/>
                <w:szCs w:val="26"/>
                <w:lang w:val="en-US"/>
              </w:rPr>
            </w:pPr>
            <w:r w:rsidRPr="00797787">
              <w:rPr>
                <w:color w:val="000000" w:themeColor="text1"/>
                <w:sz w:val="26"/>
                <w:szCs w:val="26"/>
                <w:lang w:val="en-US"/>
              </w:rPr>
              <w:t>• Feedback between bonds and stocks.</w:t>
            </w:r>
          </w:p>
          <w:p w:rsidR="00797787" w:rsidRPr="00797787" w:rsidRDefault="00797787" w:rsidP="00797787">
            <w:pPr>
              <w:tabs>
                <w:tab w:val="left" w:pos="540"/>
              </w:tabs>
              <w:contextualSpacing/>
              <w:jc w:val="both"/>
              <w:rPr>
                <w:color w:val="000000" w:themeColor="text1"/>
                <w:sz w:val="26"/>
                <w:szCs w:val="26"/>
                <w:lang w:val="en-US"/>
              </w:rPr>
            </w:pPr>
            <w:r w:rsidRPr="00797787">
              <w:rPr>
                <w:color w:val="000000" w:themeColor="text1"/>
                <w:sz w:val="26"/>
                <w:szCs w:val="26"/>
                <w:lang w:val="en-US"/>
              </w:rPr>
              <w:t>• A direct link between interest rates and stocks.</w:t>
            </w:r>
          </w:p>
          <w:p w:rsidR="00797787" w:rsidRPr="00797787" w:rsidRDefault="00797787" w:rsidP="00797787">
            <w:pPr>
              <w:tabs>
                <w:tab w:val="left" w:pos="540"/>
              </w:tabs>
              <w:contextualSpacing/>
              <w:jc w:val="both"/>
              <w:rPr>
                <w:color w:val="000000" w:themeColor="text1"/>
                <w:sz w:val="26"/>
                <w:szCs w:val="26"/>
                <w:lang w:val="en-US"/>
              </w:rPr>
            </w:pPr>
            <w:r w:rsidRPr="00797787">
              <w:rPr>
                <w:color w:val="000000" w:themeColor="text1"/>
                <w:sz w:val="26"/>
                <w:szCs w:val="26"/>
                <w:lang w:val="en-US"/>
              </w:rPr>
              <w:t>• feedback between goods and bonds.</w:t>
            </w:r>
          </w:p>
          <w:p w:rsidR="00797787" w:rsidRPr="00797787" w:rsidRDefault="00797787" w:rsidP="00797787">
            <w:pPr>
              <w:tabs>
                <w:tab w:val="left" w:pos="540"/>
              </w:tabs>
              <w:contextualSpacing/>
              <w:jc w:val="both"/>
              <w:rPr>
                <w:color w:val="000000" w:themeColor="text1"/>
                <w:sz w:val="26"/>
                <w:szCs w:val="26"/>
                <w:lang w:val="en-US"/>
              </w:rPr>
            </w:pPr>
            <w:r w:rsidRPr="00797787">
              <w:rPr>
                <w:color w:val="000000" w:themeColor="text1"/>
                <w:sz w:val="26"/>
                <w:szCs w:val="26"/>
                <w:lang w:val="en-US"/>
              </w:rPr>
              <w:t>• A direct link between goods and interest rates.</w:t>
            </w:r>
          </w:p>
          <w:p w:rsidR="00797787" w:rsidRPr="00797787" w:rsidRDefault="00797787" w:rsidP="00797787">
            <w:pPr>
              <w:tabs>
                <w:tab w:val="left" w:pos="540"/>
              </w:tabs>
              <w:contextualSpacing/>
              <w:jc w:val="both"/>
              <w:rPr>
                <w:color w:val="000000" w:themeColor="text1"/>
                <w:sz w:val="26"/>
                <w:szCs w:val="26"/>
                <w:lang w:val="en-US"/>
              </w:rPr>
            </w:pPr>
            <w:r w:rsidRPr="00797787">
              <w:rPr>
                <w:color w:val="000000" w:themeColor="text1"/>
                <w:sz w:val="26"/>
                <w:szCs w:val="26"/>
                <w:lang w:val="en-US"/>
              </w:rPr>
              <w:t>• Direct connection between stocks and goods.</w:t>
            </w:r>
          </w:p>
          <w:p w:rsidR="00797787" w:rsidRPr="00797787" w:rsidRDefault="00797787" w:rsidP="00797787">
            <w:pPr>
              <w:tabs>
                <w:tab w:val="left" w:pos="540"/>
              </w:tabs>
              <w:contextualSpacing/>
              <w:jc w:val="both"/>
              <w:rPr>
                <w:color w:val="000000" w:themeColor="text1"/>
                <w:sz w:val="26"/>
                <w:szCs w:val="26"/>
                <w:lang w:val="en-US"/>
              </w:rPr>
            </w:pPr>
            <w:r w:rsidRPr="00797787">
              <w:rPr>
                <w:color w:val="000000" w:themeColor="text1"/>
                <w:sz w:val="26"/>
                <w:szCs w:val="26"/>
                <w:lang w:val="en-US"/>
              </w:rPr>
              <w:t>• Feedback between the US dollar and goods.</w:t>
            </w:r>
          </w:p>
          <w:p w:rsidR="00797787" w:rsidRPr="00797787" w:rsidRDefault="00797787" w:rsidP="00797787">
            <w:pPr>
              <w:tabs>
                <w:tab w:val="left" w:pos="540"/>
              </w:tabs>
              <w:contextualSpacing/>
              <w:jc w:val="both"/>
              <w:rPr>
                <w:color w:val="000000" w:themeColor="text1"/>
                <w:sz w:val="26"/>
                <w:szCs w:val="26"/>
                <w:lang w:val="en-US"/>
              </w:rPr>
            </w:pPr>
            <w:r w:rsidRPr="00797787">
              <w:rPr>
                <w:color w:val="000000" w:themeColor="text1"/>
                <w:sz w:val="26"/>
                <w:szCs w:val="26"/>
                <w:lang w:val="en-US"/>
              </w:rPr>
              <w:t>Deflation is negative for stocks and commodities, but positive for bonds. Rising bond prices and lower interest rates increase the threat of deflation and put pressure on stocks. Conversely, lower bond prices and higher interest rates reduce the threat of deflation and have a positive effect on stocks.</w:t>
            </w:r>
          </w:p>
          <w:p w:rsidR="00797787" w:rsidRPr="00797787" w:rsidRDefault="00797787" w:rsidP="00797787">
            <w:pPr>
              <w:tabs>
                <w:tab w:val="left" w:pos="540"/>
              </w:tabs>
              <w:contextualSpacing/>
              <w:jc w:val="both"/>
              <w:rPr>
                <w:color w:val="000000" w:themeColor="text1"/>
                <w:sz w:val="26"/>
                <w:szCs w:val="26"/>
                <w:lang w:val="en-US"/>
              </w:rPr>
            </w:pPr>
            <w:r w:rsidRPr="00797787">
              <w:rPr>
                <w:color w:val="000000" w:themeColor="text1"/>
                <w:sz w:val="26"/>
                <w:szCs w:val="26"/>
                <w:lang w:val="en-US"/>
              </w:rPr>
              <w:t>Build and summarize the dependency graphs and draw the appropriate conclusions.</w:t>
            </w:r>
          </w:p>
          <w:p w:rsidR="00797787" w:rsidRPr="00797787" w:rsidRDefault="00797787" w:rsidP="00797787">
            <w:pPr>
              <w:tabs>
                <w:tab w:val="left" w:pos="540"/>
              </w:tabs>
              <w:contextualSpacing/>
              <w:jc w:val="both"/>
              <w:rPr>
                <w:color w:val="000000" w:themeColor="text1"/>
                <w:sz w:val="26"/>
                <w:szCs w:val="26"/>
                <w:lang w:val="en-US"/>
              </w:rPr>
            </w:pPr>
            <w:r w:rsidRPr="00797787">
              <w:rPr>
                <w:b/>
                <w:color w:val="000000" w:themeColor="text1"/>
                <w:sz w:val="26"/>
                <w:szCs w:val="26"/>
                <w:lang w:val="en-US"/>
              </w:rPr>
              <w:t>Task 3.</w:t>
            </w:r>
            <w:r w:rsidRPr="00797787">
              <w:rPr>
                <w:color w:val="000000" w:themeColor="text1"/>
                <w:sz w:val="26"/>
                <w:szCs w:val="26"/>
                <w:lang w:val="en-US"/>
              </w:rPr>
              <w:t xml:space="preserve"> Divide your group into teams and give each of them a task, using the news content, the corresponding functions of macroeconomic statistics of Bloomberg and the description of the stages of the economic cycle given below, to choose the investment tactics suitable for the time period specified for your country.</w:t>
            </w:r>
          </w:p>
          <w:p w:rsidR="00797787" w:rsidRPr="00797787" w:rsidRDefault="00797787" w:rsidP="00797787">
            <w:pPr>
              <w:tabs>
                <w:tab w:val="left" w:pos="540"/>
              </w:tabs>
              <w:contextualSpacing/>
              <w:jc w:val="both"/>
              <w:rPr>
                <w:color w:val="000000" w:themeColor="text1"/>
                <w:sz w:val="26"/>
                <w:szCs w:val="26"/>
                <w:lang w:val="en-US"/>
              </w:rPr>
            </w:pPr>
            <w:r w:rsidRPr="00797787">
              <w:rPr>
                <w:color w:val="000000" w:themeColor="text1"/>
                <w:sz w:val="26"/>
                <w:szCs w:val="26"/>
                <w:lang w:val="en-US"/>
              </w:rPr>
              <w:t>Stage 1. Recession in the economy -&gt; bond growth.</w:t>
            </w:r>
          </w:p>
          <w:p w:rsidR="00797787" w:rsidRPr="00797787" w:rsidRDefault="00797787" w:rsidP="00797787">
            <w:pPr>
              <w:tabs>
                <w:tab w:val="left" w:pos="540"/>
              </w:tabs>
              <w:contextualSpacing/>
              <w:jc w:val="both"/>
              <w:rPr>
                <w:color w:val="000000" w:themeColor="text1"/>
                <w:sz w:val="26"/>
                <w:szCs w:val="26"/>
                <w:lang w:val="en-US"/>
              </w:rPr>
            </w:pPr>
            <w:r w:rsidRPr="00797787">
              <w:rPr>
                <w:color w:val="000000" w:themeColor="text1"/>
                <w:sz w:val="26"/>
                <w:szCs w:val="26"/>
                <w:lang w:val="en-US"/>
              </w:rPr>
              <w:t>Weakness of the economy -&gt; soft monetary policy, lower interest rates -&gt; bond growth.</w:t>
            </w:r>
          </w:p>
          <w:p w:rsidR="00797787" w:rsidRPr="00797787" w:rsidRDefault="00797787" w:rsidP="00797787">
            <w:pPr>
              <w:tabs>
                <w:tab w:val="left" w:pos="540"/>
              </w:tabs>
              <w:contextualSpacing/>
              <w:jc w:val="both"/>
              <w:rPr>
                <w:color w:val="000000" w:themeColor="text1"/>
                <w:sz w:val="26"/>
                <w:szCs w:val="26"/>
                <w:lang w:val="en-US"/>
              </w:rPr>
            </w:pPr>
            <w:r w:rsidRPr="00797787">
              <w:rPr>
                <w:color w:val="000000" w:themeColor="text1"/>
                <w:sz w:val="26"/>
                <w:szCs w:val="26"/>
                <w:lang w:val="en-US"/>
              </w:rPr>
              <w:t>Stage 2. The "bottom" in the economy and the stock market.</w:t>
            </w:r>
          </w:p>
          <w:p w:rsidR="00797787" w:rsidRPr="00797787" w:rsidRDefault="00797787" w:rsidP="00797787">
            <w:pPr>
              <w:tabs>
                <w:tab w:val="left" w:pos="540"/>
              </w:tabs>
              <w:contextualSpacing/>
              <w:jc w:val="both"/>
              <w:rPr>
                <w:color w:val="000000" w:themeColor="text1"/>
                <w:sz w:val="26"/>
                <w:szCs w:val="26"/>
                <w:lang w:val="en-US"/>
              </w:rPr>
            </w:pPr>
            <w:r w:rsidRPr="00797787">
              <w:rPr>
                <w:color w:val="000000" w:themeColor="text1"/>
                <w:sz w:val="26"/>
                <w:szCs w:val="26"/>
                <w:lang w:val="en-US"/>
              </w:rPr>
              <w:t> Economic conditions are no longer deteriorating, but the economy is not yet at a growth stage.</w:t>
            </w:r>
          </w:p>
          <w:p w:rsidR="00797787" w:rsidRPr="00797787" w:rsidRDefault="00797787" w:rsidP="00797787">
            <w:pPr>
              <w:tabs>
                <w:tab w:val="left" w:pos="540"/>
              </w:tabs>
              <w:contextualSpacing/>
              <w:jc w:val="both"/>
              <w:rPr>
                <w:color w:val="000000" w:themeColor="text1"/>
                <w:sz w:val="26"/>
                <w:szCs w:val="26"/>
                <w:lang w:val="en-US"/>
              </w:rPr>
            </w:pPr>
            <w:r w:rsidRPr="00797787">
              <w:rPr>
                <w:color w:val="000000" w:themeColor="text1"/>
                <w:sz w:val="26"/>
                <w:szCs w:val="26"/>
                <w:lang w:val="en-US"/>
              </w:rPr>
              <w:t>Stage 3. Significant improvement in business activity -&gt; stocks begin to grow, goods (raw materials) begin to grow.</w:t>
            </w:r>
          </w:p>
          <w:p w:rsidR="00797787" w:rsidRPr="00797787" w:rsidRDefault="00797787" w:rsidP="00797787">
            <w:pPr>
              <w:tabs>
                <w:tab w:val="left" w:pos="540"/>
              </w:tabs>
              <w:contextualSpacing/>
              <w:jc w:val="both"/>
              <w:rPr>
                <w:color w:val="000000" w:themeColor="text1"/>
                <w:sz w:val="26"/>
                <w:szCs w:val="26"/>
                <w:lang w:val="en-US"/>
              </w:rPr>
            </w:pPr>
            <w:r w:rsidRPr="00797787">
              <w:rPr>
                <w:color w:val="000000" w:themeColor="text1"/>
                <w:sz w:val="26"/>
                <w:szCs w:val="26"/>
                <w:lang w:val="en-US"/>
              </w:rPr>
              <w:t>This is an expectation of rising demand.</w:t>
            </w:r>
          </w:p>
          <w:p w:rsidR="00797787" w:rsidRPr="00797787" w:rsidRDefault="00797787" w:rsidP="00797787">
            <w:pPr>
              <w:tabs>
                <w:tab w:val="left" w:pos="540"/>
              </w:tabs>
              <w:contextualSpacing/>
              <w:jc w:val="both"/>
              <w:rPr>
                <w:color w:val="000000" w:themeColor="text1"/>
                <w:sz w:val="26"/>
                <w:szCs w:val="26"/>
                <w:lang w:val="en-US"/>
              </w:rPr>
            </w:pPr>
            <w:r w:rsidRPr="00797787">
              <w:rPr>
                <w:color w:val="000000" w:themeColor="text1"/>
                <w:sz w:val="26"/>
                <w:szCs w:val="26"/>
                <w:lang w:val="en-US"/>
              </w:rPr>
              <w:t>Stage 4. Period of full growth -&gt; Growth of stocks and goods. Bonds are starting to fall.</w:t>
            </w:r>
          </w:p>
          <w:p w:rsidR="00797787" w:rsidRPr="00797787" w:rsidRDefault="00797787" w:rsidP="00797787">
            <w:pPr>
              <w:tabs>
                <w:tab w:val="left" w:pos="540"/>
              </w:tabs>
              <w:contextualSpacing/>
              <w:jc w:val="both"/>
              <w:rPr>
                <w:color w:val="000000" w:themeColor="text1"/>
                <w:sz w:val="26"/>
                <w:szCs w:val="26"/>
                <w:lang w:val="en-US"/>
              </w:rPr>
            </w:pPr>
            <w:r w:rsidRPr="00797787">
              <w:rPr>
                <w:color w:val="000000" w:themeColor="text1"/>
                <w:sz w:val="26"/>
                <w:szCs w:val="26"/>
                <w:lang w:val="en-US"/>
              </w:rPr>
              <w:t> Along with the growth of stocks and goods, inflation expectations are also rising -&gt; the expectation of rising interest rates (to fight inflation).</w:t>
            </w:r>
          </w:p>
          <w:p w:rsidR="00797787" w:rsidRPr="00797787" w:rsidRDefault="00797787" w:rsidP="00797787">
            <w:pPr>
              <w:tabs>
                <w:tab w:val="left" w:pos="540"/>
              </w:tabs>
              <w:contextualSpacing/>
              <w:jc w:val="both"/>
              <w:rPr>
                <w:color w:val="000000" w:themeColor="text1"/>
                <w:sz w:val="26"/>
                <w:szCs w:val="26"/>
                <w:lang w:val="en-US"/>
              </w:rPr>
            </w:pPr>
            <w:r w:rsidRPr="00797787">
              <w:rPr>
                <w:color w:val="000000" w:themeColor="text1"/>
                <w:sz w:val="26"/>
                <w:szCs w:val="26"/>
                <w:lang w:val="en-US"/>
              </w:rPr>
              <w:t>Stage 5. The peak of economic growth -&gt; Stocks are waiting for the recession phase. Goods remain strong and are at their peak after the warehouse.</w:t>
            </w:r>
          </w:p>
          <w:p w:rsidR="00797787" w:rsidRPr="00797787" w:rsidRDefault="00797787" w:rsidP="00797787">
            <w:pPr>
              <w:tabs>
                <w:tab w:val="left" w:pos="540"/>
              </w:tabs>
              <w:contextualSpacing/>
              <w:jc w:val="both"/>
              <w:rPr>
                <w:color w:val="000000" w:themeColor="text1"/>
                <w:sz w:val="26"/>
                <w:szCs w:val="26"/>
                <w:lang w:val="en-US"/>
              </w:rPr>
            </w:pPr>
            <w:r w:rsidRPr="00797787">
              <w:rPr>
                <w:color w:val="000000" w:themeColor="text1"/>
                <w:sz w:val="26"/>
                <w:szCs w:val="26"/>
                <w:lang w:val="en-US"/>
              </w:rPr>
              <w:t>Although growth continues, the economy is growing at a slower pace due to higher interest rates and commodity prices.</w:t>
            </w:r>
          </w:p>
          <w:p w:rsidR="00797787" w:rsidRPr="00797787" w:rsidRDefault="00797787" w:rsidP="00797787">
            <w:pPr>
              <w:tabs>
                <w:tab w:val="left" w:pos="540"/>
              </w:tabs>
              <w:contextualSpacing/>
              <w:jc w:val="both"/>
              <w:rPr>
                <w:color w:val="000000" w:themeColor="text1"/>
                <w:sz w:val="26"/>
                <w:szCs w:val="26"/>
                <w:lang w:val="en-US"/>
              </w:rPr>
            </w:pPr>
            <w:r w:rsidRPr="00797787">
              <w:rPr>
                <w:color w:val="000000" w:themeColor="text1"/>
                <w:sz w:val="26"/>
                <w:szCs w:val="26"/>
                <w:lang w:val="en-US"/>
              </w:rPr>
              <w:t>Stage 6. Stocks fall, goods begin to decline in conditions of weakening economy.</w:t>
            </w:r>
          </w:p>
          <w:p w:rsidR="00797787" w:rsidRPr="00797787" w:rsidRDefault="00797787" w:rsidP="00797787">
            <w:pPr>
              <w:tabs>
                <w:tab w:val="left" w:pos="540"/>
              </w:tabs>
              <w:contextualSpacing/>
              <w:jc w:val="both"/>
              <w:rPr>
                <w:color w:val="000000" w:themeColor="text1"/>
                <w:sz w:val="26"/>
                <w:szCs w:val="26"/>
                <w:lang w:val="en-US"/>
              </w:rPr>
            </w:pPr>
            <w:r w:rsidRPr="00797787">
              <w:rPr>
                <w:color w:val="000000" w:themeColor="text1"/>
                <w:sz w:val="26"/>
                <w:szCs w:val="26"/>
                <w:lang w:val="en-US"/>
              </w:rPr>
              <w:t>The business cycle is preparing for the transition from the growth phase to the recession phase, this is the expectation of a drop in demand.</w:t>
            </w:r>
          </w:p>
          <w:p w:rsidR="00797787" w:rsidRPr="00797787" w:rsidRDefault="00797787" w:rsidP="00797787">
            <w:pPr>
              <w:tabs>
                <w:tab w:val="left" w:pos="540"/>
              </w:tabs>
              <w:contextualSpacing/>
              <w:jc w:val="both"/>
              <w:rPr>
                <w:color w:val="000000" w:themeColor="text1"/>
                <w:sz w:val="26"/>
                <w:szCs w:val="26"/>
                <w:lang w:val="en-US"/>
              </w:rPr>
            </w:pPr>
            <w:r w:rsidRPr="00797787">
              <w:rPr>
                <w:b/>
                <w:color w:val="000000" w:themeColor="text1"/>
                <w:sz w:val="26"/>
                <w:szCs w:val="26"/>
                <w:lang w:val="en-US"/>
              </w:rPr>
              <w:t>Task 4.</w:t>
            </w:r>
            <w:r w:rsidRPr="00797787">
              <w:rPr>
                <w:color w:val="000000" w:themeColor="text1"/>
                <w:sz w:val="26"/>
                <w:szCs w:val="26"/>
                <w:lang w:val="en-US"/>
              </w:rPr>
              <w:t xml:space="preserve"> Compare several stocks that you recommended to buy with the recommendation for these stocks found on the screens of the functions for evaluating future company profits and recommendations of analysts.</w:t>
            </w:r>
          </w:p>
          <w:p w:rsidR="00F57F08" w:rsidRPr="00797787" w:rsidRDefault="00797787" w:rsidP="00797787">
            <w:pPr>
              <w:tabs>
                <w:tab w:val="left" w:pos="540"/>
              </w:tabs>
              <w:contextualSpacing/>
              <w:jc w:val="both"/>
              <w:rPr>
                <w:sz w:val="26"/>
                <w:szCs w:val="26"/>
                <w:lang w:val="en-US"/>
              </w:rPr>
            </w:pPr>
            <w:r w:rsidRPr="00797787">
              <w:rPr>
                <w:b/>
                <w:color w:val="000000" w:themeColor="text1"/>
                <w:sz w:val="26"/>
                <w:szCs w:val="26"/>
                <w:lang w:val="en-US"/>
              </w:rPr>
              <w:t>Task 5.</w:t>
            </w:r>
            <w:r w:rsidRPr="00797787">
              <w:rPr>
                <w:color w:val="000000" w:themeColor="text1"/>
                <w:sz w:val="26"/>
                <w:szCs w:val="26"/>
                <w:lang w:val="en-US"/>
              </w:rPr>
              <w:t xml:space="preserve"> What happens when companies take out loans and start large projects? Show this with an example, using the corresponding Bloomberg graphical analysis function and a function that works with a list of national accounts of countries and geoeconomic associations.</w:t>
            </w:r>
          </w:p>
        </w:tc>
      </w:tr>
    </w:tbl>
    <w:p w:rsidR="004751F8" w:rsidRPr="00797787" w:rsidRDefault="004751F8" w:rsidP="006C7A8B">
      <w:pPr>
        <w:spacing w:line="360" w:lineRule="auto"/>
        <w:ind w:firstLine="709"/>
        <w:jc w:val="both"/>
        <w:rPr>
          <w:b/>
          <w:color w:val="000000"/>
          <w:sz w:val="28"/>
          <w:szCs w:val="28"/>
          <w:lang w:val="en-US"/>
        </w:rPr>
      </w:pPr>
    </w:p>
    <w:p w:rsidR="009B00FC" w:rsidRPr="00A11BF8" w:rsidRDefault="003E20E8" w:rsidP="00A11BF8">
      <w:pPr>
        <w:pStyle w:val="3"/>
        <w:jc w:val="both"/>
        <w:rPr>
          <w:lang w:val="en-US"/>
        </w:rPr>
      </w:pPr>
      <w:r w:rsidRPr="00797787">
        <w:rPr>
          <w:rFonts w:eastAsia="ヒラギノ角ゴ Pro W3"/>
          <w:color w:val="000000"/>
          <w:lang w:val="en-US"/>
        </w:rPr>
        <w:tab/>
      </w:r>
      <w:bookmarkStart w:id="29" w:name="_Toc23265437"/>
      <w:bookmarkStart w:id="30" w:name="_Toc23485887"/>
      <w:r w:rsidR="009B00FC" w:rsidRPr="005E7AF6">
        <w:rPr>
          <w:lang w:val="en-US"/>
        </w:rPr>
        <w:t>7.</w:t>
      </w:r>
      <w:r w:rsidR="006A1144" w:rsidRPr="005E7AF6">
        <w:rPr>
          <w:lang w:val="en-US"/>
        </w:rPr>
        <w:t>2</w:t>
      </w:r>
      <w:r w:rsidR="009B00FC" w:rsidRPr="005E7AF6">
        <w:rPr>
          <w:lang w:val="en-US"/>
        </w:rPr>
        <w:t xml:space="preserve">. </w:t>
      </w:r>
      <w:r w:rsidR="00A11BF8">
        <w:rPr>
          <w:lang w:val="en-US"/>
        </w:rPr>
        <w:t>E</w:t>
      </w:r>
      <w:r w:rsidR="005E7AF6">
        <w:rPr>
          <w:lang w:val="en-US"/>
        </w:rPr>
        <w:t>xamples</w:t>
      </w:r>
      <w:bookmarkEnd w:id="29"/>
      <w:r w:rsidR="00A11BF8">
        <w:t xml:space="preserve"> </w:t>
      </w:r>
      <w:r w:rsidR="00A11BF8">
        <w:rPr>
          <w:lang w:val="en-US"/>
        </w:rPr>
        <w:t>of control tasks</w:t>
      </w:r>
      <w:bookmarkEnd w:id="30"/>
    </w:p>
    <w:p w:rsidR="00F57F08" w:rsidRPr="005E7AF6" w:rsidRDefault="00F57F08" w:rsidP="00F57F08">
      <w:pPr>
        <w:rPr>
          <w:lang w:val="en-US"/>
        </w:rPr>
      </w:pPr>
    </w:p>
    <w:p w:rsidR="005E7AF6" w:rsidRPr="005E7AF6" w:rsidRDefault="005E7AF6" w:rsidP="005E7AF6">
      <w:pPr>
        <w:pStyle w:val="af9"/>
        <w:widowControl w:val="0"/>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0" w:firstLine="0"/>
        <w:jc w:val="both"/>
        <w:rPr>
          <w:sz w:val="28"/>
          <w:szCs w:val="28"/>
          <w:lang w:val="en-US"/>
        </w:rPr>
      </w:pPr>
      <w:r w:rsidRPr="005E7AF6">
        <w:rPr>
          <w:sz w:val="28"/>
          <w:szCs w:val="28"/>
          <w:lang w:val="en-US"/>
        </w:rPr>
        <w:t>Information at Bloomberg about corporate actions such as mergers, acquisitions and other investment offers is available in the CACS Corporate Actions function. Choose the company you are interested in, according to your information, is actively involved in acquisitions and asset sales, use CACS to get familiar with its activities in this field.</w:t>
      </w:r>
    </w:p>
    <w:p w:rsidR="005E7AF6" w:rsidRPr="005E7AF6" w:rsidRDefault="005E7AF6" w:rsidP="005E7AF6">
      <w:pPr>
        <w:pStyle w:val="af9"/>
        <w:widowControl w:val="0"/>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0" w:firstLine="0"/>
        <w:jc w:val="both"/>
        <w:rPr>
          <w:sz w:val="28"/>
          <w:szCs w:val="28"/>
          <w:lang w:val="en-US"/>
        </w:rPr>
      </w:pPr>
      <w:r w:rsidRPr="005E7AF6">
        <w:rPr>
          <w:sz w:val="28"/>
          <w:szCs w:val="28"/>
          <w:lang w:val="en-US"/>
        </w:rPr>
        <w:t>Compare aggregate statistics from the insurance industry of emerging markets in Asia and Eastern Europe. What is the difference between total revenue and industry revenue? Which companies in the region are more diversified and why? Make an informed decision on the regional investment attractiveness of the industry (top-down analysis of industries).</w:t>
      </w:r>
    </w:p>
    <w:p w:rsidR="005E7AF6" w:rsidRPr="005E7AF6" w:rsidRDefault="005E7AF6" w:rsidP="005E7AF6">
      <w:pPr>
        <w:pStyle w:val="af9"/>
        <w:widowControl w:val="0"/>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0" w:firstLine="0"/>
        <w:jc w:val="both"/>
        <w:rPr>
          <w:sz w:val="28"/>
          <w:szCs w:val="28"/>
          <w:lang w:val="en-US"/>
        </w:rPr>
      </w:pPr>
      <w:r w:rsidRPr="005E7AF6">
        <w:rPr>
          <w:sz w:val="28"/>
          <w:szCs w:val="28"/>
          <w:lang w:val="en-US"/>
        </w:rPr>
        <w:t>Solve the problem: bond denomination - 1000 rubles. Market price - 1066, 24 rubles, coupon rate - 10% (semi-annual payments), tenor = 2 years, yield = 10%, find duration.</w:t>
      </w:r>
    </w:p>
    <w:p w:rsidR="005E7AF6" w:rsidRDefault="005E7AF6" w:rsidP="005E7AF6">
      <w:pPr>
        <w:pStyle w:val="af9"/>
        <w:widowControl w:val="0"/>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line="360" w:lineRule="auto"/>
        <w:ind w:left="0" w:firstLine="0"/>
        <w:jc w:val="both"/>
        <w:rPr>
          <w:sz w:val="28"/>
          <w:szCs w:val="28"/>
          <w:lang w:val="en-US"/>
        </w:rPr>
      </w:pPr>
      <w:r w:rsidRPr="005E7AF6">
        <w:rPr>
          <w:sz w:val="28"/>
          <w:szCs w:val="28"/>
          <w:lang w:val="en-US"/>
        </w:rPr>
        <w:t>Compare the activity of the two banks according to the criteria of the Basel coefficients. Draw a conclusion. What Bloomberg function gives us these statistics? On what date are the requirements of Basel III binding in Russia?</w:t>
      </w:r>
    </w:p>
    <w:p w:rsidR="005E7AF6" w:rsidRPr="005E7AF6" w:rsidRDefault="005E7AF6" w:rsidP="005E7AF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line="360" w:lineRule="auto"/>
        <w:ind w:firstLine="709"/>
        <w:jc w:val="both"/>
        <w:rPr>
          <w:sz w:val="28"/>
          <w:szCs w:val="28"/>
          <w:lang w:val="en-US"/>
        </w:rPr>
      </w:pPr>
      <w:r w:rsidRPr="005E7AF6">
        <w:rPr>
          <w:sz w:val="28"/>
          <w:szCs w:val="28"/>
          <w:lang w:val="en-US"/>
        </w:rPr>
        <w:t xml:space="preserve">Interim control is carried out in the form of an exam. The examination is conducted in writing </w:t>
      </w:r>
      <w:r>
        <w:rPr>
          <w:sz w:val="28"/>
          <w:szCs w:val="28"/>
          <w:lang w:val="en-US"/>
        </w:rPr>
        <w:t xml:space="preserve">form </w:t>
      </w:r>
      <w:r w:rsidRPr="005E7AF6">
        <w:rPr>
          <w:sz w:val="28"/>
          <w:szCs w:val="28"/>
          <w:lang w:val="en-US"/>
        </w:rPr>
        <w:t xml:space="preserve">and includes two theoretical questions and a practical task. Moreover, the assessment of students' knowledge is carried out in </w:t>
      </w:r>
      <w:r>
        <w:rPr>
          <w:sz w:val="28"/>
          <w:szCs w:val="28"/>
          <w:lang w:val="en-US"/>
        </w:rPr>
        <w:t>aggregated scores</w:t>
      </w:r>
      <w:r w:rsidRPr="005E7AF6">
        <w:rPr>
          <w:sz w:val="28"/>
          <w:szCs w:val="28"/>
          <w:lang w:val="en-US"/>
        </w:rPr>
        <w:t>, taking into account:</w:t>
      </w:r>
    </w:p>
    <w:p w:rsidR="005E7AF6" w:rsidRPr="005E7AF6" w:rsidRDefault="005E7AF6" w:rsidP="005E7AF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firstLine="709"/>
        <w:jc w:val="both"/>
        <w:rPr>
          <w:sz w:val="28"/>
          <w:szCs w:val="28"/>
          <w:lang w:val="en-US"/>
        </w:rPr>
      </w:pPr>
      <w:r w:rsidRPr="005E7AF6">
        <w:rPr>
          <w:sz w:val="28"/>
          <w:szCs w:val="28"/>
          <w:lang w:val="en-US"/>
        </w:rPr>
        <w:t>• assessments based on the results of current control;</w:t>
      </w:r>
    </w:p>
    <w:p w:rsidR="005E7AF6" w:rsidRPr="005E7AF6" w:rsidRDefault="005E7AF6" w:rsidP="005E7AF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firstLine="709"/>
        <w:jc w:val="both"/>
        <w:rPr>
          <w:sz w:val="28"/>
          <w:szCs w:val="28"/>
          <w:lang w:val="en-US"/>
        </w:rPr>
      </w:pPr>
      <w:r w:rsidRPr="005E7AF6">
        <w:rPr>
          <w:sz w:val="28"/>
          <w:szCs w:val="28"/>
          <w:lang w:val="en-US"/>
        </w:rPr>
        <w:t>• assessment of the final knowledge according to the results of the test.</w:t>
      </w:r>
    </w:p>
    <w:p w:rsidR="004F789B" w:rsidRPr="005E7AF6" w:rsidRDefault="005E7AF6" w:rsidP="005E7AF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firstLine="709"/>
        <w:jc w:val="both"/>
        <w:rPr>
          <w:rFonts w:eastAsia="ヒラギノ角ゴ Pro W3"/>
          <w:color w:val="000000"/>
          <w:sz w:val="28"/>
          <w:szCs w:val="28"/>
          <w:lang w:val="en-US"/>
        </w:rPr>
      </w:pPr>
      <w:r w:rsidRPr="005E7AF6">
        <w:rPr>
          <w:sz w:val="28"/>
          <w:szCs w:val="28"/>
          <w:lang w:val="en-US"/>
        </w:rPr>
        <w:t>The distribution of maximum scores by type of certification is presented in the table.</w:t>
      </w:r>
    </w:p>
    <w:tbl>
      <w:tblPr>
        <w:tblW w:w="5000" w:type="pct"/>
        <w:shd w:val="clear" w:color="auto" w:fill="FFFFFF"/>
        <w:tblLook w:val="0000" w:firstRow="0" w:lastRow="0" w:firstColumn="0" w:lastColumn="0" w:noHBand="0" w:noVBand="0"/>
      </w:tblPr>
      <w:tblGrid>
        <w:gridCol w:w="1120"/>
        <w:gridCol w:w="6119"/>
        <w:gridCol w:w="2274"/>
      </w:tblGrid>
      <w:tr w:rsidR="004F789B" w:rsidRPr="003E20E8" w:rsidTr="00A70BCF">
        <w:trPr>
          <w:cantSplit/>
          <w:trHeight w:val="385"/>
        </w:trPr>
        <w:tc>
          <w:tcPr>
            <w:tcW w:w="58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F789B" w:rsidRPr="005E7AF6" w:rsidRDefault="004F789B" w:rsidP="005E7A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before="240" w:after="60" w:line="360" w:lineRule="auto"/>
              <w:jc w:val="center"/>
              <w:outlineLvl w:val="6"/>
              <w:rPr>
                <w:rFonts w:eastAsia="ヒラギノ角ゴ Pro W3"/>
                <w:color w:val="000000"/>
                <w:sz w:val="28"/>
                <w:szCs w:val="28"/>
                <w:lang w:val="en-US"/>
              </w:rPr>
            </w:pPr>
            <w:r w:rsidRPr="003E20E8">
              <w:rPr>
                <w:rFonts w:eastAsia="ヒラギノ角ゴ Pro W3"/>
                <w:color w:val="000000"/>
                <w:sz w:val="28"/>
                <w:szCs w:val="28"/>
              </w:rPr>
              <w:t xml:space="preserve">№ </w:t>
            </w:r>
            <w:r w:rsidR="005E7AF6">
              <w:rPr>
                <w:rFonts w:eastAsia="ヒラギノ角ゴ Pro W3"/>
                <w:color w:val="000000"/>
                <w:sz w:val="28"/>
                <w:szCs w:val="28"/>
                <w:lang w:val="en-US"/>
              </w:rPr>
              <w:t>b/o</w:t>
            </w:r>
          </w:p>
        </w:tc>
        <w:tc>
          <w:tcPr>
            <w:tcW w:w="3216"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F789B" w:rsidRPr="00A70BCF" w:rsidRDefault="005E7AF6" w:rsidP="00A70BCF">
            <w:pPr>
              <w:jc w:val="center"/>
              <w:rPr>
                <w:rFonts w:eastAsia="ヒラギノ角ゴ Pro W3"/>
                <w:sz w:val="28"/>
                <w:szCs w:val="28"/>
              </w:rPr>
            </w:pPr>
            <w:bookmarkStart w:id="31" w:name="_Toc23265438"/>
            <w:r w:rsidRPr="00A70BCF">
              <w:rPr>
                <w:rFonts w:eastAsia="ヒラギノ角ゴ Pro W3"/>
                <w:sz w:val="28"/>
                <w:szCs w:val="28"/>
              </w:rPr>
              <w:t>Assessment type</w:t>
            </w:r>
            <w:bookmarkEnd w:id="31"/>
          </w:p>
        </w:tc>
        <w:tc>
          <w:tcPr>
            <w:tcW w:w="1196"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F789B" w:rsidRPr="003E20E8" w:rsidRDefault="005E7AF6" w:rsidP="005E7AF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eastAsia="ヒラギノ角ゴ Pro W3"/>
                <w:color w:val="000000"/>
                <w:sz w:val="28"/>
                <w:szCs w:val="28"/>
              </w:rPr>
            </w:pPr>
            <w:r>
              <w:rPr>
                <w:sz w:val="28"/>
                <w:szCs w:val="28"/>
                <w:lang w:val="en-US"/>
              </w:rPr>
              <w:t>M</w:t>
            </w:r>
            <w:r w:rsidRPr="005E7AF6">
              <w:rPr>
                <w:sz w:val="28"/>
                <w:szCs w:val="28"/>
                <w:lang w:val="en-US"/>
              </w:rPr>
              <w:t>aximum scores</w:t>
            </w:r>
          </w:p>
        </w:tc>
      </w:tr>
      <w:tr w:rsidR="004F789B" w:rsidRPr="003E20E8" w:rsidTr="005E7AF6">
        <w:trPr>
          <w:cantSplit/>
          <w:trHeight w:val="385"/>
        </w:trPr>
        <w:tc>
          <w:tcPr>
            <w:tcW w:w="58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F789B" w:rsidRPr="003E20E8" w:rsidRDefault="004F789B" w:rsidP="005E7AF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line="360" w:lineRule="auto"/>
              <w:jc w:val="center"/>
              <w:rPr>
                <w:rFonts w:eastAsia="ヒラギノ角ゴ Pro W3"/>
                <w:color w:val="000000"/>
                <w:sz w:val="28"/>
                <w:szCs w:val="28"/>
              </w:rPr>
            </w:pPr>
            <w:r w:rsidRPr="003E20E8">
              <w:rPr>
                <w:rFonts w:eastAsia="ヒラギノ角ゴ Pro W3"/>
                <w:color w:val="000000"/>
                <w:sz w:val="28"/>
                <w:szCs w:val="28"/>
              </w:rPr>
              <w:t>1</w:t>
            </w:r>
          </w:p>
        </w:tc>
        <w:tc>
          <w:tcPr>
            <w:tcW w:w="3216"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F789B" w:rsidRPr="005E7AF6" w:rsidRDefault="005E7AF6" w:rsidP="005E7AF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line="360" w:lineRule="auto"/>
              <w:rPr>
                <w:rFonts w:eastAsia="ヒラギノ角ゴ Pro W3"/>
                <w:color w:val="000000"/>
                <w:sz w:val="28"/>
                <w:szCs w:val="28"/>
                <w:lang w:val="en-US"/>
              </w:rPr>
            </w:pPr>
            <w:r w:rsidRPr="005E7AF6">
              <w:rPr>
                <w:rFonts w:eastAsia="ヒラギノ角ゴ Pro W3"/>
                <w:color w:val="000000"/>
                <w:sz w:val="28"/>
                <w:szCs w:val="28"/>
                <w:lang w:val="en-US"/>
              </w:rPr>
              <w:t>Assessment based on the results of current control</w:t>
            </w:r>
          </w:p>
        </w:tc>
        <w:tc>
          <w:tcPr>
            <w:tcW w:w="1196"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F789B" w:rsidRPr="003E20E8" w:rsidRDefault="004F789B" w:rsidP="005E7AF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line="360" w:lineRule="auto"/>
              <w:jc w:val="center"/>
              <w:rPr>
                <w:rFonts w:eastAsia="ヒラギノ角ゴ Pro W3"/>
                <w:color w:val="000000"/>
                <w:sz w:val="28"/>
                <w:szCs w:val="28"/>
              </w:rPr>
            </w:pPr>
            <w:r w:rsidRPr="003E20E8">
              <w:rPr>
                <w:rFonts w:eastAsia="ヒラギノ角ゴ Pro W3"/>
                <w:color w:val="000000"/>
                <w:sz w:val="28"/>
                <w:szCs w:val="28"/>
              </w:rPr>
              <w:t>40</w:t>
            </w:r>
          </w:p>
        </w:tc>
      </w:tr>
      <w:tr w:rsidR="004F789B" w:rsidRPr="003E20E8" w:rsidTr="005E7AF6">
        <w:trPr>
          <w:cantSplit/>
          <w:trHeight w:val="385"/>
        </w:trPr>
        <w:tc>
          <w:tcPr>
            <w:tcW w:w="58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F789B" w:rsidRPr="003E20E8" w:rsidRDefault="004F789B" w:rsidP="005E7AF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line="360" w:lineRule="auto"/>
              <w:jc w:val="center"/>
              <w:rPr>
                <w:rFonts w:eastAsia="ヒラギノ角ゴ Pro W3"/>
                <w:color w:val="000000"/>
                <w:sz w:val="28"/>
                <w:szCs w:val="28"/>
              </w:rPr>
            </w:pPr>
            <w:r w:rsidRPr="003E20E8">
              <w:rPr>
                <w:rFonts w:eastAsia="ヒラギノ角ゴ Pro W3"/>
                <w:color w:val="000000"/>
                <w:sz w:val="28"/>
                <w:szCs w:val="28"/>
              </w:rPr>
              <w:t>2</w:t>
            </w:r>
          </w:p>
        </w:tc>
        <w:tc>
          <w:tcPr>
            <w:tcW w:w="3216"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F789B" w:rsidRPr="005E7AF6" w:rsidRDefault="005E7AF6" w:rsidP="005E7AF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line="360" w:lineRule="auto"/>
              <w:rPr>
                <w:rFonts w:eastAsia="ヒラギノ角ゴ Pro W3"/>
                <w:color w:val="000000"/>
                <w:sz w:val="28"/>
                <w:szCs w:val="28"/>
                <w:lang w:val="en-US"/>
              </w:rPr>
            </w:pPr>
            <w:r>
              <w:rPr>
                <w:rFonts w:eastAsia="ヒラギノ角ゴ Pro W3"/>
                <w:color w:val="000000"/>
                <w:sz w:val="28"/>
                <w:szCs w:val="28"/>
                <w:lang w:val="en-US"/>
              </w:rPr>
              <w:t>Exam</w:t>
            </w:r>
          </w:p>
        </w:tc>
        <w:tc>
          <w:tcPr>
            <w:tcW w:w="1196"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F789B" w:rsidRPr="003E20E8" w:rsidRDefault="004F789B" w:rsidP="005E7AF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line="360" w:lineRule="auto"/>
              <w:jc w:val="center"/>
              <w:rPr>
                <w:rFonts w:eastAsia="ヒラギノ角ゴ Pro W3"/>
                <w:color w:val="000000"/>
                <w:sz w:val="28"/>
                <w:szCs w:val="28"/>
              </w:rPr>
            </w:pPr>
            <w:r w:rsidRPr="003E20E8">
              <w:rPr>
                <w:rFonts w:eastAsia="ヒラギノ角ゴ Pro W3"/>
                <w:color w:val="000000"/>
                <w:sz w:val="28"/>
                <w:szCs w:val="28"/>
              </w:rPr>
              <w:t>60</w:t>
            </w:r>
          </w:p>
        </w:tc>
      </w:tr>
    </w:tbl>
    <w:p w:rsidR="005E7AF6" w:rsidRPr="00A70BCF" w:rsidRDefault="005E7AF6" w:rsidP="00A70BCF">
      <w:pPr>
        <w:spacing w:after="240"/>
        <w:ind w:firstLine="360"/>
        <w:rPr>
          <w:rFonts w:eastAsia="ヒラギノ角ゴ Pro W3"/>
          <w:sz w:val="28"/>
          <w:szCs w:val="28"/>
        </w:rPr>
      </w:pPr>
      <w:bookmarkStart w:id="32" w:name="_Toc23265439"/>
      <w:bookmarkStart w:id="33" w:name="_Hlk516606628"/>
      <w:r w:rsidRPr="00A70BCF">
        <w:rPr>
          <w:rFonts w:eastAsia="ヒラギノ角ゴ Pro W3"/>
          <w:sz w:val="28"/>
          <w:szCs w:val="28"/>
        </w:rPr>
        <w:t>Assessment of knowledge on a 100-scores scale in accordance with a point-rating system for assessing students' knowledge adopted at the Financial University:</w:t>
      </w:r>
      <w:bookmarkEnd w:id="32"/>
    </w:p>
    <w:p w:rsidR="005E7AF6" w:rsidRPr="00A70BCF" w:rsidRDefault="005E7AF6" w:rsidP="00A70BCF">
      <w:pPr>
        <w:pStyle w:val="af9"/>
        <w:numPr>
          <w:ilvl w:val="0"/>
          <w:numId w:val="44"/>
        </w:numPr>
        <w:rPr>
          <w:rFonts w:eastAsia="ヒラギノ角ゴ Pro W3"/>
          <w:sz w:val="28"/>
          <w:szCs w:val="28"/>
        </w:rPr>
      </w:pPr>
      <w:bookmarkStart w:id="34" w:name="_Toc23265440"/>
      <w:r w:rsidRPr="00A70BCF">
        <w:rPr>
          <w:rFonts w:eastAsia="ヒラギノ角ゴ Pro W3"/>
          <w:sz w:val="28"/>
          <w:szCs w:val="28"/>
        </w:rPr>
        <w:t>up to 49 points - unsatisfactory</w:t>
      </w:r>
      <w:bookmarkEnd w:id="34"/>
    </w:p>
    <w:p w:rsidR="005E7AF6" w:rsidRPr="00A70BCF" w:rsidRDefault="005E7AF6" w:rsidP="00A70BCF">
      <w:pPr>
        <w:pStyle w:val="af9"/>
        <w:numPr>
          <w:ilvl w:val="0"/>
          <w:numId w:val="44"/>
        </w:numPr>
        <w:rPr>
          <w:rFonts w:eastAsia="ヒラギノ角ゴ Pro W3"/>
          <w:sz w:val="28"/>
          <w:szCs w:val="28"/>
        </w:rPr>
      </w:pPr>
      <w:bookmarkStart w:id="35" w:name="_Toc23265441"/>
      <w:r w:rsidRPr="00A70BCF">
        <w:rPr>
          <w:rFonts w:eastAsia="ヒラギノ角ゴ Pro W3"/>
          <w:sz w:val="28"/>
          <w:szCs w:val="28"/>
        </w:rPr>
        <w:t>50-69 - satisfactory</w:t>
      </w:r>
      <w:bookmarkEnd w:id="35"/>
    </w:p>
    <w:p w:rsidR="005E7AF6" w:rsidRPr="00A70BCF" w:rsidRDefault="005E7AF6" w:rsidP="00A70BCF">
      <w:pPr>
        <w:pStyle w:val="af9"/>
        <w:numPr>
          <w:ilvl w:val="0"/>
          <w:numId w:val="44"/>
        </w:numPr>
        <w:rPr>
          <w:rFonts w:eastAsia="ヒラギノ角ゴ Pro W3"/>
          <w:sz w:val="28"/>
          <w:szCs w:val="28"/>
        </w:rPr>
      </w:pPr>
      <w:bookmarkStart w:id="36" w:name="_Toc23265442"/>
      <w:r w:rsidRPr="00A70BCF">
        <w:rPr>
          <w:rFonts w:eastAsia="ヒラギノ角ゴ Pro W3"/>
          <w:sz w:val="28"/>
          <w:szCs w:val="28"/>
        </w:rPr>
        <w:t>70-85 - good</w:t>
      </w:r>
      <w:bookmarkEnd w:id="36"/>
    </w:p>
    <w:p w:rsidR="005E7AF6" w:rsidRPr="00A70BCF" w:rsidRDefault="005E7AF6" w:rsidP="00A70BCF">
      <w:pPr>
        <w:pStyle w:val="af9"/>
        <w:numPr>
          <w:ilvl w:val="0"/>
          <w:numId w:val="44"/>
        </w:numPr>
        <w:rPr>
          <w:rFonts w:eastAsia="ヒラギノ角ゴ Pro W3"/>
          <w:sz w:val="28"/>
          <w:szCs w:val="28"/>
        </w:rPr>
      </w:pPr>
      <w:bookmarkStart w:id="37" w:name="_Toc23265443"/>
      <w:r w:rsidRPr="00A70BCF">
        <w:rPr>
          <w:rFonts w:eastAsia="ヒラギノ角ゴ Pro W3"/>
          <w:sz w:val="28"/>
          <w:szCs w:val="28"/>
        </w:rPr>
        <w:t>86 or more – excellent</w:t>
      </w:r>
      <w:bookmarkEnd w:id="37"/>
    </w:p>
    <w:p w:rsidR="005E7AF6" w:rsidRPr="002E0F91" w:rsidRDefault="005E7AF6" w:rsidP="005E7AF6">
      <w:pPr>
        <w:pStyle w:val="1"/>
        <w:jc w:val="left"/>
        <w:rPr>
          <w:rFonts w:eastAsia="ヒラギノ角ゴ Pro W3"/>
          <w:b w:val="0"/>
          <w:bCs w:val="0"/>
          <w:color w:val="000000"/>
          <w:lang w:val="en-IE"/>
        </w:rPr>
      </w:pPr>
    </w:p>
    <w:p w:rsidR="005E7AF6" w:rsidRPr="002E0F91" w:rsidRDefault="005E7AF6" w:rsidP="005E7AF6">
      <w:pPr>
        <w:pStyle w:val="1"/>
        <w:jc w:val="left"/>
        <w:rPr>
          <w:lang w:val="en-IE"/>
        </w:rPr>
      </w:pPr>
      <w:r w:rsidRPr="002E0F91">
        <w:rPr>
          <w:lang w:val="en-IE"/>
        </w:rPr>
        <w:br w:type="page"/>
      </w:r>
    </w:p>
    <w:p w:rsidR="00040B1B" w:rsidRDefault="00002CF1" w:rsidP="00A11BF8">
      <w:pPr>
        <w:pStyle w:val="2"/>
        <w:jc w:val="both"/>
        <w:rPr>
          <w:lang w:val="en-US"/>
        </w:rPr>
      </w:pPr>
      <w:bookmarkStart w:id="38" w:name="_Toc23485888"/>
      <w:r w:rsidRPr="005E7AF6">
        <w:rPr>
          <w:lang w:val="en-US"/>
        </w:rPr>
        <w:t xml:space="preserve">8. </w:t>
      </w:r>
      <w:r w:rsidR="005E7AF6" w:rsidRPr="005E7AF6">
        <w:rPr>
          <w:lang w:val="en-US"/>
        </w:rPr>
        <w:t xml:space="preserve">The list of basic and additional </w:t>
      </w:r>
      <w:r w:rsidR="00EA24DC">
        <w:rPr>
          <w:lang w:val="en-US"/>
        </w:rPr>
        <w:t>bibliography</w:t>
      </w:r>
      <w:r w:rsidR="005E7AF6" w:rsidRPr="005E7AF6">
        <w:rPr>
          <w:lang w:val="en-US"/>
        </w:rPr>
        <w:t xml:space="preserve"> necessary for mastering the </w:t>
      </w:r>
      <w:r w:rsidR="00EA24DC">
        <w:rPr>
          <w:lang w:val="en-US"/>
        </w:rPr>
        <w:t>subject</w:t>
      </w:r>
      <w:bookmarkStart w:id="39" w:name="_Hlk516582481"/>
      <w:bookmarkEnd w:id="38"/>
    </w:p>
    <w:p w:rsidR="00040B1B" w:rsidRPr="00A11BF8" w:rsidRDefault="00EA24DC" w:rsidP="00A11BF8">
      <w:pPr>
        <w:pStyle w:val="a4"/>
        <w:spacing w:line="360" w:lineRule="auto"/>
        <w:jc w:val="both"/>
        <w:rPr>
          <w:b w:val="0"/>
          <w:lang w:val="en-US"/>
        </w:rPr>
      </w:pPr>
      <w:r w:rsidRPr="00A11BF8">
        <w:rPr>
          <w:b w:val="0"/>
          <w:lang w:val="en-US"/>
        </w:rPr>
        <w:t>Recommended sources</w:t>
      </w:r>
    </w:p>
    <w:p w:rsidR="00040B1B" w:rsidRPr="00A11BF8" w:rsidRDefault="00EA24DC" w:rsidP="00A11BF8">
      <w:pPr>
        <w:pStyle w:val="a4"/>
        <w:spacing w:line="360" w:lineRule="auto"/>
        <w:jc w:val="both"/>
        <w:rPr>
          <w:b w:val="0"/>
          <w:lang w:val="en-US"/>
        </w:rPr>
      </w:pPr>
      <w:r w:rsidRPr="00A11BF8">
        <w:rPr>
          <w:b w:val="0"/>
          <w:lang w:val="en-US"/>
        </w:rPr>
        <w:t>Primary:1. The international financial market: a textbook and workshop for undergraduate and graduate programs; Financial university; under the editorship of M.A. Eskindarova, E.A. Ringing. - Moscow: Yurayt, 2017. -- 453 p. + Circulation not specified. - (Bachelor and Master. Academic course). - ISBN 978-5-9916-8904-5.</w:t>
      </w:r>
    </w:p>
    <w:p w:rsidR="00040B1B" w:rsidRPr="00A11BF8" w:rsidRDefault="00EA24DC" w:rsidP="00A11BF8">
      <w:pPr>
        <w:pStyle w:val="a4"/>
        <w:spacing w:line="360" w:lineRule="auto"/>
        <w:jc w:val="both"/>
        <w:rPr>
          <w:b w:val="0"/>
          <w:lang w:val="en-US"/>
        </w:rPr>
      </w:pPr>
      <w:r w:rsidRPr="00A11BF8">
        <w:rPr>
          <w:b w:val="0"/>
          <w:lang w:val="en-US"/>
        </w:rPr>
        <w:t>2. Financial strategies for the modernization of the economy: world practice / Ya.M. Mirkin [etc]; RAS, Institute of World Economy and International Relations; under the editorship of Ya.M. Mirkin. - M.: Master, 2014. -- 496 p. - &lt;EL Financial University&gt;</w:t>
      </w:r>
    </w:p>
    <w:p w:rsidR="00EA24DC" w:rsidRPr="00EA24DC" w:rsidRDefault="00EA24DC" w:rsidP="00A11BF8">
      <w:pPr>
        <w:pStyle w:val="a4"/>
        <w:spacing w:line="360" w:lineRule="auto"/>
        <w:jc w:val="both"/>
        <w:rPr>
          <w:lang w:val="en-US"/>
        </w:rPr>
      </w:pPr>
      <w:r w:rsidRPr="00A11BF8">
        <w:rPr>
          <w:b w:val="0"/>
          <w:lang w:val="en-US"/>
        </w:rPr>
        <w:t>3. International finance: a textbook for masters / RI Khasbulatov. - M.: Publishing house Yurayt, 2014. -- 567 p. - Series: Master.Additional:</w:t>
      </w:r>
    </w:p>
    <w:p w:rsidR="00A11BF8" w:rsidRPr="00A70BCF" w:rsidRDefault="00EA24DC" w:rsidP="00A70BCF">
      <w:pPr>
        <w:spacing w:line="360" w:lineRule="auto"/>
        <w:jc w:val="both"/>
        <w:rPr>
          <w:sz w:val="28"/>
          <w:szCs w:val="28"/>
        </w:rPr>
      </w:pPr>
      <w:bookmarkStart w:id="40" w:name="_Toc23265444"/>
      <w:r w:rsidRPr="00A70BCF">
        <w:rPr>
          <w:sz w:val="28"/>
          <w:szCs w:val="28"/>
        </w:rPr>
        <w:t>4. Stock markets of the CIS countries: status and prospects of integration: Monography / Financial university; Edited by BB Rubtsov. M.: Rusience, 2015.190p.</w:t>
      </w:r>
      <w:bookmarkEnd w:id="40"/>
      <w:r w:rsidR="00A11BF8" w:rsidRPr="00A70BCF">
        <w:rPr>
          <w:sz w:val="28"/>
          <w:szCs w:val="28"/>
        </w:rPr>
        <w:br w:type="page"/>
      </w:r>
    </w:p>
    <w:p w:rsidR="00EA24DC" w:rsidRPr="002E0F91" w:rsidRDefault="00EA24DC" w:rsidP="00A11BF8">
      <w:pPr>
        <w:pStyle w:val="1"/>
        <w:spacing w:after="240" w:line="360" w:lineRule="auto"/>
        <w:jc w:val="both"/>
        <w:rPr>
          <w:b w:val="0"/>
          <w:lang w:val="en-IE"/>
        </w:rPr>
      </w:pPr>
    </w:p>
    <w:p w:rsidR="00EA24DC" w:rsidRDefault="00002CF1" w:rsidP="00A11BF8">
      <w:pPr>
        <w:pStyle w:val="2"/>
        <w:jc w:val="both"/>
        <w:rPr>
          <w:lang w:val="en-US"/>
        </w:rPr>
      </w:pPr>
      <w:bookmarkStart w:id="41" w:name="_Toc23485889"/>
      <w:r w:rsidRPr="00EA24DC">
        <w:rPr>
          <w:lang w:val="en-US"/>
        </w:rPr>
        <w:t xml:space="preserve">9. </w:t>
      </w:r>
      <w:bookmarkEnd w:id="13"/>
      <w:bookmarkEnd w:id="14"/>
      <w:bookmarkEnd w:id="33"/>
      <w:bookmarkEnd w:id="39"/>
      <w:r w:rsidR="00EA24DC" w:rsidRPr="00EA24DC">
        <w:rPr>
          <w:lang w:val="en-US"/>
        </w:rPr>
        <w:t>The list of resources of the information and telecommunication network "Internet"</w:t>
      </w:r>
      <w:r w:rsidR="00EA24DC">
        <w:rPr>
          <w:lang w:val="en-US"/>
        </w:rPr>
        <w:t>,</w:t>
      </w:r>
      <w:r w:rsidR="00EA24DC" w:rsidRPr="00EA24DC">
        <w:rPr>
          <w:lang w:val="en-US"/>
        </w:rPr>
        <w:t xml:space="preserve"> necessary for mastering the </w:t>
      </w:r>
      <w:r w:rsidR="00EA24DC">
        <w:rPr>
          <w:lang w:val="en-US"/>
        </w:rPr>
        <w:t>subject:</w:t>
      </w:r>
      <w:bookmarkEnd w:id="41"/>
    </w:p>
    <w:p w:rsidR="00040B1B" w:rsidRPr="00EA24DC" w:rsidRDefault="00040B1B" w:rsidP="00DE559D">
      <w:pPr>
        <w:pStyle w:val="a4"/>
        <w:rPr>
          <w:lang w:val="en-US"/>
        </w:rPr>
      </w:pPr>
    </w:p>
    <w:p w:rsidR="00EA24DC" w:rsidRPr="00A70BCF" w:rsidRDefault="00EA24DC" w:rsidP="00A70BCF">
      <w:pPr>
        <w:spacing w:line="360" w:lineRule="auto"/>
        <w:jc w:val="both"/>
        <w:rPr>
          <w:sz w:val="28"/>
          <w:szCs w:val="28"/>
        </w:rPr>
      </w:pPr>
      <w:bookmarkStart w:id="42" w:name="_Toc23265445"/>
      <w:r w:rsidRPr="00A70BCF">
        <w:rPr>
          <w:sz w:val="28"/>
          <w:szCs w:val="28"/>
        </w:rPr>
        <w:t>1. Bloomberg Information and Analysis System</w:t>
      </w:r>
      <w:bookmarkEnd w:id="42"/>
    </w:p>
    <w:p w:rsidR="00EA24DC" w:rsidRPr="00A70BCF" w:rsidRDefault="00EA24DC" w:rsidP="00A70BCF">
      <w:pPr>
        <w:spacing w:line="360" w:lineRule="auto"/>
        <w:jc w:val="both"/>
        <w:rPr>
          <w:sz w:val="28"/>
          <w:szCs w:val="28"/>
        </w:rPr>
      </w:pPr>
      <w:bookmarkStart w:id="43" w:name="_Toc23265446"/>
      <w:r w:rsidRPr="00A70BCF">
        <w:rPr>
          <w:sz w:val="28"/>
          <w:szCs w:val="28"/>
        </w:rPr>
        <w:t>2. Thomson Reuters Information and Analysis System</w:t>
      </w:r>
      <w:bookmarkEnd w:id="43"/>
      <w:r w:rsidRPr="00A70BCF">
        <w:rPr>
          <w:sz w:val="28"/>
          <w:szCs w:val="28"/>
        </w:rPr>
        <w:t xml:space="preserve"> </w:t>
      </w:r>
    </w:p>
    <w:p w:rsidR="00EA24DC" w:rsidRPr="00A70BCF" w:rsidRDefault="00EA24DC" w:rsidP="00A70BCF">
      <w:pPr>
        <w:spacing w:line="360" w:lineRule="auto"/>
        <w:jc w:val="both"/>
        <w:rPr>
          <w:sz w:val="28"/>
          <w:szCs w:val="28"/>
        </w:rPr>
      </w:pPr>
      <w:bookmarkStart w:id="44" w:name="_Toc23265447"/>
      <w:r w:rsidRPr="00A70BCF">
        <w:rPr>
          <w:sz w:val="28"/>
          <w:szCs w:val="28"/>
        </w:rPr>
        <w:t>3. www.bis.org - Bank for International Settlements site</w:t>
      </w:r>
      <w:bookmarkEnd w:id="44"/>
    </w:p>
    <w:p w:rsidR="00EA24DC" w:rsidRPr="00A70BCF" w:rsidRDefault="00EA24DC" w:rsidP="00A70BCF">
      <w:pPr>
        <w:spacing w:line="360" w:lineRule="auto"/>
        <w:jc w:val="both"/>
        <w:rPr>
          <w:sz w:val="28"/>
          <w:szCs w:val="28"/>
        </w:rPr>
      </w:pPr>
      <w:bookmarkStart w:id="45" w:name="_Toc23265448"/>
      <w:r w:rsidRPr="00A70BCF">
        <w:rPr>
          <w:sz w:val="28"/>
          <w:szCs w:val="28"/>
        </w:rPr>
        <w:t>4. www.world-exchanges.org - World Federation of Exchanges site</w:t>
      </w:r>
      <w:bookmarkEnd w:id="45"/>
    </w:p>
    <w:p w:rsidR="00EA24DC" w:rsidRPr="00A70BCF" w:rsidRDefault="00EA24DC" w:rsidP="00A70BCF">
      <w:pPr>
        <w:spacing w:line="360" w:lineRule="auto"/>
        <w:jc w:val="both"/>
        <w:rPr>
          <w:sz w:val="28"/>
          <w:szCs w:val="28"/>
        </w:rPr>
      </w:pPr>
      <w:bookmarkStart w:id="46" w:name="_Toc23265449"/>
      <w:r w:rsidRPr="00A70BCF">
        <w:rPr>
          <w:sz w:val="28"/>
          <w:szCs w:val="28"/>
        </w:rPr>
        <w:t>5. www.imf.org - site of International Monetary Fund</w:t>
      </w:r>
      <w:bookmarkEnd w:id="46"/>
      <w:r w:rsidRPr="00A70BCF">
        <w:rPr>
          <w:sz w:val="28"/>
          <w:szCs w:val="28"/>
        </w:rPr>
        <w:t xml:space="preserve"> </w:t>
      </w:r>
    </w:p>
    <w:p w:rsidR="00EA24DC" w:rsidRPr="00A70BCF" w:rsidRDefault="00EA24DC" w:rsidP="00A70BCF">
      <w:pPr>
        <w:spacing w:line="360" w:lineRule="auto"/>
        <w:jc w:val="both"/>
        <w:rPr>
          <w:sz w:val="28"/>
          <w:szCs w:val="28"/>
        </w:rPr>
      </w:pPr>
      <w:bookmarkStart w:id="47" w:name="_Toc23265450"/>
      <w:r w:rsidRPr="00A70BCF">
        <w:rPr>
          <w:sz w:val="28"/>
          <w:szCs w:val="28"/>
        </w:rPr>
        <w:t>6. www.oecd.org - site of Organization for Economic Co-operation and Development</w:t>
      </w:r>
      <w:bookmarkEnd w:id="47"/>
    </w:p>
    <w:p w:rsidR="00EA24DC" w:rsidRDefault="00EA24DC" w:rsidP="00A70BCF">
      <w:pPr>
        <w:spacing w:line="360" w:lineRule="auto"/>
        <w:jc w:val="both"/>
        <w:rPr>
          <w:sz w:val="28"/>
          <w:szCs w:val="28"/>
        </w:rPr>
      </w:pPr>
      <w:bookmarkStart w:id="48" w:name="_Toc23265451"/>
      <w:r w:rsidRPr="00A70BCF">
        <w:rPr>
          <w:sz w:val="28"/>
          <w:szCs w:val="28"/>
        </w:rPr>
        <w:t>7. www.worldbank.org – The World Bank site</w:t>
      </w:r>
      <w:bookmarkEnd w:id="48"/>
    </w:p>
    <w:p w:rsidR="00A70BCF" w:rsidRPr="00A70BCF" w:rsidRDefault="00A70BCF" w:rsidP="00A70BCF">
      <w:pPr>
        <w:spacing w:line="360" w:lineRule="auto"/>
        <w:jc w:val="both"/>
        <w:rPr>
          <w:sz w:val="28"/>
          <w:szCs w:val="28"/>
        </w:rPr>
      </w:pPr>
    </w:p>
    <w:p w:rsidR="00000C7C" w:rsidRPr="00040B1B" w:rsidRDefault="00000C7C" w:rsidP="00A11BF8">
      <w:pPr>
        <w:pStyle w:val="2"/>
        <w:spacing w:after="240"/>
        <w:rPr>
          <w:color w:val="000000"/>
          <w:lang w:val="en-IE"/>
        </w:rPr>
      </w:pPr>
      <w:bookmarkStart w:id="49" w:name="_Toc23485890"/>
      <w:r w:rsidRPr="00040B1B">
        <w:rPr>
          <w:lang w:val="en-IE"/>
        </w:rPr>
        <w:t xml:space="preserve">10. </w:t>
      </w:r>
      <w:r w:rsidR="00040B1B" w:rsidRPr="00040B1B">
        <w:rPr>
          <w:lang w:val="en-IE"/>
        </w:rPr>
        <w:t xml:space="preserve">Guidelines for students in </w:t>
      </w:r>
      <w:r w:rsidR="00040B1B">
        <w:rPr>
          <w:lang w:val="en-IE"/>
        </w:rPr>
        <w:t>studying</w:t>
      </w:r>
      <w:r w:rsidR="00040B1B" w:rsidRPr="00040B1B">
        <w:rPr>
          <w:lang w:val="en-IE"/>
        </w:rPr>
        <w:t xml:space="preserve"> of the </w:t>
      </w:r>
      <w:r w:rsidR="00040B1B">
        <w:rPr>
          <w:lang w:val="en-IE"/>
        </w:rPr>
        <w:t>subject</w:t>
      </w:r>
      <w:r w:rsidR="00040B1B" w:rsidRPr="00040B1B">
        <w:rPr>
          <w:lang w:val="en-IE"/>
        </w:rPr>
        <w:t xml:space="preserve"> "International Finance"</w:t>
      </w:r>
      <w:bookmarkEnd w:id="49"/>
    </w:p>
    <w:p w:rsidR="00040B1B" w:rsidRDefault="00040B1B" w:rsidP="00A11BF8">
      <w:pPr>
        <w:widowControl w:val="0"/>
        <w:autoSpaceDE w:val="0"/>
        <w:autoSpaceDN w:val="0"/>
        <w:adjustRightInd w:val="0"/>
        <w:spacing w:after="240" w:line="360" w:lineRule="auto"/>
        <w:ind w:firstLine="709"/>
        <w:jc w:val="both"/>
        <w:rPr>
          <w:rFonts w:eastAsia="Calibri"/>
          <w:sz w:val="28"/>
          <w:szCs w:val="28"/>
          <w:lang w:val="en-IE"/>
        </w:rPr>
      </w:pPr>
      <w:r w:rsidRPr="00040B1B">
        <w:rPr>
          <w:rFonts w:eastAsia="Calibri"/>
          <w:sz w:val="28"/>
          <w:szCs w:val="28"/>
          <w:lang w:val="en-IE"/>
        </w:rPr>
        <w:t xml:space="preserve">The purpose of methodological recommendations for students is to ensure the optimal organization of the process of studying the </w:t>
      </w:r>
      <w:r>
        <w:rPr>
          <w:rFonts w:eastAsia="Calibri"/>
          <w:sz w:val="28"/>
          <w:szCs w:val="28"/>
          <w:lang w:val="en-IE"/>
        </w:rPr>
        <w:t>subject</w:t>
      </w:r>
      <w:r w:rsidRPr="00040B1B">
        <w:rPr>
          <w:rFonts w:eastAsia="Calibri"/>
          <w:sz w:val="28"/>
          <w:szCs w:val="28"/>
          <w:lang w:val="en-IE"/>
        </w:rPr>
        <w:t xml:space="preserve"> and performing various forms of independent work.</w:t>
      </w:r>
    </w:p>
    <w:p w:rsidR="00040B1B" w:rsidRPr="00040B1B" w:rsidRDefault="00040B1B" w:rsidP="00DE559D">
      <w:pPr>
        <w:widowControl w:val="0"/>
        <w:autoSpaceDE w:val="0"/>
        <w:autoSpaceDN w:val="0"/>
        <w:adjustRightInd w:val="0"/>
        <w:spacing w:line="360" w:lineRule="auto"/>
        <w:ind w:firstLine="709"/>
        <w:jc w:val="both"/>
        <w:rPr>
          <w:rFonts w:eastAsia="Calibri"/>
          <w:b/>
          <w:bCs/>
          <w:sz w:val="28"/>
          <w:szCs w:val="28"/>
          <w:lang w:val="en-IE"/>
        </w:rPr>
      </w:pPr>
      <w:r w:rsidRPr="00040B1B">
        <w:rPr>
          <w:rFonts w:eastAsia="Calibri"/>
          <w:b/>
          <w:bCs/>
          <w:sz w:val="28"/>
          <w:szCs w:val="28"/>
          <w:lang w:val="en-IE"/>
        </w:rPr>
        <w:t xml:space="preserve">Methodological recommendations for the study of </w:t>
      </w:r>
      <w:r>
        <w:rPr>
          <w:rFonts w:eastAsia="Calibri"/>
          <w:b/>
          <w:bCs/>
          <w:sz w:val="28"/>
          <w:szCs w:val="28"/>
          <w:lang w:val="en-IE"/>
        </w:rPr>
        <w:t>subject</w:t>
      </w:r>
    </w:p>
    <w:p w:rsidR="00040B1B" w:rsidRDefault="00040B1B" w:rsidP="00DE559D">
      <w:pPr>
        <w:spacing w:line="360" w:lineRule="auto"/>
        <w:ind w:firstLine="709"/>
        <w:jc w:val="both"/>
        <w:rPr>
          <w:rFonts w:eastAsia="Calibri"/>
          <w:sz w:val="28"/>
          <w:szCs w:val="28"/>
          <w:lang w:val="en-IE"/>
        </w:rPr>
      </w:pPr>
      <w:r w:rsidRPr="00040B1B">
        <w:rPr>
          <w:rFonts w:eastAsia="Calibri"/>
          <w:sz w:val="28"/>
          <w:szCs w:val="28"/>
          <w:lang w:val="en-IE"/>
        </w:rPr>
        <w:t xml:space="preserve">The study of the </w:t>
      </w:r>
      <w:r>
        <w:rPr>
          <w:rFonts w:eastAsia="Calibri"/>
          <w:sz w:val="28"/>
          <w:szCs w:val="28"/>
          <w:lang w:val="en-IE"/>
        </w:rPr>
        <w:t>subject</w:t>
      </w:r>
      <w:r w:rsidRPr="00040B1B">
        <w:rPr>
          <w:rFonts w:eastAsia="Calibri"/>
          <w:sz w:val="28"/>
          <w:szCs w:val="28"/>
          <w:lang w:val="en-IE"/>
        </w:rPr>
        <w:t xml:space="preserve"> "International Finance" must begin with a preliminary familiarization with the work program for the </w:t>
      </w:r>
      <w:r>
        <w:rPr>
          <w:rFonts w:eastAsia="Calibri"/>
          <w:sz w:val="28"/>
          <w:szCs w:val="28"/>
          <w:lang w:val="en-IE"/>
        </w:rPr>
        <w:t>subject</w:t>
      </w:r>
      <w:r w:rsidRPr="00040B1B">
        <w:rPr>
          <w:rFonts w:eastAsia="Calibri"/>
          <w:sz w:val="28"/>
          <w:szCs w:val="28"/>
          <w:lang w:val="en-IE"/>
        </w:rPr>
        <w:t xml:space="preserve">. First of all, it is necessary to familiarize yourself with the contents of the work program of the </w:t>
      </w:r>
      <w:r>
        <w:rPr>
          <w:rFonts w:eastAsia="Calibri"/>
          <w:sz w:val="28"/>
          <w:szCs w:val="28"/>
          <w:lang w:val="en-IE"/>
        </w:rPr>
        <w:t>subject</w:t>
      </w:r>
      <w:r w:rsidRPr="00040B1B">
        <w:rPr>
          <w:rFonts w:eastAsia="Calibri"/>
          <w:sz w:val="28"/>
          <w:szCs w:val="28"/>
          <w:lang w:val="en-IE"/>
        </w:rPr>
        <w:t xml:space="preserve">, with the goals and objectives formulated in this </w:t>
      </w:r>
      <w:r>
        <w:rPr>
          <w:rFonts w:eastAsia="Calibri"/>
          <w:sz w:val="28"/>
          <w:szCs w:val="28"/>
          <w:lang w:val="en-IE"/>
        </w:rPr>
        <w:t>subject</w:t>
      </w:r>
      <w:r w:rsidRPr="00040B1B">
        <w:rPr>
          <w:rFonts w:eastAsia="Calibri"/>
          <w:sz w:val="28"/>
          <w:szCs w:val="28"/>
          <w:lang w:val="en-IE"/>
        </w:rPr>
        <w:t xml:space="preserve">, its relations with other </w:t>
      </w:r>
      <w:r>
        <w:rPr>
          <w:rFonts w:eastAsia="Calibri"/>
          <w:sz w:val="28"/>
          <w:szCs w:val="28"/>
          <w:lang w:val="en-IE"/>
        </w:rPr>
        <w:t>subject</w:t>
      </w:r>
      <w:r w:rsidRPr="00040B1B">
        <w:rPr>
          <w:rFonts w:eastAsia="Calibri"/>
          <w:sz w:val="28"/>
          <w:szCs w:val="28"/>
          <w:lang w:val="en-IE"/>
        </w:rPr>
        <w:t xml:space="preserve">s of the educational program, the methodological developments in this </w:t>
      </w:r>
      <w:r>
        <w:rPr>
          <w:rFonts w:eastAsia="Calibri"/>
          <w:sz w:val="28"/>
          <w:szCs w:val="28"/>
          <w:lang w:val="en-IE"/>
        </w:rPr>
        <w:t>subject</w:t>
      </w:r>
      <w:r w:rsidRPr="00040B1B">
        <w:rPr>
          <w:rFonts w:eastAsia="Calibri"/>
          <w:sz w:val="28"/>
          <w:szCs w:val="28"/>
          <w:lang w:val="en-IE"/>
        </w:rPr>
        <w:t xml:space="preserve"> available on the educational portal and website of the Department, and the schedule of consultations of teachers of the Department.</w:t>
      </w:r>
    </w:p>
    <w:p w:rsidR="00040B1B" w:rsidRPr="00040B1B" w:rsidRDefault="00040B1B" w:rsidP="00DE559D">
      <w:pPr>
        <w:spacing w:line="360" w:lineRule="auto"/>
        <w:ind w:firstLine="709"/>
        <w:jc w:val="both"/>
        <w:rPr>
          <w:b/>
          <w:bCs/>
          <w:sz w:val="28"/>
          <w:szCs w:val="28"/>
          <w:lang w:val="en-IE"/>
        </w:rPr>
      </w:pPr>
      <w:r w:rsidRPr="00040B1B">
        <w:rPr>
          <w:b/>
          <w:bCs/>
          <w:sz w:val="28"/>
          <w:szCs w:val="28"/>
          <w:lang w:val="en-IE"/>
        </w:rPr>
        <w:t>Recommendations for preparing for lectures (theoretical course)</w:t>
      </w:r>
    </w:p>
    <w:p w:rsidR="00040B1B" w:rsidRPr="00040B1B" w:rsidRDefault="00040B1B" w:rsidP="00DE559D">
      <w:pPr>
        <w:spacing w:line="360" w:lineRule="auto"/>
        <w:ind w:firstLine="709"/>
        <w:jc w:val="both"/>
        <w:rPr>
          <w:sz w:val="28"/>
          <w:szCs w:val="28"/>
          <w:lang w:val="en-IE"/>
        </w:rPr>
      </w:pPr>
      <w:r w:rsidRPr="00040B1B">
        <w:rPr>
          <w:sz w:val="28"/>
          <w:szCs w:val="28"/>
          <w:lang w:val="en-IE"/>
        </w:rPr>
        <w:t xml:space="preserve">Studying the </w:t>
      </w:r>
      <w:r>
        <w:rPr>
          <w:sz w:val="28"/>
          <w:szCs w:val="28"/>
          <w:lang w:val="en-IE"/>
        </w:rPr>
        <w:t>subject</w:t>
      </w:r>
      <w:r w:rsidRPr="00040B1B">
        <w:rPr>
          <w:sz w:val="28"/>
          <w:szCs w:val="28"/>
          <w:lang w:val="en-IE"/>
        </w:rPr>
        <w:t xml:space="preserve"> “International Finance” requires a systematic and consistent accumulation of knowledge, therefore, omissions of individual topics violate the sequence of perception of the content of subsequent topics of the </w:t>
      </w:r>
      <w:r>
        <w:rPr>
          <w:sz w:val="28"/>
          <w:szCs w:val="28"/>
          <w:lang w:val="en-IE"/>
        </w:rPr>
        <w:t>subject</w:t>
      </w:r>
      <w:r w:rsidRPr="00040B1B">
        <w:rPr>
          <w:sz w:val="28"/>
          <w:szCs w:val="28"/>
          <w:lang w:val="en-IE"/>
        </w:rPr>
        <w:t>, which does not allow you to deeply master the subject. Students need:</w:t>
      </w:r>
    </w:p>
    <w:p w:rsidR="00040B1B" w:rsidRPr="00040B1B" w:rsidRDefault="00040B1B" w:rsidP="00DE559D">
      <w:pPr>
        <w:spacing w:line="360" w:lineRule="auto"/>
        <w:ind w:firstLine="709"/>
        <w:jc w:val="both"/>
        <w:rPr>
          <w:sz w:val="28"/>
          <w:szCs w:val="28"/>
          <w:lang w:val="en-IE"/>
        </w:rPr>
      </w:pPr>
      <w:r w:rsidRPr="00040B1B">
        <w:rPr>
          <w:sz w:val="28"/>
          <w:szCs w:val="28"/>
          <w:lang w:val="en-IE"/>
        </w:rPr>
        <w:t xml:space="preserve">Before the lecture, review the work program of the </w:t>
      </w:r>
      <w:r>
        <w:rPr>
          <w:sz w:val="28"/>
          <w:szCs w:val="28"/>
          <w:lang w:val="en-IE"/>
        </w:rPr>
        <w:t>subject</w:t>
      </w:r>
      <w:r w:rsidRPr="00040B1B">
        <w:rPr>
          <w:sz w:val="28"/>
          <w:szCs w:val="28"/>
          <w:lang w:val="en-IE"/>
        </w:rPr>
        <w:t>, which will save time on writing down the topic of the lecture, its main questions, and recommended literature;</w:t>
      </w:r>
    </w:p>
    <w:p w:rsidR="00040B1B" w:rsidRPr="00040B1B" w:rsidRDefault="00040B1B" w:rsidP="00DE559D">
      <w:pPr>
        <w:spacing w:line="360" w:lineRule="auto"/>
        <w:ind w:firstLine="709"/>
        <w:jc w:val="both"/>
        <w:rPr>
          <w:sz w:val="28"/>
          <w:szCs w:val="28"/>
          <w:lang w:val="en-IE"/>
        </w:rPr>
      </w:pPr>
      <w:r w:rsidRPr="00040B1B">
        <w:rPr>
          <w:sz w:val="28"/>
          <w:szCs w:val="28"/>
          <w:lang w:val="en-IE"/>
        </w:rPr>
        <w:t>For individual lectures, it is necessary to bring the appropriate material on paper, submitted by the lecturer on the portal or sent to the "electronic mailbox of the group" (tables, charts, diagrams). This material directly at the lecture will be supplemented and commented by the teacher, the most problematic issues requiring additional attention and clarification are noted;</w:t>
      </w:r>
    </w:p>
    <w:p w:rsidR="00040B1B" w:rsidRDefault="00040B1B" w:rsidP="00DE559D">
      <w:pPr>
        <w:spacing w:line="360" w:lineRule="auto"/>
        <w:ind w:firstLine="709"/>
        <w:jc w:val="both"/>
        <w:rPr>
          <w:sz w:val="28"/>
          <w:szCs w:val="28"/>
          <w:lang w:val="en-IE"/>
        </w:rPr>
      </w:pPr>
      <w:r w:rsidRPr="00040B1B">
        <w:rPr>
          <w:sz w:val="28"/>
          <w:szCs w:val="28"/>
          <w:lang w:val="en-IE"/>
        </w:rPr>
        <w:t xml:space="preserve">Before the next lecture, it is necessary to review the compendium of the previous lecture, since the study of the subsequent topics of the </w:t>
      </w:r>
      <w:r>
        <w:rPr>
          <w:sz w:val="28"/>
          <w:szCs w:val="28"/>
          <w:lang w:val="en-IE"/>
        </w:rPr>
        <w:t>subject</w:t>
      </w:r>
      <w:r w:rsidRPr="00040B1B">
        <w:rPr>
          <w:sz w:val="28"/>
          <w:szCs w:val="28"/>
          <w:lang w:val="en-IE"/>
        </w:rPr>
        <w:t xml:space="preserve"> "International Finance" is based on the knowledge gained on the previously discussed topics. If you have difficulty in perceiving the material, you should turn to the main textbook on this </w:t>
      </w:r>
      <w:r>
        <w:rPr>
          <w:sz w:val="28"/>
          <w:szCs w:val="28"/>
          <w:lang w:val="en-IE"/>
        </w:rPr>
        <w:t>subject</w:t>
      </w:r>
      <w:r w:rsidRPr="00040B1B">
        <w:rPr>
          <w:sz w:val="28"/>
          <w:szCs w:val="28"/>
          <w:lang w:val="en-IE"/>
        </w:rPr>
        <w:t xml:space="preserve"> or directly to the regulatory documents that are indicated by the lecturer on the topic under study.</w:t>
      </w:r>
    </w:p>
    <w:p w:rsidR="00040B1B" w:rsidRPr="00040B1B" w:rsidRDefault="00040B1B" w:rsidP="00DE559D">
      <w:pPr>
        <w:spacing w:line="360" w:lineRule="auto"/>
        <w:jc w:val="both"/>
        <w:rPr>
          <w:b/>
          <w:bCs/>
          <w:color w:val="1B1B1D"/>
          <w:sz w:val="28"/>
          <w:szCs w:val="28"/>
          <w:lang w:val="en-IE"/>
        </w:rPr>
      </w:pPr>
      <w:r w:rsidRPr="00040B1B">
        <w:rPr>
          <w:b/>
          <w:bCs/>
          <w:color w:val="1B1B1D"/>
          <w:sz w:val="28"/>
          <w:szCs w:val="28"/>
          <w:lang w:val="en-IE"/>
        </w:rPr>
        <w:t>Recommendations for preparing for practical (seminar) classes:</w:t>
      </w:r>
    </w:p>
    <w:p w:rsidR="00040B1B" w:rsidRPr="00040B1B" w:rsidRDefault="00040B1B" w:rsidP="00DE559D">
      <w:pPr>
        <w:spacing w:line="360" w:lineRule="auto"/>
        <w:rPr>
          <w:color w:val="1B1B1D"/>
          <w:sz w:val="28"/>
          <w:szCs w:val="28"/>
          <w:lang w:val="en-IE"/>
        </w:rPr>
      </w:pPr>
      <w:r w:rsidRPr="00040B1B">
        <w:rPr>
          <w:color w:val="1B1B1D"/>
          <w:sz w:val="28"/>
          <w:szCs w:val="28"/>
          <w:lang w:val="en-IE"/>
        </w:rPr>
        <w:t>Students should:</w:t>
      </w:r>
    </w:p>
    <w:p w:rsidR="00040B1B" w:rsidRPr="00040B1B" w:rsidRDefault="00040B1B" w:rsidP="00DE559D">
      <w:pPr>
        <w:spacing w:line="360" w:lineRule="auto"/>
        <w:rPr>
          <w:color w:val="1B1B1D"/>
          <w:sz w:val="28"/>
          <w:szCs w:val="28"/>
          <w:lang w:val="en-IE"/>
        </w:rPr>
      </w:pPr>
      <w:r w:rsidRPr="00040B1B">
        <w:rPr>
          <w:color w:val="1B1B1D"/>
          <w:sz w:val="28"/>
          <w:szCs w:val="28"/>
          <w:lang w:val="en-IE"/>
        </w:rPr>
        <w:t>a) in preparation for the seminar, it is necessary first of all to refer to the basic and additional literature recommended by the program and the teacher of the course, as well as to statistical sources of information on the corresponding segment of the financial market or country;</w:t>
      </w:r>
    </w:p>
    <w:p w:rsidR="00040B1B" w:rsidRPr="00040B1B" w:rsidRDefault="00040B1B" w:rsidP="00DE559D">
      <w:pPr>
        <w:spacing w:line="360" w:lineRule="auto"/>
        <w:rPr>
          <w:color w:val="1B1B1D"/>
          <w:sz w:val="28"/>
          <w:szCs w:val="28"/>
          <w:lang w:val="en-IE"/>
        </w:rPr>
      </w:pPr>
      <w:r w:rsidRPr="00040B1B">
        <w:rPr>
          <w:color w:val="1B1B1D"/>
          <w:sz w:val="28"/>
          <w:szCs w:val="28"/>
          <w:lang w:val="en-IE"/>
        </w:rPr>
        <w:t>b) at the beginning of the class, ask the teacher questions about the material, which caused difficulties in understanding and mastering it when solving problems assigned for independent solution;</w:t>
      </w:r>
    </w:p>
    <w:p w:rsidR="00040B1B" w:rsidRPr="00040B1B" w:rsidRDefault="00040B1B" w:rsidP="00DE559D">
      <w:pPr>
        <w:spacing w:line="360" w:lineRule="auto"/>
        <w:rPr>
          <w:color w:val="1B1B1D"/>
          <w:sz w:val="28"/>
          <w:szCs w:val="28"/>
          <w:lang w:val="en-IE"/>
        </w:rPr>
      </w:pPr>
      <w:r w:rsidRPr="00040B1B">
        <w:rPr>
          <w:color w:val="1B1B1D"/>
          <w:sz w:val="28"/>
          <w:szCs w:val="28"/>
          <w:lang w:val="en-IE"/>
        </w:rPr>
        <w:t>c) during the seminar, give concrete, clear answers on the substance of the questions;</w:t>
      </w:r>
    </w:p>
    <w:p w:rsidR="00040B1B" w:rsidRDefault="00040B1B" w:rsidP="00DE559D">
      <w:pPr>
        <w:spacing w:line="360" w:lineRule="auto"/>
        <w:rPr>
          <w:color w:val="1B1B1D"/>
          <w:sz w:val="28"/>
          <w:szCs w:val="28"/>
          <w:lang w:val="en-IE"/>
        </w:rPr>
      </w:pPr>
      <w:r w:rsidRPr="00040B1B">
        <w:rPr>
          <w:color w:val="1B1B1D"/>
          <w:sz w:val="28"/>
          <w:szCs w:val="28"/>
          <w:lang w:val="en-IE"/>
        </w:rPr>
        <w:t>d) in the classroom, bring each task to a final solution, demonstrate understanding of the calculations (analyzes, situations), and in case of difficulty contact the teacher.</w:t>
      </w:r>
    </w:p>
    <w:p w:rsidR="00040B1B" w:rsidRPr="005B228E" w:rsidRDefault="00040B1B" w:rsidP="00DE559D">
      <w:pPr>
        <w:spacing w:line="360" w:lineRule="auto"/>
        <w:jc w:val="both"/>
        <w:rPr>
          <w:b/>
          <w:sz w:val="28"/>
          <w:lang w:val="en-IE"/>
        </w:rPr>
      </w:pPr>
      <w:r w:rsidRPr="005B228E">
        <w:rPr>
          <w:b/>
          <w:sz w:val="28"/>
          <w:lang w:val="en-IE"/>
        </w:rPr>
        <w:t>Guidelines for the implementation of various forms of independent homework</w:t>
      </w:r>
    </w:p>
    <w:p w:rsidR="00040B1B" w:rsidRPr="00040B1B" w:rsidRDefault="00040B1B" w:rsidP="00DE559D">
      <w:pPr>
        <w:spacing w:line="360" w:lineRule="auto"/>
        <w:jc w:val="both"/>
        <w:rPr>
          <w:color w:val="1B1B1D"/>
          <w:sz w:val="28"/>
          <w:szCs w:val="28"/>
          <w:lang w:val="en-IE"/>
        </w:rPr>
      </w:pPr>
      <w:r w:rsidRPr="00040B1B">
        <w:rPr>
          <w:color w:val="1B1B1D"/>
          <w:sz w:val="28"/>
          <w:szCs w:val="28"/>
          <w:lang w:val="en-IE"/>
        </w:rPr>
        <w:t xml:space="preserve">Independent work of students includes the implementation of various kinds of tasks that are focused on a deeper assimilation of the material of the studied </w:t>
      </w:r>
      <w:r>
        <w:rPr>
          <w:color w:val="1B1B1D"/>
          <w:sz w:val="28"/>
          <w:szCs w:val="28"/>
          <w:lang w:val="en-IE"/>
        </w:rPr>
        <w:t>subject</w:t>
      </w:r>
      <w:r w:rsidRPr="00040B1B">
        <w:rPr>
          <w:color w:val="1B1B1D"/>
          <w:sz w:val="28"/>
          <w:szCs w:val="28"/>
          <w:lang w:val="en-IE"/>
        </w:rPr>
        <w:t xml:space="preserve">. For each topic of the </w:t>
      </w:r>
      <w:r>
        <w:rPr>
          <w:color w:val="1B1B1D"/>
          <w:sz w:val="28"/>
          <w:szCs w:val="28"/>
          <w:lang w:val="en-IE"/>
        </w:rPr>
        <w:t>subject</w:t>
      </w:r>
      <w:r w:rsidRPr="00040B1B">
        <w:rPr>
          <w:color w:val="1B1B1D"/>
          <w:sz w:val="28"/>
          <w:szCs w:val="28"/>
          <w:lang w:val="en-IE"/>
        </w:rPr>
        <w:t>, students are offered a list of tasks for independent work.</w:t>
      </w:r>
    </w:p>
    <w:p w:rsidR="00040B1B" w:rsidRPr="00040B1B" w:rsidRDefault="00040B1B" w:rsidP="00DE559D">
      <w:pPr>
        <w:spacing w:line="360" w:lineRule="auto"/>
        <w:jc w:val="both"/>
        <w:rPr>
          <w:color w:val="1B1B1D"/>
          <w:sz w:val="28"/>
          <w:szCs w:val="28"/>
          <w:lang w:val="en-IE"/>
        </w:rPr>
      </w:pPr>
      <w:r w:rsidRPr="00040B1B">
        <w:rPr>
          <w:color w:val="1B1B1D"/>
          <w:sz w:val="28"/>
          <w:szCs w:val="28"/>
          <w:lang w:val="en-IE"/>
        </w:rPr>
        <w:t>The following requirements are imposed on the fulfillment of tasks for independent work: tasks must be performed independently and submitted on time, as well as meet established design requirements.</w:t>
      </w:r>
    </w:p>
    <w:p w:rsidR="00040B1B" w:rsidRPr="00040B1B" w:rsidRDefault="00040B1B" w:rsidP="00DE559D">
      <w:pPr>
        <w:spacing w:line="360" w:lineRule="auto"/>
        <w:jc w:val="both"/>
        <w:rPr>
          <w:color w:val="1B1B1D"/>
          <w:sz w:val="28"/>
          <w:szCs w:val="28"/>
          <w:lang w:val="en-IE"/>
        </w:rPr>
      </w:pPr>
      <w:r w:rsidRPr="00040B1B">
        <w:rPr>
          <w:color w:val="1B1B1D"/>
          <w:sz w:val="28"/>
          <w:szCs w:val="28"/>
          <w:lang w:val="en-IE"/>
        </w:rPr>
        <w:t>Undergraduates should:</w:t>
      </w:r>
    </w:p>
    <w:p w:rsidR="00040B1B" w:rsidRPr="00040B1B" w:rsidRDefault="00040B1B" w:rsidP="00DE559D">
      <w:pPr>
        <w:spacing w:line="360" w:lineRule="auto"/>
        <w:jc w:val="both"/>
        <w:rPr>
          <w:color w:val="1B1B1D"/>
          <w:sz w:val="28"/>
          <w:szCs w:val="28"/>
          <w:lang w:val="en-IE"/>
        </w:rPr>
      </w:pPr>
      <w:r w:rsidRPr="00040B1B">
        <w:rPr>
          <w:color w:val="1B1B1D"/>
          <w:sz w:val="28"/>
          <w:szCs w:val="28"/>
          <w:lang w:val="en-IE"/>
        </w:rPr>
        <w:t>• be guided by the schedule of independent work determined by the RPD;</w:t>
      </w:r>
    </w:p>
    <w:p w:rsidR="00040B1B" w:rsidRPr="00040B1B" w:rsidRDefault="00040B1B" w:rsidP="00DE559D">
      <w:pPr>
        <w:spacing w:line="360" w:lineRule="auto"/>
        <w:jc w:val="both"/>
        <w:rPr>
          <w:color w:val="1B1B1D"/>
          <w:sz w:val="28"/>
          <w:szCs w:val="28"/>
          <w:lang w:val="en-IE"/>
        </w:rPr>
      </w:pPr>
      <w:r w:rsidRPr="00040B1B">
        <w:rPr>
          <w:color w:val="1B1B1D"/>
          <w:sz w:val="28"/>
          <w:szCs w:val="28"/>
          <w:lang w:val="en-IE"/>
        </w:rPr>
        <w:t>• fulfill all planned tasks issued by the teacher for independent fulfillment, and sort out unclear issues at seminars and consultations;</w:t>
      </w:r>
    </w:p>
    <w:p w:rsidR="00040B1B" w:rsidRPr="00040B1B" w:rsidRDefault="00040B1B" w:rsidP="00DE559D">
      <w:pPr>
        <w:spacing w:line="360" w:lineRule="auto"/>
        <w:jc w:val="both"/>
        <w:rPr>
          <w:color w:val="1B1B1D"/>
          <w:sz w:val="28"/>
          <w:szCs w:val="28"/>
          <w:lang w:val="en-IE"/>
        </w:rPr>
      </w:pPr>
      <w:r w:rsidRPr="00040B1B">
        <w:rPr>
          <w:color w:val="1B1B1D"/>
          <w:sz w:val="28"/>
          <w:szCs w:val="28"/>
          <w:lang w:val="en-IE"/>
        </w:rPr>
        <w:t xml:space="preserve">• use in preparation the regulatory documents of the Financial University, namely, the provisions on homework, approved by order No. 611 / </w:t>
      </w:r>
      <w:r w:rsidRPr="00040B1B">
        <w:rPr>
          <w:color w:val="1B1B1D"/>
          <w:sz w:val="28"/>
          <w:szCs w:val="28"/>
        </w:rPr>
        <w:t>о</w:t>
      </w:r>
      <w:r w:rsidRPr="00040B1B">
        <w:rPr>
          <w:color w:val="1B1B1D"/>
          <w:sz w:val="28"/>
          <w:szCs w:val="28"/>
          <w:lang w:val="en-IE"/>
        </w:rPr>
        <w:t xml:space="preserve"> of April 1, 2014, the provisions on settlement and analytical work, approved by order No. 2161/0 of December 19, 2013 (see The website of the Financial University: on the main page, the section “Our University”; hereinafter “The Unified Legal Base of the Financial University”; subsection “Methodical Work” - “Orders of the Financial University”), use the methodological recommendations of the department;</w:t>
      </w:r>
    </w:p>
    <w:p w:rsidR="00040B1B" w:rsidRDefault="00040B1B" w:rsidP="00DE559D">
      <w:pPr>
        <w:spacing w:line="360" w:lineRule="auto"/>
        <w:jc w:val="both"/>
        <w:rPr>
          <w:color w:val="1B1B1D"/>
          <w:sz w:val="28"/>
          <w:szCs w:val="28"/>
          <w:lang w:val="en-IE"/>
        </w:rPr>
      </w:pPr>
      <w:r w:rsidRPr="00040B1B">
        <w:rPr>
          <w:color w:val="1B1B1D"/>
          <w:sz w:val="28"/>
          <w:szCs w:val="28"/>
          <w:lang w:val="en-IE"/>
        </w:rPr>
        <w:t xml:space="preserve">• in preparation for the exam / test, simultaneously work out the relevant theoretical and practical sections of the </w:t>
      </w:r>
      <w:r>
        <w:rPr>
          <w:color w:val="1B1B1D"/>
          <w:sz w:val="28"/>
          <w:szCs w:val="28"/>
          <w:lang w:val="en-IE"/>
        </w:rPr>
        <w:t>subject</w:t>
      </w:r>
      <w:r w:rsidRPr="00040B1B">
        <w:rPr>
          <w:color w:val="1B1B1D"/>
          <w:sz w:val="28"/>
          <w:szCs w:val="28"/>
          <w:lang w:val="en-IE"/>
        </w:rPr>
        <w:t>, fixing obscure points for discussion at a planned consultation.</w:t>
      </w:r>
    </w:p>
    <w:p w:rsidR="00040B1B" w:rsidRPr="00040B1B" w:rsidRDefault="00040B1B" w:rsidP="00DE559D">
      <w:pPr>
        <w:spacing w:line="360" w:lineRule="auto"/>
        <w:ind w:firstLine="709"/>
        <w:jc w:val="both"/>
        <w:rPr>
          <w:b/>
          <w:sz w:val="28"/>
          <w:lang w:val="en-IE"/>
        </w:rPr>
      </w:pPr>
      <w:r w:rsidRPr="00040B1B">
        <w:rPr>
          <w:b/>
          <w:sz w:val="28"/>
          <w:lang w:val="en-IE"/>
        </w:rPr>
        <w:t>Guidelines for preparing for the discussion</w:t>
      </w:r>
    </w:p>
    <w:p w:rsidR="00040B1B" w:rsidRPr="005B228E" w:rsidRDefault="00040B1B" w:rsidP="00DE559D">
      <w:pPr>
        <w:spacing w:line="360" w:lineRule="auto"/>
        <w:ind w:firstLine="709"/>
        <w:jc w:val="both"/>
        <w:rPr>
          <w:b/>
          <w:sz w:val="28"/>
          <w:lang w:val="en-IE"/>
        </w:rPr>
      </w:pPr>
      <w:r w:rsidRPr="005B228E">
        <w:rPr>
          <w:b/>
          <w:sz w:val="28"/>
          <w:lang w:val="en-IE"/>
        </w:rPr>
        <w:t>Goals and objectives of the discussion as an interactive teaching method</w:t>
      </w:r>
    </w:p>
    <w:p w:rsidR="00040B1B" w:rsidRPr="00040B1B" w:rsidRDefault="00040B1B" w:rsidP="00DE559D">
      <w:pPr>
        <w:spacing w:line="360" w:lineRule="auto"/>
        <w:ind w:firstLine="708"/>
        <w:jc w:val="both"/>
        <w:rPr>
          <w:sz w:val="28"/>
          <w:szCs w:val="28"/>
          <w:lang w:val="en-IE"/>
        </w:rPr>
      </w:pPr>
      <w:r w:rsidRPr="00040B1B">
        <w:rPr>
          <w:sz w:val="28"/>
          <w:szCs w:val="28"/>
          <w:lang w:val="en-IE"/>
        </w:rPr>
        <w:t>The educational process, actively using interactive teaching methods, is organized taking into account the inclusion in the research process and the knowledge of all students in the group. At the same time, joint collective activity means that everyone makes his own individual individual contribution, during the course of work and discussion there is an exchange of ideas, knowledge, methods of activity. Interactive methods are based on the principles of student activity, interaction, the use of group experience and mandatory feedback. The created communication environment is characterized by the interaction of participants, openness, equality of arguments, the accumulation of joint knowledge, the possibility of mutual control and evaluation.</w:t>
      </w:r>
    </w:p>
    <w:p w:rsidR="00040B1B" w:rsidRPr="00040B1B" w:rsidRDefault="00040B1B" w:rsidP="00DE559D">
      <w:pPr>
        <w:spacing w:line="360" w:lineRule="auto"/>
        <w:jc w:val="both"/>
        <w:rPr>
          <w:sz w:val="28"/>
          <w:szCs w:val="28"/>
          <w:lang w:val="en-IE"/>
        </w:rPr>
      </w:pPr>
      <w:r w:rsidRPr="00040B1B">
        <w:rPr>
          <w:sz w:val="28"/>
          <w:szCs w:val="28"/>
          <w:lang w:val="en-IE"/>
        </w:rPr>
        <w:t>Interactive - means to interact, be in dialogue, conversation. The main thing is that interactive methods, unlike active ones, are focused on a wider interaction of students not only with the teacher, but also with each other and the dominance of student activity in the learning process. The teacher’s place in such classes is reduced to the direction of students' activities to achieve the objectives of the lesson.</w:t>
      </w:r>
    </w:p>
    <w:p w:rsidR="00040B1B" w:rsidRPr="00040B1B" w:rsidRDefault="00040B1B" w:rsidP="00DE559D">
      <w:pPr>
        <w:spacing w:line="360" w:lineRule="auto"/>
        <w:jc w:val="both"/>
        <w:rPr>
          <w:sz w:val="28"/>
          <w:szCs w:val="28"/>
          <w:lang w:val="en-IE"/>
        </w:rPr>
      </w:pPr>
      <w:r w:rsidRPr="00040B1B">
        <w:rPr>
          <w:sz w:val="28"/>
          <w:szCs w:val="28"/>
          <w:lang w:val="en-IE"/>
        </w:rPr>
        <w:t>The purpose of the discussion as a method of an interactive teaching method is to create comfortable learning conditions in which a student or listener feels his intellectual viability, his success. This is what makes the learning process productive, provides knowledge and skills, creates the basis for working on problem solving after training is over.</w:t>
      </w:r>
    </w:p>
    <w:p w:rsidR="00040B1B" w:rsidRPr="00040B1B" w:rsidRDefault="00040B1B" w:rsidP="00DE559D">
      <w:pPr>
        <w:spacing w:line="360" w:lineRule="auto"/>
        <w:jc w:val="both"/>
        <w:rPr>
          <w:sz w:val="28"/>
          <w:szCs w:val="28"/>
          <w:lang w:val="en-IE"/>
        </w:rPr>
      </w:pPr>
      <w:r w:rsidRPr="00040B1B">
        <w:rPr>
          <w:sz w:val="28"/>
          <w:szCs w:val="28"/>
          <w:lang w:val="en-IE"/>
        </w:rPr>
        <w:t>Discussion, as one of the methods of interactivity, is a focused discussion of a specific issue, which is accompanied by the exchange of ideas, opinions, thoughts between students of the group.</w:t>
      </w:r>
    </w:p>
    <w:p w:rsidR="00040B1B" w:rsidRPr="00040B1B" w:rsidRDefault="00040B1B" w:rsidP="00DE559D">
      <w:pPr>
        <w:spacing w:line="360" w:lineRule="auto"/>
        <w:jc w:val="both"/>
        <w:rPr>
          <w:sz w:val="28"/>
          <w:szCs w:val="28"/>
          <w:lang w:val="en-IE"/>
        </w:rPr>
      </w:pPr>
      <w:r w:rsidRPr="00040B1B">
        <w:rPr>
          <w:sz w:val="28"/>
          <w:szCs w:val="28"/>
          <w:lang w:val="en-IE"/>
        </w:rPr>
        <w:t>Principles of working in an interactive lesson in the form of a discussion:</w:t>
      </w:r>
    </w:p>
    <w:p w:rsidR="00040B1B" w:rsidRPr="00040B1B" w:rsidRDefault="00040B1B" w:rsidP="00DE559D">
      <w:pPr>
        <w:pStyle w:val="af9"/>
        <w:numPr>
          <w:ilvl w:val="0"/>
          <w:numId w:val="40"/>
        </w:numPr>
        <w:spacing w:line="360" w:lineRule="auto"/>
        <w:jc w:val="both"/>
        <w:rPr>
          <w:sz w:val="28"/>
          <w:szCs w:val="28"/>
          <w:lang w:val="en-IE"/>
        </w:rPr>
      </w:pPr>
      <w:r w:rsidRPr="00040B1B">
        <w:rPr>
          <w:sz w:val="28"/>
          <w:szCs w:val="28"/>
          <w:lang w:val="en-IE"/>
        </w:rPr>
        <w:t xml:space="preserve"> Each participant in the discussion on any issue has the right to his own opinion.</w:t>
      </w:r>
    </w:p>
    <w:p w:rsidR="00040B1B" w:rsidRPr="00040B1B" w:rsidRDefault="00040B1B" w:rsidP="00DE559D">
      <w:pPr>
        <w:pStyle w:val="af9"/>
        <w:numPr>
          <w:ilvl w:val="0"/>
          <w:numId w:val="40"/>
        </w:numPr>
        <w:spacing w:line="360" w:lineRule="auto"/>
        <w:jc w:val="both"/>
        <w:rPr>
          <w:sz w:val="28"/>
          <w:szCs w:val="28"/>
          <w:lang w:val="en-IE"/>
        </w:rPr>
      </w:pPr>
      <w:r w:rsidRPr="00040B1B">
        <w:rPr>
          <w:sz w:val="28"/>
          <w:szCs w:val="28"/>
          <w:lang w:val="en-IE"/>
        </w:rPr>
        <w:t xml:space="preserve"> </w:t>
      </w:r>
      <w:r>
        <w:rPr>
          <w:sz w:val="28"/>
          <w:szCs w:val="28"/>
          <w:lang w:val="en-IE"/>
        </w:rPr>
        <w:t>L</w:t>
      </w:r>
      <w:r w:rsidRPr="00040B1B">
        <w:rPr>
          <w:sz w:val="28"/>
          <w:szCs w:val="28"/>
          <w:lang w:val="en-IE"/>
        </w:rPr>
        <w:t>ack of direct criticism of the personality, only an idea can be criticized.</w:t>
      </w:r>
    </w:p>
    <w:p w:rsidR="00000C7C" w:rsidRPr="00040B1B" w:rsidRDefault="00040B1B" w:rsidP="00DE559D">
      <w:pPr>
        <w:pStyle w:val="af9"/>
        <w:numPr>
          <w:ilvl w:val="0"/>
          <w:numId w:val="40"/>
        </w:numPr>
        <w:spacing w:line="360" w:lineRule="auto"/>
        <w:jc w:val="both"/>
        <w:rPr>
          <w:sz w:val="28"/>
          <w:szCs w:val="28"/>
          <w:lang w:val="en-IE"/>
        </w:rPr>
      </w:pPr>
      <w:r w:rsidRPr="00040B1B">
        <w:rPr>
          <w:sz w:val="28"/>
          <w:szCs w:val="28"/>
          <w:lang w:val="en-IE"/>
        </w:rPr>
        <w:t>Everything that is discussed and said during the discussion is not a guide to action, but information for reflection.</w:t>
      </w:r>
    </w:p>
    <w:p w:rsidR="00040B1B" w:rsidRDefault="00000C7C" w:rsidP="00A11BF8">
      <w:pPr>
        <w:pStyle w:val="2"/>
        <w:spacing w:after="240"/>
        <w:jc w:val="both"/>
        <w:rPr>
          <w:lang w:val="en-IE"/>
        </w:rPr>
      </w:pPr>
      <w:bookmarkStart w:id="50" w:name="_Toc505005864"/>
      <w:bookmarkStart w:id="51" w:name="_Toc14882646"/>
      <w:bookmarkStart w:id="52" w:name="_Toc22390949"/>
      <w:bookmarkStart w:id="53" w:name="_Toc23265452"/>
      <w:bookmarkStart w:id="54" w:name="_Toc23485891"/>
      <w:r w:rsidRPr="00040B1B">
        <w:rPr>
          <w:lang w:val="en-IE"/>
        </w:rPr>
        <w:t>11.</w:t>
      </w:r>
      <w:r w:rsidRPr="00040B1B">
        <w:rPr>
          <w:lang w:val="en-IE"/>
        </w:rPr>
        <w:tab/>
      </w:r>
      <w:bookmarkStart w:id="55" w:name="_Toc531614950"/>
      <w:bookmarkStart w:id="56" w:name="_Toc531686467"/>
      <w:bookmarkStart w:id="57" w:name="_Toc3995517"/>
      <w:bookmarkStart w:id="58" w:name="_Toc14882647"/>
      <w:bookmarkStart w:id="59" w:name="_Toc22390950"/>
      <w:bookmarkEnd w:id="50"/>
      <w:bookmarkEnd w:id="51"/>
      <w:bookmarkEnd w:id="52"/>
      <w:r w:rsidR="00040B1B" w:rsidRPr="00040B1B">
        <w:rPr>
          <w:lang w:val="en-IE"/>
        </w:rPr>
        <w:t xml:space="preserve">The list of information technologies used in the implementation of the educational process in the </w:t>
      </w:r>
      <w:r w:rsidR="00040B1B">
        <w:rPr>
          <w:lang w:val="en-IE"/>
        </w:rPr>
        <w:t>subject</w:t>
      </w:r>
      <w:r w:rsidR="00040B1B" w:rsidRPr="00040B1B">
        <w:rPr>
          <w:lang w:val="en-IE"/>
        </w:rPr>
        <w:t>, including a list of the necessary software and information reference systems</w:t>
      </w:r>
      <w:bookmarkEnd w:id="53"/>
      <w:bookmarkEnd w:id="54"/>
    </w:p>
    <w:p w:rsidR="00040B1B" w:rsidRPr="00040B1B" w:rsidRDefault="00000C7C" w:rsidP="00A11BF8">
      <w:pPr>
        <w:pStyle w:val="3"/>
        <w:spacing w:after="240"/>
        <w:jc w:val="both"/>
        <w:rPr>
          <w:lang w:val="en-IE"/>
        </w:rPr>
      </w:pPr>
      <w:bookmarkStart w:id="60" w:name="_Toc23265453"/>
      <w:bookmarkStart w:id="61" w:name="_Toc23485892"/>
      <w:r w:rsidRPr="00040B1B">
        <w:rPr>
          <w:lang w:val="en-IE"/>
        </w:rPr>
        <w:t xml:space="preserve">11. 1. </w:t>
      </w:r>
      <w:bookmarkStart w:id="62" w:name="_Toc531614951"/>
      <w:bookmarkStart w:id="63" w:name="_Toc531686468"/>
      <w:bookmarkStart w:id="64" w:name="_Toc3995518"/>
      <w:bookmarkStart w:id="65" w:name="_Toc14882648"/>
      <w:bookmarkEnd w:id="55"/>
      <w:bookmarkEnd w:id="56"/>
      <w:bookmarkEnd w:id="57"/>
      <w:bookmarkEnd w:id="58"/>
      <w:bookmarkEnd w:id="59"/>
      <w:r w:rsidR="00040B1B" w:rsidRPr="00040B1B">
        <w:rPr>
          <w:lang w:val="en-IE"/>
        </w:rPr>
        <w:t>Licensed software package:</w:t>
      </w:r>
      <w:bookmarkEnd w:id="60"/>
      <w:bookmarkEnd w:id="61"/>
    </w:p>
    <w:p w:rsidR="00000C7C" w:rsidRPr="00A70BCF" w:rsidRDefault="00000C7C" w:rsidP="00A70BCF">
      <w:pPr>
        <w:spacing w:line="360" w:lineRule="auto"/>
        <w:jc w:val="both"/>
        <w:rPr>
          <w:sz w:val="28"/>
          <w:szCs w:val="28"/>
        </w:rPr>
      </w:pPr>
      <w:bookmarkStart w:id="66" w:name="_Toc23265454"/>
      <w:r w:rsidRPr="00A70BCF">
        <w:rPr>
          <w:sz w:val="28"/>
          <w:szCs w:val="28"/>
        </w:rPr>
        <w:t>1. Windows, MicrosoftOffice.</w:t>
      </w:r>
      <w:bookmarkEnd w:id="62"/>
      <w:bookmarkEnd w:id="63"/>
      <w:bookmarkEnd w:id="64"/>
      <w:bookmarkEnd w:id="65"/>
      <w:bookmarkEnd w:id="66"/>
    </w:p>
    <w:p w:rsidR="00000C7C" w:rsidRDefault="00000C7C" w:rsidP="00DE559D">
      <w:pPr>
        <w:spacing w:line="360" w:lineRule="auto"/>
        <w:rPr>
          <w:sz w:val="28"/>
          <w:szCs w:val="28"/>
        </w:rPr>
      </w:pPr>
      <w:bookmarkStart w:id="67" w:name="_Toc531614952"/>
      <w:bookmarkStart w:id="68" w:name="_Toc531686469"/>
      <w:bookmarkStart w:id="69" w:name="_Toc3995519"/>
      <w:bookmarkStart w:id="70" w:name="_Toc14882649"/>
      <w:r w:rsidRPr="00F33F25">
        <w:rPr>
          <w:sz w:val="28"/>
          <w:szCs w:val="28"/>
        </w:rPr>
        <w:t>2. Антивирус ESETEndpointSecurity</w:t>
      </w:r>
      <w:bookmarkEnd w:id="67"/>
      <w:bookmarkEnd w:id="68"/>
      <w:bookmarkEnd w:id="69"/>
      <w:bookmarkEnd w:id="70"/>
    </w:p>
    <w:p w:rsidR="00F33F25" w:rsidRDefault="00F33F25" w:rsidP="00A11BF8">
      <w:pPr>
        <w:spacing w:after="240" w:line="360" w:lineRule="auto"/>
        <w:rPr>
          <w:sz w:val="28"/>
        </w:rPr>
      </w:pPr>
      <w:r>
        <w:rPr>
          <w:sz w:val="28"/>
          <w:szCs w:val="28"/>
        </w:rPr>
        <w:t xml:space="preserve">3. доступ к </w:t>
      </w:r>
      <w:r>
        <w:rPr>
          <w:sz w:val="28"/>
        </w:rPr>
        <w:t xml:space="preserve">информационно-аналитической системе </w:t>
      </w:r>
      <w:r>
        <w:rPr>
          <w:sz w:val="28"/>
          <w:lang w:val="en-US"/>
        </w:rPr>
        <w:t>Bloomberg</w:t>
      </w:r>
      <w:r>
        <w:rPr>
          <w:sz w:val="28"/>
        </w:rPr>
        <w:t>.</w:t>
      </w:r>
    </w:p>
    <w:p w:rsidR="00040B1B" w:rsidRDefault="00040B1B" w:rsidP="00A11BF8">
      <w:pPr>
        <w:pStyle w:val="3"/>
        <w:jc w:val="both"/>
        <w:rPr>
          <w:lang w:val="en-IE"/>
        </w:rPr>
      </w:pPr>
      <w:bookmarkStart w:id="71" w:name="_Toc23485893"/>
      <w:r w:rsidRPr="00040B1B">
        <w:rPr>
          <w:lang w:val="en-IE"/>
        </w:rPr>
        <w:t>11.2. Modern professional databases and information reference systems</w:t>
      </w:r>
      <w:bookmarkEnd w:id="71"/>
    </w:p>
    <w:p w:rsidR="00040B1B" w:rsidRPr="00040B1B" w:rsidRDefault="00000C7C" w:rsidP="00DE559D">
      <w:pPr>
        <w:shd w:val="clear" w:color="auto" w:fill="FFFFFF"/>
        <w:tabs>
          <w:tab w:val="left" w:pos="442"/>
        </w:tabs>
        <w:spacing w:line="360" w:lineRule="auto"/>
        <w:ind w:left="709" w:right="11"/>
        <w:jc w:val="both"/>
        <w:rPr>
          <w:bCs/>
          <w:color w:val="000000"/>
          <w:sz w:val="28"/>
          <w:szCs w:val="28"/>
          <w:lang w:val="en-IE"/>
        </w:rPr>
      </w:pPr>
      <w:r w:rsidRPr="00040B1B">
        <w:rPr>
          <w:bCs/>
          <w:color w:val="000000"/>
          <w:sz w:val="28"/>
          <w:szCs w:val="28"/>
          <w:lang w:val="en-IE"/>
        </w:rPr>
        <w:t xml:space="preserve">1. </w:t>
      </w:r>
      <w:bookmarkStart w:id="72" w:name="_Toc11530072"/>
      <w:bookmarkStart w:id="73" w:name="_Toc14882651"/>
      <w:bookmarkStart w:id="74" w:name="_Toc22390952"/>
      <w:r w:rsidR="00040B1B" w:rsidRPr="00040B1B">
        <w:rPr>
          <w:bCs/>
          <w:color w:val="000000"/>
          <w:sz w:val="28"/>
          <w:szCs w:val="28"/>
          <w:lang w:val="en-IE"/>
        </w:rPr>
        <w:t>Information and legal system "Guarantor"</w:t>
      </w:r>
    </w:p>
    <w:p w:rsidR="00040B1B" w:rsidRPr="00040B1B" w:rsidRDefault="00040B1B" w:rsidP="00DE559D">
      <w:pPr>
        <w:shd w:val="clear" w:color="auto" w:fill="FFFFFF"/>
        <w:tabs>
          <w:tab w:val="left" w:pos="442"/>
        </w:tabs>
        <w:spacing w:line="360" w:lineRule="auto"/>
        <w:ind w:left="709" w:right="11"/>
        <w:jc w:val="both"/>
        <w:rPr>
          <w:bCs/>
          <w:color w:val="000000"/>
          <w:sz w:val="28"/>
          <w:szCs w:val="28"/>
          <w:lang w:val="en-IE"/>
        </w:rPr>
      </w:pPr>
      <w:r w:rsidRPr="00040B1B">
        <w:rPr>
          <w:bCs/>
          <w:color w:val="000000"/>
          <w:sz w:val="28"/>
          <w:szCs w:val="28"/>
          <w:lang w:val="en-IE"/>
        </w:rPr>
        <w:t>2. Information and legal system "Consultant Plus"</w:t>
      </w:r>
    </w:p>
    <w:p w:rsidR="00040B1B" w:rsidRPr="00040B1B" w:rsidRDefault="00040B1B" w:rsidP="00DE559D">
      <w:pPr>
        <w:shd w:val="clear" w:color="auto" w:fill="FFFFFF"/>
        <w:tabs>
          <w:tab w:val="left" w:pos="442"/>
        </w:tabs>
        <w:spacing w:line="360" w:lineRule="auto"/>
        <w:ind w:left="709" w:right="11"/>
        <w:jc w:val="both"/>
        <w:rPr>
          <w:bCs/>
          <w:color w:val="000000"/>
          <w:sz w:val="28"/>
          <w:szCs w:val="28"/>
          <w:lang w:val="en-IE"/>
        </w:rPr>
      </w:pPr>
      <w:r w:rsidRPr="00040B1B">
        <w:rPr>
          <w:bCs/>
          <w:color w:val="000000"/>
          <w:sz w:val="28"/>
          <w:szCs w:val="28"/>
          <w:lang w:val="en-IE"/>
        </w:rPr>
        <w:t>3. Electronic Encyclopedia: http://ru.wikipedia.org/wiki/Wiki</w:t>
      </w:r>
    </w:p>
    <w:p w:rsidR="00040B1B" w:rsidRPr="00040B1B" w:rsidRDefault="00040B1B" w:rsidP="00DE559D">
      <w:pPr>
        <w:shd w:val="clear" w:color="auto" w:fill="FFFFFF"/>
        <w:tabs>
          <w:tab w:val="left" w:pos="442"/>
        </w:tabs>
        <w:spacing w:line="360" w:lineRule="auto"/>
        <w:ind w:left="709" w:right="11"/>
        <w:jc w:val="both"/>
        <w:rPr>
          <w:bCs/>
          <w:color w:val="000000"/>
          <w:sz w:val="28"/>
          <w:szCs w:val="28"/>
          <w:lang w:val="en-IE"/>
        </w:rPr>
      </w:pPr>
      <w:r w:rsidRPr="00040B1B">
        <w:rPr>
          <w:bCs/>
          <w:color w:val="000000"/>
          <w:sz w:val="28"/>
          <w:szCs w:val="28"/>
          <w:lang w:val="en-IE"/>
        </w:rPr>
        <w:t>4. The system of integrated information disclosure "SKRIN" -http: //www.skrin.ru/</w:t>
      </w:r>
    </w:p>
    <w:p w:rsidR="00040B1B" w:rsidRPr="00040B1B" w:rsidRDefault="00040B1B" w:rsidP="00DE559D">
      <w:pPr>
        <w:shd w:val="clear" w:color="auto" w:fill="FFFFFF"/>
        <w:tabs>
          <w:tab w:val="left" w:pos="442"/>
        </w:tabs>
        <w:spacing w:line="360" w:lineRule="auto"/>
        <w:ind w:left="709" w:right="11"/>
        <w:jc w:val="both"/>
        <w:rPr>
          <w:bCs/>
          <w:color w:val="000000"/>
          <w:sz w:val="28"/>
          <w:szCs w:val="28"/>
          <w:lang w:val="en-IE"/>
        </w:rPr>
      </w:pPr>
      <w:r w:rsidRPr="00040B1B">
        <w:rPr>
          <w:bCs/>
          <w:color w:val="000000"/>
          <w:sz w:val="28"/>
          <w:szCs w:val="28"/>
          <w:lang w:val="en-IE"/>
        </w:rPr>
        <w:t>     5. The system of information and analytical agency "Bloomberg";</w:t>
      </w:r>
    </w:p>
    <w:p w:rsidR="00040B1B" w:rsidRPr="00040B1B" w:rsidRDefault="00040B1B" w:rsidP="00DE559D">
      <w:pPr>
        <w:shd w:val="clear" w:color="auto" w:fill="FFFFFF"/>
        <w:tabs>
          <w:tab w:val="left" w:pos="442"/>
        </w:tabs>
        <w:spacing w:line="360" w:lineRule="auto"/>
        <w:ind w:left="709" w:right="11"/>
        <w:jc w:val="both"/>
        <w:rPr>
          <w:bCs/>
          <w:color w:val="000000"/>
          <w:sz w:val="28"/>
          <w:szCs w:val="28"/>
          <w:lang w:val="en-IE"/>
        </w:rPr>
      </w:pPr>
      <w:r w:rsidRPr="00040B1B">
        <w:rPr>
          <w:bCs/>
          <w:color w:val="000000"/>
          <w:sz w:val="28"/>
          <w:szCs w:val="28"/>
          <w:lang w:val="en-IE"/>
        </w:rPr>
        <w:t>     6. Free open source software for programming language R “RStudio”;</w:t>
      </w:r>
    </w:p>
    <w:p w:rsidR="00040B1B" w:rsidRPr="00040B1B" w:rsidRDefault="00040B1B" w:rsidP="00DE559D">
      <w:pPr>
        <w:shd w:val="clear" w:color="auto" w:fill="FFFFFF"/>
        <w:tabs>
          <w:tab w:val="left" w:pos="442"/>
        </w:tabs>
        <w:spacing w:line="360" w:lineRule="auto"/>
        <w:ind w:left="709" w:right="11"/>
        <w:jc w:val="both"/>
        <w:rPr>
          <w:bCs/>
          <w:color w:val="000000"/>
          <w:sz w:val="28"/>
          <w:szCs w:val="28"/>
          <w:lang w:val="en-IE"/>
        </w:rPr>
      </w:pPr>
      <w:r w:rsidRPr="00040B1B">
        <w:rPr>
          <w:bCs/>
          <w:color w:val="000000"/>
          <w:sz w:val="28"/>
          <w:szCs w:val="28"/>
          <w:lang w:val="en-IE"/>
        </w:rPr>
        <w:t>    7. Software package for statistical analysis "Statistica";</w:t>
      </w:r>
    </w:p>
    <w:p w:rsidR="00040B1B" w:rsidRPr="00040B1B" w:rsidRDefault="00040B1B" w:rsidP="00DE559D">
      <w:pPr>
        <w:shd w:val="clear" w:color="auto" w:fill="FFFFFF"/>
        <w:tabs>
          <w:tab w:val="left" w:pos="442"/>
        </w:tabs>
        <w:spacing w:line="360" w:lineRule="auto"/>
        <w:ind w:left="709" w:right="11"/>
        <w:jc w:val="both"/>
        <w:rPr>
          <w:bCs/>
          <w:color w:val="000000"/>
          <w:sz w:val="28"/>
          <w:szCs w:val="28"/>
          <w:lang w:val="en-IE"/>
        </w:rPr>
      </w:pPr>
      <w:r w:rsidRPr="00040B1B">
        <w:rPr>
          <w:bCs/>
          <w:color w:val="000000"/>
          <w:sz w:val="28"/>
          <w:szCs w:val="28"/>
          <w:lang w:val="en-IE"/>
        </w:rPr>
        <w:t>    8. Applied software package for econometric modeling "Gretl";</w:t>
      </w:r>
    </w:p>
    <w:p w:rsidR="00040B1B" w:rsidRPr="005B228E" w:rsidRDefault="00040B1B" w:rsidP="00DE559D">
      <w:pPr>
        <w:shd w:val="clear" w:color="auto" w:fill="FFFFFF"/>
        <w:tabs>
          <w:tab w:val="left" w:pos="442"/>
        </w:tabs>
        <w:spacing w:line="360" w:lineRule="auto"/>
        <w:ind w:left="709" w:right="11"/>
        <w:jc w:val="both"/>
        <w:rPr>
          <w:bCs/>
          <w:color w:val="000000"/>
          <w:sz w:val="28"/>
          <w:szCs w:val="28"/>
          <w:lang w:val="en-IE"/>
        </w:rPr>
      </w:pPr>
      <w:r w:rsidRPr="00040B1B">
        <w:rPr>
          <w:bCs/>
          <w:color w:val="000000"/>
          <w:sz w:val="28"/>
          <w:szCs w:val="28"/>
          <w:lang w:val="en-IE"/>
        </w:rPr>
        <w:t>    </w:t>
      </w:r>
      <w:r w:rsidRPr="005B228E">
        <w:rPr>
          <w:bCs/>
          <w:color w:val="000000"/>
          <w:sz w:val="28"/>
          <w:szCs w:val="28"/>
          <w:lang w:val="en-IE"/>
        </w:rPr>
        <w:t>9. The modeling environment "MatLab".</w:t>
      </w:r>
    </w:p>
    <w:p w:rsidR="00040B1B" w:rsidRPr="005B228E" w:rsidRDefault="00040B1B" w:rsidP="00DE559D">
      <w:pPr>
        <w:shd w:val="clear" w:color="auto" w:fill="FFFFFF"/>
        <w:tabs>
          <w:tab w:val="left" w:pos="442"/>
        </w:tabs>
        <w:spacing w:line="360" w:lineRule="auto"/>
        <w:ind w:left="709" w:right="11"/>
        <w:jc w:val="both"/>
        <w:rPr>
          <w:bCs/>
          <w:color w:val="000000"/>
          <w:sz w:val="28"/>
          <w:szCs w:val="28"/>
          <w:lang w:val="en-IE"/>
        </w:rPr>
      </w:pPr>
    </w:p>
    <w:p w:rsidR="00000C7C" w:rsidRPr="00040B1B" w:rsidRDefault="00000C7C" w:rsidP="00A11BF8">
      <w:pPr>
        <w:pStyle w:val="3"/>
        <w:jc w:val="both"/>
        <w:rPr>
          <w:lang w:val="en-IE"/>
        </w:rPr>
      </w:pPr>
      <w:bookmarkStart w:id="75" w:name="_Toc23485894"/>
      <w:r w:rsidRPr="00040B1B">
        <w:rPr>
          <w:lang w:val="en-IE"/>
        </w:rPr>
        <w:t xml:space="preserve">11.3. </w:t>
      </w:r>
      <w:bookmarkEnd w:id="72"/>
      <w:bookmarkEnd w:id="73"/>
      <w:bookmarkEnd w:id="74"/>
      <w:r w:rsidR="00040B1B" w:rsidRPr="00040B1B">
        <w:rPr>
          <w:lang w:val="en-IE"/>
        </w:rPr>
        <w:t>Certified software and hardware information security</w:t>
      </w:r>
      <w:bookmarkEnd w:id="75"/>
    </w:p>
    <w:p w:rsidR="00040B1B" w:rsidRPr="00A70BCF" w:rsidRDefault="00040B1B" w:rsidP="00A70BCF">
      <w:pPr>
        <w:spacing w:after="240" w:line="360" w:lineRule="auto"/>
        <w:rPr>
          <w:sz w:val="28"/>
          <w:szCs w:val="28"/>
        </w:rPr>
      </w:pPr>
      <w:bookmarkStart w:id="76" w:name="_Toc23265455"/>
      <w:bookmarkStart w:id="77" w:name="_Toc3995521"/>
      <w:bookmarkStart w:id="78" w:name="_Toc14882652"/>
      <w:bookmarkStart w:id="79" w:name="_Toc22390953"/>
      <w:r w:rsidRPr="00A70BCF">
        <w:rPr>
          <w:sz w:val="28"/>
          <w:szCs w:val="28"/>
        </w:rPr>
        <w:t>Not provided.</w:t>
      </w:r>
      <w:bookmarkEnd w:id="76"/>
    </w:p>
    <w:p w:rsidR="00040B1B" w:rsidRDefault="00040B1B" w:rsidP="00A11BF8">
      <w:pPr>
        <w:pStyle w:val="2"/>
        <w:jc w:val="both"/>
        <w:rPr>
          <w:lang w:val="en-IE"/>
        </w:rPr>
      </w:pPr>
      <w:bookmarkStart w:id="80" w:name="_Toc23485895"/>
      <w:bookmarkEnd w:id="77"/>
      <w:bookmarkEnd w:id="78"/>
      <w:bookmarkEnd w:id="79"/>
      <w:r w:rsidRPr="00040B1B">
        <w:rPr>
          <w:lang w:val="en-IE"/>
        </w:rPr>
        <w:t xml:space="preserve">12. Description of the material and technical base necessary for the implementation of the educational process in the </w:t>
      </w:r>
      <w:r>
        <w:rPr>
          <w:lang w:val="en-IE"/>
        </w:rPr>
        <w:t>subject</w:t>
      </w:r>
      <w:bookmarkEnd w:id="80"/>
    </w:p>
    <w:p w:rsidR="00040B1B" w:rsidRDefault="00040B1B" w:rsidP="00DE559D">
      <w:pPr>
        <w:spacing w:line="360" w:lineRule="auto"/>
        <w:ind w:firstLine="709"/>
        <w:jc w:val="both"/>
        <w:rPr>
          <w:b/>
          <w:sz w:val="28"/>
          <w:szCs w:val="20"/>
          <w:lang w:val="en-IE"/>
        </w:rPr>
      </w:pPr>
    </w:p>
    <w:p w:rsidR="00002CF1" w:rsidRPr="00040B1B" w:rsidRDefault="00040B1B" w:rsidP="00DE559D">
      <w:pPr>
        <w:spacing w:line="360" w:lineRule="auto"/>
        <w:ind w:right="-51"/>
        <w:jc w:val="both"/>
        <w:rPr>
          <w:lang w:val="en-IE"/>
        </w:rPr>
      </w:pPr>
      <w:r w:rsidRPr="00040B1B">
        <w:rPr>
          <w:sz w:val="28"/>
          <w:lang w:val="en-IE"/>
        </w:rPr>
        <w:t xml:space="preserve">For the implementation of the educational process in the </w:t>
      </w:r>
      <w:r>
        <w:rPr>
          <w:sz w:val="28"/>
          <w:lang w:val="en-IE"/>
        </w:rPr>
        <w:t>subject</w:t>
      </w:r>
      <w:r w:rsidRPr="00040B1B">
        <w:rPr>
          <w:sz w:val="28"/>
          <w:lang w:val="en-IE"/>
        </w:rPr>
        <w:t>, the audience must have audiovisual equipment, terminals of the Bloomberg information and analytical system.</w:t>
      </w:r>
    </w:p>
    <w:sectPr w:rsidR="00002CF1" w:rsidRPr="00040B1B" w:rsidSect="007A75E8">
      <w:footerReference w:type="default" r:id="rId8"/>
      <w:footerReference w:type="first" r:id="rId9"/>
      <w:pgSz w:w="11906" w:h="16838"/>
      <w:pgMar w:top="1418" w:right="99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BCF" w:rsidRDefault="00A70BCF">
      <w:r>
        <w:separator/>
      </w:r>
    </w:p>
  </w:endnote>
  <w:endnote w:type="continuationSeparator" w:id="0">
    <w:p w:rsidR="00A70BCF" w:rsidRDefault="00A70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DejaVu Sans">
    <w:panose1 w:val="00000000000000000000"/>
    <w:charset w:val="00"/>
    <w:family w:val="roman"/>
    <w:notTrueType/>
    <w:pitch w:val="default"/>
  </w:font>
  <w:font w:name="ヒラギノ角ゴ Pro W3">
    <w:altName w:val="Arial Unicode MS"/>
    <w:charset w:val="80"/>
    <w:family w:val="auto"/>
    <w:pitch w:val="variable"/>
    <w:sig w:usb0="00000000" w:usb1="7AC7FFFF" w:usb2="00000012" w:usb3="00000000" w:csb0="0002000D"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087464"/>
      <w:docPartObj>
        <w:docPartGallery w:val="Page Numbers (Bottom of Page)"/>
        <w:docPartUnique/>
      </w:docPartObj>
    </w:sdtPr>
    <w:sdtContent>
      <w:p w:rsidR="00A70BCF" w:rsidRDefault="00A70BCF">
        <w:pPr>
          <w:pStyle w:val="a6"/>
          <w:jc w:val="center"/>
        </w:pPr>
        <w:r>
          <w:fldChar w:fldCharType="begin"/>
        </w:r>
        <w:r>
          <w:instrText>PAGE   \* MERGEFORMAT</w:instrText>
        </w:r>
        <w:r>
          <w:fldChar w:fldCharType="separate"/>
        </w:r>
        <w:r w:rsidR="00221566">
          <w:rPr>
            <w:noProof/>
          </w:rPr>
          <w:t>2</w:t>
        </w:r>
        <w:r>
          <w:fldChar w:fldCharType="end"/>
        </w:r>
      </w:p>
    </w:sdtContent>
  </w:sdt>
  <w:p w:rsidR="00A70BCF" w:rsidRDefault="00A70BCF">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BCF" w:rsidRDefault="00A70BCF">
    <w:pPr>
      <w:pStyle w:val="a6"/>
      <w:jc w:val="center"/>
    </w:pPr>
  </w:p>
  <w:p w:rsidR="00A70BCF" w:rsidRDefault="00A70BC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BCF" w:rsidRDefault="00A70BCF">
      <w:r>
        <w:separator/>
      </w:r>
    </w:p>
  </w:footnote>
  <w:footnote w:type="continuationSeparator" w:id="0">
    <w:p w:rsidR="00A70BCF" w:rsidRDefault="00A70B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4887862"/>
    <w:lvl w:ilvl="0">
      <w:start w:val="1"/>
      <w:numFmt w:val="bullet"/>
      <w:pStyle w:val="a"/>
      <w:lvlText w:val=""/>
      <w:lvlJc w:val="left"/>
      <w:pPr>
        <w:tabs>
          <w:tab w:val="num" w:pos="643"/>
        </w:tabs>
        <w:ind w:left="643" w:hanging="360"/>
      </w:pPr>
      <w:rPr>
        <w:rFonts w:ascii="Symbol" w:hAnsi="Symbol" w:hint="default"/>
      </w:rPr>
    </w:lvl>
  </w:abstractNum>
  <w:abstractNum w:abstractNumId="1">
    <w:nsid w:val="00D51E44"/>
    <w:multiLevelType w:val="hybridMultilevel"/>
    <w:tmpl w:val="C030749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28569F"/>
    <w:multiLevelType w:val="hybridMultilevel"/>
    <w:tmpl w:val="9446C0D0"/>
    <w:lvl w:ilvl="0" w:tplc="336AD6E4">
      <w:start w:val="1"/>
      <w:numFmt w:val="decimal"/>
      <w:lvlText w:val="%1."/>
      <w:lvlJc w:val="left"/>
      <w:pPr>
        <w:ind w:left="644" w:hanging="360"/>
      </w:pPr>
      <w:rPr>
        <w:rFonts w:ascii="Times New Roman" w:eastAsia="Times New Roman" w:hAnsi="Times New Roman" w:cs="Times New Roman"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BEA54CB"/>
    <w:multiLevelType w:val="hybridMultilevel"/>
    <w:tmpl w:val="7026C17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737425"/>
    <w:multiLevelType w:val="hybridMultilevel"/>
    <w:tmpl w:val="8BE670F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420408"/>
    <w:multiLevelType w:val="hybridMultilevel"/>
    <w:tmpl w:val="DB003A46"/>
    <w:lvl w:ilvl="0" w:tplc="CDEA47D2">
      <w:start w:val="12"/>
      <w:numFmt w:val="decimal"/>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6">
    <w:nsid w:val="16520A71"/>
    <w:multiLevelType w:val="hybridMultilevel"/>
    <w:tmpl w:val="A60471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CE0BEE"/>
    <w:multiLevelType w:val="hybridMultilevel"/>
    <w:tmpl w:val="8BE670F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252773"/>
    <w:multiLevelType w:val="hybridMultilevel"/>
    <w:tmpl w:val="44B07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660BC9"/>
    <w:multiLevelType w:val="multilevel"/>
    <w:tmpl w:val="B1D01F80"/>
    <w:lvl w:ilvl="0">
      <w:start w:val="1"/>
      <w:numFmt w:val="russianLower"/>
      <w:lvlText w:val="%1)"/>
      <w:lvlJc w:val="left"/>
      <w:rPr>
        <w:rFonts w:hint="default"/>
        <w:b/>
        <w:bCs/>
        <w:i w:val="0"/>
        <w:iCs w:val="0"/>
        <w:smallCaps w:val="0"/>
        <w:strike w:val="0"/>
        <w:color w:val="1B1B1D"/>
        <w:spacing w:val="0"/>
        <w:w w:val="100"/>
        <w:position w:val="0"/>
        <w:sz w:val="26"/>
        <w:szCs w:val="26"/>
        <w:u w:val="none"/>
      </w:rPr>
    </w:lvl>
    <w:lvl w:ilvl="1">
      <w:start w:val="1"/>
      <w:numFmt w:val="decimal"/>
      <w:lvlText w:val="1.%1."/>
      <w:lvlJc w:val="left"/>
      <w:rPr>
        <w:b/>
        <w:bCs/>
        <w:i w:val="0"/>
        <w:iCs w:val="0"/>
        <w:smallCaps w:val="0"/>
        <w:strike w:val="0"/>
        <w:color w:val="1B1B1D"/>
        <w:spacing w:val="0"/>
        <w:w w:val="100"/>
        <w:position w:val="0"/>
        <w:sz w:val="26"/>
        <w:szCs w:val="26"/>
        <w:u w:val="none"/>
      </w:rPr>
    </w:lvl>
    <w:lvl w:ilvl="2">
      <w:start w:val="1"/>
      <w:numFmt w:val="decimal"/>
      <w:lvlText w:val="1.%1."/>
      <w:lvlJc w:val="left"/>
      <w:rPr>
        <w:b/>
        <w:bCs/>
        <w:i w:val="0"/>
        <w:iCs w:val="0"/>
        <w:smallCaps w:val="0"/>
        <w:strike w:val="0"/>
        <w:color w:val="1B1B1D"/>
        <w:spacing w:val="0"/>
        <w:w w:val="100"/>
        <w:position w:val="0"/>
        <w:sz w:val="26"/>
        <w:szCs w:val="26"/>
        <w:u w:val="none"/>
      </w:rPr>
    </w:lvl>
    <w:lvl w:ilvl="3">
      <w:start w:val="1"/>
      <w:numFmt w:val="decimal"/>
      <w:lvlText w:val="1.%1."/>
      <w:lvlJc w:val="left"/>
      <w:rPr>
        <w:b/>
        <w:bCs/>
        <w:i w:val="0"/>
        <w:iCs w:val="0"/>
        <w:smallCaps w:val="0"/>
        <w:strike w:val="0"/>
        <w:color w:val="1B1B1D"/>
        <w:spacing w:val="0"/>
        <w:w w:val="100"/>
        <w:position w:val="0"/>
        <w:sz w:val="26"/>
        <w:szCs w:val="26"/>
        <w:u w:val="none"/>
      </w:rPr>
    </w:lvl>
    <w:lvl w:ilvl="4">
      <w:start w:val="1"/>
      <w:numFmt w:val="decimal"/>
      <w:lvlText w:val="1.%1."/>
      <w:lvlJc w:val="left"/>
      <w:rPr>
        <w:b/>
        <w:bCs/>
        <w:i w:val="0"/>
        <w:iCs w:val="0"/>
        <w:smallCaps w:val="0"/>
        <w:strike w:val="0"/>
        <w:color w:val="1B1B1D"/>
        <w:spacing w:val="0"/>
        <w:w w:val="100"/>
        <w:position w:val="0"/>
        <w:sz w:val="26"/>
        <w:szCs w:val="26"/>
        <w:u w:val="none"/>
      </w:rPr>
    </w:lvl>
    <w:lvl w:ilvl="5">
      <w:start w:val="1"/>
      <w:numFmt w:val="decimal"/>
      <w:lvlText w:val="1.%1."/>
      <w:lvlJc w:val="left"/>
      <w:rPr>
        <w:b/>
        <w:bCs/>
        <w:i w:val="0"/>
        <w:iCs w:val="0"/>
        <w:smallCaps w:val="0"/>
        <w:strike w:val="0"/>
        <w:color w:val="1B1B1D"/>
        <w:spacing w:val="0"/>
        <w:w w:val="100"/>
        <w:position w:val="0"/>
        <w:sz w:val="26"/>
        <w:szCs w:val="26"/>
        <w:u w:val="none"/>
      </w:rPr>
    </w:lvl>
    <w:lvl w:ilvl="6">
      <w:start w:val="1"/>
      <w:numFmt w:val="decimal"/>
      <w:lvlText w:val="1.%1."/>
      <w:lvlJc w:val="left"/>
      <w:rPr>
        <w:b/>
        <w:bCs/>
        <w:i w:val="0"/>
        <w:iCs w:val="0"/>
        <w:smallCaps w:val="0"/>
        <w:strike w:val="0"/>
        <w:color w:val="1B1B1D"/>
        <w:spacing w:val="0"/>
        <w:w w:val="100"/>
        <w:position w:val="0"/>
        <w:sz w:val="26"/>
        <w:szCs w:val="26"/>
        <w:u w:val="none"/>
      </w:rPr>
    </w:lvl>
    <w:lvl w:ilvl="7">
      <w:start w:val="1"/>
      <w:numFmt w:val="decimal"/>
      <w:lvlText w:val="1.%1."/>
      <w:lvlJc w:val="left"/>
      <w:rPr>
        <w:b/>
        <w:bCs/>
        <w:i w:val="0"/>
        <w:iCs w:val="0"/>
        <w:smallCaps w:val="0"/>
        <w:strike w:val="0"/>
        <w:color w:val="1B1B1D"/>
        <w:spacing w:val="0"/>
        <w:w w:val="100"/>
        <w:position w:val="0"/>
        <w:sz w:val="26"/>
        <w:szCs w:val="26"/>
        <w:u w:val="none"/>
      </w:rPr>
    </w:lvl>
    <w:lvl w:ilvl="8">
      <w:start w:val="1"/>
      <w:numFmt w:val="decimal"/>
      <w:lvlText w:val="1.%1."/>
      <w:lvlJc w:val="left"/>
      <w:rPr>
        <w:b/>
        <w:bCs/>
        <w:i w:val="0"/>
        <w:iCs w:val="0"/>
        <w:smallCaps w:val="0"/>
        <w:strike w:val="0"/>
        <w:color w:val="1B1B1D"/>
        <w:spacing w:val="0"/>
        <w:w w:val="100"/>
        <w:position w:val="0"/>
        <w:sz w:val="26"/>
        <w:szCs w:val="26"/>
        <w:u w:val="none"/>
      </w:rPr>
    </w:lvl>
  </w:abstractNum>
  <w:abstractNum w:abstractNumId="10">
    <w:nsid w:val="1AFC6BED"/>
    <w:multiLevelType w:val="hybridMultilevel"/>
    <w:tmpl w:val="83B2D05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2C01E8"/>
    <w:multiLevelType w:val="hybridMultilevel"/>
    <w:tmpl w:val="9F448C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7E686F"/>
    <w:multiLevelType w:val="hybridMultilevel"/>
    <w:tmpl w:val="7528E7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35C39E8"/>
    <w:multiLevelType w:val="hybridMultilevel"/>
    <w:tmpl w:val="3D184D5C"/>
    <w:lvl w:ilvl="0" w:tplc="32287A22">
      <w:start w:val="1"/>
      <w:numFmt w:val="lowerLetter"/>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DA39D7"/>
    <w:multiLevelType w:val="hybridMultilevel"/>
    <w:tmpl w:val="68F05FF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B62E12"/>
    <w:multiLevelType w:val="hybridMultilevel"/>
    <w:tmpl w:val="50404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5D7427"/>
    <w:multiLevelType w:val="hybridMultilevel"/>
    <w:tmpl w:val="7D4AF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097926"/>
    <w:multiLevelType w:val="hybridMultilevel"/>
    <w:tmpl w:val="FCFE3238"/>
    <w:lvl w:ilvl="0" w:tplc="86F4C87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C33A30"/>
    <w:multiLevelType w:val="hybridMultilevel"/>
    <w:tmpl w:val="ED3221A4"/>
    <w:lvl w:ilvl="0" w:tplc="04190019">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8BF348F"/>
    <w:multiLevelType w:val="hybridMultilevel"/>
    <w:tmpl w:val="9398D79E"/>
    <w:lvl w:ilvl="0" w:tplc="5F8CF28A">
      <w:start w:val="1"/>
      <w:numFmt w:val="lowerLetter"/>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EE0654"/>
    <w:multiLevelType w:val="hybridMultilevel"/>
    <w:tmpl w:val="4CD03B3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D57CC2"/>
    <w:multiLevelType w:val="hybridMultilevel"/>
    <w:tmpl w:val="654ECC66"/>
    <w:lvl w:ilvl="0" w:tplc="3622215E">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22">
    <w:nsid w:val="4A816CFF"/>
    <w:multiLevelType w:val="hybridMultilevel"/>
    <w:tmpl w:val="A504125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961FB2"/>
    <w:multiLevelType w:val="hybridMultilevel"/>
    <w:tmpl w:val="4192D01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C56825"/>
    <w:multiLevelType w:val="hybridMultilevel"/>
    <w:tmpl w:val="2E90CE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590B1F"/>
    <w:multiLevelType w:val="hybridMultilevel"/>
    <w:tmpl w:val="90A0CD9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22C17AE"/>
    <w:multiLevelType w:val="multilevel"/>
    <w:tmpl w:val="54BC31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3716796"/>
    <w:multiLevelType w:val="hybridMultilevel"/>
    <w:tmpl w:val="B4D005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5D7484"/>
    <w:multiLevelType w:val="hybridMultilevel"/>
    <w:tmpl w:val="22BE4FD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9C45BD"/>
    <w:multiLevelType w:val="hybridMultilevel"/>
    <w:tmpl w:val="4678BD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2132CE"/>
    <w:multiLevelType w:val="hybridMultilevel"/>
    <w:tmpl w:val="69069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020384"/>
    <w:multiLevelType w:val="hybridMultilevel"/>
    <w:tmpl w:val="7090CCA0"/>
    <w:lvl w:ilvl="0" w:tplc="9F2CFD1A">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C0343B"/>
    <w:multiLevelType w:val="hybridMultilevel"/>
    <w:tmpl w:val="64A690FC"/>
    <w:lvl w:ilvl="0" w:tplc="B8C868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F84D13"/>
    <w:multiLevelType w:val="hybridMultilevel"/>
    <w:tmpl w:val="E74E230A"/>
    <w:lvl w:ilvl="0" w:tplc="A60A4154">
      <w:start w:val="1"/>
      <w:numFmt w:val="decimal"/>
      <w:lvlText w:val="%1."/>
      <w:lvlJc w:val="left"/>
      <w:pPr>
        <w:ind w:left="720" w:hanging="36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617DF9"/>
    <w:multiLevelType w:val="multilevel"/>
    <w:tmpl w:val="08C253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EC95534"/>
    <w:multiLevelType w:val="hybridMultilevel"/>
    <w:tmpl w:val="AAB42A72"/>
    <w:lvl w:ilvl="0" w:tplc="51BE4BF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904A0A"/>
    <w:multiLevelType w:val="multilevel"/>
    <w:tmpl w:val="473891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0442D77"/>
    <w:multiLevelType w:val="hybridMultilevel"/>
    <w:tmpl w:val="7DB885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BB13DC"/>
    <w:multiLevelType w:val="hybridMultilevel"/>
    <w:tmpl w:val="9708B326"/>
    <w:lvl w:ilvl="0" w:tplc="A0B23DA0">
      <w:start w:val="1"/>
      <w:numFmt w:val="decimal"/>
      <w:lvlText w:val="%1."/>
      <w:lvlJc w:val="left"/>
      <w:pPr>
        <w:ind w:left="644" w:hanging="360"/>
      </w:pPr>
      <w:rPr>
        <w:rFonts w:ascii="Times New Roman" w:eastAsia="Times New Roman" w:hAnsi="Times New Roman" w:cs="Times New Roman" w:hint="default"/>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71B90F2C"/>
    <w:multiLevelType w:val="hybridMultilevel"/>
    <w:tmpl w:val="673E1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AB3685"/>
    <w:multiLevelType w:val="hybridMultilevel"/>
    <w:tmpl w:val="A0927722"/>
    <w:lvl w:ilvl="0" w:tplc="04190019">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424552"/>
    <w:multiLevelType w:val="hybridMultilevel"/>
    <w:tmpl w:val="B8B448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78582CF5"/>
    <w:multiLevelType w:val="hybridMultilevel"/>
    <w:tmpl w:val="9DA68DE4"/>
    <w:lvl w:ilvl="0" w:tplc="14B278B0">
      <w:start w:val="1"/>
      <w:numFmt w:val="decimal"/>
      <w:lvlText w:val="%1."/>
      <w:lvlJc w:val="left"/>
      <w:pPr>
        <w:ind w:left="720" w:hanging="36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2E7785"/>
    <w:multiLevelType w:val="hybridMultilevel"/>
    <w:tmpl w:val="4562366A"/>
    <w:lvl w:ilvl="0" w:tplc="68946F9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9"/>
  </w:num>
  <w:num w:numId="3">
    <w:abstractNumId w:val="15"/>
  </w:num>
  <w:num w:numId="4">
    <w:abstractNumId w:val="27"/>
  </w:num>
  <w:num w:numId="5">
    <w:abstractNumId w:val="9"/>
  </w:num>
  <w:num w:numId="6">
    <w:abstractNumId w:val="41"/>
  </w:num>
  <w:num w:numId="7">
    <w:abstractNumId w:val="25"/>
  </w:num>
  <w:num w:numId="8">
    <w:abstractNumId w:val="24"/>
  </w:num>
  <w:num w:numId="9">
    <w:abstractNumId w:val="28"/>
  </w:num>
  <w:num w:numId="10">
    <w:abstractNumId w:val="20"/>
  </w:num>
  <w:num w:numId="11">
    <w:abstractNumId w:val="12"/>
  </w:num>
  <w:num w:numId="12">
    <w:abstractNumId w:val="7"/>
  </w:num>
  <w:num w:numId="13">
    <w:abstractNumId w:val="22"/>
  </w:num>
  <w:num w:numId="14">
    <w:abstractNumId w:val="19"/>
  </w:num>
  <w:num w:numId="15">
    <w:abstractNumId w:val="32"/>
  </w:num>
  <w:num w:numId="16">
    <w:abstractNumId w:val="35"/>
  </w:num>
  <w:num w:numId="17">
    <w:abstractNumId w:val="36"/>
  </w:num>
  <w:num w:numId="18">
    <w:abstractNumId w:val="26"/>
  </w:num>
  <w:num w:numId="19">
    <w:abstractNumId w:val="34"/>
  </w:num>
  <w:num w:numId="20">
    <w:abstractNumId w:val="37"/>
  </w:num>
  <w:num w:numId="21">
    <w:abstractNumId w:val="40"/>
  </w:num>
  <w:num w:numId="22">
    <w:abstractNumId w:val="3"/>
  </w:num>
  <w:num w:numId="23">
    <w:abstractNumId w:val="18"/>
  </w:num>
  <w:num w:numId="24">
    <w:abstractNumId w:val="10"/>
  </w:num>
  <w:num w:numId="25">
    <w:abstractNumId w:val="14"/>
  </w:num>
  <w:num w:numId="26">
    <w:abstractNumId w:val="1"/>
  </w:num>
  <w:num w:numId="27">
    <w:abstractNumId w:val="4"/>
  </w:num>
  <w:num w:numId="28">
    <w:abstractNumId w:val="23"/>
  </w:num>
  <w:num w:numId="29">
    <w:abstractNumId w:val="13"/>
  </w:num>
  <w:num w:numId="30">
    <w:abstractNumId w:val="8"/>
  </w:num>
  <w:num w:numId="31">
    <w:abstractNumId w:val="16"/>
  </w:num>
  <w:num w:numId="32">
    <w:abstractNumId w:val="43"/>
  </w:num>
  <w:num w:numId="33">
    <w:abstractNumId w:val="30"/>
  </w:num>
  <w:num w:numId="34">
    <w:abstractNumId w:val="17"/>
  </w:num>
  <w:num w:numId="35">
    <w:abstractNumId w:val="42"/>
  </w:num>
  <w:num w:numId="36">
    <w:abstractNumId w:val="33"/>
  </w:num>
  <w:num w:numId="37">
    <w:abstractNumId w:val="38"/>
  </w:num>
  <w:num w:numId="38">
    <w:abstractNumId w:val="21"/>
  </w:num>
  <w:num w:numId="39">
    <w:abstractNumId w:val="5"/>
  </w:num>
  <w:num w:numId="40">
    <w:abstractNumId w:val="6"/>
  </w:num>
  <w:num w:numId="41">
    <w:abstractNumId w:val="2"/>
  </w:num>
  <w:num w:numId="42">
    <w:abstractNumId w:val="31"/>
  </w:num>
  <w:num w:numId="43">
    <w:abstractNumId w:val="29"/>
  </w:num>
  <w:num w:numId="44">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80C"/>
    <w:rsid w:val="00000C7C"/>
    <w:rsid w:val="00002CF1"/>
    <w:rsid w:val="00005100"/>
    <w:rsid w:val="0001177E"/>
    <w:rsid w:val="0001350E"/>
    <w:rsid w:val="0002613F"/>
    <w:rsid w:val="0003049C"/>
    <w:rsid w:val="000369C6"/>
    <w:rsid w:val="00037580"/>
    <w:rsid w:val="00040B1B"/>
    <w:rsid w:val="0005072D"/>
    <w:rsid w:val="00051109"/>
    <w:rsid w:val="0006033E"/>
    <w:rsid w:val="00061E27"/>
    <w:rsid w:val="000624F4"/>
    <w:rsid w:val="00063931"/>
    <w:rsid w:val="0006624B"/>
    <w:rsid w:val="00067C8E"/>
    <w:rsid w:val="00073427"/>
    <w:rsid w:val="00077258"/>
    <w:rsid w:val="000805EA"/>
    <w:rsid w:val="0009323F"/>
    <w:rsid w:val="00096CBD"/>
    <w:rsid w:val="000A0D4B"/>
    <w:rsid w:val="000A772B"/>
    <w:rsid w:val="000B7DD3"/>
    <w:rsid w:val="000C0A64"/>
    <w:rsid w:val="000C0F3D"/>
    <w:rsid w:val="000D0C56"/>
    <w:rsid w:val="000E4183"/>
    <w:rsid w:val="000E4E59"/>
    <w:rsid w:val="000E5542"/>
    <w:rsid w:val="000F2672"/>
    <w:rsid w:val="000F2B21"/>
    <w:rsid w:val="00100D7C"/>
    <w:rsid w:val="00111263"/>
    <w:rsid w:val="00130B24"/>
    <w:rsid w:val="001350BF"/>
    <w:rsid w:val="00137E83"/>
    <w:rsid w:val="00147750"/>
    <w:rsid w:val="00151A51"/>
    <w:rsid w:val="001526A2"/>
    <w:rsid w:val="001560A6"/>
    <w:rsid w:val="00165DC0"/>
    <w:rsid w:val="00176E71"/>
    <w:rsid w:val="0018455C"/>
    <w:rsid w:val="00185E75"/>
    <w:rsid w:val="001A04C4"/>
    <w:rsid w:val="001A4A17"/>
    <w:rsid w:val="001A559A"/>
    <w:rsid w:val="001A7C83"/>
    <w:rsid w:val="001B0E16"/>
    <w:rsid w:val="001B1968"/>
    <w:rsid w:val="001B52FF"/>
    <w:rsid w:val="001D5872"/>
    <w:rsid w:val="001E0345"/>
    <w:rsid w:val="001E18F4"/>
    <w:rsid w:val="001E573E"/>
    <w:rsid w:val="001E5CA0"/>
    <w:rsid w:val="001F0A38"/>
    <w:rsid w:val="001F183F"/>
    <w:rsid w:val="001F56CC"/>
    <w:rsid w:val="001F626A"/>
    <w:rsid w:val="001F6BBC"/>
    <w:rsid w:val="001F7935"/>
    <w:rsid w:val="00221566"/>
    <w:rsid w:val="0023166A"/>
    <w:rsid w:val="00231EF9"/>
    <w:rsid w:val="0023639C"/>
    <w:rsid w:val="002379C4"/>
    <w:rsid w:val="00240B4C"/>
    <w:rsid w:val="00240DF7"/>
    <w:rsid w:val="00242EB9"/>
    <w:rsid w:val="00253195"/>
    <w:rsid w:val="00270DEF"/>
    <w:rsid w:val="002723DB"/>
    <w:rsid w:val="00272B6B"/>
    <w:rsid w:val="002772CB"/>
    <w:rsid w:val="00282156"/>
    <w:rsid w:val="00286420"/>
    <w:rsid w:val="00291AA6"/>
    <w:rsid w:val="00292E15"/>
    <w:rsid w:val="002A056C"/>
    <w:rsid w:val="002A0BCA"/>
    <w:rsid w:val="002A7BF9"/>
    <w:rsid w:val="002C14BC"/>
    <w:rsid w:val="002C39DA"/>
    <w:rsid w:val="002D6A84"/>
    <w:rsid w:val="002D7C1B"/>
    <w:rsid w:val="002E0F91"/>
    <w:rsid w:val="002E18E1"/>
    <w:rsid w:val="002E53C2"/>
    <w:rsid w:val="002E7419"/>
    <w:rsid w:val="002F105E"/>
    <w:rsid w:val="002F2382"/>
    <w:rsid w:val="002F29A9"/>
    <w:rsid w:val="002F5D16"/>
    <w:rsid w:val="00304280"/>
    <w:rsid w:val="00305A71"/>
    <w:rsid w:val="003117BA"/>
    <w:rsid w:val="00312556"/>
    <w:rsid w:val="00312686"/>
    <w:rsid w:val="00312B4D"/>
    <w:rsid w:val="00315279"/>
    <w:rsid w:val="003276E4"/>
    <w:rsid w:val="00330D76"/>
    <w:rsid w:val="00337081"/>
    <w:rsid w:val="00343131"/>
    <w:rsid w:val="003515C9"/>
    <w:rsid w:val="00351E9A"/>
    <w:rsid w:val="0036466B"/>
    <w:rsid w:val="00364E88"/>
    <w:rsid w:val="003707A6"/>
    <w:rsid w:val="003710FB"/>
    <w:rsid w:val="00382CBE"/>
    <w:rsid w:val="00394C96"/>
    <w:rsid w:val="00395F15"/>
    <w:rsid w:val="003A13C9"/>
    <w:rsid w:val="003A3B1E"/>
    <w:rsid w:val="003A7F63"/>
    <w:rsid w:val="003B0444"/>
    <w:rsid w:val="003B0D23"/>
    <w:rsid w:val="003B31D6"/>
    <w:rsid w:val="003B5D06"/>
    <w:rsid w:val="003C666B"/>
    <w:rsid w:val="003D39FD"/>
    <w:rsid w:val="003E072F"/>
    <w:rsid w:val="003E1637"/>
    <w:rsid w:val="003E20E8"/>
    <w:rsid w:val="003F06A0"/>
    <w:rsid w:val="003F26C3"/>
    <w:rsid w:val="003F3ACC"/>
    <w:rsid w:val="003F6B8E"/>
    <w:rsid w:val="003F70FF"/>
    <w:rsid w:val="003F7271"/>
    <w:rsid w:val="00406536"/>
    <w:rsid w:val="00406790"/>
    <w:rsid w:val="0040741B"/>
    <w:rsid w:val="004104C1"/>
    <w:rsid w:val="0041224C"/>
    <w:rsid w:val="004156C0"/>
    <w:rsid w:val="00417897"/>
    <w:rsid w:val="00427BB1"/>
    <w:rsid w:val="00436AC6"/>
    <w:rsid w:val="004370BB"/>
    <w:rsid w:val="0044459C"/>
    <w:rsid w:val="00446053"/>
    <w:rsid w:val="00453F11"/>
    <w:rsid w:val="0045735F"/>
    <w:rsid w:val="00457E6B"/>
    <w:rsid w:val="0046730B"/>
    <w:rsid w:val="00473FB6"/>
    <w:rsid w:val="0047435F"/>
    <w:rsid w:val="004751F8"/>
    <w:rsid w:val="00481DDD"/>
    <w:rsid w:val="00483270"/>
    <w:rsid w:val="004833C1"/>
    <w:rsid w:val="00491E1F"/>
    <w:rsid w:val="00493A78"/>
    <w:rsid w:val="00495D9F"/>
    <w:rsid w:val="0049749D"/>
    <w:rsid w:val="004A1FD8"/>
    <w:rsid w:val="004A65A9"/>
    <w:rsid w:val="004A6BCA"/>
    <w:rsid w:val="004B092B"/>
    <w:rsid w:val="004B43F0"/>
    <w:rsid w:val="004B5BAB"/>
    <w:rsid w:val="004B7481"/>
    <w:rsid w:val="004C080C"/>
    <w:rsid w:val="004C4379"/>
    <w:rsid w:val="004D005C"/>
    <w:rsid w:val="004D6195"/>
    <w:rsid w:val="004D632B"/>
    <w:rsid w:val="004E7017"/>
    <w:rsid w:val="004F789B"/>
    <w:rsid w:val="00500267"/>
    <w:rsid w:val="00500305"/>
    <w:rsid w:val="005174F9"/>
    <w:rsid w:val="0052140C"/>
    <w:rsid w:val="00524171"/>
    <w:rsid w:val="0053054E"/>
    <w:rsid w:val="005305CA"/>
    <w:rsid w:val="00532524"/>
    <w:rsid w:val="00532F84"/>
    <w:rsid w:val="00536A54"/>
    <w:rsid w:val="00550507"/>
    <w:rsid w:val="00554AAC"/>
    <w:rsid w:val="00555ACA"/>
    <w:rsid w:val="00562349"/>
    <w:rsid w:val="0056448D"/>
    <w:rsid w:val="00565A95"/>
    <w:rsid w:val="00570F27"/>
    <w:rsid w:val="00573260"/>
    <w:rsid w:val="005744B1"/>
    <w:rsid w:val="00577C25"/>
    <w:rsid w:val="005808B4"/>
    <w:rsid w:val="0058100D"/>
    <w:rsid w:val="00583ED0"/>
    <w:rsid w:val="00584160"/>
    <w:rsid w:val="00590B81"/>
    <w:rsid w:val="00591761"/>
    <w:rsid w:val="005965F8"/>
    <w:rsid w:val="005A291D"/>
    <w:rsid w:val="005A3DE1"/>
    <w:rsid w:val="005A45F6"/>
    <w:rsid w:val="005B228E"/>
    <w:rsid w:val="005B2A37"/>
    <w:rsid w:val="005B3D98"/>
    <w:rsid w:val="005C2117"/>
    <w:rsid w:val="005D3C7C"/>
    <w:rsid w:val="005E1F07"/>
    <w:rsid w:val="005E34B7"/>
    <w:rsid w:val="005E7AF6"/>
    <w:rsid w:val="005F5DAF"/>
    <w:rsid w:val="005F706B"/>
    <w:rsid w:val="006057D0"/>
    <w:rsid w:val="0061227A"/>
    <w:rsid w:val="00613F03"/>
    <w:rsid w:val="00616C44"/>
    <w:rsid w:val="00630470"/>
    <w:rsid w:val="00630704"/>
    <w:rsid w:val="00634A52"/>
    <w:rsid w:val="00634D8F"/>
    <w:rsid w:val="00640D29"/>
    <w:rsid w:val="00643B83"/>
    <w:rsid w:val="00645FF7"/>
    <w:rsid w:val="006473CB"/>
    <w:rsid w:val="00647836"/>
    <w:rsid w:val="00653DF6"/>
    <w:rsid w:val="00661191"/>
    <w:rsid w:val="006618B7"/>
    <w:rsid w:val="00663E9A"/>
    <w:rsid w:val="006645B0"/>
    <w:rsid w:val="00673CF7"/>
    <w:rsid w:val="00674BE9"/>
    <w:rsid w:val="00681873"/>
    <w:rsid w:val="0068302C"/>
    <w:rsid w:val="0068462A"/>
    <w:rsid w:val="006A03B8"/>
    <w:rsid w:val="006A1144"/>
    <w:rsid w:val="006A6185"/>
    <w:rsid w:val="006B51C8"/>
    <w:rsid w:val="006B6BBC"/>
    <w:rsid w:val="006C0E04"/>
    <w:rsid w:val="006C7A8B"/>
    <w:rsid w:val="006D623C"/>
    <w:rsid w:val="006D7C4F"/>
    <w:rsid w:val="006E18AA"/>
    <w:rsid w:val="006E3A18"/>
    <w:rsid w:val="006F2BFC"/>
    <w:rsid w:val="006F4F68"/>
    <w:rsid w:val="00700407"/>
    <w:rsid w:val="0071456E"/>
    <w:rsid w:val="007202E8"/>
    <w:rsid w:val="0073092A"/>
    <w:rsid w:val="0073201A"/>
    <w:rsid w:val="00735CD4"/>
    <w:rsid w:val="00744147"/>
    <w:rsid w:val="00744F7B"/>
    <w:rsid w:val="0075040C"/>
    <w:rsid w:val="00750E72"/>
    <w:rsid w:val="00755F7D"/>
    <w:rsid w:val="00757A18"/>
    <w:rsid w:val="00760227"/>
    <w:rsid w:val="00771DE9"/>
    <w:rsid w:val="00790DA7"/>
    <w:rsid w:val="00792184"/>
    <w:rsid w:val="00797787"/>
    <w:rsid w:val="007A3E05"/>
    <w:rsid w:val="007A418F"/>
    <w:rsid w:val="007A48AC"/>
    <w:rsid w:val="007A6053"/>
    <w:rsid w:val="007A73EF"/>
    <w:rsid w:val="007A75E8"/>
    <w:rsid w:val="007A79E6"/>
    <w:rsid w:val="007B0D4B"/>
    <w:rsid w:val="007B6D9A"/>
    <w:rsid w:val="007C34DB"/>
    <w:rsid w:val="007C6ACC"/>
    <w:rsid w:val="007D03BC"/>
    <w:rsid w:val="007D1415"/>
    <w:rsid w:val="007E18AF"/>
    <w:rsid w:val="007E530C"/>
    <w:rsid w:val="007E5F08"/>
    <w:rsid w:val="007E6FC1"/>
    <w:rsid w:val="007E778A"/>
    <w:rsid w:val="00802232"/>
    <w:rsid w:val="008033DA"/>
    <w:rsid w:val="00807F3C"/>
    <w:rsid w:val="008128EA"/>
    <w:rsid w:val="0081308C"/>
    <w:rsid w:val="0081501C"/>
    <w:rsid w:val="00815D2C"/>
    <w:rsid w:val="0084030C"/>
    <w:rsid w:val="00843733"/>
    <w:rsid w:val="008505B9"/>
    <w:rsid w:val="00851608"/>
    <w:rsid w:val="00855592"/>
    <w:rsid w:val="00861F68"/>
    <w:rsid w:val="00863E19"/>
    <w:rsid w:val="0087085A"/>
    <w:rsid w:val="00873200"/>
    <w:rsid w:val="00881FBF"/>
    <w:rsid w:val="008849CD"/>
    <w:rsid w:val="008868FF"/>
    <w:rsid w:val="0088690A"/>
    <w:rsid w:val="008873B0"/>
    <w:rsid w:val="008A4D85"/>
    <w:rsid w:val="008B14E9"/>
    <w:rsid w:val="008B3264"/>
    <w:rsid w:val="008C31F5"/>
    <w:rsid w:val="008C7E4F"/>
    <w:rsid w:val="008D094F"/>
    <w:rsid w:val="008D735F"/>
    <w:rsid w:val="008E3678"/>
    <w:rsid w:val="008F273B"/>
    <w:rsid w:val="008F6067"/>
    <w:rsid w:val="009004B3"/>
    <w:rsid w:val="00910799"/>
    <w:rsid w:val="0091735F"/>
    <w:rsid w:val="009271A8"/>
    <w:rsid w:val="00932D27"/>
    <w:rsid w:val="00935603"/>
    <w:rsid w:val="00942251"/>
    <w:rsid w:val="00942872"/>
    <w:rsid w:val="009449F8"/>
    <w:rsid w:val="00944E27"/>
    <w:rsid w:val="00947AB8"/>
    <w:rsid w:val="009538D0"/>
    <w:rsid w:val="00954B23"/>
    <w:rsid w:val="00955582"/>
    <w:rsid w:val="009640A3"/>
    <w:rsid w:val="00970AB6"/>
    <w:rsid w:val="00972915"/>
    <w:rsid w:val="009811D6"/>
    <w:rsid w:val="009818C2"/>
    <w:rsid w:val="009825E1"/>
    <w:rsid w:val="00987262"/>
    <w:rsid w:val="009A03D5"/>
    <w:rsid w:val="009A67B9"/>
    <w:rsid w:val="009B00FC"/>
    <w:rsid w:val="009B5265"/>
    <w:rsid w:val="009B7AD8"/>
    <w:rsid w:val="009C17CE"/>
    <w:rsid w:val="009C288A"/>
    <w:rsid w:val="009C4E62"/>
    <w:rsid w:val="009D7FBF"/>
    <w:rsid w:val="009F46F0"/>
    <w:rsid w:val="009F6AD7"/>
    <w:rsid w:val="009F7331"/>
    <w:rsid w:val="00A06FED"/>
    <w:rsid w:val="00A07593"/>
    <w:rsid w:val="00A10A64"/>
    <w:rsid w:val="00A11BF8"/>
    <w:rsid w:val="00A13F40"/>
    <w:rsid w:val="00A1697E"/>
    <w:rsid w:val="00A16CF1"/>
    <w:rsid w:val="00A24B8B"/>
    <w:rsid w:val="00A30C1C"/>
    <w:rsid w:val="00A34153"/>
    <w:rsid w:val="00A40998"/>
    <w:rsid w:val="00A411E5"/>
    <w:rsid w:val="00A43C1E"/>
    <w:rsid w:val="00A46624"/>
    <w:rsid w:val="00A467D6"/>
    <w:rsid w:val="00A468D5"/>
    <w:rsid w:val="00A54D89"/>
    <w:rsid w:val="00A57D2B"/>
    <w:rsid w:val="00A611D0"/>
    <w:rsid w:val="00A65111"/>
    <w:rsid w:val="00A70BCF"/>
    <w:rsid w:val="00A75B21"/>
    <w:rsid w:val="00A7744F"/>
    <w:rsid w:val="00A819A2"/>
    <w:rsid w:val="00A85FE5"/>
    <w:rsid w:val="00A8738D"/>
    <w:rsid w:val="00A96287"/>
    <w:rsid w:val="00A96912"/>
    <w:rsid w:val="00AA15F4"/>
    <w:rsid w:val="00AA3F67"/>
    <w:rsid w:val="00AA477F"/>
    <w:rsid w:val="00AB37C4"/>
    <w:rsid w:val="00AC009B"/>
    <w:rsid w:val="00AC17A4"/>
    <w:rsid w:val="00AC6E6D"/>
    <w:rsid w:val="00AC73D1"/>
    <w:rsid w:val="00AF323B"/>
    <w:rsid w:val="00B077C9"/>
    <w:rsid w:val="00B17F51"/>
    <w:rsid w:val="00B23617"/>
    <w:rsid w:val="00B27330"/>
    <w:rsid w:val="00B301F1"/>
    <w:rsid w:val="00B325AA"/>
    <w:rsid w:val="00B33DDB"/>
    <w:rsid w:val="00B37F6D"/>
    <w:rsid w:val="00B434F6"/>
    <w:rsid w:val="00B568D5"/>
    <w:rsid w:val="00B6065B"/>
    <w:rsid w:val="00B63300"/>
    <w:rsid w:val="00B73FFB"/>
    <w:rsid w:val="00B74632"/>
    <w:rsid w:val="00B7795D"/>
    <w:rsid w:val="00B83F8E"/>
    <w:rsid w:val="00B87310"/>
    <w:rsid w:val="00B94BC3"/>
    <w:rsid w:val="00B9563A"/>
    <w:rsid w:val="00B96D78"/>
    <w:rsid w:val="00BB6544"/>
    <w:rsid w:val="00BB674C"/>
    <w:rsid w:val="00BC5555"/>
    <w:rsid w:val="00BC5716"/>
    <w:rsid w:val="00BD2C9E"/>
    <w:rsid w:val="00BD2F24"/>
    <w:rsid w:val="00BD2FBC"/>
    <w:rsid w:val="00BE75AE"/>
    <w:rsid w:val="00BF0A15"/>
    <w:rsid w:val="00BF0BB0"/>
    <w:rsid w:val="00BF37DB"/>
    <w:rsid w:val="00C02B7A"/>
    <w:rsid w:val="00C0337A"/>
    <w:rsid w:val="00C05A65"/>
    <w:rsid w:val="00C11133"/>
    <w:rsid w:val="00C121CC"/>
    <w:rsid w:val="00C17B03"/>
    <w:rsid w:val="00C22BDE"/>
    <w:rsid w:val="00C232FE"/>
    <w:rsid w:val="00C24240"/>
    <w:rsid w:val="00C346C9"/>
    <w:rsid w:val="00C419D1"/>
    <w:rsid w:val="00C53C33"/>
    <w:rsid w:val="00C57E87"/>
    <w:rsid w:val="00C604C6"/>
    <w:rsid w:val="00C61619"/>
    <w:rsid w:val="00C7227B"/>
    <w:rsid w:val="00C7487D"/>
    <w:rsid w:val="00C77615"/>
    <w:rsid w:val="00C82547"/>
    <w:rsid w:val="00C85F88"/>
    <w:rsid w:val="00C91CDF"/>
    <w:rsid w:val="00CA4CA8"/>
    <w:rsid w:val="00CB0437"/>
    <w:rsid w:val="00CC2DE4"/>
    <w:rsid w:val="00CC3DDE"/>
    <w:rsid w:val="00CD2301"/>
    <w:rsid w:val="00CD2AE1"/>
    <w:rsid w:val="00CD3139"/>
    <w:rsid w:val="00CD3C54"/>
    <w:rsid w:val="00CD59E5"/>
    <w:rsid w:val="00CD65F5"/>
    <w:rsid w:val="00CD66D4"/>
    <w:rsid w:val="00CD7674"/>
    <w:rsid w:val="00CD797D"/>
    <w:rsid w:val="00CE355F"/>
    <w:rsid w:val="00CF1790"/>
    <w:rsid w:val="00CF3823"/>
    <w:rsid w:val="00D02C91"/>
    <w:rsid w:val="00D06B6B"/>
    <w:rsid w:val="00D10B4E"/>
    <w:rsid w:val="00D14632"/>
    <w:rsid w:val="00D177F9"/>
    <w:rsid w:val="00D307D8"/>
    <w:rsid w:val="00D30F87"/>
    <w:rsid w:val="00D32946"/>
    <w:rsid w:val="00D35CA3"/>
    <w:rsid w:val="00D370EB"/>
    <w:rsid w:val="00D4360A"/>
    <w:rsid w:val="00D44050"/>
    <w:rsid w:val="00D55D6C"/>
    <w:rsid w:val="00D57DEC"/>
    <w:rsid w:val="00D6460E"/>
    <w:rsid w:val="00D66FD8"/>
    <w:rsid w:val="00D67809"/>
    <w:rsid w:val="00D766E4"/>
    <w:rsid w:val="00D76A31"/>
    <w:rsid w:val="00D81E79"/>
    <w:rsid w:val="00D8342E"/>
    <w:rsid w:val="00D87790"/>
    <w:rsid w:val="00D95A05"/>
    <w:rsid w:val="00DA796F"/>
    <w:rsid w:val="00DB3969"/>
    <w:rsid w:val="00DB3C4F"/>
    <w:rsid w:val="00DB3FB0"/>
    <w:rsid w:val="00DB58C1"/>
    <w:rsid w:val="00DB70BA"/>
    <w:rsid w:val="00DC0FD2"/>
    <w:rsid w:val="00DE029C"/>
    <w:rsid w:val="00DE559D"/>
    <w:rsid w:val="00DE7999"/>
    <w:rsid w:val="00DF076D"/>
    <w:rsid w:val="00DF166C"/>
    <w:rsid w:val="00DF7A26"/>
    <w:rsid w:val="00E0248F"/>
    <w:rsid w:val="00E04399"/>
    <w:rsid w:val="00E064B3"/>
    <w:rsid w:val="00E10A80"/>
    <w:rsid w:val="00E30827"/>
    <w:rsid w:val="00E32AF6"/>
    <w:rsid w:val="00E34BCF"/>
    <w:rsid w:val="00E35BA1"/>
    <w:rsid w:val="00E35C2A"/>
    <w:rsid w:val="00E3798D"/>
    <w:rsid w:val="00E42137"/>
    <w:rsid w:val="00E46071"/>
    <w:rsid w:val="00E478DE"/>
    <w:rsid w:val="00E50850"/>
    <w:rsid w:val="00E51B5B"/>
    <w:rsid w:val="00E525AA"/>
    <w:rsid w:val="00E55E8C"/>
    <w:rsid w:val="00E6035F"/>
    <w:rsid w:val="00E64106"/>
    <w:rsid w:val="00E6716B"/>
    <w:rsid w:val="00E744B0"/>
    <w:rsid w:val="00E74B32"/>
    <w:rsid w:val="00E76A03"/>
    <w:rsid w:val="00E80A99"/>
    <w:rsid w:val="00E83877"/>
    <w:rsid w:val="00E8430D"/>
    <w:rsid w:val="00E87B3C"/>
    <w:rsid w:val="00E9005F"/>
    <w:rsid w:val="00E925C0"/>
    <w:rsid w:val="00E93691"/>
    <w:rsid w:val="00E975C2"/>
    <w:rsid w:val="00EA24DC"/>
    <w:rsid w:val="00EA4575"/>
    <w:rsid w:val="00EA7D63"/>
    <w:rsid w:val="00EB3A30"/>
    <w:rsid w:val="00EB3D9E"/>
    <w:rsid w:val="00EB4ACF"/>
    <w:rsid w:val="00EB5FDE"/>
    <w:rsid w:val="00EC3BBA"/>
    <w:rsid w:val="00EC3C94"/>
    <w:rsid w:val="00EC64F4"/>
    <w:rsid w:val="00EC682E"/>
    <w:rsid w:val="00EC700C"/>
    <w:rsid w:val="00ED467F"/>
    <w:rsid w:val="00ED5E87"/>
    <w:rsid w:val="00ED7765"/>
    <w:rsid w:val="00EE630F"/>
    <w:rsid w:val="00EE7166"/>
    <w:rsid w:val="00EF7CD3"/>
    <w:rsid w:val="00F01440"/>
    <w:rsid w:val="00F03954"/>
    <w:rsid w:val="00F07A2F"/>
    <w:rsid w:val="00F14CD7"/>
    <w:rsid w:val="00F24BB0"/>
    <w:rsid w:val="00F32473"/>
    <w:rsid w:val="00F33F25"/>
    <w:rsid w:val="00F33F5B"/>
    <w:rsid w:val="00F378C7"/>
    <w:rsid w:val="00F378D1"/>
    <w:rsid w:val="00F41195"/>
    <w:rsid w:val="00F46062"/>
    <w:rsid w:val="00F55C7A"/>
    <w:rsid w:val="00F57F08"/>
    <w:rsid w:val="00F7436A"/>
    <w:rsid w:val="00FA55DA"/>
    <w:rsid w:val="00FA5AED"/>
    <w:rsid w:val="00FB0677"/>
    <w:rsid w:val="00FB11D6"/>
    <w:rsid w:val="00FB702F"/>
    <w:rsid w:val="00FB7FCF"/>
    <w:rsid w:val="00FD0657"/>
    <w:rsid w:val="00FE3380"/>
    <w:rsid w:val="00FE79FA"/>
    <w:rsid w:val="00FF04E2"/>
    <w:rsid w:val="00FF1E15"/>
    <w:rsid w:val="00FF2471"/>
    <w:rsid w:val="00FF32EF"/>
    <w:rsid w:val="00FF3C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C886E901-69E4-4AB1-B332-64393E6EB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00D7C"/>
    <w:rPr>
      <w:sz w:val="24"/>
      <w:szCs w:val="24"/>
    </w:rPr>
  </w:style>
  <w:style w:type="paragraph" w:styleId="1">
    <w:name w:val="heading 1"/>
    <w:basedOn w:val="a0"/>
    <w:next w:val="a0"/>
    <w:link w:val="10"/>
    <w:qFormat/>
    <w:rsid w:val="004C080C"/>
    <w:pPr>
      <w:keepNext/>
      <w:jc w:val="right"/>
      <w:outlineLvl w:val="0"/>
    </w:pPr>
    <w:rPr>
      <w:b/>
      <w:bCs/>
      <w:sz w:val="28"/>
      <w:szCs w:val="28"/>
    </w:rPr>
  </w:style>
  <w:style w:type="paragraph" w:styleId="2">
    <w:name w:val="heading 2"/>
    <w:basedOn w:val="a0"/>
    <w:next w:val="a0"/>
    <w:qFormat/>
    <w:rsid w:val="004C080C"/>
    <w:pPr>
      <w:keepNext/>
      <w:jc w:val="center"/>
      <w:outlineLvl w:val="1"/>
    </w:pPr>
    <w:rPr>
      <w:b/>
      <w:bCs/>
      <w:sz w:val="28"/>
      <w:szCs w:val="28"/>
    </w:rPr>
  </w:style>
  <w:style w:type="paragraph" w:styleId="3">
    <w:name w:val="heading 3"/>
    <w:basedOn w:val="a0"/>
    <w:next w:val="a0"/>
    <w:qFormat/>
    <w:rsid w:val="004C080C"/>
    <w:pPr>
      <w:keepNext/>
      <w:tabs>
        <w:tab w:val="left" w:pos="0"/>
      </w:tabs>
      <w:spacing w:after="120"/>
      <w:jc w:val="center"/>
      <w:outlineLvl w:val="2"/>
    </w:pPr>
    <w:rPr>
      <w:b/>
      <w:bCs/>
      <w:sz w:val="28"/>
      <w:szCs w:val="28"/>
    </w:rPr>
  </w:style>
  <w:style w:type="paragraph" w:styleId="4">
    <w:name w:val="heading 4"/>
    <w:basedOn w:val="a0"/>
    <w:next w:val="a0"/>
    <w:qFormat/>
    <w:rsid w:val="004C080C"/>
    <w:pPr>
      <w:keepNext/>
      <w:tabs>
        <w:tab w:val="left" w:pos="0"/>
        <w:tab w:val="left" w:pos="708"/>
        <w:tab w:val="left" w:pos="1416"/>
        <w:tab w:val="left" w:pos="2124"/>
        <w:tab w:val="left" w:pos="2832"/>
        <w:tab w:val="left" w:pos="3540"/>
        <w:tab w:val="left" w:pos="4248"/>
        <w:tab w:val="left" w:pos="4956"/>
        <w:tab w:val="left" w:pos="5595"/>
      </w:tabs>
      <w:spacing w:after="120"/>
      <w:outlineLvl w:val="3"/>
    </w:pPr>
    <w:rPr>
      <w:b/>
      <w:bCs/>
      <w:sz w:val="28"/>
      <w:szCs w:val="28"/>
    </w:rPr>
  </w:style>
  <w:style w:type="paragraph" w:styleId="5">
    <w:name w:val="heading 5"/>
    <w:basedOn w:val="a0"/>
    <w:next w:val="a0"/>
    <w:qFormat/>
    <w:rsid w:val="004C080C"/>
    <w:pPr>
      <w:keepNext/>
      <w:tabs>
        <w:tab w:val="left" w:pos="0"/>
        <w:tab w:val="left" w:pos="380"/>
      </w:tabs>
      <w:spacing w:after="120"/>
      <w:jc w:val="both"/>
      <w:outlineLvl w:val="4"/>
    </w:pPr>
    <w:rPr>
      <w:b/>
      <w:bCs/>
      <w:sz w:val="28"/>
      <w:szCs w:val="28"/>
    </w:rPr>
  </w:style>
  <w:style w:type="paragraph" w:styleId="6">
    <w:name w:val="heading 6"/>
    <w:basedOn w:val="a0"/>
    <w:next w:val="a0"/>
    <w:qFormat/>
    <w:rsid w:val="004C080C"/>
    <w:pPr>
      <w:spacing w:before="240" w:after="60"/>
      <w:outlineLvl w:val="5"/>
    </w:pPr>
    <w:rPr>
      <w:b/>
      <w:bCs/>
      <w:sz w:val="22"/>
      <w:szCs w:val="22"/>
    </w:rPr>
  </w:style>
  <w:style w:type="paragraph" w:styleId="7">
    <w:name w:val="heading 7"/>
    <w:basedOn w:val="a0"/>
    <w:next w:val="a0"/>
    <w:qFormat/>
    <w:rsid w:val="004C080C"/>
    <w:pPr>
      <w:spacing w:before="240" w:after="60"/>
      <w:outlineLvl w:val="6"/>
    </w:pPr>
  </w:style>
  <w:style w:type="paragraph" w:styleId="8">
    <w:name w:val="heading 8"/>
    <w:basedOn w:val="a0"/>
    <w:next w:val="a0"/>
    <w:qFormat/>
    <w:rsid w:val="004C080C"/>
    <w:pPr>
      <w:keepNext/>
      <w:jc w:val="right"/>
      <w:outlineLvl w:val="7"/>
    </w:pPr>
    <w:rPr>
      <w:b/>
      <w:bCs/>
      <w:sz w:val="32"/>
      <w:szCs w:val="28"/>
    </w:rPr>
  </w:style>
  <w:style w:type="paragraph" w:styleId="9">
    <w:name w:val="heading 9"/>
    <w:basedOn w:val="a0"/>
    <w:next w:val="a0"/>
    <w:qFormat/>
    <w:rsid w:val="004C080C"/>
    <w:pPr>
      <w:keepNext/>
      <w:outlineLvl w:val="8"/>
    </w:pPr>
    <w:rPr>
      <w:b/>
      <w:bCs/>
      <w:sz w:val="32"/>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DE559D"/>
    <w:pPr>
      <w:jc w:val="center"/>
    </w:pPr>
    <w:rPr>
      <w:rFonts w:eastAsia="Calibri"/>
      <w:b/>
      <w:bCs/>
      <w:sz w:val="28"/>
      <w:szCs w:val="28"/>
    </w:rPr>
  </w:style>
  <w:style w:type="paragraph" w:styleId="20">
    <w:name w:val="Body Text Indent 2"/>
    <w:basedOn w:val="a0"/>
    <w:rsid w:val="004C080C"/>
    <w:pPr>
      <w:widowControl w:val="0"/>
      <w:autoSpaceDE w:val="0"/>
      <w:autoSpaceDN w:val="0"/>
      <w:adjustRightInd w:val="0"/>
      <w:ind w:firstLine="425"/>
      <w:jc w:val="both"/>
    </w:pPr>
    <w:rPr>
      <w:color w:val="FF0000"/>
      <w:sz w:val="20"/>
      <w:szCs w:val="20"/>
    </w:rPr>
  </w:style>
  <w:style w:type="character" w:styleId="a5">
    <w:name w:val="page number"/>
    <w:rsid w:val="004C080C"/>
    <w:rPr>
      <w:rFonts w:cs="Times New Roman"/>
    </w:rPr>
  </w:style>
  <w:style w:type="paragraph" w:styleId="a6">
    <w:name w:val="footer"/>
    <w:basedOn w:val="a0"/>
    <w:link w:val="a7"/>
    <w:uiPriority w:val="99"/>
    <w:rsid w:val="004C080C"/>
    <w:pPr>
      <w:tabs>
        <w:tab w:val="center" w:pos="4677"/>
        <w:tab w:val="right" w:pos="9355"/>
      </w:tabs>
    </w:pPr>
  </w:style>
  <w:style w:type="paragraph" w:customStyle="1" w:styleId="fatext">
    <w:name w:val="fatext"/>
    <w:basedOn w:val="a0"/>
    <w:rsid w:val="004C080C"/>
    <w:pPr>
      <w:spacing w:before="100" w:beforeAutospacing="1" w:after="100" w:afterAutospacing="1"/>
      <w:jc w:val="both"/>
    </w:pPr>
    <w:rPr>
      <w:rFonts w:ascii="Verdana" w:hAnsi="Verdana"/>
      <w:sz w:val="16"/>
      <w:szCs w:val="16"/>
    </w:rPr>
  </w:style>
  <w:style w:type="paragraph" w:styleId="a8">
    <w:name w:val="Plain Text"/>
    <w:basedOn w:val="a0"/>
    <w:rsid w:val="004C080C"/>
    <w:rPr>
      <w:rFonts w:ascii="Courier New" w:hAnsi="Courier New"/>
      <w:sz w:val="20"/>
      <w:szCs w:val="20"/>
    </w:rPr>
  </w:style>
  <w:style w:type="paragraph" w:customStyle="1" w:styleId="Iiiaeuiue">
    <w:name w:val="Ii?iaeuiue"/>
    <w:rsid w:val="004C080C"/>
    <w:pPr>
      <w:widowControl w:val="0"/>
      <w:ind w:firstLine="709"/>
      <w:jc w:val="both"/>
    </w:pPr>
    <w:rPr>
      <w:b/>
      <w:sz w:val="30"/>
    </w:rPr>
  </w:style>
  <w:style w:type="paragraph" w:styleId="a9">
    <w:name w:val="Body Text"/>
    <w:basedOn w:val="a0"/>
    <w:link w:val="aa"/>
    <w:rsid w:val="004C080C"/>
    <w:pPr>
      <w:spacing w:after="120"/>
    </w:pPr>
  </w:style>
  <w:style w:type="paragraph" w:styleId="30">
    <w:name w:val="Body Text Indent 3"/>
    <w:basedOn w:val="a0"/>
    <w:rsid w:val="004C080C"/>
    <w:pPr>
      <w:spacing w:after="120"/>
      <w:ind w:left="283"/>
    </w:pPr>
    <w:rPr>
      <w:sz w:val="16"/>
      <w:szCs w:val="16"/>
    </w:rPr>
  </w:style>
  <w:style w:type="paragraph" w:styleId="31">
    <w:name w:val="Body Text 3"/>
    <w:basedOn w:val="a0"/>
    <w:rsid w:val="004C080C"/>
    <w:pPr>
      <w:spacing w:after="120"/>
    </w:pPr>
    <w:rPr>
      <w:sz w:val="16"/>
      <w:szCs w:val="16"/>
    </w:rPr>
  </w:style>
  <w:style w:type="paragraph" w:customStyle="1" w:styleId="11">
    <w:name w:val="Стиль1"/>
    <w:basedOn w:val="a0"/>
    <w:autoRedefine/>
    <w:rsid w:val="004C080C"/>
    <w:pPr>
      <w:widowControl w:val="0"/>
      <w:tabs>
        <w:tab w:val="left" w:pos="540"/>
      </w:tabs>
      <w:autoSpaceDE w:val="0"/>
      <w:autoSpaceDN w:val="0"/>
      <w:adjustRightInd w:val="0"/>
      <w:spacing w:line="360" w:lineRule="auto"/>
      <w:jc w:val="both"/>
    </w:pPr>
    <w:rPr>
      <w:sz w:val="28"/>
    </w:rPr>
  </w:style>
  <w:style w:type="character" w:styleId="ab">
    <w:name w:val="Hyperlink"/>
    <w:uiPriority w:val="99"/>
    <w:rsid w:val="004C080C"/>
    <w:rPr>
      <w:rFonts w:cs="Times New Roman"/>
      <w:color w:val="0000FF"/>
      <w:u w:val="single"/>
    </w:rPr>
  </w:style>
  <w:style w:type="paragraph" w:styleId="21">
    <w:name w:val="Body Text 2"/>
    <w:basedOn w:val="a0"/>
    <w:rsid w:val="004C080C"/>
    <w:rPr>
      <w:sz w:val="16"/>
      <w:szCs w:val="16"/>
    </w:rPr>
  </w:style>
  <w:style w:type="paragraph" w:styleId="ac">
    <w:name w:val="Body Text Indent"/>
    <w:basedOn w:val="a0"/>
    <w:rsid w:val="004C080C"/>
    <w:pPr>
      <w:widowControl w:val="0"/>
      <w:autoSpaceDE w:val="0"/>
      <w:autoSpaceDN w:val="0"/>
      <w:adjustRightInd w:val="0"/>
      <w:ind w:right="142"/>
      <w:jc w:val="both"/>
    </w:pPr>
    <w:rPr>
      <w:color w:val="FF0000"/>
      <w:sz w:val="20"/>
      <w:szCs w:val="20"/>
    </w:rPr>
  </w:style>
  <w:style w:type="paragraph" w:customStyle="1" w:styleId="Iiiaeuiue2">
    <w:name w:val="Ii?iaeuiue2"/>
    <w:rsid w:val="004C080C"/>
    <w:pPr>
      <w:widowControl w:val="0"/>
      <w:autoSpaceDE w:val="0"/>
      <w:autoSpaceDN w:val="0"/>
      <w:adjustRightInd w:val="0"/>
      <w:ind w:firstLine="709"/>
      <w:jc w:val="both"/>
    </w:pPr>
    <w:rPr>
      <w:b/>
      <w:bCs/>
      <w:sz w:val="30"/>
      <w:szCs w:val="30"/>
    </w:rPr>
  </w:style>
  <w:style w:type="paragraph" w:customStyle="1" w:styleId="12">
    <w:name w:val="Обычный1"/>
    <w:rsid w:val="004C080C"/>
    <w:pPr>
      <w:widowControl w:val="0"/>
    </w:pPr>
  </w:style>
  <w:style w:type="paragraph" w:customStyle="1" w:styleId="FR1">
    <w:name w:val="FR1"/>
    <w:rsid w:val="004C080C"/>
    <w:pPr>
      <w:widowControl w:val="0"/>
      <w:autoSpaceDE w:val="0"/>
      <w:autoSpaceDN w:val="0"/>
      <w:adjustRightInd w:val="0"/>
      <w:spacing w:before="1060"/>
      <w:ind w:left="120"/>
      <w:jc w:val="center"/>
    </w:pPr>
    <w:rPr>
      <w:b/>
      <w:bCs/>
      <w:sz w:val="40"/>
      <w:szCs w:val="40"/>
    </w:rPr>
  </w:style>
  <w:style w:type="paragraph" w:styleId="ad">
    <w:name w:val="header"/>
    <w:basedOn w:val="a0"/>
    <w:link w:val="ae"/>
    <w:rsid w:val="004C080C"/>
    <w:pPr>
      <w:tabs>
        <w:tab w:val="center" w:pos="4677"/>
        <w:tab w:val="right" w:pos="9355"/>
      </w:tabs>
    </w:pPr>
  </w:style>
  <w:style w:type="paragraph" w:styleId="af">
    <w:name w:val="footnote text"/>
    <w:aliases w:val="Текст сноски Знак Знак1 Знак,Текст сноски Знак1 Знак1 Знак Знак,Текст сноски Знак Знак Знак1 Знак Знак,Текст сноски Знак2 Знак Знак Знак1 Знак Знак,Текст сноски Знак1 Знак Знак Знак Знак1 Знак Знак,Текст сноски Знак Знак,Текст сноски-FN,f,F"/>
    <w:basedOn w:val="a0"/>
    <w:link w:val="af0"/>
    <w:rsid w:val="004C080C"/>
    <w:rPr>
      <w:sz w:val="20"/>
      <w:szCs w:val="20"/>
    </w:rPr>
  </w:style>
  <w:style w:type="character" w:styleId="af1">
    <w:name w:val="Strong"/>
    <w:qFormat/>
    <w:rsid w:val="004C080C"/>
    <w:rPr>
      <w:rFonts w:cs="Times New Roman"/>
      <w:b/>
      <w:bCs/>
    </w:rPr>
  </w:style>
  <w:style w:type="table" w:styleId="af2">
    <w:name w:val="Table Grid"/>
    <w:basedOn w:val="a2"/>
    <w:uiPriority w:val="39"/>
    <w:rsid w:val="004C08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аг тема"/>
    <w:basedOn w:val="a0"/>
    <w:rsid w:val="004C080C"/>
    <w:pPr>
      <w:jc w:val="both"/>
    </w:pPr>
    <w:rPr>
      <w:b/>
      <w:sz w:val="28"/>
      <w:szCs w:val="20"/>
    </w:rPr>
  </w:style>
  <w:style w:type="paragraph" w:styleId="af4">
    <w:name w:val="Block Text"/>
    <w:basedOn w:val="a0"/>
    <w:rsid w:val="004C080C"/>
    <w:pPr>
      <w:widowControl w:val="0"/>
      <w:autoSpaceDE w:val="0"/>
      <w:autoSpaceDN w:val="0"/>
      <w:adjustRightInd w:val="0"/>
      <w:ind w:left="142" w:right="142" w:firstLine="141"/>
      <w:jc w:val="both"/>
    </w:pPr>
    <w:rPr>
      <w:sz w:val="20"/>
      <w:szCs w:val="20"/>
    </w:rPr>
  </w:style>
  <w:style w:type="character" w:styleId="af5">
    <w:name w:val="FollowedHyperlink"/>
    <w:rsid w:val="004C080C"/>
    <w:rPr>
      <w:color w:val="800080"/>
      <w:u w:val="single"/>
    </w:rPr>
  </w:style>
  <w:style w:type="paragraph" w:customStyle="1" w:styleId="af6">
    <w:name w:val="Таблица"/>
    <w:basedOn w:val="a9"/>
    <w:next w:val="a0"/>
    <w:autoRedefine/>
    <w:rsid w:val="006E18AA"/>
    <w:pPr>
      <w:spacing w:after="0"/>
      <w:jc w:val="both"/>
    </w:pPr>
    <w:rPr>
      <w:sz w:val="28"/>
      <w:szCs w:val="20"/>
    </w:rPr>
  </w:style>
  <w:style w:type="paragraph" w:customStyle="1" w:styleId="af7">
    <w:name w:val="таблица"/>
    <w:basedOn w:val="a0"/>
    <w:autoRedefine/>
    <w:uiPriority w:val="99"/>
    <w:rsid w:val="005E1F07"/>
    <w:pPr>
      <w:spacing w:line="264" w:lineRule="auto"/>
      <w:jc w:val="both"/>
    </w:pPr>
    <w:rPr>
      <w:bCs/>
      <w:sz w:val="28"/>
      <w:szCs w:val="28"/>
    </w:rPr>
  </w:style>
  <w:style w:type="paragraph" w:styleId="a">
    <w:name w:val="Normal (Web)"/>
    <w:basedOn w:val="a0"/>
    <w:uiPriority w:val="99"/>
    <w:rsid w:val="007E18AF"/>
    <w:pPr>
      <w:numPr>
        <w:numId w:val="1"/>
      </w:numPr>
      <w:spacing w:before="100" w:beforeAutospacing="1" w:after="100" w:afterAutospacing="1"/>
      <w:ind w:left="0" w:firstLine="0"/>
    </w:pPr>
  </w:style>
  <w:style w:type="character" w:customStyle="1" w:styleId="ae">
    <w:name w:val="Верхний колонтитул Знак"/>
    <w:link w:val="ad"/>
    <w:rsid w:val="007E18AF"/>
    <w:rPr>
      <w:sz w:val="24"/>
      <w:szCs w:val="24"/>
    </w:rPr>
  </w:style>
  <w:style w:type="character" w:styleId="HTML">
    <w:name w:val="HTML Cite"/>
    <w:uiPriority w:val="99"/>
    <w:unhideWhenUsed/>
    <w:rsid w:val="008873B0"/>
    <w:rPr>
      <w:i/>
      <w:iCs/>
    </w:rPr>
  </w:style>
  <w:style w:type="character" w:customStyle="1" w:styleId="af0">
    <w:name w:val="Текст сноски Знак"/>
    <w:aliases w:val="Текст сноски Знак Знак1 Знак Знак,Текст сноски Знак1 Знак1 Знак Знак Знак,Текст сноски Знак Знак Знак1 Знак Знак Знак,Текст сноски Знак2 Знак Знак Знак1 Знак Знак Знак,Текст сноски Знак1 Знак Знак Знак Знак1 Знак Знак Знак,f Знак"/>
    <w:link w:val="af"/>
    <w:locked/>
    <w:rsid w:val="00855592"/>
  </w:style>
  <w:style w:type="paragraph" w:customStyle="1" w:styleId="af8">
    <w:name w:val="список с точками"/>
    <w:basedOn w:val="a0"/>
    <w:rsid w:val="000369C6"/>
    <w:pPr>
      <w:spacing w:line="312" w:lineRule="auto"/>
      <w:jc w:val="both"/>
    </w:pPr>
  </w:style>
  <w:style w:type="paragraph" w:styleId="af9">
    <w:name w:val="List Paragraph"/>
    <w:basedOn w:val="a0"/>
    <w:link w:val="afa"/>
    <w:uiPriority w:val="34"/>
    <w:qFormat/>
    <w:rsid w:val="00BF0BB0"/>
    <w:pPr>
      <w:ind w:left="720"/>
      <w:contextualSpacing/>
    </w:pPr>
  </w:style>
  <w:style w:type="character" w:customStyle="1" w:styleId="afa">
    <w:name w:val="Абзац списка Знак"/>
    <w:link w:val="af9"/>
    <w:uiPriority w:val="34"/>
    <w:rsid w:val="002D6A84"/>
    <w:rPr>
      <w:sz w:val="24"/>
      <w:szCs w:val="24"/>
    </w:rPr>
  </w:style>
  <w:style w:type="paragraph" w:customStyle="1" w:styleId="13">
    <w:name w:val="Абзац списка1"/>
    <w:basedOn w:val="a0"/>
    <w:link w:val="ListParagraphChar"/>
    <w:uiPriority w:val="34"/>
    <w:qFormat/>
    <w:rsid w:val="00A57D2B"/>
    <w:pPr>
      <w:suppressAutoHyphens/>
      <w:spacing w:after="200" w:line="276" w:lineRule="auto"/>
      <w:ind w:left="720"/>
    </w:pPr>
    <w:rPr>
      <w:rFonts w:ascii="Calibri" w:eastAsia="Calibri" w:hAnsi="Calibri"/>
      <w:sz w:val="22"/>
      <w:szCs w:val="22"/>
      <w:lang w:eastAsia="ar-SA"/>
    </w:rPr>
  </w:style>
  <w:style w:type="character" w:customStyle="1" w:styleId="ListParagraphChar">
    <w:name w:val="List Paragraph Char"/>
    <w:link w:val="13"/>
    <w:uiPriority w:val="34"/>
    <w:locked/>
    <w:rsid w:val="00A57D2B"/>
    <w:rPr>
      <w:rFonts w:ascii="Calibri" w:eastAsia="Calibri" w:hAnsi="Calibri"/>
      <w:sz w:val="22"/>
      <w:szCs w:val="22"/>
      <w:lang w:eastAsia="ar-SA"/>
    </w:rPr>
  </w:style>
  <w:style w:type="paragraph" w:customStyle="1" w:styleId="14">
    <w:name w:val="Без интервала1"/>
    <w:aliases w:val="стандарт"/>
    <w:rsid w:val="00002CF1"/>
    <w:pPr>
      <w:spacing w:line="360" w:lineRule="auto"/>
      <w:ind w:firstLine="709"/>
      <w:jc w:val="both"/>
    </w:pPr>
    <w:rPr>
      <w:rFonts w:ascii="Calibri" w:eastAsia="Calibri" w:hAnsi="Calibri"/>
      <w:sz w:val="28"/>
      <w:szCs w:val="28"/>
      <w:lang w:eastAsia="en-US"/>
    </w:rPr>
  </w:style>
  <w:style w:type="character" w:customStyle="1" w:styleId="apple-converted-space">
    <w:name w:val="apple-converted-space"/>
    <w:basedOn w:val="a1"/>
    <w:rsid w:val="009D7FBF"/>
  </w:style>
  <w:style w:type="character" w:customStyle="1" w:styleId="nowrap">
    <w:name w:val="nowrap"/>
    <w:basedOn w:val="a1"/>
    <w:rsid w:val="00493A78"/>
  </w:style>
  <w:style w:type="character" w:styleId="afb">
    <w:name w:val="footnote reference"/>
    <w:basedOn w:val="a1"/>
    <w:unhideWhenUsed/>
    <w:rsid w:val="00ED467F"/>
    <w:rPr>
      <w:vertAlign w:val="superscript"/>
    </w:rPr>
  </w:style>
  <w:style w:type="character" w:customStyle="1" w:styleId="a7">
    <w:name w:val="Нижний колонтитул Знак"/>
    <w:basedOn w:val="a1"/>
    <w:link w:val="a6"/>
    <w:uiPriority w:val="99"/>
    <w:rsid w:val="00C121CC"/>
    <w:rPr>
      <w:sz w:val="24"/>
      <w:szCs w:val="24"/>
    </w:rPr>
  </w:style>
  <w:style w:type="paragraph" w:styleId="afc">
    <w:name w:val="Balloon Text"/>
    <w:basedOn w:val="a0"/>
    <w:link w:val="afd"/>
    <w:semiHidden/>
    <w:unhideWhenUsed/>
    <w:rsid w:val="00446053"/>
    <w:rPr>
      <w:rFonts w:ascii="Segoe UI" w:hAnsi="Segoe UI" w:cs="Segoe UI"/>
      <w:sz w:val="18"/>
      <w:szCs w:val="18"/>
    </w:rPr>
  </w:style>
  <w:style w:type="character" w:customStyle="1" w:styleId="afd">
    <w:name w:val="Текст выноски Знак"/>
    <w:basedOn w:val="a1"/>
    <w:link w:val="afc"/>
    <w:semiHidden/>
    <w:rsid w:val="00446053"/>
    <w:rPr>
      <w:rFonts w:ascii="Segoe UI" w:hAnsi="Segoe UI" w:cs="Segoe UI"/>
      <w:sz w:val="18"/>
      <w:szCs w:val="18"/>
    </w:rPr>
  </w:style>
  <w:style w:type="character" w:customStyle="1" w:styleId="-1">
    <w:name w:val="Цветной список - Акцент 1 Знак"/>
    <w:link w:val="-10"/>
    <w:uiPriority w:val="34"/>
    <w:rsid w:val="009B00FC"/>
    <w:rPr>
      <w:rFonts w:ascii="Calibri" w:eastAsia="Calibri" w:hAnsi="Calibri"/>
      <w:sz w:val="22"/>
      <w:szCs w:val="22"/>
      <w:lang w:eastAsia="ar-SA"/>
    </w:rPr>
  </w:style>
  <w:style w:type="table" w:styleId="-10">
    <w:name w:val="Colorful List Accent 1"/>
    <w:basedOn w:val="a2"/>
    <w:link w:val="-1"/>
    <w:uiPriority w:val="34"/>
    <w:rsid w:val="009B00FC"/>
    <w:rPr>
      <w:rFonts w:ascii="Calibri" w:eastAsia="Calibri" w:hAnsi="Calibri"/>
      <w:sz w:val="22"/>
      <w:szCs w:val="22"/>
      <w:lang w:eastAsia="ar-SA"/>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afe">
    <w:name w:val="Базовый"/>
    <w:rsid w:val="00005100"/>
    <w:pPr>
      <w:suppressAutoHyphens/>
      <w:spacing w:after="200" w:line="276" w:lineRule="auto"/>
    </w:pPr>
    <w:rPr>
      <w:rFonts w:ascii="Calibri" w:eastAsia="DejaVu Sans" w:hAnsi="Calibri" w:cs="Calibri"/>
      <w:sz w:val="22"/>
      <w:szCs w:val="22"/>
      <w:lang w:eastAsia="en-US"/>
    </w:rPr>
  </w:style>
  <w:style w:type="character" w:customStyle="1" w:styleId="UnresolvedMention">
    <w:name w:val="Unresolved Mention"/>
    <w:basedOn w:val="a1"/>
    <w:uiPriority w:val="99"/>
    <w:semiHidden/>
    <w:unhideWhenUsed/>
    <w:rsid w:val="008E3678"/>
    <w:rPr>
      <w:color w:val="605E5C"/>
      <w:shd w:val="clear" w:color="auto" w:fill="E1DFDD"/>
    </w:rPr>
  </w:style>
  <w:style w:type="character" w:customStyle="1" w:styleId="22">
    <w:name w:val="Текст сноски Знак2"/>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Знак Знак,Знак6 Знак,F Знак"/>
    <w:locked/>
    <w:rsid w:val="00E30827"/>
    <w:rPr>
      <w:rFonts w:ascii="Times New Roman" w:eastAsia="Times New Roman" w:hAnsi="Times New Roman" w:cs="Times New Roman"/>
      <w:sz w:val="20"/>
      <w:szCs w:val="20"/>
      <w:lang w:eastAsia="ru-RU"/>
    </w:rPr>
  </w:style>
  <w:style w:type="paragraph" w:customStyle="1" w:styleId="Default">
    <w:name w:val="Default"/>
    <w:rsid w:val="00DF166C"/>
    <w:pPr>
      <w:autoSpaceDE w:val="0"/>
      <w:autoSpaceDN w:val="0"/>
      <w:adjustRightInd w:val="0"/>
    </w:pPr>
    <w:rPr>
      <w:rFonts w:ascii="Calibri" w:hAnsi="Calibri" w:cs="Calibri"/>
      <w:color w:val="000000"/>
      <w:sz w:val="24"/>
      <w:szCs w:val="24"/>
    </w:rPr>
  </w:style>
  <w:style w:type="character" w:customStyle="1" w:styleId="aa">
    <w:name w:val="Основной текст Знак"/>
    <w:basedOn w:val="a1"/>
    <w:link w:val="a9"/>
    <w:rsid w:val="00A34153"/>
    <w:rPr>
      <w:sz w:val="24"/>
      <w:szCs w:val="24"/>
    </w:rPr>
  </w:style>
  <w:style w:type="paragraph" w:styleId="aff">
    <w:name w:val="Body Text First Indent"/>
    <w:basedOn w:val="a9"/>
    <w:link w:val="aff0"/>
    <w:uiPriority w:val="99"/>
    <w:unhideWhenUsed/>
    <w:rsid w:val="00292E15"/>
    <w:pPr>
      <w:widowControl w:val="0"/>
      <w:autoSpaceDE w:val="0"/>
      <w:autoSpaceDN w:val="0"/>
      <w:adjustRightInd w:val="0"/>
      <w:spacing w:after="0"/>
      <w:ind w:firstLine="360"/>
    </w:pPr>
    <w:rPr>
      <w:sz w:val="20"/>
      <w:szCs w:val="20"/>
    </w:rPr>
  </w:style>
  <w:style w:type="character" w:customStyle="1" w:styleId="aff0">
    <w:name w:val="Красная строка Знак"/>
    <w:basedOn w:val="aa"/>
    <w:link w:val="aff"/>
    <w:uiPriority w:val="99"/>
    <w:rsid w:val="00292E15"/>
    <w:rPr>
      <w:sz w:val="24"/>
      <w:szCs w:val="24"/>
    </w:rPr>
  </w:style>
  <w:style w:type="character" w:customStyle="1" w:styleId="FontStyle25">
    <w:name w:val="Font Style25"/>
    <w:basedOn w:val="a1"/>
    <w:uiPriority w:val="99"/>
    <w:rsid w:val="0052140C"/>
    <w:rPr>
      <w:rFonts w:ascii="Times New Roman" w:hAnsi="Times New Roman" w:cs="Times New Roman"/>
      <w:color w:val="000000"/>
      <w:sz w:val="22"/>
      <w:szCs w:val="22"/>
    </w:rPr>
  </w:style>
  <w:style w:type="paragraph" w:customStyle="1" w:styleId="Style18">
    <w:name w:val="Style18"/>
    <w:basedOn w:val="a0"/>
    <w:uiPriority w:val="99"/>
    <w:rsid w:val="0052140C"/>
    <w:pPr>
      <w:widowControl w:val="0"/>
      <w:autoSpaceDE w:val="0"/>
      <w:autoSpaceDN w:val="0"/>
      <w:adjustRightInd w:val="0"/>
      <w:spacing w:line="414" w:lineRule="exact"/>
    </w:pPr>
    <w:rPr>
      <w:rFonts w:eastAsiaTheme="minorEastAsia"/>
    </w:rPr>
  </w:style>
  <w:style w:type="paragraph" w:customStyle="1" w:styleId="23">
    <w:name w:val="Обычный2"/>
    <w:rsid w:val="005F706B"/>
    <w:rPr>
      <w:rFonts w:eastAsia="ヒラギノ角ゴ Pro W3"/>
      <w:color w:val="000000"/>
      <w:sz w:val="24"/>
    </w:rPr>
  </w:style>
  <w:style w:type="character" w:customStyle="1" w:styleId="aff1">
    <w:name w:val="Другое_"/>
    <w:basedOn w:val="a1"/>
    <w:link w:val="aff2"/>
    <w:rsid w:val="005744B1"/>
    <w:rPr>
      <w:sz w:val="26"/>
      <w:szCs w:val="26"/>
      <w:shd w:val="clear" w:color="auto" w:fill="FFFFFF"/>
    </w:rPr>
  </w:style>
  <w:style w:type="paragraph" w:customStyle="1" w:styleId="aff2">
    <w:name w:val="Другое"/>
    <w:basedOn w:val="a0"/>
    <w:link w:val="aff1"/>
    <w:rsid w:val="005744B1"/>
    <w:pPr>
      <w:widowControl w:val="0"/>
      <w:shd w:val="clear" w:color="auto" w:fill="FFFFFF"/>
      <w:spacing w:line="259" w:lineRule="auto"/>
      <w:ind w:firstLine="400"/>
    </w:pPr>
    <w:rPr>
      <w:sz w:val="26"/>
      <w:szCs w:val="26"/>
    </w:rPr>
  </w:style>
  <w:style w:type="paragraph" w:styleId="aff3">
    <w:name w:val="TOC Heading"/>
    <w:basedOn w:val="1"/>
    <w:next w:val="a0"/>
    <w:uiPriority w:val="39"/>
    <w:unhideWhenUsed/>
    <w:qFormat/>
    <w:rsid w:val="0068302C"/>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15">
    <w:name w:val="toc 1"/>
    <w:basedOn w:val="a0"/>
    <w:next w:val="a0"/>
    <w:autoRedefine/>
    <w:uiPriority w:val="39"/>
    <w:unhideWhenUsed/>
    <w:rsid w:val="0068302C"/>
    <w:pPr>
      <w:spacing w:after="100"/>
    </w:pPr>
  </w:style>
  <w:style w:type="paragraph" w:styleId="24">
    <w:name w:val="toc 2"/>
    <w:basedOn w:val="a0"/>
    <w:next w:val="a0"/>
    <w:autoRedefine/>
    <w:uiPriority w:val="39"/>
    <w:unhideWhenUsed/>
    <w:rsid w:val="00A70BCF"/>
    <w:pPr>
      <w:tabs>
        <w:tab w:val="right" w:leader="dot" w:pos="9487"/>
      </w:tabs>
      <w:spacing w:after="100"/>
      <w:ind w:left="284"/>
      <w:jc w:val="both"/>
    </w:pPr>
  </w:style>
  <w:style w:type="character" w:customStyle="1" w:styleId="aff4">
    <w:name w:val="Основной текст_"/>
    <w:basedOn w:val="a1"/>
    <w:link w:val="16"/>
    <w:rsid w:val="00FF32EF"/>
    <w:rPr>
      <w:shd w:val="clear" w:color="auto" w:fill="FFFFFF"/>
    </w:rPr>
  </w:style>
  <w:style w:type="paragraph" w:customStyle="1" w:styleId="16">
    <w:name w:val="Основной текст1"/>
    <w:basedOn w:val="a0"/>
    <w:link w:val="aff4"/>
    <w:rsid w:val="00FF32EF"/>
    <w:pPr>
      <w:widowControl w:val="0"/>
      <w:shd w:val="clear" w:color="auto" w:fill="FFFFFF"/>
    </w:pPr>
    <w:rPr>
      <w:sz w:val="20"/>
      <w:szCs w:val="20"/>
    </w:rPr>
  </w:style>
  <w:style w:type="character" w:customStyle="1" w:styleId="10">
    <w:name w:val="Заголовок 1 Знак"/>
    <w:basedOn w:val="a1"/>
    <w:link w:val="1"/>
    <w:rsid w:val="00000C7C"/>
    <w:rPr>
      <w:b/>
      <w:bCs/>
      <w:sz w:val="28"/>
      <w:szCs w:val="28"/>
    </w:rPr>
  </w:style>
  <w:style w:type="character" w:styleId="aff5">
    <w:name w:val="Emphasis"/>
    <w:basedOn w:val="a1"/>
    <w:qFormat/>
    <w:rsid w:val="005B228E"/>
    <w:rPr>
      <w:i/>
      <w:iCs/>
    </w:rPr>
  </w:style>
  <w:style w:type="paragraph" w:styleId="32">
    <w:name w:val="toc 3"/>
    <w:basedOn w:val="a0"/>
    <w:next w:val="a0"/>
    <w:autoRedefine/>
    <w:uiPriority w:val="39"/>
    <w:unhideWhenUsed/>
    <w:rsid w:val="00A11BF8"/>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85654">
      <w:bodyDiv w:val="1"/>
      <w:marLeft w:val="0"/>
      <w:marRight w:val="0"/>
      <w:marTop w:val="0"/>
      <w:marBottom w:val="0"/>
      <w:divBdr>
        <w:top w:val="none" w:sz="0" w:space="0" w:color="auto"/>
        <w:left w:val="none" w:sz="0" w:space="0" w:color="auto"/>
        <w:bottom w:val="none" w:sz="0" w:space="0" w:color="auto"/>
        <w:right w:val="none" w:sz="0" w:space="0" w:color="auto"/>
      </w:divBdr>
    </w:div>
    <w:div w:id="329451263">
      <w:bodyDiv w:val="1"/>
      <w:marLeft w:val="0"/>
      <w:marRight w:val="0"/>
      <w:marTop w:val="0"/>
      <w:marBottom w:val="0"/>
      <w:divBdr>
        <w:top w:val="none" w:sz="0" w:space="0" w:color="auto"/>
        <w:left w:val="none" w:sz="0" w:space="0" w:color="auto"/>
        <w:bottom w:val="none" w:sz="0" w:space="0" w:color="auto"/>
        <w:right w:val="none" w:sz="0" w:space="0" w:color="auto"/>
      </w:divBdr>
    </w:div>
    <w:div w:id="341325870">
      <w:bodyDiv w:val="1"/>
      <w:marLeft w:val="0"/>
      <w:marRight w:val="0"/>
      <w:marTop w:val="0"/>
      <w:marBottom w:val="0"/>
      <w:divBdr>
        <w:top w:val="none" w:sz="0" w:space="0" w:color="auto"/>
        <w:left w:val="none" w:sz="0" w:space="0" w:color="auto"/>
        <w:bottom w:val="none" w:sz="0" w:space="0" w:color="auto"/>
        <w:right w:val="none" w:sz="0" w:space="0" w:color="auto"/>
      </w:divBdr>
    </w:div>
    <w:div w:id="406656489">
      <w:bodyDiv w:val="1"/>
      <w:marLeft w:val="0"/>
      <w:marRight w:val="0"/>
      <w:marTop w:val="0"/>
      <w:marBottom w:val="0"/>
      <w:divBdr>
        <w:top w:val="none" w:sz="0" w:space="0" w:color="auto"/>
        <w:left w:val="none" w:sz="0" w:space="0" w:color="auto"/>
        <w:bottom w:val="none" w:sz="0" w:space="0" w:color="auto"/>
        <w:right w:val="none" w:sz="0" w:space="0" w:color="auto"/>
      </w:divBdr>
    </w:div>
    <w:div w:id="619411348">
      <w:bodyDiv w:val="1"/>
      <w:marLeft w:val="0"/>
      <w:marRight w:val="0"/>
      <w:marTop w:val="0"/>
      <w:marBottom w:val="0"/>
      <w:divBdr>
        <w:top w:val="none" w:sz="0" w:space="0" w:color="auto"/>
        <w:left w:val="none" w:sz="0" w:space="0" w:color="auto"/>
        <w:bottom w:val="none" w:sz="0" w:space="0" w:color="auto"/>
        <w:right w:val="none" w:sz="0" w:space="0" w:color="auto"/>
      </w:divBdr>
    </w:div>
    <w:div w:id="640308216">
      <w:bodyDiv w:val="1"/>
      <w:marLeft w:val="0"/>
      <w:marRight w:val="0"/>
      <w:marTop w:val="0"/>
      <w:marBottom w:val="0"/>
      <w:divBdr>
        <w:top w:val="none" w:sz="0" w:space="0" w:color="auto"/>
        <w:left w:val="none" w:sz="0" w:space="0" w:color="auto"/>
        <w:bottom w:val="none" w:sz="0" w:space="0" w:color="auto"/>
        <w:right w:val="none" w:sz="0" w:space="0" w:color="auto"/>
      </w:divBdr>
    </w:div>
    <w:div w:id="735513520">
      <w:bodyDiv w:val="1"/>
      <w:marLeft w:val="0"/>
      <w:marRight w:val="0"/>
      <w:marTop w:val="0"/>
      <w:marBottom w:val="0"/>
      <w:divBdr>
        <w:top w:val="none" w:sz="0" w:space="0" w:color="auto"/>
        <w:left w:val="none" w:sz="0" w:space="0" w:color="auto"/>
        <w:bottom w:val="none" w:sz="0" w:space="0" w:color="auto"/>
        <w:right w:val="none" w:sz="0" w:space="0" w:color="auto"/>
      </w:divBdr>
    </w:div>
    <w:div w:id="811169241">
      <w:bodyDiv w:val="1"/>
      <w:marLeft w:val="0"/>
      <w:marRight w:val="0"/>
      <w:marTop w:val="0"/>
      <w:marBottom w:val="0"/>
      <w:divBdr>
        <w:top w:val="none" w:sz="0" w:space="0" w:color="auto"/>
        <w:left w:val="none" w:sz="0" w:space="0" w:color="auto"/>
        <w:bottom w:val="none" w:sz="0" w:space="0" w:color="auto"/>
        <w:right w:val="none" w:sz="0" w:space="0" w:color="auto"/>
      </w:divBdr>
    </w:div>
    <w:div w:id="1135218326">
      <w:bodyDiv w:val="1"/>
      <w:marLeft w:val="0"/>
      <w:marRight w:val="0"/>
      <w:marTop w:val="0"/>
      <w:marBottom w:val="0"/>
      <w:divBdr>
        <w:top w:val="none" w:sz="0" w:space="0" w:color="auto"/>
        <w:left w:val="none" w:sz="0" w:space="0" w:color="auto"/>
        <w:bottom w:val="none" w:sz="0" w:space="0" w:color="auto"/>
        <w:right w:val="none" w:sz="0" w:space="0" w:color="auto"/>
      </w:divBdr>
    </w:div>
    <w:div w:id="1436366124">
      <w:bodyDiv w:val="1"/>
      <w:marLeft w:val="0"/>
      <w:marRight w:val="0"/>
      <w:marTop w:val="0"/>
      <w:marBottom w:val="0"/>
      <w:divBdr>
        <w:top w:val="none" w:sz="0" w:space="0" w:color="auto"/>
        <w:left w:val="none" w:sz="0" w:space="0" w:color="auto"/>
        <w:bottom w:val="none" w:sz="0" w:space="0" w:color="auto"/>
        <w:right w:val="none" w:sz="0" w:space="0" w:color="auto"/>
      </w:divBdr>
    </w:div>
    <w:div w:id="1453786181">
      <w:bodyDiv w:val="1"/>
      <w:marLeft w:val="0"/>
      <w:marRight w:val="0"/>
      <w:marTop w:val="0"/>
      <w:marBottom w:val="0"/>
      <w:divBdr>
        <w:top w:val="none" w:sz="0" w:space="0" w:color="auto"/>
        <w:left w:val="none" w:sz="0" w:space="0" w:color="auto"/>
        <w:bottom w:val="none" w:sz="0" w:space="0" w:color="auto"/>
        <w:right w:val="none" w:sz="0" w:space="0" w:color="auto"/>
      </w:divBdr>
    </w:div>
    <w:div w:id="1495874659">
      <w:bodyDiv w:val="1"/>
      <w:marLeft w:val="0"/>
      <w:marRight w:val="0"/>
      <w:marTop w:val="0"/>
      <w:marBottom w:val="0"/>
      <w:divBdr>
        <w:top w:val="none" w:sz="0" w:space="0" w:color="auto"/>
        <w:left w:val="none" w:sz="0" w:space="0" w:color="auto"/>
        <w:bottom w:val="none" w:sz="0" w:space="0" w:color="auto"/>
        <w:right w:val="none" w:sz="0" w:space="0" w:color="auto"/>
      </w:divBdr>
    </w:div>
    <w:div w:id="1604144424">
      <w:bodyDiv w:val="1"/>
      <w:marLeft w:val="0"/>
      <w:marRight w:val="0"/>
      <w:marTop w:val="0"/>
      <w:marBottom w:val="0"/>
      <w:divBdr>
        <w:top w:val="none" w:sz="0" w:space="0" w:color="auto"/>
        <w:left w:val="none" w:sz="0" w:space="0" w:color="auto"/>
        <w:bottom w:val="none" w:sz="0" w:space="0" w:color="auto"/>
        <w:right w:val="none" w:sz="0" w:space="0" w:color="auto"/>
      </w:divBdr>
    </w:div>
    <w:div w:id="1788696798">
      <w:bodyDiv w:val="1"/>
      <w:marLeft w:val="0"/>
      <w:marRight w:val="0"/>
      <w:marTop w:val="0"/>
      <w:marBottom w:val="0"/>
      <w:divBdr>
        <w:top w:val="none" w:sz="0" w:space="0" w:color="auto"/>
        <w:left w:val="none" w:sz="0" w:space="0" w:color="auto"/>
        <w:bottom w:val="none" w:sz="0" w:space="0" w:color="auto"/>
        <w:right w:val="none" w:sz="0" w:space="0" w:color="auto"/>
      </w:divBdr>
      <w:divsChild>
        <w:div w:id="503206910">
          <w:marLeft w:val="0"/>
          <w:marRight w:val="0"/>
          <w:marTop w:val="0"/>
          <w:marBottom w:val="0"/>
          <w:divBdr>
            <w:top w:val="none" w:sz="0" w:space="0" w:color="auto"/>
            <w:left w:val="none" w:sz="0" w:space="0" w:color="auto"/>
            <w:bottom w:val="none" w:sz="0" w:space="0" w:color="auto"/>
            <w:right w:val="none" w:sz="0" w:space="0" w:color="auto"/>
          </w:divBdr>
          <w:divsChild>
            <w:div w:id="489709592">
              <w:marLeft w:val="0"/>
              <w:marRight w:val="0"/>
              <w:marTop w:val="0"/>
              <w:marBottom w:val="0"/>
              <w:divBdr>
                <w:top w:val="none" w:sz="0" w:space="0" w:color="auto"/>
                <w:left w:val="none" w:sz="0" w:space="0" w:color="auto"/>
                <w:bottom w:val="none" w:sz="0" w:space="0" w:color="auto"/>
                <w:right w:val="none" w:sz="0" w:space="0" w:color="auto"/>
              </w:divBdr>
              <w:divsChild>
                <w:div w:id="1848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2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1D1CB-D58E-4538-A386-6BAB4B238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33</Pages>
  <Words>9516</Words>
  <Characters>54242</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Рубцов Борис Борисович, д</vt:lpstr>
    </vt:vector>
  </TitlesOfParts>
  <Company>Финансовая академия при правительстве ФР</Company>
  <LinksUpToDate>false</LinksUpToDate>
  <CharactersWithSpaces>63631</CharactersWithSpaces>
  <SharedDoc>false</SharedDoc>
  <HLinks>
    <vt:vector size="42" baseType="variant">
      <vt:variant>
        <vt:i4>5505113</vt:i4>
      </vt:variant>
      <vt:variant>
        <vt:i4>18</vt:i4>
      </vt:variant>
      <vt:variant>
        <vt:i4>0</vt:i4>
      </vt:variant>
      <vt:variant>
        <vt:i4>5</vt:i4>
      </vt:variant>
      <vt:variant>
        <vt:lpwstr>http://www.oecd.org/</vt:lpwstr>
      </vt:variant>
      <vt:variant>
        <vt:lpwstr/>
      </vt:variant>
      <vt:variant>
        <vt:i4>2883681</vt:i4>
      </vt:variant>
      <vt:variant>
        <vt:i4>15</vt:i4>
      </vt:variant>
      <vt:variant>
        <vt:i4>0</vt:i4>
      </vt:variant>
      <vt:variant>
        <vt:i4>5</vt:i4>
      </vt:variant>
      <vt:variant>
        <vt:lpwstr>http://www.imf.org/</vt:lpwstr>
      </vt:variant>
      <vt:variant>
        <vt:lpwstr/>
      </vt:variant>
      <vt:variant>
        <vt:i4>3211321</vt:i4>
      </vt:variant>
      <vt:variant>
        <vt:i4>12</vt:i4>
      </vt:variant>
      <vt:variant>
        <vt:i4>0</vt:i4>
      </vt:variant>
      <vt:variant>
        <vt:i4>5</vt:i4>
      </vt:variant>
      <vt:variant>
        <vt:lpwstr>http://www.world-exchanges.org/</vt:lpwstr>
      </vt:variant>
      <vt:variant>
        <vt:lpwstr/>
      </vt:variant>
      <vt:variant>
        <vt:i4>3276901</vt:i4>
      </vt:variant>
      <vt:variant>
        <vt:i4>9</vt:i4>
      </vt:variant>
      <vt:variant>
        <vt:i4>0</vt:i4>
      </vt:variant>
      <vt:variant>
        <vt:i4>5</vt:i4>
      </vt:variant>
      <vt:variant>
        <vt:lpwstr>http://www.bis.org/</vt:lpwstr>
      </vt:variant>
      <vt:variant>
        <vt:lpwstr/>
      </vt:variant>
      <vt:variant>
        <vt:i4>4456515</vt:i4>
      </vt:variant>
      <vt:variant>
        <vt:i4>6</vt:i4>
      </vt:variant>
      <vt:variant>
        <vt:i4>0</vt:i4>
      </vt:variant>
      <vt:variant>
        <vt:i4>5</vt:i4>
      </vt:variant>
      <vt:variant>
        <vt:lpwstr>http://www.ssrn.com/</vt:lpwstr>
      </vt:variant>
      <vt:variant>
        <vt:lpwstr/>
      </vt:variant>
      <vt:variant>
        <vt:i4>4522099</vt:i4>
      </vt:variant>
      <vt:variant>
        <vt:i4>3</vt:i4>
      </vt:variant>
      <vt:variant>
        <vt:i4>0</vt:i4>
      </vt:variant>
      <vt:variant>
        <vt:i4>5</vt:i4>
      </vt:variant>
      <vt:variant>
        <vt:lpwstr>mailto:ipkfa@list.ru</vt:lpwstr>
      </vt:variant>
      <vt:variant>
        <vt:lpwstr/>
      </vt:variant>
      <vt:variant>
        <vt:i4>393294</vt:i4>
      </vt:variant>
      <vt:variant>
        <vt:i4>0</vt:i4>
      </vt:variant>
      <vt:variant>
        <vt:i4>0</vt:i4>
      </vt:variant>
      <vt:variant>
        <vt:i4>5</vt:i4>
      </vt:variant>
      <vt:variant>
        <vt:lpwstr>http://www.mirkin.ru/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Рубцов Борис Борисович, д</dc:title>
  <dc:creator>LAleschenko</dc:creator>
  <cp:lastModifiedBy>user</cp:lastModifiedBy>
  <cp:revision>14</cp:revision>
  <cp:lastPrinted>2018-06-12T13:50:00Z</cp:lastPrinted>
  <dcterms:created xsi:type="dcterms:W3CDTF">2019-10-18T17:02:00Z</dcterms:created>
  <dcterms:modified xsi:type="dcterms:W3CDTF">2019-11-01T04:31:00Z</dcterms:modified>
</cp:coreProperties>
</file>