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B0D91" w14:textId="77777777" w:rsidR="00CE57E0" w:rsidRPr="00731E6D" w:rsidRDefault="00E52202" w:rsidP="00E52202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731E6D">
        <w:rPr>
          <w:rFonts w:ascii="Calibri" w:hAnsi="Calibri" w:cs="Calibri"/>
          <w:b/>
          <w:sz w:val="28"/>
          <w:szCs w:val="28"/>
        </w:rPr>
        <w:t xml:space="preserve">Уважаемые </w:t>
      </w:r>
      <w:r w:rsidR="00731E6D" w:rsidRPr="00731E6D">
        <w:rPr>
          <w:rFonts w:ascii="Calibri" w:hAnsi="Calibri" w:cs="Calibri"/>
          <w:b/>
          <w:sz w:val="28"/>
          <w:szCs w:val="28"/>
        </w:rPr>
        <w:t>абитуриенты</w:t>
      </w:r>
      <w:r w:rsidRPr="00731E6D">
        <w:rPr>
          <w:rFonts w:ascii="Calibri" w:hAnsi="Calibri" w:cs="Calibri"/>
          <w:b/>
          <w:sz w:val="28"/>
          <w:szCs w:val="28"/>
        </w:rPr>
        <w:t>!</w:t>
      </w:r>
    </w:p>
    <w:p w14:paraId="3AE44280" w14:textId="77777777" w:rsidR="00731E6D" w:rsidRPr="00731E6D" w:rsidRDefault="00731E6D" w:rsidP="0079568D">
      <w:pPr>
        <w:jc w:val="both"/>
        <w:rPr>
          <w:rFonts w:ascii="Calibri" w:hAnsi="Calibri" w:cs="Calibri"/>
          <w:sz w:val="28"/>
          <w:szCs w:val="28"/>
        </w:rPr>
      </w:pPr>
      <w:r w:rsidRPr="00731E6D">
        <w:rPr>
          <w:rFonts w:ascii="Calibri" w:hAnsi="Calibri" w:cs="Calibri"/>
          <w:sz w:val="28"/>
          <w:szCs w:val="28"/>
        </w:rPr>
        <w:t>Инструкция для вступительного испытания.</w:t>
      </w:r>
    </w:p>
    <w:p w14:paraId="61D805A2" w14:textId="77777777" w:rsidR="00E52202" w:rsidRPr="00731E6D" w:rsidRDefault="00E52202">
      <w:pPr>
        <w:rPr>
          <w:rFonts w:ascii="Calibri" w:hAnsi="Calibri" w:cs="Calibri"/>
          <w:sz w:val="28"/>
          <w:szCs w:val="28"/>
        </w:rPr>
      </w:pPr>
      <w:r w:rsidRPr="00731E6D">
        <w:rPr>
          <w:rFonts w:ascii="Calibri" w:hAnsi="Calibri" w:cs="Calibri"/>
          <w:noProof/>
          <w:sz w:val="28"/>
          <w:szCs w:val="28"/>
          <w:lang w:eastAsia="ru-RU"/>
        </w:rPr>
        <w:drawing>
          <wp:inline distT="0" distB="0" distL="0" distR="0" wp14:anchorId="68F5183B" wp14:editId="09D90996">
            <wp:extent cx="5940425" cy="25241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D0F96" w14:textId="77777777" w:rsidR="00E52202" w:rsidRPr="00731E6D" w:rsidRDefault="0079568D" w:rsidP="0079568D">
      <w:pPr>
        <w:jc w:val="both"/>
        <w:rPr>
          <w:rFonts w:ascii="Calibri" w:hAnsi="Calibri" w:cs="Calibri"/>
          <w:sz w:val="28"/>
          <w:szCs w:val="28"/>
        </w:rPr>
      </w:pPr>
      <w:r w:rsidRPr="00731E6D">
        <w:rPr>
          <w:rFonts w:ascii="Calibri" w:hAnsi="Calibri" w:cs="Calibri"/>
          <w:sz w:val="28"/>
          <w:szCs w:val="28"/>
        </w:rPr>
        <w:t>Л</w:t>
      </w:r>
      <w:r w:rsidR="00E52202" w:rsidRPr="00731E6D">
        <w:rPr>
          <w:rFonts w:ascii="Calibri" w:hAnsi="Calibri" w:cs="Calibri"/>
          <w:sz w:val="28"/>
          <w:szCs w:val="28"/>
        </w:rPr>
        <w:t xml:space="preserve">огины и пароли </w:t>
      </w:r>
      <w:r w:rsidRPr="00731E6D">
        <w:rPr>
          <w:rFonts w:ascii="Calibri" w:hAnsi="Calibri" w:cs="Calibri"/>
          <w:sz w:val="28"/>
          <w:szCs w:val="28"/>
        </w:rPr>
        <w:t xml:space="preserve">на каждое вступительное испытание </w:t>
      </w:r>
      <w:r w:rsidR="00E52202" w:rsidRPr="00731E6D">
        <w:rPr>
          <w:rFonts w:ascii="Calibri" w:hAnsi="Calibri" w:cs="Calibri"/>
          <w:sz w:val="28"/>
          <w:szCs w:val="28"/>
        </w:rPr>
        <w:t>абитуриенты могут узнать в Личных кабинетах после прохождения регистрации.</w:t>
      </w:r>
    </w:p>
    <w:p w14:paraId="082BD160" w14:textId="77777777" w:rsidR="00E52202" w:rsidRPr="00731E6D" w:rsidRDefault="00E52202">
      <w:pPr>
        <w:rPr>
          <w:rFonts w:ascii="Calibri" w:hAnsi="Calibri" w:cs="Calibri"/>
          <w:sz w:val="28"/>
          <w:szCs w:val="28"/>
        </w:rPr>
      </w:pPr>
      <w:r w:rsidRPr="00731E6D">
        <w:rPr>
          <w:rFonts w:ascii="Calibri" w:hAnsi="Calibri" w:cs="Calibri"/>
          <w:sz w:val="28"/>
          <w:szCs w:val="28"/>
        </w:rPr>
        <w:t>Абитуриентам после авторизации в системе будут доступны:</w:t>
      </w:r>
    </w:p>
    <w:p w14:paraId="140C0839" w14:textId="77777777" w:rsidR="00E52202" w:rsidRPr="00731E6D" w:rsidRDefault="00E52202" w:rsidP="00E52202">
      <w:pPr>
        <w:rPr>
          <w:rFonts w:ascii="Calibri" w:hAnsi="Calibri" w:cs="Calibri"/>
          <w:sz w:val="28"/>
          <w:szCs w:val="28"/>
        </w:rPr>
      </w:pPr>
      <w:r w:rsidRPr="00731E6D">
        <w:rPr>
          <w:rFonts w:ascii="Calibri" w:hAnsi="Calibri" w:cs="Calibri"/>
          <w:sz w:val="28"/>
          <w:szCs w:val="28"/>
        </w:rPr>
        <w:t>– Инструкция по использованию режима прокторинга (верификации)</w:t>
      </w:r>
    </w:p>
    <w:p w14:paraId="2CA43CF6" w14:textId="77777777" w:rsidR="00E52202" w:rsidRPr="00731E6D" w:rsidRDefault="00E52202" w:rsidP="00E52202">
      <w:pPr>
        <w:rPr>
          <w:rFonts w:ascii="Calibri" w:hAnsi="Calibri" w:cs="Calibri"/>
          <w:sz w:val="28"/>
          <w:szCs w:val="28"/>
        </w:rPr>
      </w:pPr>
      <w:r w:rsidRPr="00731E6D">
        <w:rPr>
          <w:rFonts w:ascii="Calibri" w:hAnsi="Calibri" w:cs="Calibri"/>
          <w:sz w:val="28"/>
          <w:szCs w:val="28"/>
        </w:rPr>
        <w:t>– Инструкция по прохождению электронного тестирования</w:t>
      </w:r>
    </w:p>
    <w:p w14:paraId="33C3836F" w14:textId="77777777" w:rsidR="00E52202" w:rsidRPr="00731E6D" w:rsidRDefault="00E52202" w:rsidP="00E52202">
      <w:pPr>
        <w:rPr>
          <w:rFonts w:ascii="Calibri" w:hAnsi="Calibri" w:cs="Calibri"/>
          <w:sz w:val="28"/>
          <w:szCs w:val="28"/>
        </w:rPr>
      </w:pPr>
      <w:r w:rsidRPr="00731E6D">
        <w:rPr>
          <w:rFonts w:ascii="Calibri" w:hAnsi="Calibri" w:cs="Calibri"/>
          <w:sz w:val="28"/>
          <w:szCs w:val="28"/>
        </w:rPr>
        <w:t>– ссылка для проверки работоспособности системы прокторинга, а также проверки работоспособности дополнительного оборудования (микрофона, веб-камеры)</w:t>
      </w:r>
    </w:p>
    <w:p w14:paraId="6E95F989" w14:textId="77777777" w:rsidR="00E52202" w:rsidRPr="00731E6D" w:rsidRDefault="00E52202" w:rsidP="00E52202">
      <w:pPr>
        <w:rPr>
          <w:rFonts w:ascii="Calibri" w:hAnsi="Calibri" w:cs="Calibri"/>
          <w:sz w:val="28"/>
          <w:szCs w:val="28"/>
        </w:rPr>
      </w:pPr>
      <w:r w:rsidRPr="00731E6D">
        <w:rPr>
          <w:rFonts w:ascii="Calibri" w:hAnsi="Calibri" w:cs="Calibri"/>
          <w:sz w:val="28"/>
          <w:szCs w:val="28"/>
        </w:rPr>
        <w:t>– тест для проверки работоспособности прокторинга и ознакомления с интерфейсом и формами тестовых заданий</w:t>
      </w:r>
    </w:p>
    <w:p w14:paraId="0A92F02A" w14:textId="77777777" w:rsidR="00E52202" w:rsidRPr="00731E6D" w:rsidRDefault="00E52202" w:rsidP="00E52202">
      <w:pPr>
        <w:rPr>
          <w:rFonts w:ascii="Calibri" w:hAnsi="Calibri" w:cs="Calibri"/>
          <w:sz w:val="28"/>
          <w:szCs w:val="28"/>
        </w:rPr>
      </w:pPr>
      <w:r w:rsidRPr="00731E6D">
        <w:rPr>
          <w:rFonts w:ascii="Calibri" w:hAnsi="Calibri" w:cs="Calibri"/>
          <w:sz w:val="28"/>
          <w:szCs w:val="28"/>
        </w:rPr>
        <w:t>– тест для прохождения вступительного испытания</w:t>
      </w:r>
    </w:p>
    <w:p w14:paraId="4214243E" w14:textId="77777777" w:rsidR="00731E6D" w:rsidRPr="00731E6D" w:rsidRDefault="00731E6D" w:rsidP="00731E6D">
      <w:pPr>
        <w:jc w:val="both"/>
        <w:rPr>
          <w:rFonts w:ascii="Calibri" w:hAnsi="Calibri" w:cs="Calibri"/>
          <w:sz w:val="28"/>
          <w:szCs w:val="28"/>
        </w:rPr>
      </w:pPr>
      <w:r w:rsidRPr="00731E6D">
        <w:rPr>
          <w:rFonts w:ascii="Calibri" w:hAnsi="Calibri" w:cs="Calibri"/>
          <w:sz w:val="28"/>
          <w:szCs w:val="28"/>
        </w:rPr>
        <w:t xml:space="preserve">Предварительно Вы можете пройти пробное тестирование: </w:t>
      </w:r>
      <w:hyperlink r:id="rId8" w:history="1">
        <w:r w:rsidRPr="00731E6D">
          <w:rPr>
            <w:rStyle w:val="a3"/>
            <w:rFonts w:ascii="Calibri" w:hAnsi="Calibri" w:cs="Calibri"/>
            <w:sz w:val="28"/>
            <w:szCs w:val="28"/>
          </w:rPr>
          <w:t>http://www.fa.ru/priemka/bakalavr/Pages/bak_demo_test.aspx</w:t>
        </w:r>
      </w:hyperlink>
    </w:p>
    <w:p w14:paraId="19BF4614" w14:textId="77777777" w:rsidR="0079568D" w:rsidRPr="0079568D" w:rsidRDefault="0079568D" w:rsidP="00731E6D">
      <w:pPr>
        <w:rPr>
          <w:rFonts w:ascii="Times New Roman" w:hAnsi="Times New Roman" w:cs="Times New Roman"/>
        </w:rPr>
      </w:pPr>
    </w:p>
    <w:sectPr w:rsidR="0079568D" w:rsidRPr="0079568D" w:rsidSect="0079568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02"/>
    <w:rsid w:val="00731E6D"/>
    <w:rsid w:val="0079568D"/>
    <w:rsid w:val="00AE19F9"/>
    <w:rsid w:val="00CE57E0"/>
    <w:rsid w:val="00E52202"/>
    <w:rsid w:val="00E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41AF"/>
  <w15:chartTrackingRefBased/>
  <w15:docId w15:val="{FEC97B3F-118F-41E6-8DC8-5CFA4BC3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20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E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priemka/bakalavr/Pages/bak_demo_test.aspx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70F052FE3324A9C36907B220F50C2" ma:contentTypeVersion="0" ma:contentTypeDescription="Создание документа." ma:contentTypeScope="" ma:versionID="d99f7aae5a57f66782dea4508dc5e1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F12CC-9FF1-41A3-9D70-6AA654EB8B3E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215C890-D1A1-4B28-9F36-132F914F9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EF737-92EE-4894-8657-B3CA179E4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Дюба Ольга Николаевна</dc:creator>
  <cp:keywords/>
  <dc:description/>
  <cp:lastModifiedBy>Коротков Андрей Владимирович</cp:lastModifiedBy>
  <cp:revision>2</cp:revision>
  <dcterms:created xsi:type="dcterms:W3CDTF">2022-04-06T08:23:00Z</dcterms:created>
  <dcterms:modified xsi:type="dcterms:W3CDTF">2022-04-06T08:23:00Z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0x010100CDE70F052FE3324A9C36907B220F50C2</vt:lpwstr>
  </property>
</Properties>
</file>