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FE01D" w14:textId="2A5A186A" w:rsidR="003F1A31" w:rsidRPr="006C0B8E" w:rsidRDefault="003F1A31" w:rsidP="00485C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 38.03.0</w:t>
      </w:r>
      <w:r w:rsidR="00485CD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5CD7">
        <w:rPr>
          <w:rFonts w:ascii="Times New Roman" w:hAnsi="Times New Roman" w:cs="Times New Roman"/>
          <w:b/>
          <w:bCs/>
          <w:sz w:val="28"/>
          <w:szCs w:val="28"/>
        </w:rPr>
        <w:t>Менеджмент</w:t>
      </w:r>
    </w:p>
    <w:p w14:paraId="5245B30B" w14:textId="21DF73FD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Профиль </w:t>
      </w:r>
      <w:r w:rsidR="00485CD7">
        <w:rPr>
          <w:rFonts w:ascii="Times New Roman" w:hAnsi="Times New Roman" w:cs="Times New Roman"/>
          <w:b/>
          <w:bCs/>
          <w:sz w:val="28"/>
          <w:szCs w:val="28"/>
        </w:rPr>
        <w:t>Финансовый менеджмент</w:t>
      </w:r>
    </w:p>
    <w:p w14:paraId="56F2863C" w14:textId="40BE2094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2020 год набора</w:t>
      </w:r>
    </w:p>
    <w:p w14:paraId="31149273" w14:textId="77777777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(заочная форма обучения)</w:t>
      </w:r>
    </w:p>
    <w:p w14:paraId="358EB582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3ED60090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Социально-гуманитарный модуль</w:t>
      </w:r>
    </w:p>
    <w:p w14:paraId="32E060F7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64F4B699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14:paraId="1B0E07B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05E76097" w14:textId="77777777" w:rsidR="00485CD7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Право</w:t>
      </w:r>
    </w:p>
    <w:p w14:paraId="67ABDC98" w14:textId="60891494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473A9394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2D3C5EDF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</w:p>
    <w:p w14:paraId="475BC770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математики и информатики (информационный модуль)</w:t>
      </w:r>
    </w:p>
    <w:p w14:paraId="26FEDF38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Анализ данных</w:t>
      </w:r>
    </w:p>
    <w:p w14:paraId="1AC61E6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14:paraId="3D89B5C1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14:paraId="670E8082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</w:p>
    <w:p w14:paraId="624313DA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общепрофессиональных дисциплин направления</w:t>
      </w:r>
    </w:p>
    <w:p w14:paraId="171085A2" w14:textId="77777777" w:rsidR="00485CD7" w:rsidRDefault="00485CD7" w:rsidP="006C0B8E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Основы бизнеса</w:t>
      </w:r>
    </w:p>
    <w:p w14:paraId="6431CC59" w14:textId="77777777" w:rsidR="00485CD7" w:rsidRDefault="00485CD7" w:rsidP="006C0B8E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Стратегический менеджмент</w:t>
      </w:r>
    </w:p>
    <w:p w14:paraId="408D60F9" w14:textId="77777777" w:rsidR="00485CD7" w:rsidRDefault="00485CD7" w:rsidP="00485CD7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Теория и история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E11569" w14:textId="77777777" w:rsidR="00485CD7" w:rsidRDefault="00485CD7" w:rsidP="006C0B8E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Теория организации</w:t>
      </w:r>
    </w:p>
    <w:p w14:paraId="47AA5144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Микроэкономика</w:t>
      </w:r>
    </w:p>
    <w:p w14:paraId="6BFC68E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Макроэкономика</w:t>
      </w:r>
    </w:p>
    <w:p w14:paraId="642DAD49" w14:textId="77777777" w:rsidR="00485CD7" w:rsidRDefault="00485CD7" w:rsidP="006C0B8E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Управление эффективностью и результативностью</w:t>
      </w:r>
    </w:p>
    <w:p w14:paraId="72198682" w14:textId="60EC49C6" w:rsidR="00485CD7" w:rsidRDefault="00485CD7" w:rsidP="00485CD7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Проектный менеджмент: базовый курс</w:t>
      </w:r>
    </w:p>
    <w:p w14:paraId="7B5304FF" w14:textId="64E50E0D" w:rsidR="00485CD7" w:rsidRDefault="00485CD7" w:rsidP="00485CD7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lastRenderedPageBreak/>
        <w:t>Организационное поведение</w:t>
      </w:r>
    </w:p>
    <w:p w14:paraId="6890AD9E" w14:textId="5544ACA8" w:rsidR="00485CD7" w:rsidRDefault="00485CD7" w:rsidP="00485CD7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Гражданское право</w:t>
      </w:r>
    </w:p>
    <w:p w14:paraId="18E8BE3E" w14:textId="3E934509" w:rsidR="00485CD7" w:rsidRDefault="00485CD7" w:rsidP="00485CD7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Методы принятия управленческих решений</w:t>
      </w:r>
    </w:p>
    <w:p w14:paraId="6299E99E" w14:textId="531BB825" w:rsidR="00485CD7" w:rsidRDefault="00485CD7" w:rsidP="00485CD7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Финансовый и управленческий учет</w:t>
      </w:r>
    </w:p>
    <w:p w14:paraId="5682DFE2" w14:textId="77777777" w:rsidR="0020296A" w:rsidRDefault="0020296A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296A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4EF1833F" w14:textId="2A4C91D2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дисциплин, инвариантных для направления подготовки, отражающих специфику филиал</w:t>
      </w:r>
    </w:p>
    <w:p w14:paraId="491B5CA7" w14:textId="77777777" w:rsid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14:paraId="56F6BE60" w14:textId="74619D2E" w:rsidR="0020296A" w:rsidRDefault="0020296A" w:rsidP="006C0B8E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Системный анализ и моделирование в менеджменте</w:t>
      </w:r>
    </w:p>
    <w:p w14:paraId="7625E5E9" w14:textId="7510BEA5" w:rsidR="0020296A" w:rsidRDefault="0020296A" w:rsidP="006C0B8E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Финансы, деньги, кредит</w:t>
      </w:r>
    </w:p>
    <w:p w14:paraId="17C2F4BA" w14:textId="642142F3" w:rsidR="0020296A" w:rsidRDefault="0020296A" w:rsidP="006C0B8E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14:paraId="37A082A8" w14:textId="00B8A605" w:rsidR="0020296A" w:rsidRDefault="0020296A" w:rsidP="006C0B8E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Социология управления</w:t>
      </w:r>
    </w:p>
    <w:p w14:paraId="2B2510F7" w14:textId="3500C3CF" w:rsidR="0020296A" w:rsidRDefault="0020296A" w:rsidP="006C0B8E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Экономическая политология</w:t>
      </w:r>
    </w:p>
    <w:p w14:paraId="368E0EC5" w14:textId="15C0DBB5" w:rsidR="0020296A" w:rsidRPr="006C0B8E" w:rsidRDefault="0020296A" w:rsidP="006C0B8E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</w:p>
    <w:p w14:paraId="7292F534" w14:textId="77777777" w:rsid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профиля</w:t>
      </w:r>
    </w:p>
    <w:p w14:paraId="3E9270BE" w14:textId="2A4AB444" w:rsidR="0020296A" w:rsidRDefault="0020296A" w:rsidP="006C0B8E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Маркетинг</w:t>
      </w:r>
    </w:p>
    <w:p w14:paraId="1A738DCA" w14:textId="30BF72B3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Управление персоналом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96A">
        <w:rPr>
          <w:rFonts w:ascii="Times New Roman" w:hAnsi="Times New Roman" w:cs="Times New Roman"/>
          <w:sz w:val="28"/>
          <w:szCs w:val="28"/>
        </w:rPr>
        <w:t>организации</w:t>
      </w:r>
    </w:p>
    <w:p w14:paraId="05E2481C" w14:textId="5BD9947B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Операционный менеджмент</w:t>
      </w:r>
    </w:p>
    <w:p w14:paraId="4AF8CC4B" w14:textId="5030E841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Инновации и современные модели бизнеса</w:t>
      </w:r>
    </w:p>
    <w:p w14:paraId="7853E0D3" w14:textId="1312FA39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Управление денежными потоками</w:t>
      </w:r>
    </w:p>
    <w:p w14:paraId="1A60D94B" w14:textId="3A4D7CB9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Управление оборотным капиталом</w:t>
      </w:r>
    </w:p>
    <w:p w14:paraId="7A7CA982" w14:textId="3542A900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Корпоративное управление</w:t>
      </w:r>
    </w:p>
    <w:p w14:paraId="74BF6012" w14:textId="0D82FCAE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Финансирование бизнеса</w:t>
      </w:r>
    </w:p>
    <w:p w14:paraId="0FC101E0" w14:textId="25339DF4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Финансовая стратегия, планирование и бюджетирование</w:t>
      </w:r>
    </w:p>
    <w:p w14:paraId="415B741A" w14:textId="5FB08481" w:rsidR="0020296A" w:rsidRP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Основы финансового риск-менеджмента</w:t>
      </w:r>
    </w:p>
    <w:p w14:paraId="01E725F2" w14:textId="77777777" w:rsidR="0020296A" w:rsidRDefault="0020296A" w:rsidP="006C0B8E">
      <w:pPr>
        <w:rPr>
          <w:rFonts w:ascii="Times New Roman" w:hAnsi="Times New Roman" w:cs="Times New Roman"/>
          <w:sz w:val="28"/>
          <w:szCs w:val="28"/>
        </w:rPr>
      </w:pPr>
    </w:p>
    <w:p w14:paraId="7E8DCAD2" w14:textId="77777777" w:rsidR="0020296A" w:rsidRDefault="0020296A" w:rsidP="006C0B8E">
      <w:pPr>
        <w:rPr>
          <w:rFonts w:ascii="Times New Roman" w:hAnsi="Times New Roman" w:cs="Times New Roman"/>
          <w:sz w:val="28"/>
          <w:szCs w:val="28"/>
        </w:rPr>
      </w:pPr>
    </w:p>
    <w:p w14:paraId="54E06D47" w14:textId="77777777" w:rsidR="0020296A" w:rsidRDefault="0020296A" w:rsidP="006C0B8E">
      <w:pPr>
        <w:rPr>
          <w:rFonts w:ascii="Times New Roman" w:hAnsi="Times New Roman" w:cs="Times New Roman"/>
          <w:sz w:val="28"/>
          <w:szCs w:val="28"/>
        </w:rPr>
      </w:pPr>
    </w:p>
    <w:p w14:paraId="60EC6517" w14:textId="20AAD5FF" w:rsid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дисциплин по выбору, углубляющих освоение профиля</w:t>
      </w:r>
    </w:p>
    <w:p w14:paraId="30EDE90E" w14:textId="3BC56ADE" w:rsidR="0020296A" w:rsidRPr="006C0B8E" w:rsidRDefault="0020296A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296A">
        <w:rPr>
          <w:rFonts w:ascii="Times New Roman" w:hAnsi="Times New Roman" w:cs="Times New Roman"/>
          <w:b/>
          <w:bCs/>
          <w:sz w:val="28"/>
          <w:szCs w:val="28"/>
        </w:rPr>
        <w:t>Филиальский блок дисциплин по выбору</w:t>
      </w:r>
    </w:p>
    <w:p w14:paraId="5060C328" w14:textId="77777777" w:rsidR="0020296A" w:rsidRDefault="0020296A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296A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 по выбору 3 </w:t>
      </w:r>
      <w:proofErr w:type="gramStart"/>
      <w:r w:rsidRPr="0020296A">
        <w:rPr>
          <w:rFonts w:ascii="Times New Roman" w:hAnsi="Times New Roman" w:cs="Times New Roman"/>
          <w:b/>
          <w:bCs/>
          <w:sz w:val="28"/>
          <w:szCs w:val="28"/>
        </w:rPr>
        <w:t>семестра  (</w:t>
      </w:r>
      <w:proofErr w:type="gramEnd"/>
      <w:r w:rsidRPr="0020296A">
        <w:rPr>
          <w:rFonts w:ascii="Times New Roman" w:hAnsi="Times New Roman" w:cs="Times New Roman"/>
          <w:b/>
          <w:bCs/>
          <w:sz w:val="28"/>
          <w:szCs w:val="28"/>
        </w:rPr>
        <w:t>количество выбираемых дисциплин 2, трудоемкость каждой из них 3 з.е.)</w:t>
      </w:r>
    </w:p>
    <w:p w14:paraId="6BEA8DBE" w14:textId="2FE0C19E" w:rsidR="0020296A" w:rsidRDefault="0020296A" w:rsidP="006C0B8E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Предпринимательство и стратегии бизнеса</w:t>
      </w:r>
    </w:p>
    <w:p w14:paraId="65FDE4FD" w14:textId="588E4402" w:rsidR="0020296A" w:rsidRDefault="0020296A" w:rsidP="006C0B8E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Современная корпоративная культура</w:t>
      </w:r>
    </w:p>
    <w:p w14:paraId="30F001C5" w14:textId="19B402A1" w:rsidR="0020296A" w:rsidRDefault="0020296A" w:rsidP="006C0B8E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Web-программирование</w:t>
      </w:r>
    </w:p>
    <w:p w14:paraId="03CA8AD7" w14:textId="34F2F0D3" w:rsidR="0020296A" w:rsidRDefault="0020296A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296A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4 семестра (количество выбираемых дисциплин 1)</w:t>
      </w:r>
    </w:p>
    <w:p w14:paraId="029301DB" w14:textId="77777777" w:rsidR="0020296A" w:rsidRDefault="0020296A" w:rsidP="006C0B8E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Управление природно-ресурсным потенциалом региона</w:t>
      </w:r>
    </w:p>
    <w:p w14:paraId="11A3FFD8" w14:textId="5D4386B0" w:rsidR="0020296A" w:rsidRDefault="0020296A" w:rsidP="006C0B8E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Предпринимательское право</w:t>
      </w:r>
    </w:p>
    <w:p w14:paraId="087B6514" w14:textId="5B489C1C" w:rsidR="0020296A" w:rsidRDefault="0020296A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296A">
        <w:rPr>
          <w:rFonts w:ascii="Times New Roman" w:hAnsi="Times New Roman" w:cs="Times New Roman"/>
          <w:b/>
          <w:bCs/>
          <w:sz w:val="28"/>
          <w:szCs w:val="28"/>
        </w:rPr>
        <w:t>Профильный блок дисциплин по выбору</w:t>
      </w:r>
    </w:p>
    <w:p w14:paraId="25ECBD77" w14:textId="7FC85571" w:rsidR="0020296A" w:rsidRDefault="0020296A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296A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5 семестра (количество выбираемых дисциплин 1)</w:t>
      </w:r>
    </w:p>
    <w:p w14:paraId="0A8515EC" w14:textId="0AC3E58A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Информационные технологии визуализации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96A">
        <w:rPr>
          <w:rFonts w:ascii="Times New Roman" w:hAnsi="Times New Roman" w:cs="Times New Roman"/>
          <w:sz w:val="28"/>
          <w:szCs w:val="28"/>
        </w:rPr>
        <w:t>бизнес-информации</w:t>
      </w:r>
    </w:p>
    <w:p w14:paraId="57BE5109" w14:textId="6A2FF8E1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Система государственного управления</w:t>
      </w:r>
    </w:p>
    <w:p w14:paraId="3985BFB6" w14:textId="5D633952" w:rsidR="0020296A" w:rsidRDefault="0020296A" w:rsidP="002029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296A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6 семестра (количество выбираемых дисциплин 1)</w:t>
      </w:r>
    </w:p>
    <w:p w14:paraId="4A080390" w14:textId="1C92D8F6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Управление финансовым оздоровлением бизнеса</w:t>
      </w:r>
    </w:p>
    <w:p w14:paraId="59BC47D8" w14:textId="69CE6F88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Введение в международный финансовый менеджмент</w:t>
      </w:r>
    </w:p>
    <w:p w14:paraId="367BF8CD" w14:textId="681E4CA9" w:rsidR="0020296A" w:rsidRDefault="0020296A" w:rsidP="002029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296A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7 семестра (количество выбираемых дисциплин 2, трудоемкость каждой из них 5 з.е.)</w:t>
      </w:r>
    </w:p>
    <w:p w14:paraId="79CBF7D0" w14:textId="6B029680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Информационные ресурсы и технологии в финансовом менеджменте</w:t>
      </w:r>
    </w:p>
    <w:p w14:paraId="125B9F32" w14:textId="66E18F38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Методы принятия финансовых решений</w:t>
      </w:r>
    </w:p>
    <w:p w14:paraId="1A40CC01" w14:textId="1867DDF1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Управление структурой капитала</w:t>
      </w:r>
    </w:p>
    <w:p w14:paraId="761DB7BA" w14:textId="2B668345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Управление прибылью компании</w:t>
      </w:r>
    </w:p>
    <w:p w14:paraId="60E7985C" w14:textId="19D9E85C" w:rsidR="0020296A" w:rsidRDefault="0020296A" w:rsidP="002029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296A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8 семестра (количество выбираемых дисциплин 2, трудоемкость каждой из них 4 з.е.)</w:t>
      </w:r>
    </w:p>
    <w:p w14:paraId="26701EE9" w14:textId="57E5A8AC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lastRenderedPageBreak/>
        <w:t>Оценка стоимости бизнеса</w:t>
      </w:r>
    </w:p>
    <w:p w14:paraId="1FCC60B3" w14:textId="4406A6F3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Корпоративные информационные системы на базе 1С: Предприятие</w:t>
      </w:r>
    </w:p>
    <w:p w14:paraId="78FD6D3F" w14:textId="637B5232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Тайм-менеджмент</w:t>
      </w:r>
    </w:p>
    <w:p w14:paraId="4DAFFD15" w14:textId="1B23C272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</w:t>
      </w:r>
    </w:p>
    <w:p w14:paraId="53EFAE26" w14:textId="0C2114EA" w:rsidR="0020296A" w:rsidRDefault="0020296A" w:rsidP="002029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296A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9 семестра (количество выбираемых дисциплин 2, трудоемкость каждой из них 3 з.е.)</w:t>
      </w:r>
    </w:p>
    <w:p w14:paraId="72A9F38F" w14:textId="0524AB5F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Рынок ценных бумаг и фондовая биржа</w:t>
      </w:r>
    </w:p>
    <w:p w14:paraId="2408F6E3" w14:textId="170B4203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Риск-менеджмент инвестиционных проектов</w:t>
      </w:r>
    </w:p>
    <w:p w14:paraId="0BF81FFE" w14:textId="0A99CBA5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Управление знаниями</w:t>
      </w:r>
    </w:p>
    <w:p w14:paraId="5CC89115" w14:textId="5DEE8A7D" w:rsidR="0020296A" w:rsidRPr="0020296A" w:rsidRDefault="0020296A" w:rsidP="006C0B8E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Реорганизация бизнеса: слияния и поглощения</w:t>
      </w:r>
    </w:p>
    <w:p w14:paraId="27144F55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51342FC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Институциональная экономика</w:t>
      </w:r>
    </w:p>
    <w:p w14:paraId="5A1A5643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Второй иностранный язык</w:t>
      </w:r>
    </w:p>
    <w:p w14:paraId="30EBCB8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53A07D3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35B04BE1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080B537E" w14:textId="77777777" w:rsidR="006C0B8E" w:rsidRPr="006C0B8E" w:rsidRDefault="006C0B8E" w:rsidP="003F1A31">
      <w:pPr>
        <w:rPr>
          <w:rFonts w:ascii="Times New Roman" w:hAnsi="Times New Roman" w:cs="Times New Roman"/>
          <w:sz w:val="28"/>
          <w:szCs w:val="28"/>
        </w:rPr>
      </w:pPr>
    </w:p>
    <w:p w14:paraId="067B1EA2" w14:textId="77777777" w:rsidR="00CC7C9E" w:rsidRPr="006C0B8E" w:rsidRDefault="00CC7C9E" w:rsidP="003F1A31">
      <w:pPr>
        <w:rPr>
          <w:rFonts w:ascii="Times New Roman" w:hAnsi="Times New Roman" w:cs="Times New Roman"/>
          <w:sz w:val="28"/>
          <w:szCs w:val="28"/>
        </w:rPr>
      </w:pPr>
    </w:p>
    <w:sectPr w:rsidR="00CC7C9E" w:rsidRPr="006C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9E"/>
    <w:rsid w:val="001E4FA4"/>
    <w:rsid w:val="0020296A"/>
    <w:rsid w:val="003F1A31"/>
    <w:rsid w:val="00485CD7"/>
    <w:rsid w:val="006C0B8E"/>
    <w:rsid w:val="00CC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705D"/>
  <w15:chartTrackingRefBased/>
  <w15:docId w15:val="{79EB2D4D-5104-4BC1-A385-794D4F8A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C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C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C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C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C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C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C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C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C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C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C7C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7C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C7C9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7C9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7C9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7C9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7C9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C7C9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C7C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C7C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C7C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C7C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C7C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C7C9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C7C9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C7C9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C7C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C7C9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C7C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4C0A4FA4DC834F9DAEB803EC0BAA53" ma:contentTypeVersion="0" ma:contentTypeDescription="Создание документа." ma:contentTypeScope="" ma:versionID="615e16355250a02eaa48e2c43123aa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577C3-5942-4972-B2AD-88DED67299D9}"/>
</file>

<file path=customXml/itemProps2.xml><?xml version="1.0" encoding="utf-8"?>
<ds:datastoreItem xmlns:ds="http://schemas.openxmlformats.org/officeDocument/2006/customXml" ds:itemID="{2C0147C0-44B0-4D64-BDFA-B8A3C7AF3E50}"/>
</file>

<file path=customXml/itemProps3.xml><?xml version="1.0" encoding="utf-8"?>
<ds:datastoreItem xmlns:ds="http://schemas.openxmlformats.org/officeDocument/2006/customXml" ds:itemID="{D50463DD-F3FE-4FA9-BFD6-DC88699E85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Айларова Залина Курешовна</dc:creator>
  <cp:keywords/>
  <dc:description/>
  <cp:lastModifiedBy>Айларова Залина Курешовна</cp:lastModifiedBy>
  <cp:revision>4</cp:revision>
  <dcterms:created xsi:type="dcterms:W3CDTF">2024-04-23T05:15:00Z</dcterms:created>
  <dcterms:modified xsi:type="dcterms:W3CDTF">2024-04-23T06:30:00Z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0x010100154C0A4FA4DC834F9DAEB803EC0BAA53</vt:lpwstr>
  </property>
</Properties>
</file>