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9EE48" w14:textId="77777777" w:rsidR="00F40CB0" w:rsidRPr="00F40CB0" w:rsidRDefault="00F40CB0" w:rsidP="00F4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CB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дисциплины </w:t>
      </w:r>
    </w:p>
    <w:p w14:paraId="4A07387E" w14:textId="77777777" w:rsidR="007C1534" w:rsidRPr="00F40CB0" w:rsidRDefault="00504353" w:rsidP="00F40C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53953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деятельности</w:t>
      </w:r>
      <w:r w:rsidR="00F40CB0" w:rsidRPr="00F40CB0">
        <w:rPr>
          <w:rFonts w:ascii="Times New Roman" w:hAnsi="Times New Roman" w:cs="Times New Roman"/>
          <w:b/>
          <w:sz w:val="28"/>
          <w:szCs w:val="28"/>
        </w:rPr>
        <w:t>»</w:t>
      </w:r>
    </w:p>
    <w:p w14:paraId="65CC9296" w14:textId="58D4C27A" w:rsidR="00952A2D" w:rsidRDefault="00CA4266" w:rsidP="00952A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09.02.07 «Информацион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 системы и программирование»</w:t>
      </w:r>
    </w:p>
    <w:p w14:paraId="52C7DF77" w14:textId="77777777" w:rsidR="00CA4266" w:rsidRDefault="00CA4266" w:rsidP="00952A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20781B" w14:textId="77777777" w:rsidR="00F40CB0" w:rsidRPr="00504353" w:rsidRDefault="00F40CB0" w:rsidP="00F40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353">
        <w:rPr>
          <w:rFonts w:ascii="Times New Roman" w:hAnsi="Times New Roman" w:cs="Times New Roman"/>
          <w:b/>
          <w:sz w:val="28"/>
          <w:szCs w:val="28"/>
        </w:rPr>
        <w:t>1.1. Соответствие учебной дисциплины программе подготовки специалистов среднего звена по специальности.</w:t>
      </w:r>
    </w:p>
    <w:p w14:paraId="1CAC8811" w14:textId="3BFB1833" w:rsidR="00F344ED" w:rsidRPr="00F344ED" w:rsidRDefault="00F344ED" w:rsidP="00F344ED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F344E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Рабочая программа дисциплины является частью основной профессиональной образовательной программы в соответствии с ФГОС СПО по специальности </w:t>
      </w:r>
      <w:r w:rsidR="00CA426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09.02.07 «Информационные системы и программирование».</w:t>
      </w:r>
    </w:p>
    <w:p w14:paraId="0F2200C2" w14:textId="77777777" w:rsidR="00504353" w:rsidRPr="00504353" w:rsidRDefault="00F40CB0" w:rsidP="00F34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9F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1.2. </w:t>
      </w:r>
      <w:r w:rsidRPr="007D0A9F">
        <w:rPr>
          <w:rFonts w:ascii="Times New Roman" w:hAnsi="Times New Roman"/>
          <w:b/>
          <w:sz w:val="28"/>
          <w:szCs w:val="28"/>
        </w:rPr>
        <w:t>Место учебной дисциплины в структуре программы подготовки специалистов среднего звена: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04353" w:rsidRPr="00504353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дисциплина входит в профессиональный цикл (общепрофессиональные дисциплины).</w:t>
      </w:r>
    </w:p>
    <w:p w14:paraId="2683BFCF" w14:textId="77777777" w:rsidR="00F40CB0" w:rsidRDefault="00F40CB0" w:rsidP="00F40CB0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1.3. </w:t>
      </w:r>
      <w:r w:rsidRPr="000214B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Цель и планируемые результаты освоения дисциплины</w:t>
      </w:r>
      <w:r w:rsidRPr="000214B4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:</w:t>
      </w:r>
    </w:p>
    <w:p w14:paraId="27623DEB" w14:textId="77777777" w:rsidR="00F344ED" w:rsidRPr="00983209" w:rsidRDefault="00F344ED" w:rsidP="00F344E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учебной дисциплины обучающийся должен </w:t>
      </w:r>
      <w:r w:rsidRPr="00223D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  <w:r w:rsidRPr="0098320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EEE326A" w14:textId="77777777" w:rsidR="00F344ED" w:rsidRDefault="00F344ED" w:rsidP="00F344ED">
      <w:pPr>
        <w:pStyle w:val="a3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использовать необходимые нормативные правовые документы;</w:t>
      </w:r>
    </w:p>
    <w:p w14:paraId="131108BE" w14:textId="77777777" w:rsidR="00F344ED" w:rsidRDefault="00F344ED" w:rsidP="00F344ED">
      <w:pPr>
        <w:pStyle w:val="a3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защищать свои права в соответствии с гражданским, гражданским процессуальным и трудовым законодательством;</w:t>
      </w:r>
    </w:p>
    <w:p w14:paraId="0F891ACC" w14:textId="77777777" w:rsidR="00F344ED" w:rsidRDefault="00F344ED" w:rsidP="00F344ED">
      <w:pPr>
        <w:pStyle w:val="a3"/>
        <w:numPr>
          <w:ilvl w:val="0"/>
          <w:numId w:val="10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анализировать и оценивать результаты и последствия деятельности (безде</w:t>
      </w:r>
      <w:r>
        <w:rPr>
          <w:sz w:val="28"/>
          <w:szCs w:val="28"/>
        </w:rPr>
        <w:t>йствия) с правовой точки зрения.</w:t>
      </w:r>
    </w:p>
    <w:p w14:paraId="19D5B950" w14:textId="77777777" w:rsidR="00F344ED" w:rsidRPr="009B52D8" w:rsidRDefault="00F344ED" w:rsidP="00F34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2D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223DB4">
        <w:rPr>
          <w:rFonts w:ascii="Times New Roman" w:hAnsi="Times New Roman" w:cs="Times New Roman"/>
          <w:b/>
          <w:bCs/>
          <w:sz w:val="28"/>
          <w:szCs w:val="28"/>
        </w:rPr>
        <w:t>знать</w:t>
      </w:r>
      <w:r w:rsidRPr="009B52D8">
        <w:rPr>
          <w:rFonts w:ascii="Times New Roman" w:hAnsi="Times New Roman" w:cs="Times New Roman"/>
          <w:sz w:val="28"/>
          <w:szCs w:val="28"/>
        </w:rPr>
        <w:t>:</w:t>
      </w:r>
    </w:p>
    <w:p w14:paraId="3732E431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основные положения Конституции Российской Федерации;</w:t>
      </w:r>
    </w:p>
    <w:p w14:paraId="3668F322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права и свободы человека и гражданина, механизмы их реализации;</w:t>
      </w:r>
    </w:p>
    <w:p w14:paraId="73443631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понятие правового регулирования в сфере профессиональной деятельности;</w:t>
      </w:r>
    </w:p>
    <w:p w14:paraId="1ADFE3A6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законодательные акты и иные нормативные документы, регулирующие правоотношения в процессе профессиональной деятельности;</w:t>
      </w:r>
    </w:p>
    <w:p w14:paraId="1A2D15DF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организационно-правовые формы юридических лиц;</w:t>
      </w:r>
    </w:p>
    <w:p w14:paraId="4EACD930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lastRenderedPageBreak/>
        <w:t>правовое положение субъектов предпринимательской деятельности;</w:t>
      </w:r>
    </w:p>
    <w:p w14:paraId="5814E3B9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права и обязанности работников в сфере профессиональной деятельности;</w:t>
      </w:r>
    </w:p>
    <w:p w14:paraId="34710F84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порядок заключения трудового договора и основания для его прекращения;</w:t>
      </w:r>
    </w:p>
    <w:p w14:paraId="706D1696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правила оплаты труда;</w:t>
      </w:r>
    </w:p>
    <w:p w14:paraId="24087E51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роль государственного регулирования в обеспечении занятости населения;</w:t>
      </w:r>
    </w:p>
    <w:p w14:paraId="74E2ACC9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право граждан на социальную защиту;</w:t>
      </w:r>
    </w:p>
    <w:p w14:paraId="370B802C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понятие дисциплинарной и материальной ответственности работника;</w:t>
      </w:r>
    </w:p>
    <w:p w14:paraId="4F40FA37" w14:textId="77777777" w:rsidR="00F344ED" w:rsidRPr="009B52D8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виды административных правонарушений и административной ответственности;</w:t>
      </w:r>
    </w:p>
    <w:p w14:paraId="0ACBEED8" w14:textId="77777777" w:rsidR="00F344ED" w:rsidRPr="00F344ED" w:rsidRDefault="00F344ED" w:rsidP="00F344ED">
      <w:pPr>
        <w:pStyle w:val="a3"/>
        <w:numPr>
          <w:ilvl w:val="0"/>
          <w:numId w:val="9"/>
        </w:numPr>
        <w:spacing w:before="0" w:after="0" w:line="360" w:lineRule="auto"/>
        <w:ind w:left="0" w:firstLine="709"/>
        <w:jc w:val="both"/>
        <w:rPr>
          <w:sz w:val="28"/>
          <w:szCs w:val="28"/>
        </w:rPr>
      </w:pPr>
      <w:r w:rsidRPr="009B52D8">
        <w:rPr>
          <w:sz w:val="28"/>
          <w:szCs w:val="28"/>
        </w:rPr>
        <w:t>нормы защиты нарушенных прав и суд</w:t>
      </w:r>
      <w:r>
        <w:rPr>
          <w:sz w:val="28"/>
          <w:szCs w:val="28"/>
        </w:rPr>
        <w:t>ебный порядок разрешения споров.</w:t>
      </w:r>
    </w:p>
    <w:p w14:paraId="4C96864C" w14:textId="77777777" w:rsidR="00F40CB0" w:rsidRDefault="00F40CB0" w:rsidP="00F40C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8B1">
        <w:rPr>
          <w:rFonts w:ascii="Times New Roman" w:hAnsi="Times New Roman" w:cs="Times New Roman"/>
          <w:b/>
          <w:sz w:val="28"/>
          <w:szCs w:val="28"/>
        </w:rPr>
        <w:t>Общие компетенции</w:t>
      </w:r>
    </w:p>
    <w:p w14:paraId="45AAE36E" w14:textId="3CA1AB94" w:rsidR="00F344ED" w:rsidRPr="00F344ED" w:rsidRDefault="00F344ED" w:rsidP="00F34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D">
        <w:rPr>
          <w:rFonts w:ascii="Times New Roman" w:hAnsi="Times New Roman" w:cs="Times New Roman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</w:t>
      </w:r>
      <w:r w:rsidR="0019765A">
        <w:rPr>
          <w:rFonts w:ascii="Times New Roman" w:hAnsi="Times New Roman" w:cs="Times New Roman"/>
          <w:sz w:val="28"/>
          <w:szCs w:val="28"/>
        </w:rPr>
        <w:t>.</w:t>
      </w:r>
    </w:p>
    <w:p w14:paraId="47E3DA49" w14:textId="370FC338" w:rsidR="00F344ED" w:rsidRPr="00F344ED" w:rsidRDefault="00F344ED" w:rsidP="00F34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D">
        <w:rPr>
          <w:rFonts w:ascii="Times New Roman" w:hAnsi="Times New Roman" w:cs="Times New Roman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</w:t>
      </w:r>
      <w:r w:rsidR="0019765A">
        <w:rPr>
          <w:rFonts w:ascii="Times New Roman" w:hAnsi="Times New Roman" w:cs="Times New Roman"/>
          <w:sz w:val="28"/>
          <w:szCs w:val="28"/>
        </w:rPr>
        <w:t>.</w:t>
      </w:r>
    </w:p>
    <w:p w14:paraId="0B3A0EDF" w14:textId="74CF3850" w:rsidR="00F344ED" w:rsidRPr="00F344ED" w:rsidRDefault="00F344ED" w:rsidP="00F344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D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</w:t>
      </w:r>
      <w:r w:rsidR="0019765A">
        <w:rPr>
          <w:rFonts w:ascii="Times New Roman" w:hAnsi="Times New Roman" w:cs="Times New Roman"/>
          <w:sz w:val="28"/>
          <w:szCs w:val="28"/>
        </w:rPr>
        <w:t>.</w:t>
      </w:r>
    </w:p>
    <w:p w14:paraId="4D592726" w14:textId="20C1861D" w:rsidR="00F344ED" w:rsidRDefault="00F344ED" w:rsidP="00957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4ED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</w:t>
      </w:r>
      <w:r w:rsidR="0019765A">
        <w:rPr>
          <w:rFonts w:ascii="Times New Roman" w:hAnsi="Times New Roman" w:cs="Times New Roman"/>
          <w:sz w:val="28"/>
          <w:szCs w:val="28"/>
        </w:rPr>
        <w:t>.</w:t>
      </w:r>
    </w:p>
    <w:p w14:paraId="54E6B677" w14:textId="42CFD908" w:rsidR="001F7CD3" w:rsidRPr="00F344ED" w:rsidRDefault="001F7CD3" w:rsidP="009578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CD3">
        <w:rPr>
          <w:rFonts w:ascii="Times New Roman" w:hAnsi="Times New Roman" w:cs="Times New Roman"/>
          <w:sz w:val="28"/>
          <w:szCs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  <w:bookmarkStart w:id="0" w:name="_GoBack"/>
      <w:bookmarkEnd w:id="0"/>
    </w:p>
    <w:p w14:paraId="63A877D3" w14:textId="77777777" w:rsidR="009578BC" w:rsidRPr="009578BC" w:rsidRDefault="009578BC" w:rsidP="009578BC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8BC">
        <w:rPr>
          <w:color w:val="000000" w:themeColor="text1"/>
          <w:sz w:val="28"/>
          <w:szCs w:val="28"/>
        </w:rPr>
        <w:t>ОК 09. Использовать информационные технологии в профессиональной деятельности.</w:t>
      </w:r>
    </w:p>
    <w:p w14:paraId="45A2CF78" w14:textId="5109BFA1" w:rsidR="009578BC" w:rsidRDefault="009578BC" w:rsidP="009578BC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8BC">
        <w:rPr>
          <w:color w:val="000000" w:themeColor="text1"/>
          <w:sz w:val="28"/>
          <w:szCs w:val="28"/>
        </w:rPr>
        <w:lastRenderedPageBreak/>
        <w:t>ОК 10. Пользоваться профессиональной документацией на государственном и иностранном языках.</w:t>
      </w:r>
    </w:p>
    <w:p w14:paraId="7E09657E" w14:textId="4CD54D50" w:rsidR="009578BC" w:rsidRPr="009578BC" w:rsidRDefault="009578BC" w:rsidP="009578BC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8BC">
        <w:rPr>
          <w:color w:val="000000" w:themeColor="text1"/>
          <w:sz w:val="28"/>
          <w:szCs w:val="28"/>
        </w:rPr>
        <w:t>ПК 7.5. Проводить аудит систем безопасности баз данных и серверов с использованием регламентов по защите информации</w:t>
      </w:r>
      <w:r>
        <w:rPr>
          <w:color w:val="000000" w:themeColor="text1"/>
          <w:sz w:val="28"/>
          <w:szCs w:val="28"/>
        </w:rPr>
        <w:t>.</w:t>
      </w:r>
    </w:p>
    <w:p w14:paraId="51A042EF" w14:textId="77777777" w:rsidR="00EA68B1" w:rsidRDefault="00F40CB0" w:rsidP="00F40CB0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1.4 Структура и содержание </w:t>
      </w:r>
      <w:r>
        <w:rPr>
          <w:b/>
          <w:color w:val="000000" w:themeColor="text1"/>
          <w:sz w:val="28"/>
          <w:szCs w:val="28"/>
        </w:rPr>
        <w:t>учебной дисциплины</w:t>
      </w:r>
    </w:p>
    <w:p w14:paraId="08D01873" w14:textId="0964B791" w:rsidR="009578BC" w:rsidRDefault="009578BC" w:rsidP="00F40CB0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578BC">
        <w:rPr>
          <w:color w:val="000000" w:themeColor="text1"/>
          <w:sz w:val="28"/>
          <w:szCs w:val="28"/>
        </w:rPr>
        <w:t>Введ</w:t>
      </w:r>
      <w:r>
        <w:rPr>
          <w:color w:val="000000" w:themeColor="text1"/>
          <w:sz w:val="28"/>
          <w:szCs w:val="28"/>
        </w:rPr>
        <w:t>ение в предмет «Правовое обеспе</w:t>
      </w:r>
      <w:r w:rsidRPr="009578BC">
        <w:rPr>
          <w:color w:val="000000" w:themeColor="text1"/>
          <w:sz w:val="28"/>
          <w:szCs w:val="28"/>
        </w:rPr>
        <w:t>чение профессио</w:t>
      </w:r>
      <w:r>
        <w:rPr>
          <w:color w:val="000000" w:themeColor="text1"/>
          <w:sz w:val="28"/>
          <w:szCs w:val="28"/>
        </w:rPr>
        <w:t>нальной деятельно</w:t>
      </w:r>
      <w:r w:rsidRPr="009578BC">
        <w:rPr>
          <w:color w:val="000000" w:themeColor="text1"/>
          <w:sz w:val="28"/>
          <w:szCs w:val="28"/>
        </w:rPr>
        <w:t>сти</w:t>
      </w:r>
      <w:r>
        <w:rPr>
          <w:color w:val="000000" w:themeColor="text1"/>
          <w:sz w:val="28"/>
          <w:szCs w:val="28"/>
        </w:rPr>
        <w:t>».</w:t>
      </w:r>
    </w:p>
    <w:p w14:paraId="184E6102" w14:textId="382A9685" w:rsidR="009578BC" w:rsidRDefault="009578BC" w:rsidP="009578BC">
      <w:pPr>
        <w:pStyle w:val="msonormalbullet2gif"/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1. Правовое регулирование экономиче</w:t>
      </w:r>
      <w:r w:rsidRPr="009578BC">
        <w:rPr>
          <w:color w:val="000000" w:themeColor="text1"/>
          <w:sz w:val="28"/>
          <w:szCs w:val="28"/>
        </w:rPr>
        <w:t>ских отношений на п</w:t>
      </w:r>
      <w:r>
        <w:rPr>
          <w:color w:val="000000" w:themeColor="text1"/>
          <w:sz w:val="28"/>
          <w:szCs w:val="28"/>
        </w:rPr>
        <w:t>римере предпринимательской дея</w:t>
      </w:r>
      <w:r w:rsidRPr="009578BC">
        <w:rPr>
          <w:color w:val="000000" w:themeColor="text1"/>
          <w:sz w:val="28"/>
          <w:szCs w:val="28"/>
        </w:rPr>
        <w:t>тельности</w:t>
      </w:r>
      <w:r>
        <w:rPr>
          <w:color w:val="000000" w:themeColor="text1"/>
          <w:sz w:val="28"/>
          <w:szCs w:val="28"/>
        </w:rPr>
        <w:t>.</w:t>
      </w:r>
    </w:p>
    <w:p w14:paraId="38E80592" w14:textId="37D51757" w:rsidR="009578BC" w:rsidRDefault="009578BC" w:rsidP="009578BC">
      <w:pPr>
        <w:pStyle w:val="msonormalbullet2gif"/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Тема 2. Трудовые правоот</w:t>
      </w:r>
      <w:r w:rsidRPr="009578BC">
        <w:rPr>
          <w:color w:val="000000" w:themeColor="text1"/>
          <w:sz w:val="28"/>
          <w:szCs w:val="28"/>
        </w:rPr>
        <w:t>ношения</w:t>
      </w:r>
      <w:r>
        <w:rPr>
          <w:color w:val="000000" w:themeColor="text1"/>
          <w:sz w:val="28"/>
          <w:szCs w:val="28"/>
        </w:rPr>
        <w:t>.</w:t>
      </w:r>
    </w:p>
    <w:p w14:paraId="7F7743AB" w14:textId="19DB0B9C" w:rsidR="009578BC" w:rsidRDefault="009578BC" w:rsidP="009578BC">
      <w:pPr>
        <w:pStyle w:val="msonormalbullet2gif"/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 3. </w:t>
      </w:r>
      <w:r w:rsidRPr="009578BC">
        <w:rPr>
          <w:color w:val="000000" w:themeColor="text1"/>
          <w:sz w:val="28"/>
          <w:szCs w:val="28"/>
        </w:rPr>
        <w:t>Правовые режимы информации</w:t>
      </w:r>
      <w:r>
        <w:rPr>
          <w:color w:val="000000" w:themeColor="text1"/>
          <w:sz w:val="28"/>
          <w:szCs w:val="28"/>
        </w:rPr>
        <w:t>.</w:t>
      </w:r>
    </w:p>
    <w:p w14:paraId="04ED2CC4" w14:textId="6DA7837E" w:rsidR="009578BC" w:rsidRPr="009578BC" w:rsidRDefault="009578BC" w:rsidP="009578BC">
      <w:pPr>
        <w:pStyle w:val="msonormalbullet2gif"/>
        <w:spacing w:after="0" w:line="360" w:lineRule="auto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Тема 4 </w:t>
      </w:r>
      <w:r w:rsidRPr="009578BC">
        <w:rPr>
          <w:color w:val="000000" w:themeColor="text1"/>
          <w:sz w:val="28"/>
          <w:szCs w:val="28"/>
        </w:rPr>
        <w:t>Административные правонарушения и административная ответственность</w:t>
      </w:r>
      <w:r>
        <w:rPr>
          <w:color w:val="000000" w:themeColor="text1"/>
          <w:sz w:val="28"/>
          <w:szCs w:val="28"/>
        </w:rPr>
        <w:t>.</w:t>
      </w:r>
    </w:p>
    <w:p w14:paraId="4B422853" w14:textId="77777777" w:rsidR="00F40CB0" w:rsidRPr="00615F63" w:rsidRDefault="00F40CB0" w:rsidP="00F40CB0">
      <w:pPr>
        <w:pStyle w:val="msonormalbullet2gif"/>
        <w:spacing w:before="0" w:beforeAutospacing="0" w:after="0" w:afterAutospacing="0" w:line="360" w:lineRule="auto"/>
        <w:ind w:firstLine="709"/>
        <w:contextualSpacing/>
        <w:jc w:val="both"/>
        <w:rPr>
          <w:b/>
          <w:color w:val="000000" w:themeColor="text1"/>
          <w:sz w:val="28"/>
          <w:szCs w:val="28"/>
        </w:rPr>
      </w:pPr>
      <w:r w:rsidRPr="00615F63">
        <w:rPr>
          <w:b/>
          <w:color w:val="000000" w:themeColor="text1"/>
          <w:sz w:val="28"/>
          <w:szCs w:val="28"/>
        </w:rPr>
        <w:t xml:space="preserve">1.5 Формы контроля </w:t>
      </w:r>
    </w:p>
    <w:p w14:paraId="4411DDAE" w14:textId="77777777" w:rsidR="00F40CB0" w:rsidRPr="00F40CB0" w:rsidRDefault="00F40CB0" w:rsidP="00F4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ромежуточная аттестация в форме </w:t>
      </w:r>
      <w:r w:rsidR="00EA6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дифференцированного зачета.</w:t>
      </w:r>
    </w:p>
    <w:p w14:paraId="7C723AC4" w14:textId="77777777" w:rsidR="00F40CB0" w:rsidRPr="00F40CB0" w:rsidRDefault="00F40CB0" w:rsidP="00F40C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40CB0" w:rsidRPr="00F4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3BF8"/>
    <w:multiLevelType w:val="hybridMultilevel"/>
    <w:tmpl w:val="D6E843EE"/>
    <w:lvl w:ilvl="0" w:tplc="E8D03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53A7"/>
    <w:multiLevelType w:val="hybridMultilevel"/>
    <w:tmpl w:val="E76817D0"/>
    <w:lvl w:ilvl="0" w:tplc="9D2638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550FFD"/>
    <w:multiLevelType w:val="hybridMultilevel"/>
    <w:tmpl w:val="1D9C2A7A"/>
    <w:lvl w:ilvl="0" w:tplc="9D26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7739B"/>
    <w:multiLevelType w:val="hybridMultilevel"/>
    <w:tmpl w:val="91B8BEC0"/>
    <w:lvl w:ilvl="0" w:tplc="9D26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02005"/>
    <w:multiLevelType w:val="hybridMultilevel"/>
    <w:tmpl w:val="0AE698AA"/>
    <w:lvl w:ilvl="0" w:tplc="E8D035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F91F2A"/>
    <w:multiLevelType w:val="hybridMultilevel"/>
    <w:tmpl w:val="878694FE"/>
    <w:lvl w:ilvl="0" w:tplc="9D26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B1FB7"/>
    <w:multiLevelType w:val="hybridMultilevel"/>
    <w:tmpl w:val="D9123854"/>
    <w:lvl w:ilvl="0" w:tplc="9D26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90855"/>
    <w:multiLevelType w:val="hybridMultilevel"/>
    <w:tmpl w:val="84426070"/>
    <w:lvl w:ilvl="0" w:tplc="132E31BC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714F37F3"/>
    <w:multiLevelType w:val="hybridMultilevel"/>
    <w:tmpl w:val="699618F2"/>
    <w:lvl w:ilvl="0" w:tplc="9D26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53910"/>
    <w:multiLevelType w:val="hybridMultilevel"/>
    <w:tmpl w:val="C74E716C"/>
    <w:lvl w:ilvl="0" w:tplc="9D26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4A"/>
    <w:rsid w:val="0019765A"/>
    <w:rsid w:val="001F7CD3"/>
    <w:rsid w:val="00223DB4"/>
    <w:rsid w:val="00504353"/>
    <w:rsid w:val="007C1534"/>
    <w:rsid w:val="00952A2D"/>
    <w:rsid w:val="009578BC"/>
    <w:rsid w:val="00CA4266"/>
    <w:rsid w:val="00EA68B1"/>
    <w:rsid w:val="00F2405F"/>
    <w:rsid w:val="00F344ED"/>
    <w:rsid w:val="00F40CB0"/>
    <w:rsid w:val="00F53953"/>
    <w:rsid w:val="00F5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A545"/>
  <w15:chartTrackingRefBased/>
  <w15:docId w15:val="{DC702D58-077C-4C4D-833C-5665AD50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F40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F40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99"/>
    <w:qFormat/>
    <w:rsid w:val="00504353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aliases w:val="Содержание. 2 уровень Знак"/>
    <w:link w:val="a3"/>
    <w:uiPriority w:val="99"/>
    <w:qFormat/>
    <w:locked/>
    <w:rsid w:val="005043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Ksu</cp:lastModifiedBy>
  <cp:revision>15</cp:revision>
  <dcterms:created xsi:type="dcterms:W3CDTF">2021-04-18T17:01:00Z</dcterms:created>
  <dcterms:modified xsi:type="dcterms:W3CDTF">2022-06-21T18:39:00Z</dcterms:modified>
</cp:coreProperties>
</file>