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58" w:rsidRPr="000F0271" w:rsidRDefault="00F0134C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="00635F58" w:rsidRPr="000F0271">
        <w:rPr>
          <w:rFonts w:ascii="Times New Roman" w:hAnsi="Times New Roman" w:cs="Times New Roman"/>
          <w:sz w:val="28"/>
          <w:szCs w:val="28"/>
        </w:rPr>
        <w:t>«ОГСЭ.05 ФИЗИЧЕСКАЯ КУЛЬТУРА»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1.1 Область применения программы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Программа учебной дисциплины «ОГСЭ.05 Физическая культура»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является частью ППССЗ в соответствии с ФГОС по специальности среднего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профессионального образования 09.02.07 Информационные системы и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программирование углубленной подготовки укрупненной группы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специальностей 09.00.00 Информатика и вычислительная техника.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1.2 Место учебной дисциплины в структуре ППССЗ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Дисциплина «ОГСЭ.05 Физическая культура» изучается как основной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учебный предмет общего гуманитарного и социально-экономического цикла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программы среднего профессионального образования – программы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подготовки специалистов среднего звена – по специальности 09.02.07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Информационные системы и программирование.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Изучение данного учебного курса является необходимой основой для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последующего изучения дисциплин профессиональной подготовки, а также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для прохождения учебной и производственной практик, подготовки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студентов к государственной итоговой аттестации.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1.3 Цели и задачи учебной дисциплины – требования к результатам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освоения учебной дисциплины: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Целью дисциплины является физическое воспитание студентов,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направленное на укрепление здоровья, повышение физического потенциала,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работоспособности обучающихся, формирование у них жизненных,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социальных и профессиональных мотиваций.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Задачи дисциплины: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понимание социальной роли физической культуры в развитии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личности и подготовке к профессиональной деятельности;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знание научно-биологических и практических основ физической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культуры и здорового образа жизни;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формирование мотивационно-ценностного отношения к физической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культуре, установки на здоровый стиль жизни, физическое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самосовершенствование и самовоспитание, потребности в регулярных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занятиях физическими упражнениями и спортом;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овладение системой практических умений и навыков,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обеспечивающих сохранение и укрепление здоровья, психическое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благополучие, развитие и совершенствование психофизических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способностей, качеств и свойств личности, самоопределение в физической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культуре;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обеспечение общей и профессионально-прикладной физической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подготовленности, определяющей психофизическую готовность студента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к будущей профессии;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приобретение опыта творческого использования физкультурно</w:t>
      </w:r>
      <w:r w:rsidR="000F0271" w:rsidRPr="000F0271">
        <w:rPr>
          <w:rFonts w:ascii="Times New Roman" w:hAnsi="Times New Roman" w:cs="Times New Roman"/>
          <w:sz w:val="28"/>
          <w:szCs w:val="28"/>
        </w:rPr>
        <w:t>-</w:t>
      </w:r>
      <w:r w:rsidRPr="000F0271">
        <w:rPr>
          <w:rFonts w:ascii="Times New Roman" w:hAnsi="Times New Roman" w:cs="Times New Roman"/>
          <w:sz w:val="28"/>
          <w:szCs w:val="28"/>
        </w:rPr>
        <w:t>спортивной деятельности для достижения жизненных и профессиональных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целей.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Результатом изучения дисциплины является овладение обучающимися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общими (ОК) компетенциями: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lastRenderedPageBreak/>
        <w:t>– планировать и реализовывать собственное профессиональное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и личностное развитие (ОК 3);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работать в коллективе и команде, эффективно взаимодействовать с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коллегами, руководством, клиентами (ОК 4);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проявлять гражданско-патриотическую позицию, демонстрировать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осознанное поведение на основе традиционных общечеловеческих ценностей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(ОК 6);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содействовать сохранению окружающей среды, ресурсосбережению,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эффективно действовать в чрезвычайных ситуациях (ОК 7);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использовать средства физической культуры для сохранения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и укрепления здоровья в процессе профессиональной деятельности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и поддержания необходимого уровня физической подготовленности (ОК 8).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В результате изучения дисциплины обучающийся должен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уметь: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использовать физкультурно-оздоровительную деятельность для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укрепления здоровья, достижения жизненных и профессиональных целей;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применять рациональные приемы двигательных функций в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пользоваться средствами профилактики перенапряжения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характерными для данной профессии (специальности)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знать: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роль физической культуры в общекультурном, профессиональном и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социальном развитии человека;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основы здорового образа жизни;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условия профессиональной деятельности и зоны риска физического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здоровья для профессии (специальности);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средства профилактики перенапряжения.</w:t>
      </w:r>
    </w:p>
    <w:p w:rsidR="0035555A" w:rsidRPr="000F0271" w:rsidRDefault="0035555A" w:rsidP="00F01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555A" w:rsidRPr="000F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58"/>
    <w:rsid w:val="000F0271"/>
    <w:rsid w:val="00136BC3"/>
    <w:rsid w:val="0035555A"/>
    <w:rsid w:val="00635F58"/>
    <w:rsid w:val="009A0F3A"/>
    <w:rsid w:val="009A6DA0"/>
    <w:rsid w:val="00D152EB"/>
    <w:rsid w:val="00D43FD7"/>
    <w:rsid w:val="00DD40A8"/>
    <w:rsid w:val="00F0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8596D-A9F3-4BCC-BDA6-C95DB55F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2021-08-09T05:01:00Z</dcterms:created>
  <dcterms:modified xsi:type="dcterms:W3CDTF">2022-09-06T14:29:00Z</dcterms:modified>
</cp:coreProperties>
</file>