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C7" w:rsidRPr="0013113F" w:rsidRDefault="009C4BBD" w:rsidP="005433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</w:t>
      </w:r>
      <w:r w:rsidR="003737ED" w:rsidRPr="0013113F">
        <w:rPr>
          <w:rFonts w:ascii="Times New Roman" w:hAnsi="Times New Roman"/>
          <w:b/>
          <w:sz w:val="28"/>
          <w:szCs w:val="28"/>
        </w:rPr>
        <w:t xml:space="preserve"> рабочей программе </w:t>
      </w:r>
      <w:r w:rsidR="005433C7" w:rsidRPr="0013113F">
        <w:rPr>
          <w:rFonts w:ascii="Times New Roman" w:hAnsi="Times New Roman"/>
          <w:b/>
          <w:sz w:val="28"/>
          <w:szCs w:val="28"/>
        </w:rPr>
        <w:t>дисциплины</w:t>
      </w:r>
    </w:p>
    <w:p w:rsidR="0013113F" w:rsidRPr="0013113F" w:rsidRDefault="0013113F" w:rsidP="005433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C12029" w:rsidRDefault="00C12029" w:rsidP="00C1202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38.02.02 «Страховое дело»</w:t>
      </w:r>
    </w:p>
    <w:p w:rsidR="003737ED" w:rsidRPr="0013113F" w:rsidRDefault="003737ED" w:rsidP="005433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3F37E7" w:rsidRPr="0013113F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13113F">
        <w:rPr>
          <w:rFonts w:ascii="Times New Roman" w:hAnsi="Times New Roman"/>
          <w:b/>
          <w:sz w:val="28"/>
          <w:szCs w:val="28"/>
        </w:rPr>
        <w:t>по специальности.</w:t>
      </w:r>
    </w:p>
    <w:p w:rsidR="003737ED" w:rsidRPr="0013113F" w:rsidRDefault="003737ED" w:rsidP="00543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9C4BBD">
        <w:rPr>
          <w:rFonts w:ascii="Times New Roman" w:hAnsi="Times New Roman"/>
          <w:sz w:val="28"/>
          <w:szCs w:val="28"/>
        </w:rPr>
        <w:t>вательного стандарта (ФГОС) СПО по специальности</w:t>
      </w:r>
      <w:r w:rsidRPr="0013113F">
        <w:rPr>
          <w:rFonts w:ascii="Times New Roman" w:hAnsi="Times New Roman"/>
          <w:sz w:val="28"/>
          <w:szCs w:val="28"/>
        </w:rPr>
        <w:t xml:space="preserve"> </w:t>
      </w:r>
      <w:r w:rsidR="00E4392D" w:rsidRPr="0013113F">
        <w:rPr>
          <w:rFonts w:ascii="Times New Roman" w:hAnsi="Times New Roman"/>
          <w:sz w:val="28"/>
          <w:szCs w:val="28"/>
        </w:rPr>
        <w:t>38.02.0</w:t>
      </w:r>
      <w:r w:rsidR="00C12029">
        <w:rPr>
          <w:rFonts w:ascii="Times New Roman" w:hAnsi="Times New Roman"/>
          <w:sz w:val="28"/>
          <w:szCs w:val="28"/>
        </w:rPr>
        <w:t>2</w:t>
      </w:r>
      <w:r w:rsidR="00E4392D" w:rsidRPr="0013113F">
        <w:rPr>
          <w:rFonts w:ascii="Times New Roman" w:hAnsi="Times New Roman"/>
          <w:sz w:val="28"/>
          <w:szCs w:val="28"/>
        </w:rPr>
        <w:t xml:space="preserve"> </w:t>
      </w:r>
      <w:r w:rsidR="00C12029">
        <w:rPr>
          <w:rFonts w:ascii="Times New Roman" w:hAnsi="Times New Roman"/>
          <w:sz w:val="28"/>
          <w:szCs w:val="28"/>
        </w:rPr>
        <w:t>Страхов</w:t>
      </w:r>
      <w:r w:rsidR="00E4392D" w:rsidRPr="0013113F">
        <w:rPr>
          <w:rFonts w:ascii="Times New Roman" w:hAnsi="Times New Roman"/>
          <w:sz w:val="28"/>
          <w:szCs w:val="28"/>
        </w:rPr>
        <w:t>ое дело</w:t>
      </w:r>
      <w:r w:rsidR="00F243B8" w:rsidRPr="0013113F">
        <w:rPr>
          <w:rFonts w:ascii="Times New Roman" w:hAnsi="Times New Roman"/>
          <w:sz w:val="28"/>
          <w:szCs w:val="28"/>
        </w:rPr>
        <w:t>.</w:t>
      </w:r>
    </w:p>
    <w:p w:rsidR="0013113F" w:rsidRPr="0013113F" w:rsidRDefault="0013113F" w:rsidP="001311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>1</w:t>
      </w:r>
      <w:r w:rsidRPr="0013113F">
        <w:rPr>
          <w:rFonts w:ascii="Times New Roman" w:hAnsi="Times New Roman"/>
          <w:b/>
          <w:sz w:val="28"/>
          <w:szCs w:val="28"/>
        </w:rPr>
        <w:t>.2. Место учебной дисциплины в структуре программы подготовки специалистов среднего звена:</w:t>
      </w:r>
      <w:r w:rsidRPr="0013113F">
        <w:rPr>
          <w:rFonts w:ascii="Times New Roman" w:hAnsi="Times New Roman"/>
          <w:sz w:val="28"/>
          <w:szCs w:val="28"/>
        </w:rPr>
        <w:t xml:space="preserve"> дисциплина входит в профессиональный учебный цикл, является</w:t>
      </w:r>
      <w:r w:rsidR="00C12029">
        <w:rPr>
          <w:rFonts w:ascii="Times New Roman" w:hAnsi="Times New Roman"/>
          <w:sz w:val="28"/>
          <w:szCs w:val="28"/>
        </w:rPr>
        <w:t xml:space="preserve"> общепрофессиональной </w:t>
      </w:r>
      <w:r w:rsidRPr="0013113F">
        <w:rPr>
          <w:rFonts w:ascii="Times New Roman" w:hAnsi="Times New Roman"/>
          <w:sz w:val="28"/>
          <w:szCs w:val="28"/>
        </w:rPr>
        <w:t>дисциплиной.</w:t>
      </w:r>
    </w:p>
    <w:p w:rsidR="003737ED" w:rsidRPr="0013113F" w:rsidRDefault="003737ED" w:rsidP="00543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13113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464AD3" w:rsidRPr="0013113F" w:rsidRDefault="009C4BBD" w:rsidP="005433C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8E0948" w:rsidRPr="0013113F">
        <w:rPr>
          <w:rFonts w:ascii="Times New Roman" w:hAnsi="Times New Roman"/>
          <w:sz w:val="28"/>
          <w:szCs w:val="28"/>
        </w:rPr>
        <w:t>В</w:t>
      </w:r>
      <w:proofErr w:type="gramEnd"/>
      <w:r w:rsidR="008E0948" w:rsidRPr="0013113F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уметь: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использовать необходимые нормативные правовые документы;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- защищать свои права в соответствии с </w:t>
      </w:r>
      <w:hyperlink r:id="rId6" w:history="1">
        <w:r w:rsidRPr="0013113F">
          <w:rPr>
            <w:rStyle w:val="a9"/>
            <w:rFonts w:eastAsia="Calibri"/>
            <w:color w:val="auto"/>
            <w:sz w:val="28"/>
            <w:szCs w:val="28"/>
          </w:rPr>
          <w:t>гражданским</w:t>
        </w:r>
      </w:hyperlink>
      <w:r w:rsidRPr="0013113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3113F">
          <w:rPr>
            <w:rStyle w:val="a9"/>
            <w:rFonts w:eastAsia="Calibri"/>
            <w:color w:val="auto"/>
            <w:sz w:val="28"/>
            <w:szCs w:val="28"/>
          </w:rPr>
          <w:t>гражданским процессуальным</w:t>
        </w:r>
      </w:hyperlink>
      <w:r w:rsidRPr="0013113F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13113F">
          <w:rPr>
            <w:rStyle w:val="a9"/>
            <w:rFonts w:eastAsia="Calibri"/>
            <w:color w:val="auto"/>
            <w:sz w:val="28"/>
            <w:szCs w:val="28"/>
          </w:rPr>
          <w:t>трудовым законодательством</w:t>
        </w:r>
      </w:hyperlink>
      <w:r w:rsidRPr="0013113F">
        <w:rPr>
          <w:rFonts w:ascii="Times New Roman" w:hAnsi="Times New Roman" w:cs="Times New Roman"/>
          <w:sz w:val="28"/>
          <w:szCs w:val="28"/>
        </w:rPr>
        <w:t>;</w:t>
      </w:r>
    </w:p>
    <w:p w:rsidR="008E0948" w:rsidRPr="0013113F" w:rsidRDefault="008E0948" w:rsidP="005433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13113F">
        <w:rPr>
          <w:rFonts w:ascii="Times New Roman" w:hAnsi="Times New Roman"/>
          <w:sz w:val="28"/>
          <w:szCs w:val="28"/>
        </w:rPr>
        <w:t>В</w:t>
      </w:r>
      <w:proofErr w:type="gramEnd"/>
      <w:r w:rsidRPr="0013113F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знать: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9" w:history="1">
        <w:r w:rsidRPr="0013113F">
          <w:rPr>
            <w:rStyle w:val="a9"/>
            <w:rFonts w:eastAsia="Calibri"/>
            <w:color w:val="auto"/>
            <w:sz w:val="28"/>
            <w:szCs w:val="28"/>
          </w:rPr>
          <w:t>Конституции</w:t>
        </w:r>
      </w:hyperlink>
      <w:r w:rsidRPr="001311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правовое положение субъектов предпринимательской деятельности;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организационно-правовые формы юридических лиц;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Трудовое право Российской Федерации;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порядок заключения трудового договора и основания для его прекращения;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правила оплаты труда;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работника;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lastRenderedPageBreak/>
        <w:t>- право граждан на социальную защиту;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споров;</w:t>
      </w:r>
    </w:p>
    <w:p w:rsidR="0013113F" w:rsidRPr="0013113F" w:rsidRDefault="0013113F" w:rsidP="0013113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13F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13113F" w:rsidRPr="0013113F" w:rsidRDefault="0013113F" w:rsidP="0013113F">
      <w:pPr>
        <w:spacing w:line="360" w:lineRule="auto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>- 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B97470" w:rsidRPr="0013113F" w:rsidRDefault="005433C7" w:rsidP="005433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sub_5511"/>
      <w:bookmarkStart w:id="1" w:name="sub_1541"/>
      <w:bookmarkStart w:id="2" w:name="sub_15311"/>
      <w:r w:rsidRPr="00CF5E2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5512"/>
      <w:bookmarkEnd w:id="0"/>
      <w:r w:rsidRPr="00CF5E2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sub_5513"/>
      <w:bookmarkEnd w:id="3"/>
      <w:r w:rsidRPr="00CF5E2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sub_5514"/>
      <w:bookmarkEnd w:id="4"/>
      <w:r w:rsidRPr="00CF5E2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sub_5515"/>
      <w:bookmarkEnd w:id="5"/>
      <w:r w:rsidRPr="00CF5E2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sub_5516"/>
      <w:bookmarkEnd w:id="6"/>
      <w:r w:rsidRPr="00CF5E25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sub_5517"/>
      <w:bookmarkEnd w:id="7"/>
      <w:r w:rsidRPr="00CF5E2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sub_5518"/>
      <w:bookmarkEnd w:id="8"/>
      <w:r w:rsidRPr="00CF5E2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2BE5" w:rsidRPr="00CF5E25" w:rsidRDefault="00092BE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0" w:name="sub_5519"/>
      <w:bookmarkEnd w:id="9"/>
      <w:r w:rsidRPr="00CF5E2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10"/>
    </w:p>
    <w:p w:rsidR="00B97470" w:rsidRPr="0013113F" w:rsidRDefault="005433C7" w:rsidP="009B73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9B7385" w:rsidRPr="00A94673" w:rsidRDefault="009B738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1" w:name="sub_52331"/>
      <w:bookmarkEnd w:id="1"/>
      <w:bookmarkEnd w:id="2"/>
      <w:r w:rsidRPr="00A94673">
        <w:rPr>
          <w:rFonts w:ascii="Times New Roman" w:hAnsi="Times New Roman"/>
          <w:sz w:val="28"/>
          <w:szCs w:val="28"/>
        </w:rPr>
        <w:t>ПК 3.1. Документально оформлять страховые операции.</w:t>
      </w:r>
    </w:p>
    <w:p w:rsidR="009B7385" w:rsidRPr="00A94673" w:rsidRDefault="009B738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2" w:name="sub_52333"/>
      <w:bookmarkEnd w:id="11"/>
      <w:r w:rsidRPr="00A94673">
        <w:rPr>
          <w:rFonts w:ascii="Times New Roman" w:hAnsi="Times New Roman"/>
          <w:sz w:val="28"/>
          <w:szCs w:val="28"/>
        </w:rPr>
        <w:t>ПК 3.3. Анализировать основные показатели продаж страховой организации.</w:t>
      </w:r>
    </w:p>
    <w:p w:rsidR="009B7385" w:rsidRPr="00A94673" w:rsidRDefault="009B738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3" w:name="sub_5524"/>
      <w:bookmarkEnd w:id="12"/>
      <w:r w:rsidRPr="00A94673">
        <w:rPr>
          <w:rFonts w:ascii="Times New Roman" w:hAnsi="Times New Roman"/>
          <w:sz w:val="28"/>
          <w:szCs w:val="28"/>
        </w:rPr>
        <w:lastRenderedPageBreak/>
        <w:t>Оформление и сопровождение страхового случая (оценка страхового ущерба, урегулирование убытков).</w:t>
      </w:r>
    </w:p>
    <w:p w:rsidR="009B7385" w:rsidRPr="00A94673" w:rsidRDefault="009B738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4" w:name="sub_52441"/>
      <w:bookmarkEnd w:id="13"/>
      <w:r w:rsidRPr="00A94673">
        <w:rPr>
          <w:rFonts w:ascii="Times New Roman" w:hAnsi="Times New Roman"/>
          <w:sz w:val="28"/>
          <w:szCs w:val="28"/>
        </w:rPr>
        <w:t>ПК 4.1. Консультировать клиентов по порядку действий при оформлении страхового случая.</w:t>
      </w:r>
    </w:p>
    <w:p w:rsidR="009B7385" w:rsidRPr="00A94673" w:rsidRDefault="009B738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5" w:name="sub_52442"/>
      <w:bookmarkEnd w:id="14"/>
      <w:r w:rsidRPr="00A94673">
        <w:rPr>
          <w:rFonts w:ascii="Times New Roman" w:hAnsi="Times New Roman"/>
          <w:sz w:val="28"/>
          <w:szCs w:val="28"/>
        </w:rPr>
        <w:t>ПК 4.2. Организовывать экспертизы, осмотр пострадавших объектов.</w:t>
      </w:r>
    </w:p>
    <w:p w:rsidR="009B7385" w:rsidRPr="00A94673" w:rsidRDefault="009B7385" w:rsidP="009B7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6" w:name="sub_52443"/>
      <w:bookmarkEnd w:id="15"/>
      <w:r w:rsidRPr="00A94673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bookmarkEnd w:id="16"/>
    <w:p w:rsidR="009B7385" w:rsidRDefault="009B7385" w:rsidP="005433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4AD3" w:rsidRDefault="003737ED" w:rsidP="005433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1. Субъекты предпринимательской деятельности и основы их имущественного правового статуса.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2. Право собственности и другие вещные права.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3. Юридические лица как субъекты предпринимательской деятельности.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4. Правовые основы несостоятельности (банкротства) хозяйствующих субъектов.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5. Гражданско-правовой договор.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B5B">
        <w:rPr>
          <w:rFonts w:ascii="Times New Roman" w:hAnsi="Times New Roman"/>
          <w:sz w:val="28"/>
          <w:szCs w:val="28"/>
        </w:rPr>
        <w:t>Отдельные виды гражданско-правовых договоров.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6.Способы обеспечения исполнения обязательств.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7. Защита гражданских прав и экономические споры. Порядок рассмотрения экономических споров арбитражным судом.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8. Трудовое право- как отрасль российского права.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9. Правовое регулирование занятости и трудоустройства.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10. Трудовой договор. Рабочее время и время отдыха.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11.Трудовые споры. Материальная ответственность сторон трудового договора.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12. Понятие административного правонарушения и административная ответственность.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13. Трудовая дисциплина.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B5B">
        <w:rPr>
          <w:rFonts w:ascii="Times New Roman" w:hAnsi="Times New Roman"/>
          <w:sz w:val="28"/>
          <w:szCs w:val="28"/>
        </w:rPr>
        <w:t>Заработная плата.</w:t>
      </w:r>
    </w:p>
    <w:p w:rsidR="00A26B5B" w:rsidRPr="00A26B5B" w:rsidRDefault="00A26B5B" w:rsidP="00A26B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6B5B">
        <w:rPr>
          <w:rFonts w:ascii="Times New Roman" w:hAnsi="Times New Roman"/>
          <w:sz w:val="28"/>
          <w:szCs w:val="28"/>
        </w:rPr>
        <w:t>Тема 14.</w:t>
      </w:r>
      <w:r w:rsidR="009C4BBD">
        <w:rPr>
          <w:rFonts w:ascii="Times New Roman" w:hAnsi="Times New Roman"/>
          <w:sz w:val="28"/>
          <w:szCs w:val="28"/>
        </w:rPr>
        <w:t xml:space="preserve"> Социальная защита и социальное</w:t>
      </w:r>
      <w:bookmarkStart w:id="17" w:name="_GoBack"/>
      <w:bookmarkEnd w:id="17"/>
      <w:r w:rsidRPr="00A26B5B">
        <w:rPr>
          <w:rFonts w:ascii="Times New Roman" w:hAnsi="Times New Roman"/>
          <w:sz w:val="28"/>
          <w:szCs w:val="28"/>
        </w:rPr>
        <w:t xml:space="preserve"> обеспечение граждан.</w:t>
      </w:r>
    </w:p>
    <w:p w:rsidR="005433C7" w:rsidRPr="0013113F" w:rsidRDefault="005433C7" w:rsidP="005433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113F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13113F" w:rsidRPr="00F16C25" w:rsidRDefault="005433C7" w:rsidP="00F16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13F">
        <w:rPr>
          <w:rFonts w:ascii="Times New Roman" w:hAnsi="Times New Roman"/>
          <w:sz w:val="28"/>
          <w:szCs w:val="28"/>
        </w:rPr>
        <w:t>Промежуточная аттестация –</w:t>
      </w:r>
      <w:r w:rsidR="00654F74" w:rsidRPr="0013113F">
        <w:rPr>
          <w:rFonts w:ascii="Times New Roman" w:hAnsi="Times New Roman"/>
          <w:sz w:val="28"/>
          <w:szCs w:val="28"/>
        </w:rPr>
        <w:t>зачет</w:t>
      </w:r>
      <w:r w:rsidRPr="0013113F">
        <w:rPr>
          <w:rFonts w:ascii="Times New Roman" w:hAnsi="Times New Roman"/>
          <w:sz w:val="28"/>
          <w:szCs w:val="28"/>
        </w:rPr>
        <w:t>.</w:t>
      </w:r>
    </w:p>
    <w:sectPr w:rsidR="0013113F" w:rsidRPr="00F16C25" w:rsidSect="005433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92BE5"/>
    <w:rsid w:val="0013113F"/>
    <w:rsid w:val="00140C9D"/>
    <w:rsid w:val="00200AB9"/>
    <w:rsid w:val="00251D78"/>
    <w:rsid w:val="00253381"/>
    <w:rsid w:val="003737ED"/>
    <w:rsid w:val="003B41E4"/>
    <w:rsid w:val="003F37E7"/>
    <w:rsid w:val="0043290E"/>
    <w:rsid w:val="00464AD3"/>
    <w:rsid w:val="004E30F2"/>
    <w:rsid w:val="005433C7"/>
    <w:rsid w:val="00643617"/>
    <w:rsid w:val="00654F74"/>
    <w:rsid w:val="00657695"/>
    <w:rsid w:val="006A7924"/>
    <w:rsid w:val="008E0948"/>
    <w:rsid w:val="00921300"/>
    <w:rsid w:val="00951810"/>
    <w:rsid w:val="009B7385"/>
    <w:rsid w:val="009C4BBD"/>
    <w:rsid w:val="00A26B5B"/>
    <w:rsid w:val="00A8113E"/>
    <w:rsid w:val="00B06914"/>
    <w:rsid w:val="00B7051B"/>
    <w:rsid w:val="00B97470"/>
    <w:rsid w:val="00C056DD"/>
    <w:rsid w:val="00C12029"/>
    <w:rsid w:val="00C602F6"/>
    <w:rsid w:val="00C74286"/>
    <w:rsid w:val="00CD5886"/>
    <w:rsid w:val="00CE7659"/>
    <w:rsid w:val="00CF3DA7"/>
    <w:rsid w:val="00D0616A"/>
    <w:rsid w:val="00DC258A"/>
    <w:rsid w:val="00E04B3D"/>
    <w:rsid w:val="00E4392D"/>
    <w:rsid w:val="00E777C6"/>
    <w:rsid w:val="00E9736C"/>
    <w:rsid w:val="00F16C25"/>
    <w:rsid w:val="00F243B8"/>
    <w:rsid w:val="00F515D9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BA0FB-399B-4330-A5C8-6FE37F33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113F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464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11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a9">
    <w:name w:val="Гипертекстовая ссылка"/>
    <w:uiPriority w:val="99"/>
    <w:rsid w:val="0013113F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880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8AE9-607B-4016-A67B-657D4860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6</cp:revision>
  <cp:lastPrinted>2014-12-09T14:43:00Z</cp:lastPrinted>
  <dcterms:created xsi:type="dcterms:W3CDTF">2018-10-10T10:04:00Z</dcterms:created>
  <dcterms:modified xsi:type="dcterms:W3CDTF">2020-11-06T11:28:00Z</dcterms:modified>
</cp:coreProperties>
</file>