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30" w:rsidRPr="00077A30" w:rsidRDefault="008B5C90" w:rsidP="00077A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077A30">
        <w:rPr>
          <w:rFonts w:ascii="Times New Roman" w:hAnsi="Times New Roman"/>
          <w:b/>
          <w:sz w:val="28"/>
          <w:szCs w:val="28"/>
        </w:rPr>
        <w:t xml:space="preserve"> д</w:t>
      </w:r>
      <w:r w:rsidR="00077A30" w:rsidRPr="00077A30">
        <w:rPr>
          <w:rFonts w:ascii="Times New Roman" w:hAnsi="Times New Roman" w:cs="Times New Roman"/>
          <w:b/>
          <w:sz w:val="28"/>
          <w:szCs w:val="28"/>
        </w:rPr>
        <w:t>исциплины</w:t>
      </w:r>
    </w:p>
    <w:p w:rsidR="008B5C90" w:rsidRPr="00077A30" w:rsidRDefault="008B5C90" w:rsidP="00077A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«</w:t>
      </w:r>
      <w:r w:rsidR="004E314E" w:rsidRPr="00077A30">
        <w:rPr>
          <w:rFonts w:ascii="Times New Roman" w:hAnsi="Times New Roman" w:cs="Times New Roman"/>
          <w:b/>
          <w:sz w:val="28"/>
          <w:szCs w:val="28"/>
        </w:rPr>
        <w:t>Трудовое право</w:t>
      </w:r>
      <w:r w:rsidRPr="00077A30">
        <w:rPr>
          <w:rFonts w:ascii="Times New Roman" w:hAnsi="Times New Roman" w:cs="Times New Roman"/>
          <w:b/>
          <w:sz w:val="28"/>
          <w:szCs w:val="28"/>
        </w:rPr>
        <w:t>»</w:t>
      </w:r>
    </w:p>
    <w:p w:rsidR="00077A30" w:rsidRPr="00077A30" w:rsidRDefault="00077A30" w:rsidP="00077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077A30" w:rsidRPr="00077A30" w:rsidRDefault="00077A30" w:rsidP="00077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(по программе углубленной подготовки)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</w:t>
      </w:r>
      <w:r w:rsidR="00863069">
        <w:rPr>
          <w:rFonts w:ascii="Times New Roman" w:hAnsi="Times New Roman" w:cs="Times New Roman"/>
          <w:sz w:val="28"/>
          <w:szCs w:val="28"/>
        </w:rPr>
        <w:t>рта (ФГОС) СПО по специальности</w:t>
      </w:r>
      <w:r w:rsidRPr="00077A30">
        <w:rPr>
          <w:rFonts w:ascii="Times New Roman" w:hAnsi="Times New Roman" w:cs="Times New Roman"/>
          <w:sz w:val="28"/>
          <w:szCs w:val="28"/>
        </w:rPr>
        <w:t xml:space="preserve"> 40.02.01 «Право и организация социального обеспечения» 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="00077A30" w:rsidRPr="00077A30">
        <w:rPr>
          <w:rFonts w:ascii="Times New Roman" w:hAnsi="Times New Roman" w:cs="Times New Roman"/>
          <w:b/>
          <w:sz w:val="28"/>
          <w:szCs w:val="28"/>
        </w:rPr>
        <w:t>д</w:t>
      </w:r>
      <w:r w:rsidRPr="00077A30">
        <w:rPr>
          <w:rFonts w:ascii="Times New Roman" w:eastAsia="Times New Roman" w:hAnsi="Times New Roman" w:cs="Times New Roman"/>
          <w:sz w:val="28"/>
          <w:szCs w:val="28"/>
        </w:rPr>
        <w:t>исциплина «</w:t>
      </w:r>
      <w:r w:rsidR="004E314E" w:rsidRPr="00077A30">
        <w:rPr>
          <w:rFonts w:ascii="Times New Roman" w:eastAsia="Times New Roman" w:hAnsi="Times New Roman" w:cs="Times New Roman"/>
          <w:sz w:val="28"/>
          <w:szCs w:val="28"/>
        </w:rPr>
        <w:t>Трудовое право</w:t>
      </w:r>
      <w:r w:rsidRPr="00077A30">
        <w:rPr>
          <w:rFonts w:ascii="Times New Roman" w:eastAsia="Times New Roman" w:hAnsi="Times New Roman" w:cs="Times New Roman"/>
          <w:sz w:val="28"/>
          <w:szCs w:val="28"/>
        </w:rPr>
        <w:t>» входит в профессиональный</w:t>
      </w:r>
      <w:r w:rsidR="00077A30" w:rsidRPr="00077A30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 w:rsidRPr="00077A30">
        <w:rPr>
          <w:rFonts w:ascii="Times New Roman" w:eastAsia="Times New Roman" w:hAnsi="Times New Roman" w:cs="Times New Roman"/>
          <w:sz w:val="28"/>
          <w:szCs w:val="28"/>
        </w:rPr>
        <w:t xml:space="preserve"> цикл</w:t>
      </w:r>
      <w:r w:rsidR="00077A30" w:rsidRPr="00077A30">
        <w:rPr>
          <w:rFonts w:ascii="Times New Roman" w:eastAsia="Times New Roman" w:hAnsi="Times New Roman" w:cs="Times New Roman"/>
          <w:sz w:val="28"/>
          <w:szCs w:val="28"/>
        </w:rPr>
        <w:t xml:space="preserve"> общепрофессиональные дисциплины</w:t>
      </w:r>
      <w:r w:rsidRPr="00077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A30"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4A0CBB" w:rsidRPr="00077A30" w:rsidRDefault="00863069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 </w:t>
      </w:r>
      <w:bookmarkStart w:id="0" w:name="_GoBack"/>
      <w:bookmarkEnd w:id="0"/>
      <w:r w:rsidR="008B5C90" w:rsidRPr="00077A3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="008B5C90" w:rsidRPr="00077A3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DB4A9A" w:rsidRPr="00077A30" w:rsidRDefault="00DB4A9A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 xml:space="preserve">1) применять на практике нормы </w:t>
      </w:r>
      <w:hyperlink r:id="rId5" w:history="1">
        <w:r w:rsidRPr="00077A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трудового законодательства</w:t>
        </w:r>
      </w:hyperlink>
      <w:r w:rsidRPr="00077A30">
        <w:rPr>
          <w:rFonts w:ascii="Times New Roman" w:hAnsi="Times New Roman" w:cs="Times New Roman"/>
          <w:sz w:val="28"/>
          <w:szCs w:val="28"/>
        </w:rPr>
        <w:t>;</w:t>
      </w:r>
    </w:p>
    <w:p w:rsidR="00DB4A9A" w:rsidRPr="00077A30" w:rsidRDefault="00DB4A9A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2) анализировать и готовить предложения по урегулированию трудовых споров;</w:t>
      </w:r>
    </w:p>
    <w:p w:rsidR="00DB4A9A" w:rsidRPr="00077A30" w:rsidRDefault="00DB4A9A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3) анализировать и решать юридические проблемы в сфере трудовых отношений;</w:t>
      </w:r>
    </w:p>
    <w:p w:rsidR="00DB4A9A" w:rsidRPr="00077A30" w:rsidRDefault="00DB4A9A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4) анализировать и готовить предложения по совершенствованию правовой деятельности организации;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077A30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общественные отношения в трудовом праве;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содержание российского трудового права;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права и обязанности работников и работодателей;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порядок заключения, прекращения и изменения трудовых договоров;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виды трудовых договоров;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содержание трудовой дисциплины;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lastRenderedPageBreak/>
        <w:t>порядок разрешения трудовых споров;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виды рабочего времени и времени отдыха;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формы и системы оплаты труда работников;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основы охраны труда;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порядок и условия материальной ответственности сторон трудового договора.</w:t>
      </w:r>
    </w:p>
    <w:p w:rsidR="004A0CBB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  <w:bookmarkStart w:id="1" w:name="sub_5002"/>
    </w:p>
    <w:bookmarkEnd w:id="1"/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04"/>
      <w:r w:rsidRPr="00077A3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05"/>
      <w:bookmarkEnd w:id="2"/>
      <w:r w:rsidRPr="00077A3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06"/>
      <w:bookmarkEnd w:id="3"/>
      <w:r w:rsidRPr="00077A3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  <w:bookmarkStart w:id="5" w:name="sub_5008"/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009"/>
      <w:bookmarkEnd w:id="5"/>
      <w:r w:rsidRPr="00077A30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  <w:bookmarkEnd w:id="4"/>
      <w:bookmarkEnd w:id="6"/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11"/>
      <w:r w:rsidRPr="00077A30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lastRenderedPageBreak/>
        <w:t>ПК 1.2. Осуществлять прием граждан по вопросам пенсионного обеспечения и социальной защиты;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защите;</w:t>
      </w:r>
    </w:p>
    <w:p w:rsidR="002748B9" w:rsidRPr="002748B9" w:rsidRDefault="004E314E" w:rsidP="00274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</w:t>
      </w:r>
      <w:r w:rsidR="002748B9">
        <w:rPr>
          <w:rFonts w:ascii="Times New Roman" w:hAnsi="Times New Roman" w:cs="Times New Roman"/>
          <w:sz w:val="28"/>
          <w:szCs w:val="28"/>
        </w:rPr>
        <w:t>ационно-компьютерные технологии;</w:t>
      </w:r>
    </w:p>
    <w:bookmarkEnd w:id="7"/>
    <w:p w:rsidR="004E314E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 и осуществлять их учет, используя информ</w:t>
      </w:r>
      <w:r w:rsidR="00077A30" w:rsidRPr="00077A30">
        <w:rPr>
          <w:rFonts w:ascii="Times New Roman" w:hAnsi="Times New Roman" w:cs="Times New Roman"/>
          <w:sz w:val="28"/>
          <w:szCs w:val="28"/>
        </w:rPr>
        <w:t>ационно-компьютерные технологии.</w:t>
      </w:r>
    </w:p>
    <w:p w:rsidR="002748B9" w:rsidRPr="002748B9" w:rsidRDefault="002748B9" w:rsidP="002748B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2748B9" w:rsidRPr="002748B9" w:rsidRDefault="002748B9" w:rsidP="002748B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B9">
        <w:rPr>
          <w:rFonts w:ascii="Times New Roman" w:eastAsia="Calibri" w:hAnsi="Times New Roman" w:cs="Times New Roman"/>
          <w:sz w:val="28"/>
          <w:szCs w:val="28"/>
          <w:lang w:eastAsia="en-US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2748B9" w:rsidRPr="002748B9" w:rsidRDefault="002748B9" w:rsidP="002748B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B9">
        <w:rPr>
          <w:rFonts w:ascii="Times New Roman" w:eastAsia="Calibri" w:hAnsi="Times New Roman" w:cs="Times New Roman"/>
          <w:sz w:val="28"/>
          <w:szCs w:val="28"/>
          <w:lang w:eastAsia="en-US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2748B9" w:rsidRPr="002748B9" w:rsidRDefault="002748B9" w:rsidP="002748B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B9">
        <w:rPr>
          <w:rFonts w:ascii="Times New Roman" w:eastAsia="Calibri" w:hAnsi="Times New Roman" w:cs="Times New Roman"/>
          <w:sz w:val="28"/>
          <w:szCs w:val="28"/>
          <w:lang w:eastAsia="en-US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2748B9" w:rsidRPr="00077A30" w:rsidRDefault="002748B9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CBB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1.4 Структура</w:t>
      </w:r>
      <w:r w:rsidR="002D51D6" w:rsidRPr="00077A30">
        <w:rPr>
          <w:rFonts w:ascii="Times New Roman" w:hAnsi="Times New Roman" w:cs="Times New Roman"/>
          <w:b/>
          <w:sz w:val="28"/>
          <w:szCs w:val="28"/>
        </w:rPr>
        <w:t xml:space="preserve"> и содержание учебной дисциплины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1. Основные начала трудового законодательства.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2. Трудовые отношения и их элементы.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3. Социальное партнерство.</w:t>
      </w:r>
    </w:p>
    <w:p w:rsidR="008B5C90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4. Коллективные договоры и соглашения.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5. Трудовой договор.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6. Заключение и внесение изменений в трудовой договор.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lastRenderedPageBreak/>
        <w:t>Тема 7. Расторжение трудового договора.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8. Законодательство о занятости населения.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9.  Защита персональных данных.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10. Рабочее время.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11. Время отдыха.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12. Оплата и нормирование труда.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14. Трудовой распорядок. Дисциплина труда.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15. Материальная ответственность сторон.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16.  Профессиональная подготовка и переподготовка кадров.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17.  Охрана труда.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18. Надзор и контроль за соблюдением трудового законодательства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19. Особенности регулирования труда отдельных категорий граждан.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20. Гарантии и компенсации.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21. Разрешение трудовых споров.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 xml:space="preserve">1.5 Формы контроля 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Pr="00077A3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332CE" w:rsidRPr="00077A30">
        <w:rPr>
          <w:rFonts w:ascii="Times New Roman" w:hAnsi="Times New Roman" w:cs="Times New Roman"/>
          <w:sz w:val="28"/>
          <w:szCs w:val="28"/>
        </w:rPr>
        <w:t>экзамен</w:t>
      </w:r>
      <w:r w:rsidR="00077A30" w:rsidRPr="00077A30">
        <w:rPr>
          <w:rFonts w:ascii="Times New Roman" w:hAnsi="Times New Roman" w:cs="Times New Roman"/>
          <w:sz w:val="28"/>
          <w:szCs w:val="28"/>
        </w:rPr>
        <w:t>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C90" w:rsidRDefault="008B5C90" w:rsidP="008B5C90">
      <w:pPr>
        <w:jc w:val="both"/>
        <w:rPr>
          <w:rFonts w:ascii="Times New Roman" w:hAnsi="Times New Roman"/>
          <w:sz w:val="28"/>
          <w:szCs w:val="28"/>
        </w:rPr>
      </w:pPr>
    </w:p>
    <w:p w:rsidR="00565E25" w:rsidRDefault="00565E25"/>
    <w:sectPr w:rsidR="00565E25" w:rsidSect="00077A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5555F"/>
    <w:multiLevelType w:val="hybridMultilevel"/>
    <w:tmpl w:val="E3C0C7CE"/>
    <w:lvl w:ilvl="0" w:tplc="04190011">
      <w:start w:val="1"/>
      <w:numFmt w:val="decimal"/>
      <w:lvlText w:val="%1)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24434470"/>
    <w:multiLevelType w:val="hybridMultilevel"/>
    <w:tmpl w:val="728CD3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531C6D"/>
    <w:multiLevelType w:val="hybridMultilevel"/>
    <w:tmpl w:val="65DC2D4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90"/>
    <w:rsid w:val="00077A30"/>
    <w:rsid w:val="00233274"/>
    <w:rsid w:val="002748B9"/>
    <w:rsid w:val="002C5F18"/>
    <w:rsid w:val="002D51D6"/>
    <w:rsid w:val="004A0CBB"/>
    <w:rsid w:val="004E314E"/>
    <w:rsid w:val="00565E25"/>
    <w:rsid w:val="005E5078"/>
    <w:rsid w:val="00736406"/>
    <w:rsid w:val="00863069"/>
    <w:rsid w:val="008769F9"/>
    <w:rsid w:val="008B5C90"/>
    <w:rsid w:val="00917FE4"/>
    <w:rsid w:val="00955BA1"/>
    <w:rsid w:val="00B55CCD"/>
    <w:rsid w:val="00C374DD"/>
    <w:rsid w:val="00DB4A9A"/>
    <w:rsid w:val="00E30D3E"/>
    <w:rsid w:val="00E3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18DF7-36EC-470F-B929-904D5315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5C9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B5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268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1</cp:lastModifiedBy>
  <cp:revision>5</cp:revision>
  <dcterms:created xsi:type="dcterms:W3CDTF">2016-11-25T07:56:00Z</dcterms:created>
  <dcterms:modified xsi:type="dcterms:W3CDTF">2020-11-06T14:51:00Z</dcterms:modified>
</cp:coreProperties>
</file>