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AA" w:rsidRDefault="00047DAA" w:rsidP="00047D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</w:t>
      </w:r>
      <w:bookmarkStart w:id="0" w:name="_GoBack"/>
      <w:bookmarkEnd w:id="0"/>
      <w:r>
        <w:rPr>
          <w:b/>
          <w:sz w:val="28"/>
          <w:szCs w:val="28"/>
        </w:rPr>
        <w:t xml:space="preserve">нотация к рабочей программе </w:t>
      </w:r>
      <w:r w:rsidRPr="008E15FA">
        <w:rPr>
          <w:b/>
          <w:sz w:val="28"/>
          <w:szCs w:val="28"/>
        </w:rPr>
        <w:t>дисциплины</w:t>
      </w:r>
    </w:p>
    <w:p w:rsidR="00047DAA" w:rsidRPr="00F72F4E" w:rsidRDefault="00047DAA" w:rsidP="002F2B4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bCs/>
          <w:smallCaps/>
          <w:sz w:val="28"/>
          <w:szCs w:val="28"/>
        </w:rPr>
      </w:pPr>
      <w:r w:rsidRPr="00F72F4E">
        <w:rPr>
          <w:b/>
          <w:bCs/>
          <w:smallCaps/>
          <w:sz w:val="28"/>
          <w:szCs w:val="28"/>
        </w:rPr>
        <w:t>«</w:t>
      </w:r>
      <w:r w:rsidRPr="001D2F9C">
        <w:rPr>
          <w:b/>
          <w:bCs/>
          <w:smallCaps/>
          <w:sz w:val="28"/>
          <w:szCs w:val="28"/>
        </w:rPr>
        <w:t>Н</w:t>
      </w:r>
      <w:r w:rsidRPr="00F72F4E">
        <w:rPr>
          <w:b/>
          <w:bCs/>
          <w:smallCaps/>
          <w:sz w:val="28"/>
          <w:szCs w:val="28"/>
        </w:rPr>
        <w:t>алоги и налогообложение»</w:t>
      </w:r>
    </w:p>
    <w:p w:rsidR="00047DAA" w:rsidRPr="008E15FA" w:rsidRDefault="00047DAA" w:rsidP="00047DAA">
      <w:pPr>
        <w:spacing w:line="360" w:lineRule="auto"/>
        <w:jc w:val="center"/>
        <w:rPr>
          <w:b/>
          <w:sz w:val="28"/>
          <w:szCs w:val="28"/>
        </w:rPr>
      </w:pPr>
      <w:r w:rsidRPr="008E15FA">
        <w:rPr>
          <w:b/>
          <w:sz w:val="28"/>
          <w:szCs w:val="28"/>
        </w:rPr>
        <w:t xml:space="preserve">для специальности </w:t>
      </w:r>
      <w:r w:rsidR="002B5FA3">
        <w:rPr>
          <w:b/>
          <w:sz w:val="28"/>
          <w:szCs w:val="28"/>
        </w:rPr>
        <w:t>38.02.06 «Финансы</w:t>
      </w:r>
      <w:r w:rsidRPr="008E15FA">
        <w:rPr>
          <w:b/>
          <w:sz w:val="28"/>
          <w:szCs w:val="28"/>
        </w:rPr>
        <w:t>»</w:t>
      </w:r>
    </w:p>
    <w:p w:rsidR="00047DAA" w:rsidRPr="007C4DAF" w:rsidRDefault="00047DAA" w:rsidP="00047DA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C4DAF">
        <w:rPr>
          <w:b/>
          <w:sz w:val="28"/>
          <w:szCs w:val="20"/>
        </w:rPr>
        <w:t>1.1. Область применения рабочей программы:</w:t>
      </w:r>
    </w:p>
    <w:p w:rsidR="00047DAA" w:rsidRDefault="00047DAA" w:rsidP="00047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4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«Налоги и налогообложение»</w:t>
      </w:r>
      <w:r w:rsidRPr="00CD4F1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частью программы подготовки специалистов среднего звена в соответствии с Федеральным государственным образовательным стандартом (ФГОС)</w:t>
      </w:r>
      <w:r w:rsidR="002B5FA3">
        <w:rPr>
          <w:sz w:val="28"/>
          <w:szCs w:val="28"/>
        </w:rPr>
        <w:t xml:space="preserve"> СПО  по специальности  38.02.06 «Финансы».</w:t>
      </w:r>
    </w:p>
    <w:p w:rsidR="00047DAA" w:rsidRPr="00E33FEC" w:rsidRDefault="00047DAA" w:rsidP="00047D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sz w:val="28"/>
          <w:szCs w:val="28"/>
        </w:rPr>
        <w:tab/>
      </w:r>
      <w:r w:rsidRPr="00E33FEC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E33FEC">
        <w:rPr>
          <w:sz w:val="28"/>
          <w:szCs w:val="28"/>
        </w:rPr>
        <w:t>дисциплина входит в профессиональный цикл как общепрофессиональная дисциплина</w:t>
      </w:r>
      <w:r w:rsidR="002B5FA3">
        <w:rPr>
          <w:sz w:val="28"/>
          <w:szCs w:val="28"/>
        </w:rPr>
        <w:t xml:space="preserve"> вариативной части</w:t>
      </w:r>
      <w:r w:rsidRPr="00E33FEC">
        <w:rPr>
          <w:sz w:val="28"/>
          <w:szCs w:val="28"/>
        </w:rPr>
        <w:t>.</w:t>
      </w:r>
      <w:r w:rsidRPr="00E33FEC">
        <w:rPr>
          <w:color w:val="000000"/>
        </w:rPr>
        <w:t xml:space="preserve"> </w:t>
      </w:r>
    </w:p>
    <w:p w:rsidR="00047DAA" w:rsidRDefault="00047DAA" w:rsidP="00047DA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E33FEC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1370F" w:rsidRPr="00E33FEC" w:rsidRDefault="0061370F" w:rsidP="0061370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FEC">
        <w:rPr>
          <w:sz w:val="28"/>
          <w:szCs w:val="28"/>
        </w:rPr>
        <w:t xml:space="preserve">1.3.1   Дисциплина формирует следующие общие </w:t>
      </w:r>
      <w:r>
        <w:rPr>
          <w:sz w:val="28"/>
          <w:szCs w:val="28"/>
        </w:rPr>
        <w:t xml:space="preserve">и профессиональные </w:t>
      </w:r>
      <w:r w:rsidRPr="00E33FEC">
        <w:rPr>
          <w:sz w:val="28"/>
          <w:szCs w:val="28"/>
        </w:rPr>
        <w:t>компетенции: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lastRenderedPageBreak/>
        <w:t>ОК 09. Использовать информационные технологии в профессиональной деятельности;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EE258C" w:rsidRPr="002140E7" w:rsidRDefault="00EE258C" w:rsidP="00EE25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40E7">
        <w:rPr>
          <w:color w:val="000000"/>
          <w:sz w:val="28"/>
          <w:szCs w:val="28"/>
        </w:rPr>
        <w:t>ПК 2.3. Осуществлять налоговый контроль, в том числе в форме налогового мониторинга.</w:t>
      </w:r>
    </w:p>
    <w:p w:rsidR="0061370F" w:rsidRDefault="0061370F" w:rsidP="00047DAA">
      <w:pPr>
        <w:spacing w:line="360" w:lineRule="auto"/>
        <w:ind w:firstLine="851"/>
        <w:jc w:val="both"/>
        <w:rPr>
          <w:sz w:val="28"/>
          <w:szCs w:val="28"/>
        </w:rPr>
      </w:pPr>
      <w:r w:rsidRPr="0061370F">
        <w:rPr>
          <w:sz w:val="28"/>
          <w:szCs w:val="28"/>
        </w:rPr>
        <w:t>1.3.2</w:t>
      </w:r>
      <w:r w:rsidR="00047DAA" w:rsidRPr="0061370F">
        <w:rPr>
          <w:sz w:val="28"/>
          <w:szCs w:val="28"/>
        </w:rPr>
        <w:t xml:space="preserve">   </w:t>
      </w:r>
      <w:proofErr w:type="gramStart"/>
      <w:r w:rsidR="00047DAA" w:rsidRPr="0061370F">
        <w:rPr>
          <w:sz w:val="28"/>
          <w:szCs w:val="28"/>
        </w:rPr>
        <w:t>В</w:t>
      </w:r>
      <w:proofErr w:type="gramEnd"/>
      <w:r w:rsidR="00047DAA" w:rsidRPr="0061370F">
        <w:rPr>
          <w:sz w:val="28"/>
          <w:szCs w:val="28"/>
        </w:rPr>
        <w:t xml:space="preserve"> результате освоения учебной дисциплины обучающийся должен</w:t>
      </w:r>
      <w:r>
        <w:rPr>
          <w:sz w:val="28"/>
          <w:szCs w:val="28"/>
        </w:rPr>
        <w:t>:</w:t>
      </w:r>
    </w:p>
    <w:p w:rsidR="00047DAA" w:rsidRPr="0061370F" w:rsidRDefault="00047DAA" w:rsidP="00047DAA">
      <w:pPr>
        <w:spacing w:line="360" w:lineRule="auto"/>
        <w:ind w:firstLine="851"/>
        <w:jc w:val="both"/>
        <w:rPr>
          <w:sz w:val="28"/>
          <w:szCs w:val="28"/>
        </w:rPr>
      </w:pPr>
      <w:r w:rsidRPr="0061370F">
        <w:rPr>
          <w:sz w:val="28"/>
          <w:szCs w:val="28"/>
        </w:rPr>
        <w:t>знать: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законодательство и иные нормативные правовые акты о налогах, сборах и страховых взносах;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нормативные правовые акты, регулирующие отношения в области организации налогового контроля;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порядок формирования и представления налоговой отчетности; порядок формирования и представления отчетности по уплате страховых взносов;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порядок проведения налогового контроля в форме налогового мониторинга;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методику расчетов пеней и штрафов;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lastRenderedPageBreak/>
        <w:t xml:space="preserve"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содержание, основные элементы и систему организации налогового контроля;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порядок проведения налогового контроля и меры ответственности за совершение налоговых правонарушений;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методику проведения камеральных и выездных налоговых проверок; </w:t>
      </w:r>
    </w:p>
    <w:p w:rsidR="0061370F" w:rsidRP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61370F">
        <w:rPr>
          <w:sz w:val="28"/>
          <w:szCs w:val="28"/>
        </w:rPr>
        <w:t xml:space="preserve">уметь: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ориентироваться в законодательных и иных нормативных правовых актах о налогах, сборах и страховых взносах;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 ориентироваться в законодательных и иных нормативных правовых актах, определяющих порядок организации налогового контроля;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осуществлять контроль за своевременностью и полнотой уплаты налогов, сборов и страховых взносов в форме налогового мониторинга;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применять положения международных договоров об устранении двойного налогообложения;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определять режимы налогообложения;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определять элементы налогообложения; </w:t>
      </w:r>
    </w:p>
    <w:p w:rsid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2140E7">
        <w:rPr>
          <w:sz w:val="28"/>
          <w:szCs w:val="28"/>
        </w:rPr>
        <w:t xml:space="preserve">выполнять контрольные процедуры в целях обеспечения соблюдения законодательства о налогах, сборах и страховых взносах; </w:t>
      </w:r>
    </w:p>
    <w:p w:rsidR="0061370F" w:rsidRPr="0061370F" w:rsidRDefault="0061370F" w:rsidP="0061370F">
      <w:pPr>
        <w:spacing w:line="360" w:lineRule="auto"/>
        <w:ind w:firstLine="709"/>
        <w:jc w:val="both"/>
        <w:rPr>
          <w:sz w:val="28"/>
          <w:szCs w:val="28"/>
        </w:rPr>
      </w:pPr>
      <w:r w:rsidRPr="0061370F">
        <w:rPr>
          <w:sz w:val="28"/>
          <w:szCs w:val="28"/>
        </w:rPr>
        <w:t xml:space="preserve">иметь практический опыт в: </w:t>
      </w:r>
    </w:p>
    <w:p w:rsidR="0061370F" w:rsidRPr="002B5FA3" w:rsidRDefault="0061370F" w:rsidP="0061370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140E7">
        <w:rPr>
          <w:sz w:val="28"/>
          <w:szCs w:val="28"/>
        </w:rPr>
        <w:t>организации и проведении контроля за соблюдением законодательства о налогах, сборах и страховых взносах.</w:t>
      </w:r>
    </w:p>
    <w:p w:rsidR="002C3D21" w:rsidRPr="00A7108C" w:rsidRDefault="002C3D21" w:rsidP="002C3D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108C">
        <w:rPr>
          <w:b/>
          <w:sz w:val="28"/>
          <w:szCs w:val="28"/>
        </w:rPr>
        <w:t>1.4 Структура и содержание учебной дисциплины</w:t>
      </w:r>
    </w:p>
    <w:p w:rsidR="002C3D21" w:rsidRPr="00A7108C" w:rsidRDefault="002C3D21" w:rsidP="002C3D21">
      <w:pPr>
        <w:spacing w:line="360" w:lineRule="auto"/>
        <w:ind w:firstLine="709"/>
        <w:jc w:val="both"/>
        <w:rPr>
          <w:sz w:val="28"/>
          <w:szCs w:val="28"/>
        </w:rPr>
      </w:pPr>
      <w:r w:rsidRPr="00A7108C">
        <w:rPr>
          <w:sz w:val="28"/>
          <w:szCs w:val="28"/>
        </w:rPr>
        <w:t>Наименование тем</w:t>
      </w:r>
    </w:p>
    <w:p w:rsidR="002C3D21" w:rsidRPr="00F24E1B" w:rsidRDefault="002C3D21" w:rsidP="002C3D21">
      <w:pPr>
        <w:snapToGrid w:val="0"/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F24E1B">
        <w:rPr>
          <w:bCs/>
          <w:sz w:val="28"/>
          <w:szCs w:val="28"/>
        </w:rPr>
        <w:t>Тема 1.</w:t>
      </w:r>
      <w:r w:rsidRPr="00F24E1B">
        <w:rPr>
          <w:sz w:val="28"/>
          <w:szCs w:val="28"/>
        </w:rPr>
        <w:t xml:space="preserve"> Основы налогообложения</w:t>
      </w:r>
    </w:p>
    <w:p w:rsidR="002C3D21" w:rsidRPr="00F24E1B" w:rsidRDefault="002C3D21" w:rsidP="002C3D21">
      <w:pPr>
        <w:spacing w:line="360" w:lineRule="auto"/>
        <w:ind w:left="709"/>
        <w:jc w:val="both"/>
        <w:rPr>
          <w:bCs/>
          <w:sz w:val="28"/>
          <w:szCs w:val="28"/>
        </w:rPr>
      </w:pPr>
      <w:r w:rsidRPr="00F24E1B">
        <w:rPr>
          <w:bCs/>
          <w:sz w:val="28"/>
          <w:szCs w:val="28"/>
        </w:rPr>
        <w:t xml:space="preserve">Тема 2. </w:t>
      </w:r>
      <w:r w:rsidRPr="00F24E1B">
        <w:rPr>
          <w:sz w:val="28"/>
          <w:szCs w:val="28"/>
        </w:rPr>
        <w:t>Виды налогов и сборов, взимаемых в Российской Федерации</w:t>
      </w:r>
      <w:r w:rsidRPr="00F24E1B">
        <w:rPr>
          <w:bCs/>
          <w:sz w:val="28"/>
          <w:szCs w:val="28"/>
        </w:rPr>
        <w:t xml:space="preserve"> </w:t>
      </w:r>
    </w:p>
    <w:p w:rsidR="002C3D21" w:rsidRPr="00F24E1B" w:rsidRDefault="002C3D21" w:rsidP="002C3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709"/>
        <w:jc w:val="both"/>
        <w:rPr>
          <w:bCs/>
          <w:sz w:val="28"/>
          <w:szCs w:val="28"/>
        </w:rPr>
      </w:pPr>
      <w:r w:rsidRPr="00F24E1B">
        <w:rPr>
          <w:bCs/>
          <w:sz w:val="28"/>
          <w:szCs w:val="28"/>
        </w:rPr>
        <w:t>Тема 3. Государственное регулирование налоговых правоотношений</w:t>
      </w:r>
    </w:p>
    <w:p w:rsidR="002C3D21" w:rsidRPr="00F24E1B" w:rsidRDefault="002C3D21" w:rsidP="002C3D21">
      <w:pPr>
        <w:spacing w:line="360" w:lineRule="auto"/>
        <w:ind w:left="709"/>
        <w:jc w:val="both"/>
        <w:rPr>
          <w:sz w:val="28"/>
          <w:szCs w:val="28"/>
        </w:rPr>
      </w:pPr>
      <w:r w:rsidRPr="00F24E1B">
        <w:rPr>
          <w:sz w:val="28"/>
          <w:szCs w:val="28"/>
        </w:rPr>
        <w:t>Тема 4. Организация исполнения обязанности по уплате налогов</w:t>
      </w:r>
    </w:p>
    <w:p w:rsidR="002C3D21" w:rsidRPr="00F24E1B" w:rsidRDefault="002C3D21" w:rsidP="002C3D21">
      <w:pPr>
        <w:spacing w:line="360" w:lineRule="auto"/>
        <w:ind w:left="709"/>
        <w:jc w:val="both"/>
        <w:rPr>
          <w:bCs/>
          <w:sz w:val="28"/>
          <w:szCs w:val="28"/>
        </w:rPr>
      </w:pPr>
      <w:r w:rsidRPr="00F24E1B">
        <w:rPr>
          <w:bCs/>
          <w:sz w:val="28"/>
          <w:szCs w:val="28"/>
        </w:rPr>
        <w:t>Тема 5. Налоговый контроль</w:t>
      </w:r>
    </w:p>
    <w:p w:rsidR="002C3D21" w:rsidRDefault="002C3D21" w:rsidP="002C3D21">
      <w:pPr>
        <w:spacing w:line="360" w:lineRule="auto"/>
        <w:ind w:left="709"/>
        <w:jc w:val="both"/>
        <w:rPr>
          <w:bCs/>
          <w:sz w:val="28"/>
          <w:szCs w:val="28"/>
        </w:rPr>
      </w:pPr>
      <w:r w:rsidRPr="00F24E1B">
        <w:rPr>
          <w:bCs/>
          <w:sz w:val="28"/>
          <w:szCs w:val="28"/>
        </w:rPr>
        <w:t xml:space="preserve">Тема 6. </w:t>
      </w:r>
      <w:r w:rsidRPr="00F24E1B">
        <w:rPr>
          <w:sz w:val="28"/>
          <w:szCs w:val="28"/>
        </w:rPr>
        <w:t>Порядок принудительного исполнения обязанности по уплате налогов и сборов</w:t>
      </w:r>
      <w:r w:rsidRPr="00F24E1B">
        <w:rPr>
          <w:bCs/>
          <w:sz w:val="28"/>
          <w:szCs w:val="28"/>
        </w:rPr>
        <w:t xml:space="preserve"> </w:t>
      </w:r>
    </w:p>
    <w:p w:rsidR="002C3D21" w:rsidRPr="00F24E1B" w:rsidRDefault="002C3D21" w:rsidP="002C3D21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7. Специальные налоговые режимы.</w:t>
      </w:r>
    </w:p>
    <w:p w:rsidR="00047DAA" w:rsidRPr="001D27EF" w:rsidRDefault="00047DAA" w:rsidP="00047DA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D27EF">
        <w:rPr>
          <w:b/>
          <w:sz w:val="28"/>
          <w:szCs w:val="28"/>
        </w:rPr>
        <w:t xml:space="preserve">1.5 Формы контроля </w:t>
      </w:r>
    </w:p>
    <w:p w:rsidR="00047DAA" w:rsidRPr="001D27EF" w:rsidRDefault="00047DAA" w:rsidP="00073395">
      <w:pPr>
        <w:spacing w:line="360" w:lineRule="auto"/>
        <w:ind w:firstLine="708"/>
        <w:jc w:val="both"/>
        <w:rPr>
          <w:sz w:val="28"/>
          <w:szCs w:val="28"/>
        </w:rPr>
      </w:pPr>
      <w:r w:rsidRPr="001D27EF">
        <w:rPr>
          <w:sz w:val="28"/>
          <w:szCs w:val="28"/>
        </w:rPr>
        <w:t>Промежуточная аттес</w:t>
      </w:r>
      <w:r w:rsidR="002B5FA3">
        <w:rPr>
          <w:sz w:val="28"/>
          <w:szCs w:val="28"/>
        </w:rPr>
        <w:t>тация – экзамен</w:t>
      </w:r>
      <w:r w:rsidR="00073395">
        <w:rPr>
          <w:sz w:val="28"/>
          <w:szCs w:val="28"/>
        </w:rPr>
        <w:t>.</w:t>
      </w:r>
    </w:p>
    <w:p w:rsidR="008146EA" w:rsidRDefault="008146EA"/>
    <w:sectPr w:rsidR="008146EA" w:rsidSect="0081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DAA"/>
    <w:rsid w:val="00005AAD"/>
    <w:rsid w:val="00011009"/>
    <w:rsid w:val="000270EE"/>
    <w:rsid w:val="000311E5"/>
    <w:rsid w:val="00040F2E"/>
    <w:rsid w:val="00043182"/>
    <w:rsid w:val="000451EA"/>
    <w:rsid w:val="00045CCD"/>
    <w:rsid w:val="00047DAA"/>
    <w:rsid w:val="0005606D"/>
    <w:rsid w:val="00061290"/>
    <w:rsid w:val="00064F2B"/>
    <w:rsid w:val="00066164"/>
    <w:rsid w:val="00073395"/>
    <w:rsid w:val="00076C3E"/>
    <w:rsid w:val="0007787D"/>
    <w:rsid w:val="00084A7B"/>
    <w:rsid w:val="000A0179"/>
    <w:rsid w:val="000A5391"/>
    <w:rsid w:val="000A5DD0"/>
    <w:rsid w:val="000B55C4"/>
    <w:rsid w:val="000B6BB3"/>
    <w:rsid w:val="000E3808"/>
    <w:rsid w:val="000E593F"/>
    <w:rsid w:val="000F017A"/>
    <w:rsid w:val="000F040D"/>
    <w:rsid w:val="000F1D5A"/>
    <w:rsid w:val="00111BBA"/>
    <w:rsid w:val="00112C92"/>
    <w:rsid w:val="00113933"/>
    <w:rsid w:val="00133894"/>
    <w:rsid w:val="00140454"/>
    <w:rsid w:val="00143682"/>
    <w:rsid w:val="00146D57"/>
    <w:rsid w:val="0016147F"/>
    <w:rsid w:val="00171FE6"/>
    <w:rsid w:val="0017499C"/>
    <w:rsid w:val="001829D5"/>
    <w:rsid w:val="001830A6"/>
    <w:rsid w:val="00187C86"/>
    <w:rsid w:val="00196978"/>
    <w:rsid w:val="001A27D6"/>
    <w:rsid w:val="001A2C9C"/>
    <w:rsid w:val="001B422D"/>
    <w:rsid w:val="001C36A2"/>
    <w:rsid w:val="001C6B28"/>
    <w:rsid w:val="001D05CD"/>
    <w:rsid w:val="001E14D4"/>
    <w:rsid w:val="001E76C6"/>
    <w:rsid w:val="001E7909"/>
    <w:rsid w:val="001F457B"/>
    <w:rsid w:val="00203668"/>
    <w:rsid w:val="0020494A"/>
    <w:rsid w:val="00212890"/>
    <w:rsid w:val="00222DE3"/>
    <w:rsid w:val="002253BE"/>
    <w:rsid w:val="002258B8"/>
    <w:rsid w:val="00226914"/>
    <w:rsid w:val="00242ABC"/>
    <w:rsid w:val="00243044"/>
    <w:rsid w:val="002476FB"/>
    <w:rsid w:val="00260263"/>
    <w:rsid w:val="00262AEE"/>
    <w:rsid w:val="00265068"/>
    <w:rsid w:val="00267F5E"/>
    <w:rsid w:val="00272453"/>
    <w:rsid w:val="00272DFA"/>
    <w:rsid w:val="00273751"/>
    <w:rsid w:val="0027798B"/>
    <w:rsid w:val="00290E27"/>
    <w:rsid w:val="002A2BE6"/>
    <w:rsid w:val="002A7266"/>
    <w:rsid w:val="002B1D0F"/>
    <w:rsid w:val="002B2BA6"/>
    <w:rsid w:val="002B3BF2"/>
    <w:rsid w:val="002B5FA3"/>
    <w:rsid w:val="002C051F"/>
    <w:rsid w:val="002C3D21"/>
    <w:rsid w:val="002F2B4B"/>
    <w:rsid w:val="002F4A7E"/>
    <w:rsid w:val="002F54F2"/>
    <w:rsid w:val="003008BB"/>
    <w:rsid w:val="0030206E"/>
    <w:rsid w:val="00311A03"/>
    <w:rsid w:val="003124BA"/>
    <w:rsid w:val="00315AE4"/>
    <w:rsid w:val="00322C35"/>
    <w:rsid w:val="00322EFA"/>
    <w:rsid w:val="00323B2D"/>
    <w:rsid w:val="00327A07"/>
    <w:rsid w:val="00330C24"/>
    <w:rsid w:val="00337E20"/>
    <w:rsid w:val="00347969"/>
    <w:rsid w:val="003629B5"/>
    <w:rsid w:val="00363501"/>
    <w:rsid w:val="00381719"/>
    <w:rsid w:val="00382CEB"/>
    <w:rsid w:val="0039054C"/>
    <w:rsid w:val="0039106A"/>
    <w:rsid w:val="003B4B4A"/>
    <w:rsid w:val="003C2A74"/>
    <w:rsid w:val="003D1A34"/>
    <w:rsid w:val="003D26C6"/>
    <w:rsid w:val="003D43B7"/>
    <w:rsid w:val="003E2523"/>
    <w:rsid w:val="003E622E"/>
    <w:rsid w:val="003E7DD1"/>
    <w:rsid w:val="003F276C"/>
    <w:rsid w:val="003F51C3"/>
    <w:rsid w:val="003F5816"/>
    <w:rsid w:val="003F6A9D"/>
    <w:rsid w:val="004114ED"/>
    <w:rsid w:val="00413BD3"/>
    <w:rsid w:val="0041589C"/>
    <w:rsid w:val="0042338C"/>
    <w:rsid w:val="00424173"/>
    <w:rsid w:val="004367E2"/>
    <w:rsid w:val="00451780"/>
    <w:rsid w:val="00452E51"/>
    <w:rsid w:val="00460F74"/>
    <w:rsid w:val="0046526C"/>
    <w:rsid w:val="00471554"/>
    <w:rsid w:val="00490885"/>
    <w:rsid w:val="004B1CD5"/>
    <w:rsid w:val="004B4161"/>
    <w:rsid w:val="004B59EC"/>
    <w:rsid w:val="004B5BF1"/>
    <w:rsid w:val="004B62F9"/>
    <w:rsid w:val="004C02F0"/>
    <w:rsid w:val="004C2C6A"/>
    <w:rsid w:val="004D1C8D"/>
    <w:rsid w:val="004D3404"/>
    <w:rsid w:val="004E1F85"/>
    <w:rsid w:val="00502959"/>
    <w:rsid w:val="00505956"/>
    <w:rsid w:val="00523156"/>
    <w:rsid w:val="00532D36"/>
    <w:rsid w:val="00533658"/>
    <w:rsid w:val="00553506"/>
    <w:rsid w:val="00572673"/>
    <w:rsid w:val="00583460"/>
    <w:rsid w:val="005836CB"/>
    <w:rsid w:val="0059135A"/>
    <w:rsid w:val="00594E20"/>
    <w:rsid w:val="005A0FC1"/>
    <w:rsid w:val="005B31D4"/>
    <w:rsid w:val="005B36D6"/>
    <w:rsid w:val="005C42BD"/>
    <w:rsid w:val="005D1685"/>
    <w:rsid w:val="005E149A"/>
    <w:rsid w:val="005F19F4"/>
    <w:rsid w:val="005F32C1"/>
    <w:rsid w:val="005F4E2C"/>
    <w:rsid w:val="005F5BC3"/>
    <w:rsid w:val="00611AA7"/>
    <w:rsid w:val="0061370F"/>
    <w:rsid w:val="00616B4C"/>
    <w:rsid w:val="00646065"/>
    <w:rsid w:val="006553C5"/>
    <w:rsid w:val="00673599"/>
    <w:rsid w:val="00686AC2"/>
    <w:rsid w:val="0068735A"/>
    <w:rsid w:val="006907B1"/>
    <w:rsid w:val="006A26C8"/>
    <w:rsid w:val="006A4B2E"/>
    <w:rsid w:val="006C6E40"/>
    <w:rsid w:val="006D4F5F"/>
    <w:rsid w:val="006D6513"/>
    <w:rsid w:val="006E276A"/>
    <w:rsid w:val="006F71C8"/>
    <w:rsid w:val="007026EE"/>
    <w:rsid w:val="00704AA3"/>
    <w:rsid w:val="00705ECB"/>
    <w:rsid w:val="00716901"/>
    <w:rsid w:val="00721EBF"/>
    <w:rsid w:val="00730D46"/>
    <w:rsid w:val="00731260"/>
    <w:rsid w:val="0073457B"/>
    <w:rsid w:val="00736D5A"/>
    <w:rsid w:val="007376E6"/>
    <w:rsid w:val="0074490F"/>
    <w:rsid w:val="007472C1"/>
    <w:rsid w:val="00751BD5"/>
    <w:rsid w:val="00755F9E"/>
    <w:rsid w:val="0076554E"/>
    <w:rsid w:val="00773D78"/>
    <w:rsid w:val="007866AD"/>
    <w:rsid w:val="00795AA3"/>
    <w:rsid w:val="007A2E6A"/>
    <w:rsid w:val="007A4893"/>
    <w:rsid w:val="007B17C9"/>
    <w:rsid w:val="007B2A20"/>
    <w:rsid w:val="007B5487"/>
    <w:rsid w:val="007B582B"/>
    <w:rsid w:val="007C5604"/>
    <w:rsid w:val="007C6E68"/>
    <w:rsid w:val="007E0EB4"/>
    <w:rsid w:val="007F7E33"/>
    <w:rsid w:val="00811598"/>
    <w:rsid w:val="008129CE"/>
    <w:rsid w:val="008129DF"/>
    <w:rsid w:val="008146EA"/>
    <w:rsid w:val="00823A03"/>
    <w:rsid w:val="00824A42"/>
    <w:rsid w:val="00837972"/>
    <w:rsid w:val="008428DC"/>
    <w:rsid w:val="00843F98"/>
    <w:rsid w:val="0085330B"/>
    <w:rsid w:val="00855075"/>
    <w:rsid w:val="00855C09"/>
    <w:rsid w:val="008661C7"/>
    <w:rsid w:val="008708A4"/>
    <w:rsid w:val="00881ED7"/>
    <w:rsid w:val="00886D0E"/>
    <w:rsid w:val="0088763F"/>
    <w:rsid w:val="00891178"/>
    <w:rsid w:val="008C7624"/>
    <w:rsid w:val="008D22C7"/>
    <w:rsid w:val="008D4C46"/>
    <w:rsid w:val="008D6A03"/>
    <w:rsid w:val="008F2CBD"/>
    <w:rsid w:val="008F6FBB"/>
    <w:rsid w:val="009117A9"/>
    <w:rsid w:val="0092799F"/>
    <w:rsid w:val="00946673"/>
    <w:rsid w:val="009525D4"/>
    <w:rsid w:val="00976F6D"/>
    <w:rsid w:val="009B519F"/>
    <w:rsid w:val="009B57AF"/>
    <w:rsid w:val="009C31FE"/>
    <w:rsid w:val="009C406E"/>
    <w:rsid w:val="009C7D08"/>
    <w:rsid w:val="009C7DEC"/>
    <w:rsid w:val="009D1C6B"/>
    <w:rsid w:val="009F3A9B"/>
    <w:rsid w:val="00A0646B"/>
    <w:rsid w:val="00A114AB"/>
    <w:rsid w:val="00A121E1"/>
    <w:rsid w:val="00A24CB1"/>
    <w:rsid w:val="00A42FCE"/>
    <w:rsid w:val="00A4637C"/>
    <w:rsid w:val="00A46697"/>
    <w:rsid w:val="00A544B2"/>
    <w:rsid w:val="00A565EC"/>
    <w:rsid w:val="00A64287"/>
    <w:rsid w:val="00A73CD3"/>
    <w:rsid w:val="00A75809"/>
    <w:rsid w:val="00A75FB6"/>
    <w:rsid w:val="00A902AB"/>
    <w:rsid w:val="00A90C32"/>
    <w:rsid w:val="00A92091"/>
    <w:rsid w:val="00A972AE"/>
    <w:rsid w:val="00AA16D5"/>
    <w:rsid w:val="00AA68F3"/>
    <w:rsid w:val="00AA6ADE"/>
    <w:rsid w:val="00AB776E"/>
    <w:rsid w:val="00AB7F4A"/>
    <w:rsid w:val="00AC4714"/>
    <w:rsid w:val="00AD306D"/>
    <w:rsid w:val="00AE7F2B"/>
    <w:rsid w:val="00AF2778"/>
    <w:rsid w:val="00AF2FD5"/>
    <w:rsid w:val="00AF31B2"/>
    <w:rsid w:val="00AF355C"/>
    <w:rsid w:val="00B06F74"/>
    <w:rsid w:val="00B14E62"/>
    <w:rsid w:val="00B21920"/>
    <w:rsid w:val="00B56E73"/>
    <w:rsid w:val="00B73F75"/>
    <w:rsid w:val="00B75D35"/>
    <w:rsid w:val="00B77617"/>
    <w:rsid w:val="00B83095"/>
    <w:rsid w:val="00B92FCA"/>
    <w:rsid w:val="00BA5352"/>
    <w:rsid w:val="00BA538E"/>
    <w:rsid w:val="00BB68A4"/>
    <w:rsid w:val="00BB7815"/>
    <w:rsid w:val="00BC55D1"/>
    <w:rsid w:val="00BD0144"/>
    <w:rsid w:val="00BD207C"/>
    <w:rsid w:val="00BF2ECE"/>
    <w:rsid w:val="00C0085A"/>
    <w:rsid w:val="00C15338"/>
    <w:rsid w:val="00C20193"/>
    <w:rsid w:val="00C44333"/>
    <w:rsid w:val="00C44D71"/>
    <w:rsid w:val="00C44F11"/>
    <w:rsid w:val="00C6138C"/>
    <w:rsid w:val="00C640B4"/>
    <w:rsid w:val="00C7035A"/>
    <w:rsid w:val="00C71D28"/>
    <w:rsid w:val="00CD0543"/>
    <w:rsid w:val="00CE0027"/>
    <w:rsid w:val="00CE089F"/>
    <w:rsid w:val="00CE1559"/>
    <w:rsid w:val="00CF1AC7"/>
    <w:rsid w:val="00CF6EC6"/>
    <w:rsid w:val="00D06BCA"/>
    <w:rsid w:val="00D1094A"/>
    <w:rsid w:val="00D27E38"/>
    <w:rsid w:val="00D323A7"/>
    <w:rsid w:val="00D36C9F"/>
    <w:rsid w:val="00D470A3"/>
    <w:rsid w:val="00D63CA9"/>
    <w:rsid w:val="00D6437F"/>
    <w:rsid w:val="00D65BEA"/>
    <w:rsid w:val="00D66E2E"/>
    <w:rsid w:val="00D810E3"/>
    <w:rsid w:val="00DB3A34"/>
    <w:rsid w:val="00DC3414"/>
    <w:rsid w:val="00DD48D4"/>
    <w:rsid w:val="00DE2694"/>
    <w:rsid w:val="00DE3EAF"/>
    <w:rsid w:val="00DF027D"/>
    <w:rsid w:val="00E26B72"/>
    <w:rsid w:val="00E315D2"/>
    <w:rsid w:val="00E3667F"/>
    <w:rsid w:val="00E4771D"/>
    <w:rsid w:val="00E50793"/>
    <w:rsid w:val="00E52385"/>
    <w:rsid w:val="00E52714"/>
    <w:rsid w:val="00E5295E"/>
    <w:rsid w:val="00E71A89"/>
    <w:rsid w:val="00E739C3"/>
    <w:rsid w:val="00E83CD8"/>
    <w:rsid w:val="00E87EEC"/>
    <w:rsid w:val="00E92914"/>
    <w:rsid w:val="00E92A01"/>
    <w:rsid w:val="00EC5BB6"/>
    <w:rsid w:val="00EC7997"/>
    <w:rsid w:val="00EE258C"/>
    <w:rsid w:val="00EE64B4"/>
    <w:rsid w:val="00EF2114"/>
    <w:rsid w:val="00F043FC"/>
    <w:rsid w:val="00F07658"/>
    <w:rsid w:val="00F13E22"/>
    <w:rsid w:val="00F21C77"/>
    <w:rsid w:val="00F21FCD"/>
    <w:rsid w:val="00F34ECA"/>
    <w:rsid w:val="00F37229"/>
    <w:rsid w:val="00F61BE5"/>
    <w:rsid w:val="00F81C7C"/>
    <w:rsid w:val="00F82F10"/>
    <w:rsid w:val="00F97BA7"/>
    <w:rsid w:val="00FA31AD"/>
    <w:rsid w:val="00FA6435"/>
    <w:rsid w:val="00FB3077"/>
    <w:rsid w:val="00FC36C5"/>
    <w:rsid w:val="00FC435A"/>
    <w:rsid w:val="00FC6585"/>
    <w:rsid w:val="00FC78B0"/>
    <w:rsid w:val="00FD00E1"/>
    <w:rsid w:val="00FD1791"/>
    <w:rsid w:val="00FD55F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73A1-24A2-4A3E-B9AB-FA40182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47DAA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047DA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OTkachenko</dc:creator>
  <cp:keywords/>
  <dc:description/>
  <cp:lastModifiedBy>1</cp:lastModifiedBy>
  <cp:revision>7</cp:revision>
  <dcterms:created xsi:type="dcterms:W3CDTF">2018-10-30T05:48:00Z</dcterms:created>
  <dcterms:modified xsi:type="dcterms:W3CDTF">2018-11-21T05:33:00Z</dcterms:modified>
</cp:coreProperties>
</file>