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DB0A1A">
        <w:rPr>
          <w:rFonts w:ascii="Times New Roman" w:hAnsi="Times New Roman"/>
          <w:b/>
          <w:sz w:val="28"/>
          <w:szCs w:val="28"/>
        </w:rPr>
        <w:t>История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DB0A1A" w:rsidRPr="00703D76" w:rsidRDefault="00DB0A1A" w:rsidP="00DB0A1A">
      <w:pPr>
        <w:rPr>
          <w:rFonts w:ascii="Times New Roman" w:hAnsi="Times New Roman"/>
          <w:b/>
          <w:sz w:val="28"/>
          <w:szCs w:val="28"/>
        </w:rPr>
      </w:pPr>
      <w:r w:rsidRPr="00DB0A1A">
        <w:rPr>
          <w:rFonts w:ascii="Times New Roman" w:hAnsi="Times New Roman"/>
          <w:b/>
          <w:sz w:val="28"/>
          <w:szCs w:val="28"/>
        </w:rPr>
        <w:t>40.02.01 «Право и орган</w:t>
      </w:r>
      <w:r w:rsidR="00387FD8">
        <w:rPr>
          <w:rFonts w:ascii="Times New Roman" w:hAnsi="Times New Roman"/>
          <w:b/>
          <w:sz w:val="28"/>
          <w:szCs w:val="28"/>
        </w:rPr>
        <w:t>изация социального обеспечения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971BB5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>
        <w:rPr>
          <w:sz w:val="32"/>
          <w:szCs w:val="32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0A1A">
        <w:rPr>
          <w:rFonts w:ascii="Times New Roman" w:hAnsi="Times New Roman"/>
          <w:b/>
          <w:sz w:val="28"/>
          <w:szCs w:val="28"/>
        </w:rPr>
        <w:t>38.02.07 «Банковское дело»,</w:t>
      </w:r>
      <w:r w:rsidR="00C93678">
        <w:rPr>
          <w:rFonts w:ascii="Times New Roman" w:hAnsi="Times New Roman"/>
          <w:b/>
          <w:sz w:val="28"/>
          <w:szCs w:val="28"/>
        </w:rPr>
        <w:t xml:space="preserve"> </w:t>
      </w:r>
      <w:r w:rsidRPr="00DB0A1A">
        <w:rPr>
          <w:rFonts w:ascii="Times New Roman" w:hAnsi="Times New Roman"/>
          <w:b/>
          <w:sz w:val="28"/>
          <w:szCs w:val="28"/>
        </w:rPr>
        <w:t xml:space="preserve">38.02.06 </w:t>
      </w:r>
      <w:r>
        <w:rPr>
          <w:rFonts w:ascii="Times New Roman" w:hAnsi="Times New Roman"/>
          <w:b/>
          <w:sz w:val="28"/>
          <w:szCs w:val="28"/>
        </w:rPr>
        <w:t xml:space="preserve">«Финансы», </w:t>
      </w:r>
      <w:r w:rsidRPr="00DB0A1A">
        <w:rPr>
          <w:rFonts w:ascii="Times New Roman" w:hAnsi="Times New Roman"/>
          <w:b/>
          <w:sz w:val="28"/>
          <w:szCs w:val="28"/>
        </w:rPr>
        <w:t>09.02.05 «Прикла</w:t>
      </w:r>
      <w:r>
        <w:rPr>
          <w:rFonts w:ascii="Times New Roman" w:hAnsi="Times New Roman"/>
          <w:b/>
          <w:sz w:val="28"/>
          <w:szCs w:val="28"/>
        </w:rPr>
        <w:t>дная информатика</w:t>
      </w:r>
      <w:r w:rsidRPr="00703D76">
        <w:rPr>
          <w:rFonts w:ascii="Times New Roman" w:hAnsi="Times New Roman"/>
          <w:b/>
          <w:sz w:val="28"/>
          <w:szCs w:val="28"/>
        </w:rPr>
        <w:t xml:space="preserve">» </w:t>
      </w:r>
      <w:r w:rsidR="00703D76" w:rsidRPr="00703D76">
        <w:rPr>
          <w:rFonts w:ascii="Times New Roman" w:hAnsi="Times New Roman"/>
          <w:b/>
          <w:sz w:val="28"/>
          <w:szCs w:val="28"/>
        </w:rPr>
        <w:t>(по отраслям)</w:t>
      </w:r>
    </w:p>
    <w:p w:rsidR="003737ED" w:rsidRPr="0037637C" w:rsidRDefault="003737ED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DB0A1A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DB0A1A" w:rsidRPr="00DB0A1A" w:rsidRDefault="009A0282" w:rsidP="00DB0A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7ED"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DB0A1A">
        <w:rPr>
          <w:rFonts w:ascii="Times New Roman" w:hAnsi="Times New Roman"/>
          <w:sz w:val="28"/>
          <w:szCs w:val="28"/>
        </w:rPr>
        <w:t xml:space="preserve"> по специальностям:</w:t>
      </w:r>
      <w:r w:rsidR="003737ED" w:rsidRPr="00A7108C">
        <w:rPr>
          <w:rFonts w:ascii="Times New Roman" w:hAnsi="Times New Roman"/>
          <w:sz w:val="28"/>
          <w:szCs w:val="28"/>
        </w:rPr>
        <w:t xml:space="preserve"> </w:t>
      </w:r>
      <w:r w:rsidR="00DB0A1A" w:rsidRPr="00DB0A1A">
        <w:rPr>
          <w:rFonts w:ascii="Times New Roman" w:hAnsi="Times New Roman"/>
          <w:sz w:val="28"/>
          <w:szCs w:val="28"/>
        </w:rPr>
        <w:t>40.02.01 «Право и организация социального обеспечения</w:t>
      </w:r>
      <w:r w:rsidR="006D2553">
        <w:rPr>
          <w:rFonts w:ascii="Times New Roman" w:hAnsi="Times New Roman"/>
          <w:sz w:val="28"/>
          <w:szCs w:val="28"/>
        </w:rPr>
        <w:t>»</w:t>
      </w:r>
      <w:r w:rsidR="00DB0A1A" w:rsidRPr="00DB0A1A">
        <w:rPr>
          <w:rFonts w:ascii="Times New Roman" w:hAnsi="Times New Roman"/>
          <w:sz w:val="28"/>
          <w:szCs w:val="28"/>
        </w:rPr>
        <w:t>, 38.02.01 Экономика и бухгалтерский учет (по отраслям)</w:t>
      </w:r>
      <w:r w:rsidR="00DB0A1A" w:rsidRPr="00DB0A1A">
        <w:rPr>
          <w:sz w:val="32"/>
          <w:szCs w:val="32"/>
        </w:rPr>
        <w:t>,</w:t>
      </w:r>
      <w:r w:rsidR="00C93678">
        <w:rPr>
          <w:rFonts w:ascii="Times New Roman" w:hAnsi="Times New Roman"/>
          <w:sz w:val="28"/>
          <w:szCs w:val="28"/>
        </w:rPr>
        <w:t xml:space="preserve"> 38.02.07 «Банковское дело»,</w:t>
      </w:r>
      <w:r w:rsidR="00DB0A1A" w:rsidRPr="00DB0A1A">
        <w:rPr>
          <w:rFonts w:ascii="Times New Roman" w:hAnsi="Times New Roman"/>
          <w:sz w:val="28"/>
          <w:szCs w:val="28"/>
        </w:rPr>
        <w:t xml:space="preserve"> 38.02.06 «Финансы», 09.02.05 «Прикладная информатика» (по отраслям)</w:t>
      </w:r>
      <w:r w:rsidR="006D2553">
        <w:rPr>
          <w:rFonts w:ascii="Times New Roman" w:hAnsi="Times New Roman"/>
          <w:sz w:val="28"/>
          <w:szCs w:val="28"/>
        </w:rPr>
        <w:t>.</w:t>
      </w:r>
    </w:p>
    <w:p w:rsidR="00AF340F" w:rsidRPr="008001F3" w:rsidRDefault="003737ED" w:rsidP="00AF340F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="00C93678">
        <w:rPr>
          <w:rFonts w:ascii="Times New Roman" w:hAnsi="Times New Roman"/>
          <w:b/>
          <w:sz w:val="28"/>
          <w:szCs w:val="28"/>
        </w:rPr>
        <w:t>:</w:t>
      </w:r>
      <w:r w:rsidR="000B4B72">
        <w:rPr>
          <w:rFonts w:ascii="Times New Roman" w:hAnsi="Times New Roman"/>
          <w:b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дисциплина</w:t>
      </w:r>
      <w:r w:rsidR="0017466B">
        <w:rPr>
          <w:rFonts w:ascii="Times New Roman" w:hAnsi="Times New Roman"/>
          <w:sz w:val="28"/>
          <w:szCs w:val="28"/>
        </w:rPr>
        <w:t xml:space="preserve"> «История»</w:t>
      </w:r>
      <w:r w:rsidRPr="00A7108C">
        <w:rPr>
          <w:rFonts w:ascii="Times New Roman" w:hAnsi="Times New Roman"/>
          <w:sz w:val="28"/>
          <w:szCs w:val="28"/>
        </w:rPr>
        <w:t xml:space="preserve"> входит </w:t>
      </w:r>
      <w:r w:rsidR="00AF340F" w:rsidRPr="00405023">
        <w:rPr>
          <w:rFonts w:ascii="Times New Roman" w:hAnsi="Times New Roman"/>
          <w:sz w:val="28"/>
          <w:szCs w:val="28"/>
        </w:rPr>
        <w:t xml:space="preserve">в </w:t>
      </w:r>
      <w:r w:rsidR="00224611">
        <w:rPr>
          <w:rFonts w:ascii="Times New Roman" w:hAnsi="Times New Roman"/>
          <w:sz w:val="28"/>
          <w:szCs w:val="28"/>
        </w:rPr>
        <w:t xml:space="preserve">общеобразовательный </w:t>
      </w:r>
      <w:r w:rsidR="000B4B72">
        <w:rPr>
          <w:rFonts w:ascii="Times New Roman" w:hAnsi="Times New Roman"/>
          <w:sz w:val="28"/>
          <w:szCs w:val="28"/>
        </w:rPr>
        <w:t xml:space="preserve">учебный </w:t>
      </w:r>
      <w:r w:rsidR="00AF340F" w:rsidRPr="008001F3">
        <w:rPr>
          <w:rFonts w:ascii="Times New Roman" w:hAnsi="Times New Roman"/>
          <w:sz w:val="28"/>
          <w:szCs w:val="28"/>
        </w:rPr>
        <w:t xml:space="preserve">цикл.  </w:t>
      </w:r>
    </w:p>
    <w:p w:rsidR="003737ED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84DC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84DCC" w:rsidRPr="00384DCC" w:rsidRDefault="00384DCC" w:rsidP="00384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1) ориентироваться в современной экономической, политической и культурной ситуации в России и мире;</w:t>
      </w:r>
    </w:p>
    <w:p w:rsidR="00384DCC" w:rsidRPr="00384DCC" w:rsidRDefault="00384DCC" w:rsidP="00384DC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0"/>
        </w:rPr>
      </w:pPr>
      <w:r w:rsidRPr="00384DCC">
        <w:rPr>
          <w:rFonts w:ascii="Times New Roman" w:hAnsi="Times New Roman"/>
          <w:sz w:val="28"/>
          <w:szCs w:val="20"/>
        </w:rPr>
        <w:t>2) выявлять взаимосвязь отечественных, региональных, мировых социально-экономических, политических и культурных проблем.</w:t>
      </w:r>
    </w:p>
    <w:p w:rsidR="00384DCC" w:rsidRPr="00A7108C" w:rsidRDefault="00384DCC" w:rsidP="00384DCC">
      <w:pPr>
        <w:spacing w:after="0" w:line="36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1) основные направления развития ключевых регионов мира на рубеже веков (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>-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вв.);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 xml:space="preserve"> 2) сущность и причины локальных, региональных, межгосударственных конфликтов в конце </w:t>
      </w:r>
      <w:r w:rsidRPr="00384DCC">
        <w:rPr>
          <w:rFonts w:ascii="Times New Roman" w:hAnsi="Times New Roman"/>
          <w:sz w:val="28"/>
          <w:szCs w:val="28"/>
          <w:lang w:val="en-US"/>
        </w:rPr>
        <w:t>XX</w:t>
      </w:r>
      <w:r w:rsidRPr="00384DCC">
        <w:rPr>
          <w:rFonts w:ascii="Times New Roman" w:hAnsi="Times New Roman"/>
          <w:sz w:val="28"/>
          <w:szCs w:val="28"/>
        </w:rPr>
        <w:t xml:space="preserve"> – начале </w:t>
      </w:r>
      <w:r w:rsidRPr="00384DCC">
        <w:rPr>
          <w:rFonts w:ascii="Times New Roman" w:hAnsi="Times New Roman"/>
          <w:sz w:val="28"/>
          <w:szCs w:val="28"/>
          <w:lang w:val="en-US"/>
        </w:rPr>
        <w:t>XXI</w:t>
      </w:r>
      <w:r w:rsidRPr="00384DCC">
        <w:rPr>
          <w:rFonts w:ascii="Times New Roman" w:hAnsi="Times New Roman"/>
          <w:sz w:val="28"/>
          <w:szCs w:val="28"/>
        </w:rPr>
        <w:t xml:space="preserve"> в.;</w:t>
      </w:r>
    </w:p>
    <w:p w:rsidR="00384DCC" w:rsidRPr="00384DCC" w:rsidRDefault="00C93678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84DCC" w:rsidRPr="00384DCC">
        <w:rPr>
          <w:rFonts w:ascii="Times New Roman" w:hAnsi="Times New Roman"/>
          <w:sz w:val="28"/>
          <w:szCs w:val="28"/>
        </w:rP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84DCC" w:rsidRPr="00384DCC" w:rsidRDefault="00C93678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bookmarkStart w:id="0" w:name="_GoBack"/>
      <w:bookmarkEnd w:id="0"/>
      <w:r w:rsidR="00384DCC" w:rsidRPr="00384DCC"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384DCC" w:rsidRP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5) о роли науки, культуры и религии в сохранении и укреплении национальных и государственных традиций;</w:t>
      </w:r>
    </w:p>
    <w:p w:rsidR="00384DCC" w:rsidRDefault="00384DCC" w:rsidP="00384D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DCC">
        <w:rPr>
          <w:rFonts w:ascii="Times New Roman" w:hAnsi="Times New Roman"/>
          <w:sz w:val="28"/>
          <w:szCs w:val="28"/>
        </w:rPr>
        <w:t>6) содержание и назначение важнейших правовых и законодательных актов мирового и регионального значения.</w:t>
      </w:r>
    </w:p>
    <w:p w:rsidR="00384DCC" w:rsidRDefault="00384DCC" w:rsidP="001865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1. Основы исторического знания.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2. Древнейшая и древняя история. Традиционные общества.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3. История Средних веков</w:t>
      </w:r>
      <w:r>
        <w:rPr>
          <w:rFonts w:ascii="Times New Roman" w:hAnsi="Times New Roman"/>
          <w:sz w:val="28"/>
          <w:szCs w:val="28"/>
        </w:rPr>
        <w:t>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4. История Нового времени.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>Раздел 5. История первой половины XX в.</w:t>
      </w:r>
    </w:p>
    <w:p w:rsidR="00416AF3" w:rsidRPr="00416AF3" w:rsidRDefault="00416AF3" w:rsidP="009A0282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16AF3">
        <w:rPr>
          <w:rFonts w:ascii="Times New Roman" w:hAnsi="Times New Roman"/>
          <w:sz w:val="28"/>
          <w:szCs w:val="28"/>
        </w:rPr>
        <w:t xml:space="preserve">Раздел 6. Мир во второй половине </w:t>
      </w:r>
      <w:r w:rsidRPr="00416AF3">
        <w:rPr>
          <w:rFonts w:ascii="Times New Roman" w:hAnsi="Times New Roman"/>
          <w:sz w:val="28"/>
          <w:szCs w:val="28"/>
          <w:lang w:val="es-ES_tradnl"/>
        </w:rPr>
        <w:t>XX</w:t>
      </w:r>
      <w:r w:rsidRPr="00416AF3">
        <w:rPr>
          <w:rFonts w:ascii="Times New Roman" w:hAnsi="Times New Roman"/>
          <w:sz w:val="28"/>
          <w:szCs w:val="28"/>
        </w:rPr>
        <w:t xml:space="preserve"> в.</w:t>
      </w:r>
    </w:p>
    <w:p w:rsid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2E1C" w:rsidRPr="00842E1C" w:rsidRDefault="00842E1C" w:rsidP="00842E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E1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84DCC" w:rsidRPr="00842E1C" w:rsidRDefault="00842E1C" w:rsidP="001E16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E1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межуточная аттестация – дифференцированный зачет</w:t>
      </w:r>
    </w:p>
    <w:sectPr w:rsidR="00384DCC" w:rsidRPr="00842E1C" w:rsidSect="00A7108C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A9" w:rsidRDefault="003A7DA9" w:rsidP="00DC0D32">
      <w:pPr>
        <w:spacing w:after="0" w:line="240" w:lineRule="auto"/>
      </w:pPr>
      <w:r>
        <w:separator/>
      </w:r>
    </w:p>
  </w:endnote>
  <w:endnote w:type="continuationSeparator" w:id="0">
    <w:p w:rsidR="003A7DA9" w:rsidRDefault="003A7DA9" w:rsidP="00DC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777494">
    <w:pPr>
      <w:pStyle w:val="a8"/>
      <w:jc w:val="center"/>
    </w:pPr>
    <w:r>
      <w:fldChar w:fldCharType="begin"/>
    </w:r>
    <w:r w:rsidR="00B5192A">
      <w:instrText>PAGE   \* MERGEFORMAT</w:instrText>
    </w:r>
    <w:r>
      <w:fldChar w:fldCharType="separate"/>
    </w:r>
    <w:r w:rsidR="00C93678">
      <w:rPr>
        <w:noProof/>
      </w:rPr>
      <w:t>2</w:t>
    </w:r>
    <w:r>
      <w:fldChar w:fldCharType="end"/>
    </w:r>
  </w:p>
  <w:p w:rsidR="005654E3" w:rsidRDefault="003A7D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A9" w:rsidRDefault="003A7DA9" w:rsidP="00DC0D32">
      <w:pPr>
        <w:spacing w:after="0" w:line="240" w:lineRule="auto"/>
      </w:pPr>
      <w:r>
        <w:separator/>
      </w:r>
    </w:p>
  </w:footnote>
  <w:footnote w:type="continuationSeparator" w:id="0">
    <w:p w:rsidR="003A7DA9" w:rsidRDefault="003A7DA9" w:rsidP="00DC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E3" w:rsidRDefault="00B5192A" w:rsidP="006A7D17">
    <w:pPr>
      <w:pStyle w:val="a6"/>
      <w:tabs>
        <w:tab w:val="clear" w:pos="4677"/>
        <w:tab w:val="clear" w:pos="9355"/>
        <w:tab w:val="left" w:pos="195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B4B72"/>
    <w:rsid w:val="0017466B"/>
    <w:rsid w:val="0018654B"/>
    <w:rsid w:val="001E16EF"/>
    <w:rsid w:val="00200AB9"/>
    <w:rsid w:val="00224611"/>
    <w:rsid w:val="00251D78"/>
    <w:rsid w:val="002A5C31"/>
    <w:rsid w:val="003737ED"/>
    <w:rsid w:val="0037637C"/>
    <w:rsid w:val="003832CA"/>
    <w:rsid w:val="00384DCC"/>
    <w:rsid w:val="00387FD8"/>
    <w:rsid w:val="003A7DA9"/>
    <w:rsid w:val="00416AF3"/>
    <w:rsid w:val="00424229"/>
    <w:rsid w:val="00436A08"/>
    <w:rsid w:val="0057151C"/>
    <w:rsid w:val="006120B4"/>
    <w:rsid w:val="00657695"/>
    <w:rsid w:val="006752FA"/>
    <w:rsid w:val="006D2553"/>
    <w:rsid w:val="00703D76"/>
    <w:rsid w:val="0072370C"/>
    <w:rsid w:val="00755FA2"/>
    <w:rsid w:val="00775C2B"/>
    <w:rsid w:val="00777494"/>
    <w:rsid w:val="007A652C"/>
    <w:rsid w:val="00842E1C"/>
    <w:rsid w:val="008603E4"/>
    <w:rsid w:val="00971BB5"/>
    <w:rsid w:val="009A0282"/>
    <w:rsid w:val="009B7FE5"/>
    <w:rsid w:val="00A7108C"/>
    <w:rsid w:val="00A835F5"/>
    <w:rsid w:val="00AF340F"/>
    <w:rsid w:val="00B06914"/>
    <w:rsid w:val="00B5192A"/>
    <w:rsid w:val="00B7051B"/>
    <w:rsid w:val="00BF6712"/>
    <w:rsid w:val="00C36922"/>
    <w:rsid w:val="00C6575D"/>
    <w:rsid w:val="00C74286"/>
    <w:rsid w:val="00C93678"/>
    <w:rsid w:val="00CD5886"/>
    <w:rsid w:val="00D9671E"/>
    <w:rsid w:val="00DB0A1A"/>
    <w:rsid w:val="00DC0D32"/>
    <w:rsid w:val="00DC258A"/>
    <w:rsid w:val="00E24BD9"/>
    <w:rsid w:val="00E371FD"/>
    <w:rsid w:val="00E9736C"/>
    <w:rsid w:val="00EE4C21"/>
    <w:rsid w:val="00F471A2"/>
    <w:rsid w:val="00F81DEB"/>
    <w:rsid w:val="00F954DD"/>
    <w:rsid w:val="00FF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520CE3-F00C-46B3-9414-B8F4674F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842E1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4DC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4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4DC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2E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22</cp:revision>
  <cp:lastPrinted>2018-10-15T06:14:00Z</cp:lastPrinted>
  <dcterms:created xsi:type="dcterms:W3CDTF">2016-11-29T10:57:00Z</dcterms:created>
  <dcterms:modified xsi:type="dcterms:W3CDTF">2020-11-06T08:48:00Z</dcterms:modified>
</cp:coreProperties>
</file>