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46" w:rsidRPr="00940E49" w:rsidRDefault="003737ED" w:rsidP="00940E4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Аннотация к  рабочей программе</w:t>
      </w:r>
    </w:p>
    <w:p w:rsidR="002B4946" w:rsidRPr="00940E49" w:rsidRDefault="002B4946" w:rsidP="00940E4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="00C26599" w:rsidRPr="00940E49">
        <w:rPr>
          <w:rFonts w:ascii="Times New Roman" w:hAnsi="Times New Roman"/>
          <w:sz w:val="24"/>
          <w:szCs w:val="28"/>
        </w:rPr>
        <w:t>0</w:t>
      </w:r>
      <w:r w:rsidR="0026636C" w:rsidRPr="00940E49">
        <w:rPr>
          <w:rFonts w:ascii="Times New Roman" w:hAnsi="Times New Roman"/>
          <w:sz w:val="24"/>
          <w:szCs w:val="28"/>
        </w:rPr>
        <w:t>4</w:t>
      </w:r>
    </w:p>
    <w:p w:rsidR="002B4946" w:rsidRPr="00940E49" w:rsidRDefault="002B4946" w:rsidP="00940E4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«</w:t>
      </w:r>
      <w:r w:rsidR="0026636C" w:rsidRPr="00940E49">
        <w:rPr>
          <w:rFonts w:ascii="Times New Roman" w:hAnsi="Times New Roman"/>
          <w:sz w:val="24"/>
          <w:szCs w:val="28"/>
        </w:rPr>
        <w:t>Составление и использование бухгалтерской (финансовой) отчетности</w:t>
      </w:r>
      <w:r w:rsidRPr="00940E49">
        <w:rPr>
          <w:rFonts w:ascii="Times New Roman" w:hAnsi="Times New Roman"/>
          <w:sz w:val="24"/>
          <w:szCs w:val="28"/>
        </w:rPr>
        <w:t>»</w:t>
      </w:r>
    </w:p>
    <w:p w:rsidR="00F60F1C" w:rsidRPr="00940E49" w:rsidRDefault="002B4946" w:rsidP="00940E4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по специальности </w:t>
      </w:r>
      <w:r w:rsidR="00F60F1C" w:rsidRPr="00940E49">
        <w:rPr>
          <w:rFonts w:ascii="Times New Roman" w:hAnsi="Times New Roman"/>
          <w:sz w:val="24"/>
          <w:szCs w:val="28"/>
        </w:rPr>
        <w:t>38.02.01 Экономика и бухгалтерский учет</w:t>
      </w:r>
    </w:p>
    <w:p w:rsidR="00F60F1C" w:rsidRPr="00940E49" w:rsidRDefault="00F60F1C" w:rsidP="00940E4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(по отраслям)</w:t>
      </w:r>
    </w:p>
    <w:p w:rsidR="002B4946" w:rsidRPr="00940E49" w:rsidRDefault="002B4946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1.1. Соответствие </w:t>
      </w:r>
      <w:r w:rsidR="002B4946" w:rsidRPr="00940E49">
        <w:rPr>
          <w:rFonts w:ascii="Times New Roman" w:hAnsi="Times New Roman"/>
          <w:sz w:val="24"/>
          <w:szCs w:val="28"/>
        </w:rPr>
        <w:t xml:space="preserve">профессионального </w:t>
      </w:r>
      <w:proofErr w:type="gramStart"/>
      <w:r w:rsidR="002B4946" w:rsidRPr="00940E49">
        <w:rPr>
          <w:rFonts w:ascii="Times New Roman" w:hAnsi="Times New Roman"/>
          <w:sz w:val="24"/>
          <w:szCs w:val="28"/>
        </w:rPr>
        <w:t>модуля</w:t>
      </w:r>
      <w:r w:rsidRPr="00940E49">
        <w:rPr>
          <w:rFonts w:ascii="Times New Roman" w:hAnsi="Times New Roman"/>
          <w:sz w:val="24"/>
          <w:szCs w:val="28"/>
        </w:rPr>
        <w:t xml:space="preserve"> </w:t>
      </w:r>
      <w:r w:rsidR="00645966" w:rsidRPr="00940E49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2B4946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2B4946" w:rsidRPr="00940E49">
        <w:rPr>
          <w:rFonts w:ascii="Times New Roman" w:hAnsi="Times New Roman"/>
          <w:sz w:val="24"/>
          <w:szCs w:val="28"/>
        </w:rPr>
        <w:t>профессионального модуля</w:t>
      </w:r>
      <w:r w:rsidRPr="00940E49">
        <w:rPr>
          <w:rFonts w:ascii="Times New Roman" w:hAnsi="Times New Roman"/>
          <w:sz w:val="24"/>
          <w:szCs w:val="28"/>
        </w:rPr>
        <w:t xml:space="preserve"> разработана на основе Федерального государственного образовательного стандарта (ФГОС) СПО  по специальности  </w:t>
      </w:r>
      <w:r w:rsidR="00F60F1C" w:rsidRPr="00940E49">
        <w:rPr>
          <w:rFonts w:ascii="Times New Roman" w:hAnsi="Times New Roman"/>
          <w:sz w:val="24"/>
          <w:szCs w:val="28"/>
        </w:rPr>
        <w:t>38.02.01 Экономика и бухгалтерский учет (по отраслям).</w:t>
      </w: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1.2. Место </w:t>
      </w:r>
      <w:r w:rsidR="002B4946" w:rsidRPr="00940E49">
        <w:rPr>
          <w:rFonts w:ascii="Times New Roman" w:hAnsi="Times New Roman"/>
          <w:sz w:val="24"/>
          <w:szCs w:val="28"/>
        </w:rPr>
        <w:t>профессионального модуля</w:t>
      </w:r>
      <w:r w:rsidRPr="00940E49">
        <w:rPr>
          <w:rFonts w:ascii="Times New Roman" w:hAnsi="Times New Roman"/>
          <w:sz w:val="24"/>
          <w:szCs w:val="28"/>
        </w:rPr>
        <w:t xml:space="preserve"> в структуре </w:t>
      </w:r>
      <w:r w:rsidR="00645966" w:rsidRPr="00940E49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r w:rsidRPr="00940E49">
        <w:rPr>
          <w:rFonts w:ascii="Times New Roman" w:hAnsi="Times New Roman"/>
          <w:sz w:val="24"/>
          <w:szCs w:val="28"/>
        </w:rPr>
        <w:t xml:space="preserve">: </w:t>
      </w:r>
      <w:r w:rsidR="00301CB4" w:rsidRPr="00940E49">
        <w:rPr>
          <w:rFonts w:ascii="Times New Roman" w:hAnsi="Times New Roman"/>
          <w:sz w:val="24"/>
          <w:szCs w:val="28"/>
        </w:rPr>
        <w:t>профессиональн</w:t>
      </w:r>
      <w:r w:rsidR="00F60F1C" w:rsidRPr="00940E49">
        <w:rPr>
          <w:rFonts w:ascii="Times New Roman" w:hAnsi="Times New Roman"/>
          <w:sz w:val="24"/>
          <w:szCs w:val="28"/>
        </w:rPr>
        <w:t>ый</w:t>
      </w:r>
      <w:r w:rsidR="00301CB4" w:rsidRPr="00940E49">
        <w:rPr>
          <w:rFonts w:ascii="Times New Roman" w:hAnsi="Times New Roman"/>
          <w:sz w:val="24"/>
          <w:szCs w:val="28"/>
        </w:rPr>
        <w:t xml:space="preserve"> модул</w:t>
      </w:r>
      <w:r w:rsidR="00F60F1C" w:rsidRPr="00940E49">
        <w:rPr>
          <w:rFonts w:ascii="Times New Roman" w:hAnsi="Times New Roman"/>
          <w:sz w:val="24"/>
          <w:szCs w:val="28"/>
        </w:rPr>
        <w:t>ь</w:t>
      </w:r>
      <w:r w:rsidR="00301CB4" w:rsidRPr="00940E49">
        <w:rPr>
          <w:rFonts w:ascii="Times New Roman" w:hAnsi="Times New Roman"/>
          <w:sz w:val="24"/>
          <w:szCs w:val="28"/>
        </w:rPr>
        <w:t xml:space="preserve"> входит  в </w:t>
      </w:r>
      <w:r w:rsidR="00F60F1C" w:rsidRPr="00940E49">
        <w:rPr>
          <w:rFonts w:ascii="Times New Roman" w:hAnsi="Times New Roman"/>
          <w:sz w:val="24"/>
          <w:szCs w:val="28"/>
        </w:rPr>
        <w:t>профессиональны</w:t>
      </w:r>
      <w:r w:rsidR="00F2343C">
        <w:rPr>
          <w:rFonts w:ascii="Times New Roman" w:hAnsi="Times New Roman"/>
          <w:sz w:val="24"/>
          <w:szCs w:val="28"/>
        </w:rPr>
        <w:t>й</w:t>
      </w:r>
      <w:r w:rsidR="00F60F1C" w:rsidRPr="00940E49">
        <w:rPr>
          <w:rFonts w:ascii="Times New Roman" w:hAnsi="Times New Roman"/>
          <w:sz w:val="24"/>
          <w:szCs w:val="28"/>
        </w:rPr>
        <w:t xml:space="preserve"> </w:t>
      </w:r>
      <w:r w:rsidR="00F2343C">
        <w:rPr>
          <w:rFonts w:ascii="Times New Roman" w:hAnsi="Times New Roman"/>
          <w:sz w:val="24"/>
          <w:szCs w:val="28"/>
        </w:rPr>
        <w:t>цикл</w:t>
      </w:r>
      <w:r w:rsidR="00301CB4" w:rsidRPr="00940E49">
        <w:rPr>
          <w:rFonts w:ascii="Times New Roman" w:hAnsi="Times New Roman"/>
          <w:sz w:val="24"/>
          <w:szCs w:val="28"/>
        </w:rPr>
        <w:t>.</w:t>
      </w:r>
      <w:r w:rsidRPr="00940E49">
        <w:rPr>
          <w:rFonts w:ascii="Times New Roman" w:hAnsi="Times New Roman"/>
          <w:sz w:val="24"/>
          <w:szCs w:val="28"/>
        </w:rPr>
        <w:t xml:space="preserve">  </w:t>
      </w: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1.3. Цели и задачи </w:t>
      </w:r>
      <w:r w:rsidR="00301CB4" w:rsidRPr="00940E49">
        <w:rPr>
          <w:rFonts w:ascii="Times New Roman" w:hAnsi="Times New Roman"/>
          <w:sz w:val="24"/>
          <w:szCs w:val="28"/>
        </w:rPr>
        <w:t>профессионального модуля</w:t>
      </w:r>
      <w:r w:rsidRPr="00940E49">
        <w:rPr>
          <w:rFonts w:ascii="Times New Roman" w:hAnsi="Times New Roman"/>
          <w:sz w:val="24"/>
          <w:szCs w:val="28"/>
        </w:rPr>
        <w:t xml:space="preserve"> – требования к результатам освоения </w:t>
      </w:r>
      <w:r w:rsidR="00301CB4" w:rsidRPr="00940E49">
        <w:rPr>
          <w:rFonts w:ascii="Times New Roman" w:hAnsi="Times New Roman"/>
          <w:sz w:val="24"/>
          <w:szCs w:val="28"/>
        </w:rPr>
        <w:t>профессионального модуля</w:t>
      </w:r>
      <w:r w:rsidRPr="00940E49">
        <w:rPr>
          <w:rFonts w:ascii="Times New Roman" w:hAnsi="Times New Roman"/>
          <w:sz w:val="24"/>
          <w:szCs w:val="28"/>
        </w:rPr>
        <w:t xml:space="preserve">: </w:t>
      </w: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1.3.1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 результате освоения </w:t>
      </w:r>
      <w:r w:rsidR="00301CB4" w:rsidRPr="00940E49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940E49">
        <w:rPr>
          <w:rFonts w:ascii="Times New Roman" w:hAnsi="Times New Roman"/>
          <w:sz w:val="24"/>
          <w:szCs w:val="28"/>
        </w:rPr>
        <w:t>студент должен уметь: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выявлять и оценивать риски объекта внутреннего контроля и риски собственных ошибок;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формировать аналитические отчеты и представлять их заинтересованным пользователям;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lastRenderedPageBreak/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определять результаты хозяйственной деятельности за отчетный период;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устанавливать идентичность показателей бухгалтерских (финансовых) отчетов;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осваивать новые формы бухгалтерской (финансовой) отчетности;</w:t>
      </w:r>
    </w:p>
    <w:p w:rsidR="00301CB4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1.3.2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 результате освоения </w:t>
      </w:r>
      <w:r w:rsidR="00301CB4" w:rsidRPr="00940E49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940E49">
        <w:rPr>
          <w:rFonts w:ascii="Times New Roman" w:hAnsi="Times New Roman"/>
          <w:sz w:val="24"/>
          <w:szCs w:val="28"/>
        </w:rPr>
        <w:t>студент должен знать: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методы обобщения информации о хозяйственных операциях организации за отчетный период;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порядок составления шахматной таблицы и </w:t>
      </w:r>
      <w:proofErr w:type="spellStart"/>
      <w:r w:rsidRPr="00940E49">
        <w:rPr>
          <w:rFonts w:ascii="Times New Roman" w:hAnsi="Times New Roman"/>
          <w:sz w:val="24"/>
          <w:szCs w:val="28"/>
        </w:rPr>
        <w:t>оборотно-сальдовой</w:t>
      </w:r>
      <w:proofErr w:type="spellEnd"/>
      <w:r w:rsidRPr="00940E49">
        <w:rPr>
          <w:rFonts w:ascii="Times New Roman" w:hAnsi="Times New Roman"/>
          <w:sz w:val="24"/>
          <w:szCs w:val="28"/>
        </w:rPr>
        <w:t xml:space="preserve"> ведомости;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методы определения результатов хозяйственной деятельности за отчетный период;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требования к бухгалтерской (финансовой) отчетности организации;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состав и содержание форм бухгалтерской (финансовой) отчетности;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бухгалтерский баланс, отчет о финансовых результатах как основные формы бухгалтерской (финансовой) отчетности;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940E49">
        <w:rPr>
          <w:rFonts w:ascii="Times New Roman" w:hAnsi="Times New Roman"/>
          <w:sz w:val="24"/>
          <w:szCs w:val="28"/>
        </w:rPr>
        <w:t>оборотно-сальдовой</w:t>
      </w:r>
      <w:proofErr w:type="spellEnd"/>
      <w:r w:rsidRPr="00940E49">
        <w:rPr>
          <w:rFonts w:ascii="Times New Roman" w:hAnsi="Times New Roman"/>
          <w:sz w:val="24"/>
          <w:szCs w:val="28"/>
        </w:rPr>
        <w:t xml:space="preserve"> ведомости в формы бухгалтерской (финансовой) отчетности;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процедуру составления приложений к бухгалтерскому балансу и отчету о финансовых результатах;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порядок отражения изменений в учетной политике в целях бухгалтерского учета;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порядок организации получения аудиторского заключения в случае необходимости;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сроки представления бухгалтерской (финансовой) отчетности;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lastRenderedPageBreak/>
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формы налоговых деклараций по налогам и сборам в бюджет и инструкции по их заполнению;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940E49">
        <w:rPr>
          <w:rFonts w:ascii="Times New Roman" w:hAnsi="Times New Roman"/>
          <w:sz w:val="24"/>
          <w:szCs w:val="28"/>
        </w:rPr>
        <w:t>фонды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 и инструкцию по ее заполнению;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форму статистической отчетности и инструкцию по ее заполнению;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методы финансового анализа;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виды и приемы финансового анализа;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процедуры анализа бухгалтерского баланса: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порядок общей оценки структуры активов и источников их формирования по показателям баланса;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порядок </w:t>
      </w:r>
      <w:proofErr w:type="gramStart"/>
      <w:r w:rsidRPr="00940E49">
        <w:rPr>
          <w:rFonts w:ascii="Times New Roman" w:hAnsi="Times New Roman"/>
          <w:sz w:val="24"/>
          <w:szCs w:val="28"/>
        </w:rPr>
        <w:t>определения результатов общей оценки структуры активов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 и их источников по показателям баланса;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процедуры анализа ликвидности бухгалтерского баланса;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порядок расчета финансовых коэффициентов для оценки платежеспособности;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состав критериев оценки несостоятельности (банкротства) организации;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процедуры анализа показателей финансовой устойчивости;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процедуры анализа отчета о финансовых результатах;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процедуры анализа уровня и динамики финансовых результатов по показателям отчетности;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процедуры анализа влияния факторов на прибыль;</w:t>
      </w:r>
    </w:p>
    <w:p w:rsidR="0026636C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301CB4" w:rsidRPr="00940E49" w:rsidRDefault="0026636C" w:rsidP="00940E4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Общие компетенции 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1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ыбирать способы решения задач профессиональной деятельности применительно к различным контекстам 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2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О</w:t>
      </w:r>
      <w:proofErr w:type="gramEnd"/>
      <w:r w:rsidRPr="00940E49">
        <w:rPr>
          <w:rFonts w:ascii="Times New Roman" w:hAnsi="Times New Roman"/>
          <w:sz w:val="24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3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П</w:t>
      </w:r>
      <w:proofErr w:type="gramEnd"/>
      <w:r w:rsidRPr="00940E49">
        <w:rPr>
          <w:rFonts w:ascii="Times New Roman" w:hAnsi="Times New Roman"/>
          <w:sz w:val="24"/>
          <w:szCs w:val="28"/>
        </w:rPr>
        <w:t>ланировать и реализовывать собственное профессиональное и личностное развитие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4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Р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аботать в коллективе и команде, эффективно взаимодействовать с коллегами, руководством, клиентами 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5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О</w:t>
      </w:r>
      <w:proofErr w:type="gramEnd"/>
      <w:r w:rsidRPr="00940E49">
        <w:rPr>
          <w:rFonts w:ascii="Times New Roman" w:hAnsi="Times New Roman"/>
          <w:sz w:val="24"/>
          <w:szCs w:val="28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6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П</w:t>
      </w:r>
      <w:proofErr w:type="gramEnd"/>
      <w:r w:rsidRPr="00940E49">
        <w:rPr>
          <w:rFonts w:ascii="Times New Roman" w:hAnsi="Times New Roman"/>
          <w:sz w:val="24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7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С</w:t>
      </w:r>
      <w:proofErr w:type="gramEnd"/>
      <w:r w:rsidRPr="00940E49">
        <w:rPr>
          <w:rFonts w:ascii="Times New Roman" w:hAnsi="Times New Roman"/>
          <w:sz w:val="24"/>
          <w:szCs w:val="28"/>
        </w:rPr>
        <w:t>одействовать сохранению окружающей среды, ресурсосбережению, эффективно действовать в чрезвычайных ситуациях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9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И</w:t>
      </w:r>
      <w:proofErr w:type="gramEnd"/>
      <w:r w:rsidRPr="00940E49">
        <w:rPr>
          <w:rFonts w:ascii="Times New Roman" w:hAnsi="Times New Roman"/>
          <w:sz w:val="24"/>
          <w:szCs w:val="28"/>
        </w:rPr>
        <w:t>спользовать информационные технологии в профессиональной деятельности</w:t>
      </w:r>
    </w:p>
    <w:p w:rsidR="00C26599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10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П</w:t>
      </w:r>
      <w:proofErr w:type="gramEnd"/>
      <w:r w:rsidRPr="00940E49">
        <w:rPr>
          <w:rFonts w:ascii="Times New Roman" w:hAnsi="Times New Roman"/>
          <w:sz w:val="24"/>
          <w:szCs w:val="28"/>
        </w:rPr>
        <w:t>ользоваться профессиональной документацией на государственном и иностранном языках</w:t>
      </w:r>
    </w:p>
    <w:p w:rsidR="00301CB4" w:rsidRPr="00940E49" w:rsidRDefault="00C26599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ОК 11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И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спользовать знания по финансовой грамотности, планировать </w:t>
      </w:r>
      <w:r w:rsidR="0092407B" w:rsidRPr="00940E49">
        <w:rPr>
          <w:rFonts w:ascii="Times New Roman" w:hAnsi="Times New Roman"/>
          <w:sz w:val="24"/>
          <w:szCs w:val="28"/>
        </w:rPr>
        <w:lastRenderedPageBreak/>
        <w:t>предпринимательскую деятельность</w:t>
      </w:r>
      <w:r w:rsidRPr="00940E49">
        <w:rPr>
          <w:rFonts w:ascii="Times New Roman" w:hAnsi="Times New Roman"/>
          <w:sz w:val="24"/>
          <w:szCs w:val="28"/>
        </w:rPr>
        <w:t xml:space="preserve"> в профессиональной сфере</w:t>
      </w: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Профессиональные компетенции </w:t>
      </w:r>
    </w:p>
    <w:p w:rsidR="0026636C" w:rsidRPr="00940E49" w:rsidRDefault="0026636C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ПК 4.1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О</w:t>
      </w:r>
      <w:proofErr w:type="gramEnd"/>
      <w:r w:rsidRPr="00940E49">
        <w:rPr>
          <w:rFonts w:ascii="Times New Roman" w:hAnsi="Times New Roman"/>
          <w:sz w:val="24"/>
          <w:szCs w:val="28"/>
        </w:rPr>
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26636C" w:rsidRPr="00940E49" w:rsidRDefault="0026636C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ПК 4.2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С</w:t>
      </w:r>
      <w:proofErr w:type="gramEnd"/>
      <w:r w:rsidRPr="00940E49">
        <w:rPr>
          <w:rFonts w:ascii="Times New Roman" w:hAnsi="Times New Roman"/>
          <w:sz w:val="24"/>
          <w:szCs w:val="28"/>
        </w:rPr>
        <w:t>оставлять формы бухгалтерской (финансовой) отчетности в установленные законодательством сроки</w:t>
      </w:r>
    </w:p>
    <w:p w:rsidR="00301CB4" w:rsidRPr="00940E49" w:rsidRDefault="0026636C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ПК 4.3</w:t>
      </w:r>
      <w:proofErr w:type="gramStart"/>
      <w:r w:rsidRPr="00940E49">
        <w:rPr>
          <w:rFonts w:ascii="Times New Roman" w:hAnsi="Times New Roman"/>
          <w:sz w:val="24"/>
          <w:szCs w:val="28"/>
        </w:rPr>
        <w:t xml:space="preserve"> С</w:t>
      </w:r>
      <w:proofErr w:type="gramEnd"/>
      <w:r w:rsidRPr="00940E49">
        <w:rPr>
          <w:rFonts w:ascii="Times New Roman" w:hAnsi="Times New Roman"/>
          <w:sz w:val="24"/>
          <w:szCs w:val="28"/>
        </w:rPr>
        <w:t xml:space="preserve"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</w:r>
      <w:r w:rsidR="0092407B" w:rsidRPr="00940E49">
        <w:rPr>
          <w:rFonts w:ascii="Times New Roman" w:hAnsi="Times New Roman"/>
          <w:sz w:val="24"/>
          <w:szCs w:val="28"/>
        </w:rPr>
        <w:t xml:space="preserve">отчетности в </w:t>
      </w:r>
      <w:r w:rsidRPr="00940E49">
        <w:rPr>
          <w:rFonts w:ascii="Times New Roman" w:hAnsi="Times New Roman"/>
          <w:sz w:val="24"/>
          <w:szCs w:val="28"/>
        </w:rPr>
        <w:t>установленные законодательством сроки</w:t>
      </w:r>
    </w:p>
    <w:p w:rsidR="00B65211" w:rsidRPr="00940E49" w:rsidRDefault="00B65211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ПК 4.4.Проводить контроль и анализ информации об активах и финансового положения организации, ее платежеспособности и доходности</w:t>
      </w:r>
    </w:p>
    <w:p w:rsidR="00B65211" w:rsidRPr="00940E49" w:rsidRDefault="00B65211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ПК 4.5.Принимать участие в составлении бизнес-плана</w:t>
      </w:r>
    </w:p>
    <w:p w:rsidR="00B65211" w:rsidRPr="00940E49" w:rsidRDefault="00B65211" w:rsidP="00940E49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ПК 4.6. </w:t>
      </w:r>
      <w:r w:rsidRPr="00940E49">
        <w:rPr>
          <w:rFonts w:ascii="Times New Roman" w:hAnsi="Times New Roman"/>
          <w:sz w:val="24"/>
          <w:szCs w:val="28"/>
        </w:rPr>
        <w:tab/>
      </w:r>
      <w:bookmarkStart w:id="0" w:name="_GoBack"/>
      <w:bookmarkEnd w:id="0"/>
      <w:r w:rsidRPr="00940E49">
        <w:rPr>
          <w:rFonts w:ascii="Times New Roman" w:hAnsi="Times New Roman"/>
          <w:sz w:val="24"/>
          <w:szCs w:val="28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</w:p>
    <w:p w:rsidR="006D2B72" w:rsidRPr="00940E49" w:rsidRDefault="00B65211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ПК 4.7.Проводить мониторинг устранения менеджментом выявленных нарушений, недостатков и рисков</w:t>
      </w:r>
    </w:p>
    <w:p w:rsidR="003737ED" w:rsidRPr="00940E49" w:rsidRDefault="003737ED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 xml:space="preserve">1.4 Структура и содержание </w:t>
      </w:r>
      <w:r w:rsidR="00331CA7" w:rsidRPr="00940E49">
        <w:rPr>
          <w:rFonts w:ascii="Times New Roman" w:hAnsi="Times New Roman"/>
          <w:sz w:val="24"/>
          <w:szCs w:val="28"/>
        </w:rPr>
        <w:t>профессионального модуля</w:t>
      </w:r>
    </w:p>
    <w:p w:rsidR="006D2B72" w:rsidRPr="00940E49" w:rsidRDefault="006D2B72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Наименование разделов профессионального модуля:</w:t>
      </w:r>
    </w:p>
    <w:p w:rsidR="006D2B72" w:rsidRPr="00940E49" w:rsidRDefault="0026636C" w:rsidP="00940E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Технология составления бухгалтерской (финансовой) отчетности</w:t>
      </w:r>
    </w:p>
    <w:p w:rsidR="006D2B72" w:rsidRPr="00940E49" w:rsidRDefault="00B65211" w:rsidP="00940E4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Основы анализа бухгалтерской (финансовой) отчетности</w:t>
      </w:r>
    </w:p>
    <w:p w:rsidR="0092407B" w:rsidRPr="00940E49" w:rsidRDefault="0092407B" w:rsidP="00940E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1.5 Форма контроля</w:t>
      </w:r>
    </w:p>
    <w:p w:rsidR="00301CB4" w:rsidRPr="00940E49" w:rsidRDefault="0092407B" w:rsidP="00940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40E49">
        <w:rPr>
          <w:rFonts w:ascii="Times New Roman" w:hAnsi="Times New Roman"/>
          <w:sz w:val="24"/>
          <w:szCs w:val="28"/>
        </w:rPr>
        <w:t>Промежуточная аттестация – экзамен по модулю.</w:t>
      </w:r>
    </w:p>
    <w:sectPr w:rsidR="00301CB4" w:rsidRPr="00940E49" w:rsidSect="00940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13C"/>
    <w:multiLevelType w:val="hybridMultilevel"/>
    <w:tmpl w:val="AB16D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FF69AD"/>
    <w:multiLevelType w:val="hybridMultilevel"/>
    <w:tmpl w:val="D3784D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36C"/>
    <w:rsid w:val="00200AB9"/>
    <w:rsid w:val="00251D78"/>
    <w:rsid w:val="0026636C"/>
    <w:rsid w:val="002954D6"/>
    <w:rsid w:val="002B4946"/>
    <w:rsid w:val="00301CB4"/>
    <w:rsid w:val="00331CA7"/>
    <w:rsid w:val="003737ED"/>
    <w:rsid w:val="004062F7"/>
    <w:rsid w:val="00645966"/>
    <w:rsid w:val="00657695"/>
    <w:rsid w:val="006D2B72"/>
    <w:rsid w:val="0092407B"/>
    <w:rsid w:val="00940E49"/>
    <w:rsid w:val="00B06914"/>
    <w:rsid w:val="00B65211"/>
    <w:rsid w:val="00B7051B"/>
    <w:rsid w:val="00C26599"/>
    <w:rsid w:val="00C74286"/>
    <w:rsid w:val="00CD502F"/>
    <w:rsid w:val="00CD5886"/>
    <w:rsid w:val="00DC258A"/>
    <w:rsid w:val="00E9736C"/>
    <w:rsid w:val="00F2343C"/>
    <w:rsid w:val="00F60F1C"/>
    <w:rsid w:val="00F8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F60F1C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1247</Words>
  <Characters>9646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12</cp:revision>
  <cp:lastPrinted>2014-12-09T14:43:00Z</cp:lastPrinted>
  <dcterms:created xsi:type="dcterms:W3CDTF">2014-12-09T12:20:00Z</dcterms:created>
  <dcterms:modified xsi:type="dcterms:W3CDTF">2018-11-16T10:21:00Z</dcterms:modified>
</cp:coreProperties>
</file>