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A" w:rsidRPr="00C31E7A" w:rsidRDefault="00D9407E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5D0069">
        <w:rPr>
          <w:rFonts w:ascii="Times New Roman" w:hAnsi="Times New Roman"/>
          <w:b/>
          <w:sz w:val="28"/>
          <w:szCs w:val="28"/>
        </w:rPr>
        <w:t>рабоч</w:t>
      </w:r>
      <w:r w:rsidR="003737ED" w:rsidRPr="00C31E7A">
        <w:rPr>
          <w:rFonts w:ascii="Times New Roman" w:hAnsi="Times New Roman"/>
          <w:b/>
          <w:sz w:val="28"/>
          <w:szCs w:val="28"/>
        </w:rPr>
        <w:t xml:space="preserve">ей программе </w:t>
      </w:r>
      <w:r w:rsidR="00110EE5">
        <w:rPr>
          <w:rFonts w:ascii="Times New Roman" w:hAnsi="Times New Roman"/>
          <w:b/>
          <w:sz w:val="28"/>
          <w:szCs w:val="28"/>
        </w:rPr>
        <w:t xml:space="preserve">учебной </w:t>
      </w:r>
      <w:r w:rsidR="00C31E7A" w:rsidRPr="00C31E7A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C31E7A" w:rsidRDefault="00C31E7A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31E7A">
        <w:rPr>
          <w:rFonts w:ascii="Times New Roman" w:hAnsi="Times New Roman"/>
          <w:b/>
          <w:sz w:val="28"/>
          <w:szCs w:val="28"/>
        </w:rPr>
        <w:t>«</w:t>
      </w:r>
      <w:r w:rsidR="005D0069" w:rsidRPr="00C31E7A">
        <w:rPr>
          <w:rFonts w:ascii="Times New Roman" w:hAnsi="Times New Roman"/>
          <w:b/>
          <w:sz w:val="28"/>
          <w:szCs w:val="28"/>
        </w:rPr>
        <w:t>Рынок ценных бумаг</w:t>
      </w:r>
      <w:r w:rsidRPr="00C31E7A">
        <w:rPr>
          <w:rFonts w:ascii="Times New Roman" w:hAnsi="Times New Roman"/>
          <w:b/>
          <w:sz w:val="28"/>
          <w:szCs w:val="28"/>
        </w:rPr>
        <w:t>»</w:t>
      </w:r>
    </w:p>
    <w:p w:rsidR="005D0069" w:rsidRPr="00C31E7A" w:rsidRDefault="00110EE5" w:rsidP="00110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5D0069" w:rsidRPr="00C31E7A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110EE5" w:rsidRDefault="00110EE5" w:rsidP="00C31E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10EE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5D0069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5D0069" w:rsidRPr="00110EE5">
        <w:rPr>
          <w:rFonts w:ascii="Times New Roman" w:hAnsi="Times New Roman"/>
          <w:sz w:val="24"/>
          <w:szCs w:val="28"/>
        </w:rPr>
        <w:t>38.02.07 «Банковское дело»</w:t>
      </w:r>
      <w:r w:rsidR="00C31E7A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5D0069" w:rsidRPr="00110EE5" w:rsidRDefault="003737ED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10EE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: </w:t>
      </w:r>
      <w:r w:rsidR="005D0069" w:rsidRPr="00110EE5">
        <w:rPr>
          <w:rFonts w:ascii="Times New Roman" w:hAnsi="Times New Roman"/>
          <w:sz w:val="24"/>
          <w:szCs w:val="28"/>
        </w:rPr>
        <w:t xml:space="preserve">дисциплина «Рынок ценных бумаг» входит в </w:t>
      </w:r>
      <w:r w:rsidR="00A42A48" w:rsidRPr="00110EE5">
        <w:rPr>
          <w:rFonts w:ascii="Times New Roman" w:hAnsi="Times New Roman"/>
          <w:sz w:val="24"/>
          <w:szCs w:val="28"/>
        </w:rPr>
        <w:t>общепрофессиональный цикл</w:t>
      </w:r>
      <w:r w:rsidR="005D0069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10EE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10EE5" w:rsidRDefault="00D9407E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1.3.1 </w:t>
      </w:r>
      <w:bookmarkStart w:id="0" w:name="_GoBack"/>
      <w:bookmarkEnd w:id="0"/>
      <w:r w:rsidR="003737ED" w:rsidRPr="00110EE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="003737ED" w:rsidRPr="00110EE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использовать знания по теории рынка ценных бумаг в своей профессиональной деятельности;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различать классические виды ценных бумаг, производные ценные бумаги и финансовые инструменты;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3) определять доходность ценных бумаг; 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показать различия между первичным, вторичным и «уличным» рынками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разбираться в деятельности брокерских и дилерских компаний.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1.3.2</w:t>
      </w:r>
      <w:r w:rsidR="00C31E7A" w:rsidRPr="00110EE5">
        <w:rPr>
          <w:rFonts w:ascii="Times New Roman" w:hAnsi="Times New Roman"/>
          <w:sz w:val="24"/>
          <w:szCs w:val="28"/>
        </w:rPr>
        <w:t xml:space="preserve"> </w:t>
      </w:r>
      <w:r w:rsidRPr="00110EE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10EE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историю возникновения и развития рынка ценных бумаг,  сущность, функции и организационную структуру рынка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виды ценных бумаг зарубежных стран и России;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3) условия выпуска и обращения депозитных и сберегательных сертификатов и порядок их регистрации;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порядок выпуска и обращения векселей;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порядок регистрации и выпуска в обращение долевых и долговых эмиссионных ценных бумаг;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6) порядок выплаты дохода по долевым и долговым эмиссионным ценным бумагам;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7) деятельность кредитных организаций на рынке ценных бумаг в качестве эмитентов, инвесторов и профессиональных участников;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8) механизмы функционирования биржевого и внебиржевого рынков ценных бумаг в России и за рубежом;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9)</w:t>
      </w:r>
      <w:r w:rsidR="0038437D" w:rsidRPr="00110EE5">
        <w:rPr>
          <w:sz w:val="24"/>
          <w:szCs w:val="28"/>
        </w:rPr>
        <w:t xml:space="preserve"> </w:t>
      </w:r>
      <w:r w:rsidRPr="00110EE5">
        <w:rPr>
          <w:sz w:val="24"/>
          <w:szCs w:val="28"/>
        </w:rPr>
        <w:t>основные виды сделок на фондовой бирже;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10) систему государственного регулирования рынка</w:t>
      </w:r>
      <w:r w:rsidR="00265FD5" w:rsidRPr="00110EE5">
        <w:rPr>
          <w:sz w:val="24"/>
          <w:szCs w:val="28"/>
        </w:rPr>
        <w:t xml:space="preserve"> ценных бумаг</w:t>
      </w:r>
      <w:r w:rsidRPr="00110EE5">
        <w:rPr>
          <w:sz w:val="24"/>
          <w:szCs w:val="28"/>
        </w:rPr>
        <w:t>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11) законодательно - правовое обеспечение рынка ценных бумаг.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1. </w:t>
      </w:r>
      <w:r w:rsidR="00CA5A5D" w:rsidRPr="00110EE5">
        <w:rPr>
          <w:rFonts w:ascii="Times New Roman" w:hAnsi="Times New Roman"/>
          <w:iCs/>
          <w:sz w:val="24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CA5A5D" w:rsidRPr="00110EE5" w:rsidRDefault="00CA5A5D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sub_5533"/>
      <w:r w:rsidRPr="00110EE5">
        <w:rPr>
          <w:rFonts w:ascii="Times New Roman" w:hAnsi="Times New Roman"/>
          <w:sz w:val="24"/>
          <w:szCs w:val="28"/>
        </w:rPr>
        <w:t xml:space="preserve">ОК 3. </w:t>
      </w:r>
      <w:r w:rsidR="00AC7C2B" w:rsidRPr="00110EE5">
        <w:rPr>
          <w:rFonts w:ascii="Times New Roman" w:hAnsi="Times New Roman"/>
          <w:sz w:val="24"/>
          <w:szCs w:val="28"/>
        </w:rPr>
        <w:t>Планировать и реализовывать собственное профессиональное и личностное развитие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1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" w:name="sub_5534"/>
      <w:r w:rsidRPr="00110EE5">
        <w:rPr>
          <w:rFonts w:ascii="Times New Roman" w:hAnsi="Times New Roman"/>
          <w:sz w:val="24"/>
          <w:szCs w:val="28"/>
        </w:rPr>
        <w:t xml:space="preserve">ОК 4. </w:t>
      </w:r>
      <w:r w:rsidR="00D10519" w:rsidRPr="00110EE5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2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3" w:name="sub_5535"/>
      <w:r w:rsidRPr="00110EE5">
        <w:rPr>
          <w:rFonts w:ascii="Times New Roman" w:hAnsi="Times New Roman"/>
          <w:sz w:val="24"/>
          <w:szCs w:val="28"/>
        </w:rPr>
        <w:t xml:space="preserve">ОК 5. </w:t>
      </w:r>
      <w:r w:rsidR="004B33AA" w:rsidRPr="00110EE5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с учетом особенностей соци</w:t>
      </w:r>
      <w:r w:rsidR="00101626" w:rsidRPr="00110EE5">
        <w:rPr>
          <w:rFonts w:ascii="Times New Roman" w:hAnsi="Times New Roman"/>
          <w:sz w:val="24"/>
          <w:szCs w:val="28"/>
        </w:rPr>
        <w:t>ального и культурного контекста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3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4" w:name="sub_5536"/>
      <w:r w:rsidRPr="00110EE5">
        <w:rPr>
          <w:rFonts w:ascii="Times New Roman" w:hAnsi="Times New Roman"/>
          <w:sz w:val="24"/>
          <w:szCs w:val="28"/>
        </w:rPr>
        <w:t xml:space="preserve">ОК </w:t>
      </w:r>
      <w:r w:rsidR="001B6BCC" w:rsidRPr="00110EE5">
        <w:rPr>
          <w:rFonts w:ascii="Times New Roman" w:hAnsi="Times New Roman"/>
          <w:sz w:val="24"/>
          <w:szCs w:val="28"/>
        </w:rPr>
        <w:t>9</w:t>
      </w:r>
      <w:r w:rsidRPr="00110EE5">
        <w:rPr>
          <w:rFonts w:ascii="Times New Roman" w:hAnsi="Times New Roman"/>
          <w:sz w:val="24"/>
          <w:szCs w:val="28"/>
        </w:rPr>
        <w:t xml:space="preserve">. </w:t>
      </w:r>
      <w:r w:rsidR="001B6BCC" w:rsidRPr="00110EE5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4"/>
    </w:p>
    <w:p w:rsidR="001B6BCC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lastRenderedPageBreak/>
        <w:t>ОК 10. Пользоваться профессиональной документацией на государственном и иностранных языках.</w:t>
      </w:r>
    </w:p>
    <w:p w:rsidR="00D70EB8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11. </w:t>
      </w:r>
      <w:r w:rsidR="00D70EB8" w:rsidRPr="00110EE5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1. Общая характеристика рынка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 xml:space="preserve">Тема 2. Виды ценных бумаг 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3. Профессиональная деятельность на рынке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4. Первичный рынок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5. Вторичный рынок ценных бумаг.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6. Виды сделок и операций с ценными бумагами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7. Инвестирование в ценные бумаги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8. Механизм принятия решений на рынке ценных бумаг</w:t>
      </w:r>
    </w:p>
    <w:p w:rsidR="005D0069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9. Регулирование рынка ценных бумаг</w:t>
      </w:r>
    </w:p>
    <w:p w:rsidR="00110EE5" w:rsidRDefault="00110EE5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</w:t>
      </w:r>
      <w:r w:rsidR="00C36922" w:rsidRPr="00110EE5">
        <w:rPr>
          <w:rFonts w:ascii="Times New Roman" w:hAnsi="Times New Roman"/>
          <w:b/>
          <w:sz w:val="24"/>
          <w:szCs w:val="28"/>
        </w:rPr>
        <w:t>5</w:t>
      </w:r>
      <w:r w:rsidRPr="00110EE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5A3D8F" w:rsidRPr="00110EE5" w:rsidRDefault="005A3D8F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Промежуточная аттес</w:t>
      </w:r>
      <w:r w:rsidR="00110EE5">
        <w:rPr>
          <w:rFonts w:ascii="Times New Roman" w:hAnsi="Times New Roman"/>
          <w:sz w:val="24"/>
          <w:szCs w:val="28"/>
        </w:rPr>
        <w:t>тация – экзамен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10EE5" w:rsidSect="00C31E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101626"/>
    <w:rsid w:val="00110EE5"/>
    <w:rsid w:val="001B6BCC"/>
    <w:rsid w:val="00200AB9"/>
    <w:rsid w:val="002214FE"/>
    <w:rsid w:val="00251D78"/>
    <w:rsid w:val="00265FD5"/>
    <w:rsid w:val="003737ED"/>
    <w:rsid w:val="003832CA"/>
    <w:rsid w:val="0038437D"/>
    <w:rsid w:val="003F0FF9"/>
    <w:rsid w:val="00462A01"/>
    <w:rsid w:val="00473FD4"/>
    <w:rsid w:val="004A195F"/>
    <w:rsid w:val="004B33AA"/>
    <w:rsid w:val="004C2C25"/>
    <w:rsid w:val="0057151C"/>
    <w:rsid w:val="005A3D8F"/>
    <w:rsid w:val="005D0069"/>
    <w:rsid w:val="00657695"/>
    <w:rsid w:val="00677A33"/>
    <w:rsid w:val="00755FA2"/>
    <w:rsid w:val="00792770"/>
    <w:rsid w:val="007E6269"/>
    <w:rsid w:val="009B7FE5"/>
    <w:rsid w:val="00A10BA2"/>
    <w:rsid w:val="00A42A48"/>
    <w:rsid w:val="00AC2F39"/>
    <w:rsid w:val="00AC7C2B"/>
    <w:rsid w:val="00B028BD"/>
    <w:rsid w:val="00B06914"/>
    <w:rsid w:val="00B7051B"/>
    <w:rsid w:val="00BF4490"/>
    <w:rsid w:val="00BF6712"/>
    <w:rsid w:val="00C31E7A"/>
    <w:rsid w:val="00C36922"/>
    <w:rsid w:val="00C43E9A"/>
    <w:rsid w:val="00C74286"/>
    <w:rsid w:val="00CA5A5D"/>
    <w:rsid w:val="00CD5886"/>
    <w:rsid w:val="00D10519"/>
    <w:rsid w:val="00D70EB8"/>
    <w:rsid w:val="00D9407E"/>
    <w:rsid w:val="00D9671E"/>
    <w:rsid w:val="00DC258A"/>
    <w:rsid w:val="00DF492E"/>
    <w:rsid w:val="00E9736C"/>
    <w:rsid w:val="00F81DEB"/>
    <w:rsid w:val="00FB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6256B-0994-443E-BD17-003C83C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1">
    <w:name w:val="Обычный1"/>
    <w:rsid w:val="005D0069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7</cp:revision>
  <cp:lastPrinted>2018-11-10T06:08:00Z</cp:lastPrinted>
  <dcterms:created xsi:type="dcterms:W3CDTF">2018-11-10T06:07:00Z</dcterms:created>
  <dcterms:modified xsi:type="dcterms:W3CDTF">2020-11-06T10:00:00Z</dcterms:modified>
</cp:coreProperties>
</file>