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59BD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 w:rsidR="00F972F5" w:rsidRPr="001459BD">
        <w:rPr>
          <w:rFonts w:ascii="Times New Roman" w:hAnsi="Times New Roman"/>
          <w:b/>
          <w:sz w:val="28"/>
          <w:szCs w:val="28"/>
        </w:rPr>
        <w:t>дисциплины «Архитектура электронно-вычислительных машин и вычислительные системы</w:t>
      </w:r>
      <w:r w:rsidRPr="001459BD">
        <w:rPr>
          <w:rFonts w:ascii="Times New Roman" w:hAnsi="Times New Roman"/>
          <w:b/>
          <w:sz w:val="28"/>
          <w:szCs w:val="28"/>
        </w:rPr>
        <w:t>»</w:t>
      </w:r>
    </w:p>
    <w:p w:rsidR="003A580A" w:rsidRPr="000810DA" w:rsidRDefault="003A580A" w:rsidP="001459BD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10DA">
        <w:rPr>
          <w:rFonts w:ascii="Times New Roman" w:hAnsi="Times New Roman"/>
          <w:b/>
          <w:sz w:val="28"/>
          <w:szCs w:val="28"/>
        </w:rPr>
        <w:t>09.02.05 Прикладная информатика (по отраслям)</w:t>
      </w:r>
    </w:p>
    <w:p w:rsidR="00AB7DCB" w:rsidRPr="001459BD" w:rsidRDefault="00AB7DCB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59BD">
        <w:rPr>
          <w:rFonts w:ascii="Times New Roman" w:hAnsi="Times New Roman"/>
          <w:b/>
          <w:sz w:val="28"/>
          <w:szCs w:val="28"/>
        </w:rPr>
        <w:t>1. Соответствие учебной дисциплины программе подготовки специалистов среднего звена.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(ФГОС) СПО по специальности  09.02.05 Прикладная информатика (по отраслям). 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 xml:space="preserve">Рабочая  программа </w:t>
      </w:r>
      <w:r w:rsidR="008E5153">
        <w:rPr>
          <w:rFonts w:ascii="Times New Roman" w:hAnsi="Times New Roman"/>
          <w:sz w:val="28"/>
          <w:szCs w:val="28"/>
        </w:rPr>
        <w:t>учебной дисциплины</w:t>
      </w:r>
      <w:r w:rsidRPr="001459BD">
        <w:rPr>
          <w:rFonts w:ascii="Times New Roman" w:hAnsi="Times New Roman"/>
          <w:sz w:val="28"/>
          <w:szCs w:val="28"/>
        </w:rPr>
        <w:t xml:space="preserve"> может быть использована в </w:t>
      </w:r>
      <w:bookmarkStart w:id="0" w:name="_GoBack"/>
      <w:bookmarkEnd w:id="0"/>
      <w:r w:rsidRPr="001459BD">
        <w:rPr>
          <w:rFonts w:ascii="Times New Roman" w:hAnsi="Times New Roman"/>
          <w:sz w:val="28"/>
          <w:szCs w:val="28"/>
        </w:rPr>
        <w:t xml:space="preserve"> профессиональной подготовке по </w:t>
      </w:r>
      <w:r w:rsidR="00AB7DCB" w:rsidRPr="001459BD">
        <w:rPr>
          <w:rFonts w:ascii="Times New Roman" w:hAnsi="Times New Roman"/>
          <w:sz w:val="28"/>
          <w:szCs w:val="28"/>
        </w:rPr>
        <w:t>профессии техник-программист.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b/>
          <w:sz w:val="28"/>
          <w:szCs w:val="28"/>
        </w:rPr>
        <w:t xml:space="preserve">2. Место учебной дисциплины в структуре программы подготовки специалистов среднего звена: </w:t>
      </w:r>
      <w:r w:rsidR="00F972F5" w:rsidRPr="001459BD">
        <w:rPr>
          <w:rFonts w:ascii="Times New Roman" w:hAnsi="Times New Roman"/>
          <w:sz w:val="28"/>
          <w:szCs w:val="28"/>
        </w:rPr>
        <w:t>общепрофессиональная дисциплина</w:t>
      </w:r>
      <w:r w:rsidRPr="001459BD">
        <w:rPr>
          <w:rFonts w:ascii="Times New Roman" w:hAnsi="Times New Roman"/>
          <w:sz w:val="28"/>
          <w:szCs w:val="28"/>
        </w:rPr>
        <w:t xml:space="preserve"> входит в профессиональный цикл.  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b/>
          <w:sz w:val="28"/>
          <w:szCs w:val="28"/>
        </w:rPr>
        <w:t>3. Цели и задачи учебной дисциплины</w:t>
      </w:r>
      <w:r w:rsidRPr="001459BD">
        <w:rPr>
          <w:rFonts w:ascii="Times New Roman" w:hAnsi="Times New Roman"/>
          <w:sz w:val="28"/>
          <w:szCs w:val="28"/>
        </w:rPr>
        <w:t xml:space="preserve"> – требования к результатам освоения учебной дисциплины: </w:t>
      </w:r>
    </w:p>
    <w:p w:rsidR="003A580A" w:rsidRPr="001459BD" w:rsidRDefault="003A580A" w:rsidP="001459BD">
      <w:pPr>
        <w:pStyle w:val="Style22"/>
        <w:widowControl/>
        <w:tabs>
          <w:tab w:val="left" w:pos="0"/>
          <w:tab w:val="left" w:pos="993"/>
        </w:tabs>
        <w:spacing w:line="360" w:lineRule="auto"/>
        <w:ind w:firstLine="567"/>
        <w:rPr>
          <w:b/>
          <w:i/>
          <w:sz w:val="28"/>
          <w:szCs w:val="28"/>
        </w:rPr>
      </w:pPr>
      <w:r w:rsidRPr="001459BD">
        <w:rPr>
          <w:rStyle w:val="FontStyle57"/>
          <w:sz w:val="28"/>
          <w:szCs w:val="28"/>
        </w:rPr>
        <w:t>3.</w:t>
      </w:r>
      <w:r w:rsidR="001459BD" w:rsidRPr="001459BD">
        <w:rPr>
          <w:rStyle w:val="FontStyle57"/>
          <w:sz w:val="28"/>
          <w:szCs w:val="28"/>
        </w:rPr>
        <w:t>1</w:t>
      </w:r>
      <w:r w:rsidRPr="001459BD">
        <w:rPr>
          <w:rStyle w:val="FontStyle57"/>
          <w:sz w:val="28"/>
          <w:szCs w:val="28"/>
        </w:rPr>
        <w:t xml:space="preserve">. </w:t>
      </w:r>
      <w:r w:rsidRPr="001459BD">
        <w:rPr>
          <w:sz w:val="28"/>
          <w:szCs w:val="28"/>
        </w:rPr>
        <w:t xml:space="preserve">В результате освоения учебной дисциплины студент должен </w:t>
      </w:r>
      <w:r w:rsidRPr="001459BD">
        <w:rPr>
          <w:b/>
          <w:i/>
          <w:sz w:val="28"/>
          <w:szCs w:val="28"/>
        </w:rPr>
        <w:t>уметь:</w:t>
      </w:r>
    </w:p>
    <w:p w:rsidR="001459BD" w:rsidRPr="001459BD" w:rsidRDefault="001459BD" w:rsidP="00145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1) определять оптимальную конфигурацию оборудования и характеристик устройств для конкретных задач;</w:t>
      </w:r>
    </w:p>
    <w:p w:rsidR="001459BD" w:rsidRPr="001459BD" w:rsidRDefault="001459BD" w:rsidP="001459B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2) идентифицировать основные узлы персонального компьютера, разъемы для подключения внешних устройств;</w:t>
      </w:r>
    </w:p>
    <w:p w:rsidR="001459BD" w:rsidRPr="001459BD" w:rsidRDefault="001459BD" w:rsidP="00145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3) обеспечивать совместимость аппаратных и программных средств вычислительной техники.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3.</w:t>
      </w:r>
      <w:r w:rsidR="001459BD" w:rsidRPr="001459BD">
        <w:rPr>
          <w:rFonts w:ascii="Times New Roman" w:hAnsi="Times New Roman"/>
          <w:sz w:val="28"/>
          <w:szCs w:val="28"/>
        </w:rPr>
        <w:t>2</w:t>
      </w:r>
      <w:r w:rsidRPr="001459BD">
        <w:rPr>
          <w:rFonts w:ascii="Times New Roman" w:hAnsi="Times New Roman"/>
          <w:sz w:val="28"/>
          <w:szCs w:val="28"/>
        </w:rPr>
        <w:t xml:space="preserve">. В результате освоения учебной дисциплины студент должен </w:t>
      </w:r>
      <w:r w:rsidRPr="001459BD">
        <w:rPr>
          <w:rFonts w:ascii="Times New Roman" w:hAnsi="Times New Roman"/>
          <w:b/>
          <w:i/>
          <w:sz w:val="28"/>
          <w:szCs w:val="28"/>
        </w:rPr>
        <w:t>знать: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459BD">
        <w:rPr>
          <w:rFonts w:ascii="Times New Roman" w:hAnsi="Times New Roman"/>
          <w:sz w:val="28"/>
          <w:szCs w:val="28"/>
        </w:rPr>
        <w:t xml:space="preserve">1) </w:t>
      </w:r>
      <w:r w:rsidRPr="001459BD">
        <w:rPr>
          <w:rFonts w:ascii="Times New Roman" w:eastAsia="MS Mincho" w:hAnsi="Times New Roman"/>
          <w:sz w:val="28"/>
          <w:szCs w:val="28"/>
          <w:lang w:eastAsia="ja-JP"/>
        </w:rPr>
        <w:t>построение цифровых вычислительных систем и их архитектурные особенности;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 xml:space="preserve">2) </w:t>
      </w:r>
      <w:r w:rsidRPr="001459BD">
        <w:rPr>
          <w:rFonts w:ascii="Times New Roman" w:eastAsia="MS Mincho" w:hAnsi="Times New Roman"/>
          <w:sz w:val="28"/>
          <w:szCs w:val="28"/>
          <w:lang w:eastAsia="ja-JP"/>
        </w:rPr>
        <w:t>принципы работы основных логических блоков системы;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459BD">
        <w:rPr>
          <w:rFonts w:ascii="Times New Roman" w:eastAsia="MS Mincho" w:hAnsi="Times New Roman"/>
          <w:sz w:val="28"/>
          <w:szCs w:val="28"/>
          <w:lang w:eastAsia="ja-JP"/>
        </w:rPr>
        <w:t>3) параллелизм и конвейеризацию вычислений;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459BD">
        <w:rPr>
          <w:rFonts w:ascii="Times New Roman" w:eastAsia="MS Mincho" w:hAnsi="Times New Roman"/>
          <w:sz w:val="28"/>
          <w:szCs w:val="28"/>
          <w:lang w:eastAsia="ja-JP"/>
        </w:rPr>
        <w:t>4) классификацию вычислительных платформ;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459BD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5) принципы вычислений в многопроцессорных и многоядерных системах;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459BD">
        <w:rPr>
          <w:rFonts w:ascii="Times New Roman" w:eastAsia="MS Mincho" w:hAnsi="Times New Roman"/>
          <w:sz w:val="28"/>
          <w:szCs w:val="28"/>
          <w:lang w:eastAsia="ja-JP"/>
        </w:rPr>
        <w:t>6) принципы работы кэш-памяти;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459BD">
        <w:rPr>
          <w:rFonts w:ascii="Times New Roman" w:eastAsia="MS Mincho" w:hAnsi="Times New Roman"/>
          <w:sz w:val="28"/>
          <w:szCs w:val="28"/>
          <w:lang w:eastAsia="ja-JP"/>
        </w:rPr>
        <w:t>7) методы повышения производительности многопроцессорных и многоядерных систем;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459BD">
        <w:rPr>
          <w:rFonts w:ascii="Times New Roman" w:eastAsia="MS Mincho" w:hAnsi="Times New Roman"/>
          <w:sz w:val="28"/>
          <w:szCs w:val="28"/>
          <w:lang w:eastAsia="ja-JP"/>
        </w:rPr>
        <w:t>8) основные энергосберегающие технологии.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59BD">
        <w:rPr>
          <w:rFonts w:ascii="Times New Roman" w:hAnsi="Times New Roman"/>
          <w:b/>
          <w:sz w:val="28"/>
          <w:szCs w:val="28"/>
        </w:rPr>
        <w:t>Общие компетенции: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Style w:val="FontStyle56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ОК 1.</w:t>
      </w:r>
      <w:r w:rsidRPr="001459BD">
        <w:rPr>
          <w:rStyle w:val="FontStyle56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Style w:val="FontStyle56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ОК 2.</w:t>
      </w:r>
      <w:r w:rsidRPr="001459BD">
        <w:rPr>
          <w:rStyle w:val="FontStyle56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Style w:val="FontStyle56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ОК 3.</w:t>
      </w:r>
      <w:r w:rsidRPr="001459BD">
        <w:rPr>
          <w:rStyle w:val="FontStyle56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Style w:val="FontStyle56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ОК 4.</w:t>
      </w:r>
      <w:r w:rsidRPr="001459BD">
        <w:rPr>
          <w:rStyle w:val="FontStyle56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Style w:val="FontStyle56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ОК 5.</w:t>
      </w:r>
      <w:r w:rsidRPr="001459BD">
        <w:rPr>
          <w:rStyle w:val="FontStyle56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ОК 6.</w:t>
      </w:r>
      <w:r w:rsidRPr="001459BD">
        <w:rPr>
          <w:rStyle w:val="FontStyle56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ОК 7.</w:t>
      </w:r>
      <w:r w:rsidRPr="001459BD">
        <w:rPr>
          <w:rStyle w:val="FontStyle56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ОК 8.</w:t>
      </w:r>
      <w:r w:rsidRPr="001459BD">
        <w:rPr>
          <w:rStyle w:val="FontStyle56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ОК 9.</w:t>
      </w:r>
      <w:r w:rsidRPr="001459BD">
        <w:rPr>
          <w:rStyle w:val="FontStyle56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59BD">
        <w:rPr>
          <w:rFonts w:ascii="Times New Roman" w:hAnsi="Times New Roman"/>
          <w:b/>
          <w:sz w:val="28"/>
          <w:szCs w:val="28"/>
        </w:rPr>
        <w:t>Профессиональные компетенции (с расшифровкой)</w:t>
      </w:r>
      <w:r w:rsidR="008A7918">
        <w:rPr>
          <w:rFonts w:ascii="Times New Roman" w:hAnsi="Times New Roman"/>
          <w:b/>
          <w:sz w:val="28"/>
          <w:szCs w:val="28"/>
        </w:rPr>
        <w:t>: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ПК 1.2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59BD">
        <w:rPr>
          <w:rFonts w:ascii="Times New Roman" w:hAnsi="Times New Roman"/>
          <w:sz w:val="28"/>
          <w:szCs w:val="28"/>
        </w:rPr>
        <w:t>Обрабатывать динамический информационный контент.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lastRenderedPageBreak/>
        <w:t>ПК 1.3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59BD">
        <w:rPr>
          <w:rFonts w:ascii="Times New Roman" w:hAnsi="Times New Roman"/>
          <w:sz w:val="28"/>
          <w:szCs w:val="28"/>
        </w:rPr>
        <w:t>Осуществлять подготовку оборудования к работе.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ПК 1.4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59BD">
        <w:rPr>
          <w:rFonts w:ascii="Times New Roman" w:hAnsi="Times New Roman"/>
          <w:sz w:val="28"/>
          <w:szCs w:val="28"/>
        </w:rPr>
        <w:t>Настраивать и работать с отраслевым оборудованием обработки информационного контента.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ПК 1.5</w:t>
      </w:r>
      <w:r w:rsidRPr="001459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 К</w:t>
      </w:r>
      <w:r w:rsidRPr="001459BD">
        <w:rPr>
          <w:rFonts w:ascii="Times New Roman" w:hAnsi="Times New Roman"/>
          <w:sz w:val="28"/>
          <w:szCs w:val="28"/>
        </w:rPr>
        <w:t>онтролировать работу компьютерных, периферийных устройств и телекоммуникационных систем, обеспечивать их правильную эксплуатацию.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ПК 3.3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59BD">
        <w:rPr>
          <w:rFonts w:ascii="Times New Roman" w:hAnsi="Times New Roman"/>
          <w:sz w:val="28"/>
          <w:szCs w:val="28"/>
        </w:rPr>
        <w:t>Проводить обслуживание, тестовые проверки, настройку программного обеспечения отраслевой направленности.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ПК 4.1</w:t>
      </w:r>
      <w:r w:rsidRPr="001459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 О</w:t>
      </w:r>
      <w:r w:rsidRPr="001459BD">
        <w:rPr>
          <w:rFonts w:ascii="Times New Roman" w:hAnsi="Times New Roman"/>
          <w:sz w:val="28"/>
          <w:szCs w:val="28"/>
        </w:rPr>
        <w:t>беспечивать содержание проектных операций.</w:t>
      </w:r>
    </w:p>
    <w:p w:rsid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ПК 4.4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59BD">
        <w:rPr>
          <w:rFonts w:ascii="Times New Roman" w:hAnsi="Times New Roman"/>
          <w:sz w:val="28"/>
          <w:szCs w:val="28"/>
        </w:rPr>
        <w:t>Определять ресурсы проектных операций.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59BD">
        <w:rPr>
          <w:rFonts w:ascii="Times New Roman" w:hAnsi="Times New Roman"/>
          <w:b/>
          <w:sz w:val="28"/>
          <w:szCs w:val="28"/>
        </w:rPr>
        <w:t>4. Структура и содержание учебной дисциплины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Style w:val="FontStyle56"/>
          <w:sz w:val="28"/>
          <w:szCs w:val="28"/>
        </w:rPr>
      </w:pPr>
      <w:r w:rsidRPr="001459BD">
        <w:rPr>
          <w:rStyle w:val="FontStyle56"/>
          <w:sz w:val="28"/>
          <w:szCs w:val="28"/>
        </w:rPr>
        <w:t>Раздел 1. Цифровые вычислительные системы и их архитектурные особенности</w:t>
      </w:r>
      <w:r>
        <w:rPr>
          <w:rStyle w:val="FontStyle56"/>
          <w:sz w:val="28"/>
          <w:szCs w:val="28"/>
        </w:rPr>
        <w:t>.</w:t>
      </w:r>
      <w:r w:rsidRPr="001459BD">
        <w:rPr>
          <w:rStyle w:val="FontStyle56"/>
          <w:sz w:val="28"/>
          <w:szCs w:val="28"/>
        </w:rPr>
        <w:t xml:space="preserve"> </w:t>
      </w:r>
    </w:p>
    <w:p w:rsidR="001459BD" w:rsidRPr="001459BD" w:rsidRDefault="001459BD" w:rsidP="001459BD">
      <w:pPr>
        <w:tabs>
          <w:tab w:val="left" w:pos="993"/>
        </w:tabs>
        <w:spacing w:after="0" w:line="360" w:lineRule="auto"/>
        <w:ind w:firstLine="567"/>
        <w:jc w:val="both"/>
        <w:rPr>
          <w:rStyle w:val="FontStyle56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Раздел 2. Микропроцессорные системы</w:t>
      </w:r>
      <w:r>
        <w:rPr>
          <w:rFonts w:ascii="Times New Roman" w:hAnsi="Times New Roman"/>
          <w:sz w:val="28"/>
          <w:szCs w:val="28"/>
        </w:rPr>
        <w:t>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b/>
          <w:sz w:val="28"/>
          <w:szCs w:val="28"/>
        </w:rPr>
        <w:t>5. Количество часов на освоение программы профессионального модуля:</w:t>
      </w:r>
      <w:r w:rsidRPr="001459BD">
        <w:rPr>
          <w:rFonts w:ascii="Times New Roman" w:hAnsi="Times New Roman"/>
          <w:sz w:val="28"/>
          <w:szCs w:val="28"/>
        </w:rPr>
        <w:t xml:space="preserve"> </w:t>
      </w:r>
    </w:p>
    <w:p w:rsidR="003A580A" w:rsidRPr="001459BD" w:rsidRDefault="003A580A" w:rsidP="001459BD">
      <w:pPr>
        <w:tabs>
          <w:tab w:val="left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 xml:space="preserve">- максимальная учебная нагрузка обучающегося – </w:t>
      </w:r>
      <w:r w:rsidR="001459BD" w:rsidRPr="001459BD">
        <w:rPr>
          <w:rFonts w:ascii="Times New Roman" w:hAnsi="Times New Roman"/>
          <w:sz w:val="28"/>
          <w:szCs w:val="28"/>
        </w:rPr>
        <w:t>120</w:t>
      </w:r>
      <w:r w:rsidRPr="001459BD">
        <w:rPr>
          <w:rFonts w:ascii="Times New Roman" w:hAnsi="Times New Roman"/>
          <w:sz w:val="28"/>
          <w:szCs w:val="28"/>
        </w:rPr>
        <w:t xml:space="preserve"> часа, в том числе: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 xml:space="preserve">- обязательной аудиторной учебной нагрузки обучающегося – </w:t>
      </w:r>
      <w:r w:rsidR="001459BD" w:rsidRPr="001459BD">
        <w:rPr>
          <w:rFonts w:ascii="Times New Roman" w:hAnsi="Times New Roman"/>
          <w:sz w:val="28"/>
          <w:szCs w:val="28"/>
        </w:rPr>
        <w:t>80</w:t>
      </w:r>
      <w:r w:rsidRPr="001459BD">
        <w:rPr>
          <w:rFonts w:ascii="Times New Roman" w:hAnsi="Times New Roman"/>
          <w:sz w:val="28"/>
          <w:szCs w:val="28"/>
        </w:rPr>
        <w:t xml:space="preserve"> часов;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 xml:space="preserve">- самостоятельной работы обучающегося – </w:t>
      </w:r>
      <w:r w:rsidR="001459BD" w:rsidRPr="001459BD">
        <w:rPr>
          <w:rFonts w:ascii="Times New Roman" w:hAnsi="Times New Roman"/>
          <w:sz w:val="28"/>
          <w:szCs w:val="28"/>
        </w:rPr>
        <w:t>40</w:t>
      </w:r>
      <w:r w:rsidRPr="001459BD">
        <w:rPr>
          <w:rFonts w:ascii="Times New Roman" w:hAnsi="Times New Roman"/>
          <w:sz w:val="28"/>
          <w:szCs w:val="28"/>
        </w:rPr>
        <w:t xml:space="preserve"> часов</w:t>
      </w:r>
      <w:r w:rsidR="001459BD" w:rsidRPr="001459BD">
        <w:rPr>
          <w:rFonts w:ascii="Times New Roman" w:hAnsi="Times New Roman"/>
          <w:sz w:val="28"/>
          <w:szCs w:val="28"/>
        </w:rPr>
        <w:t>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59BD">
        <w:rPr>
          <w:rFonts w:ascii="Times New Roman" w:hAnsi="Times New Roman"/>
          <w:b/>
          <w:sz w:val="28"/>
          <w:szCs w:val="28"/>
        </w:rPr>
        <w:t xml:space="preserve">6. Формы контроля 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9BD">
        <w:rPr>
          <w:rFonts w:ascii="Times New Roman" w:hAnsi="Times New Roman"/>
          <w:sz w:val="28"/>
          <w:szCs w:val="28"/>
        </w:rPr>
        <w:t>Промежуточная аттестация – экзамен.</w:t>
      </w:r>
    </w:p>
    <w:p w:rsidR="003A580A" w:rsidRPr="001459BD" w:rsidRDefault="003A580A" w:rsidP="001459B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1B90" w:rsidRPr="001459BD" w:rsidRDefault="00981B90" w:rsidP="001459BD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981B90" w:rsidRPr="001459BD" w:rsidSect="0020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20296"/>
    <w:multiLevelType w:val="hybridMultilevel"/>
    <w:tmpl w:val="E5D260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7404CB"/>
    <w:multiLevelType w:val="hybridMultilevel"/>
    <w:tmpl w:val="FF9E17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0E2F52"/>
    <w:multiLevelType w:val="hybridMultilevel"/>
    <w:tmpl w:val="2182F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2F193F"/>
    <w:multiLevelType w:val="hybridMultilevel"/>
    <w:tmpl w:val="7562931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486C1512"/>
    <w:multiLevelType w:val="hybridMultilevel"/>
    <w:tmpl w:val="EEE0C1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03C7944"/>
    <w:multiLevelType w:val="hybridMultilevel"/>
    <w:tmpl w:val="E9922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80A"/>
    <w:rsid w:val="000810DA"/>
    <w:rsid w:val="001459BD"/>
    <w:rsid w:val="003A580A"/>
    <w:rsid w:val="003A6E7A"/>
    <w:rsid w:val="004F32B8"/>
    <w:rsid w:val="008A7918"/>
    <w:rsid w:val="008E5153"/>
    <w:rsid w:val="00981B90"/>
    <w:rsid w:val="00AB7DCB"/>
    <w:rsid w:val="00C83097"/>
    <w:rsid w:val="00EE711C"/>
    <w:rsid w:val="00F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09A3-E5E6-47D5-8E48-D420A14C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rsid w:val="003A580A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A580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3A580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3A58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A580A"/>
    <w:pPr>
      <w:widowControl w:val="0"/>
      <w:autoSpaceDE w:val="0"/>
      <w:autoSpaceDN w:val="0"/>
      <w:adjustRightInd w:val="0"/>
      <w:spacing w:after="0" w:line="274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LMiniakhmetova</dc:creator>
  <cp:lastModifiedBy>1</cp:lastModifiedBy>
  <cp:revision>6</cp:revision>
  <dcterms:created xsi:type="dcterms:W3CDTF">2015-10-26T09:40:00Z</dcterms:created>
  <dcterms:modified xsi:type="dcterms:W3CDTF">2018-11-01T08:23:00Z</dcterms:modified>
</cp:coreProperties>
</file>