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11624"/>
        <w:gridCol w:w="850"/>
      </w:tblGrid>
      <w:tr w:rsidR="005D7F5E" w:rsidRPr="005D7F5E" w:rsidTr="00E1008D">
        <w:trPr>
          <w:cantSplit/>
          <w:trHeight w:val="276"/>
        </w:trPr>
        <w:tc>
          <w:tcPr>
            <w:tcW w:w="15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F5E" w:rsidRDefault="00464955" w:rsidP="005D7F5E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95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5D7F5E" w:rsidRPr="00464955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 2018 г</w:t>
            </w:r>
            <w:r w:rsidR="00025776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  <w:p w:rsidR="00025776" w:rsidRPr="00464955" w:rsidRDefault="00025776" w:rsidP="005D7F5E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F5E" w:rsidRPr="005D7F5E" w:rsidTr="007B5221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E" w:rsidRPr="00C05B03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E" w:rsidRPr="00C05B03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b/>
                <w:sz w:val="24"/>
                <w:szCs w:val="24"/>
              </w:rPr>
              <w:t>Шифр издания</w:t>
            </w:r>
          </w:p>
        </w:tc>
        <w:tc>
          <w:tcPr>
            <w:tcW w:w="1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D" w:rsidRDefault="0036101D" w:rsidP="0036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1D" w:rsidRPr="0036101D" w:rsidRDefault="0036101D" w:rsidP="0036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1D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год издания</w:t>
            </w:r>
          </w:p>
          <w:p w:rsidR="005D7F5E" w:rsidRPr="00C05B03" w:rsidRDefault="005D7F5E" w:rsidP="0036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E" w:rsidRPr="00C05B03" w:rsidRDefault="005D7F5E" w:rsidP="005D7F5E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D7F5E" w:rsidRPr="005D7F5E" w:rsidTr="007B5221">
        <w:trPr>
          <w:cantSplit/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</w:rPr>
              <w:t>65.052.2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E" w:rsidRPr="005D7F5E" w:rsidRDefault="005D7F5E" w:rsidP="00F15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Г19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E" w:rsidRPr="005D7F5E" w:rsidRDefault="005D7F5E" w:rsidP="004317D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iCs/>
                <w:sz w:val="24"/>
                <w:szCs w:val="24"/>
              </w:rPr>
              <w:t>Ганеев, Р.Ш. Отчетность кредитных организаций: Ч. 1: учебное пособие в 2-х частях. - М.: Прометей, 2018. - 226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</w:rPr>
              <w:t>65.052.2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E" w:rsidRPr="005D7F5E" w:rsidRDefault="005D7F5E" w:rsidP="00F15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Г19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E" w:rsidRPr="005D7F5E" w:rsidRDefault="005D7F5E" w:rsidP="004317D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Ганеев, Р.Ш. Отчетность кредитных операций: Ч. 2: учебное пособие в 2-х частях. - М.: Прометей, 2018. - 180 с.</w:t>
            </w: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65.271</w:t>
            </w: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Ш25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E" w:rsidRPr="005D7F5E" w:rsidRDefault="005D7F5E" w:rsidP="00431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Шарифьянова, З.Ф. Страховое дело: учебное пособие. - М. : Прометей, 2018.- 160 с.</w:t>
            </w: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7F5E" w:rsidRPr="005D7F5E" w:rsidRDefault="005D7F5E" w:rsidP="004317D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eastAsia="Times New Roman,Italic" w:hAnsi="Times New Roman" w:cs="Times New Roman"/>
                <w:iCs/>
                <w:sz w:val="24"/>
                <w:szCs w:val="24"/>
              </w:rPr>
              <w:t>65.291</w:t>
            </w:r>
            <w:r w:rsidRPr="005D7F5E">
              <w:rPr>
                <w:rFonts w:ascii="Times New Roman" w:eastAsia="Times New Roman,Italic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eastAsia="Times New Roman,Italic" w:hAnsi="Times New Roman" w:cs="Times New Roman"/>
                <w:iCs/>
                <w:sz w:val="24"/>
                <w:szCs w:val="24"/>
              </w:rPr>
              <w:t>Г67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E" w:rsidRPr="005D7F5E" w:rsidRDefault="005D7F5E" w:rsidP="004317D7">
            <w:pPr>
              <w:pStyle w:val="a3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5D7F5E">
              <w:rPr>
                <w:rFonts w:eastAsia="Times New Roman,Italic"/>
                <w:b w:val="0"/>
                <w:iCs/>
                <w:sz w:val="24"/>
              </w:rPr>
              <w:t>Горбунова, Г.В. Экономика организации : учебное пособие. - М. : Прометей, 2018.- 164 с.</w:t>
            </w:r>
            <w:r w:rsidRPr="005D7F5E">
              <w:rPr>
                <w:rFonts w:eastAsia="Times New Roman,Italic"/>
                <w:b w:val="0"/>
                <w:iCs/>
                <w:sz w:val="24"/>
              </w:rPr>
              <w:tab/>
            </w:r>
          </w:p>
          <w:p w:rsidR="005D7F5E" w:rsidRPr="005D7F5E" w:rsidRDefault="005D7F5E" w:rsidP="004317D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Г67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Горбунова, Г.В. Экономика организации: Сборник задач по дисциплине. - М. : Прометей, 2018. - 142 с.</w:t>
            </w: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65.052.2</w:t>
            </w: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С23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Сборник задач по бухгалтерскому учету имущества и источников его формирования  /  Г.В. Горбунова [и др.]. - М.: Прометей, 2018. - 138 с.</w:t>
            </w: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65.261.3</w:t>
            </w: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Б91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Бурунова, А.В. Организация расчетов с бюджетами бюджетной системы Российской Федерации, Организация расчетов с бюджетом и внебюджетными фондами: Сборник задач по МДК 02.01, МДК 03.01. – М. : Просвещение, 2018. - 94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81.2Англ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Б39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 xml:space="preserve">Безкоровайная Г.Т. </w:t>
            </w:r>
            <w:r w:rsidRPr="005D7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</w:t>
            </w: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английского языка / Г.Т. Безкоровайная [и др.].  – М. : Академия, 2018.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Р70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 xml:space="preserve">Ромм, Т. А. Социальная работа за рубежом : учебное пособие для СПО / Т. А. Ромм, М. В. Ромм. — 2-е изд., перераб. и доп. — М. : Юрайт, 2018. — 197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65.272я73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К64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 xml:space="preserve">Кононова, Т. Б. История социальной работы : учебник для бакалавров / Т. Б. Кононова. — М. : Юрайт, 2019. — 356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65.272.10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Б23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Банковское дело в 2 ч. Часть 1 : учебник для СПО / Е. Ф. Жуков [и др.] ; под ред. Е. Ф. Жукова, Ю. А. Соколова. — М.: Юрайт, 2018. — 312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65.272.10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Б23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Банковское дело в 2 ч. Часть 2 : учебник для СПО / Е. Ф. Жуков [и др.] ; под ред. Е. Ф. Жукова, Ю. А. Соколова. — М.: Юрайт, 2018. — 301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К66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Коренкова, С. И. </w:t>
            </w:r>
            <w:r w:rsidRPr="005D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Бюджетный учет и отчетность : учебное пособие для СПО / С. И. Коренкова. — М.: Юрайт, 2018. — 197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65.262.10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Т13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Тавасиев, А. М. </w:t>
            </w:r>
            <w:r w:rsidRPr="005D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Банковское регулирование и надзор в 2 ч. Часть 2. Технологии обслуживания клиентов : учебник для СПО / А. М. Тавасиев. — 2-е изд., перераб. и доп. — М. : Юрайт, 2018. — 301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В75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Воронцов-Вельяминов Б.А. Астрономия. Базовый уровень. 11 класс / Б.А. Воронцов-Вельяминов, Е.К. Страут. - 5-е изд., пересмотр. – М. : Дрофа, 2018. – 238 с. : 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Л63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Лисичкин, В.Т. Математика в задачах с решениями : учебник / В.Т. Лисичкин, И.Л. Соловейчик. – М. : Лань, 2018. –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246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24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24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С13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246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Савицкая Г.В. Анализ хозяйственной деятельности предприятий АПК</w:t>
            </w:r>
            <w:r w:rsidRPr="005D7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Г.В. Савицкая. - 8-e изд., испр. - М. : НИЦ ИНФРА-М, 2018. - 519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246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24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24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С13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246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Савицкая Г.В. Анализ хозяйственной деятельности предприятий АПК</w:t>
            </w:r>
            <w:r w:rsidRPr="005D7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Г.В. Савицкая. - 8-e изд., испр. - М. : НИЦ ИНФРА-М, 2019. - 519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65.291.9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Ф88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Фридман А.М. Финансы организаций</w:t>
            </w:r>
            <w:r w:rsidRPr="005D7F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7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А.М. Фридман. — М. : РИОР : ИНФРА-М, 2018. — 202 с. — (Среднее профессиональное образование).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65.291.9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Ф88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Фридман А.М. Финансы организаций</w:t>
            </w:r>
            <w:r w:rsidRPr="005D7F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7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А.М. Фридман. — М. : РИОР : ИНФРА-М, 2019. — 202 с. — (Среднее профессиональное образование).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32.973.26-018.2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И85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Исаченко, О.В. Программное обеспечение компьютерных сетей</w:t>
            </w:r>
            <w:r w:rsidRPr="005D7F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7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О.В. Исаченко. — М. : ИНФРА-М, 2018. — 117 с. — (Среднее профессиональное образование).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32.973.26-018.2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И85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Исаченко, О.В. Программное обеспечение компьютерных сетей</w:t>
            </w:r>
            <w:r w:rsidRPr="005D7F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7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О.В. Исаченко. — М. : ИНФРА-М, 2019. — 117 с. — (Среднее профессиональное образование).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32.973.26-018.2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К78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F0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Кравченко, Л.В. Photoshop шаг за шагом. Практикум</w:t>
            </w:r>
            <w:r w:rsidRPr="005D7F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7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Л.В. Кравченко, С.И. Кравченко. — М. : ФОРУМ : ИНФРА-М, 2019. — 136 с. — (Среднее профессиональное образование).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65.052.2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М65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Миславская, Н.А. Бухгалтерский учет</w:t>
            </w:r>
            <w:r w:rsidRPr="005D7F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7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Миславская Н.А., Поленова С.Н. - М. : Дашков и К, 2018. - 592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81.2Рус.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В65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Воителева, Т.М. Русский язык и литература. Русский язык (базовый уровень) : учебник для 10 класса / Т.М. Воителева. – М.: Академия, 2018. – 320 с. – (Среднее общее образование)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88.5я723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Е91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Ефимова Н.С. Психология общения. Практикум по психологии / Н.</w:t>
            </w:r>
            <w:r w:rsidR="001033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С. Ефимова. – М. : Инфра-М, 2019</w:t>
            </w: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– 192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65.26я723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К49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Климович, В.П. Финансы, денежное обращение и кредит / В.П</w:t>
            </w:r>
            <w:r w:rsidR="001033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Климович. – М. : Инфра-М, 2019</w:t>
            </w: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– 336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63.3 (0)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С17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Самыгин, П.С. История / П.С. Самыгин. – М. : Инфра-М, 2018. – 528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65.262.5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Б 90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Бурлак, Г.Н. Техника валютных операций: учеб. пособие / Г.Н. Бурлак, О.И. Кузнецова. – 5-е изд., перераб. и доп. – М. : Инфра-М, 2018. – 317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32.811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М31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Маскаева, А.М. Основы теории информации: учеб. Пособие / А.М. Маскаева. – М. : Инфра-М, 2019. – 96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65. 262.5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Б23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Банковские операции: учебное пособие / под ред. О.И. Лаврушина. – 3-е изд., перераб. – М. : Кнорус, 2018. – 384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65.262.10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О-75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Основы банковского дела: учебное пособие / под ред. О.И. Лаврушина. – 4-е изд., перераб. и доп. – М. : Кнорус, 2018. – 386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Г68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Горелов А.А. Горелова Т.А. Основы философии / А.А. Горелов, Т.А. Горелова. – М. : Кнорус, 2019. – 228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D7F5E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65.262.2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93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О-79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Pr="005D7F5E" w:rsidRDefault="005D7F5E" w:rsidP="004317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Осуществление кредитных операций: учебник / под ред. О.И. Лаврушина. – М. : Кнорус, 2019. – 242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E" w:rsidRPr="005D7F5E" w:rsidRDefault="005D7F5E" w:rsidP="005D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5B03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63.3(2)53-8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Д18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iCs/>
                <w:sz w:val="24"/>
                <w:szCs w:val="24"/>
              </w:rPr>
              <w:t>Данилкин Л.А. Ленин: Пантократор солнечных пылинок / Лев Данилкин. – 2-е изд., испр. – М. : Молодая гвардия, 2018. – 911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3" w:rsidRPr="005D7F5E" w:rsidRDefault="00C05B03" w:rsidP="00C0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B03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84(2Рос-Рус)1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Ч-56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Чехов, А.П. Вишневый сад: [сборник] / А.П. Чехов. – М.: АСТ, 2018. – 416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3" w:rsidRPr="005D7F5E" w:rsidRDefault="00C05B03" w:rsidP="00C0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5B03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84(2Рос-Рус)1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Т53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Толстой, Л.Н. Война и мир: В 2 кн. Кн. 1. Т. 1, 2  / Л.Н. Толстой. – М. : АСТ, 2018. – 733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3" w:rsidRPr="005D7F5E" w:rsidRDefault="00C05B03" w:rsidP="00C0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5B03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84(2Рос-Рус)1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Т53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Толстой, Л.Н. Война и мир: В 2 кн. Кн. 2. Т. 3, 4  / Л.Н. Толстой. – М. : АСТ, 2018. – 733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3" w:rsidRPr="005D7F5E" w:rsidRDefault="00C05B03" w:rsidP="00C0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5B03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84(2Рос-Рус)1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С16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Салтыков-Щедрин, М.Е. История одного города. Сказки / М.Е. Салтыков-Щедрин. – М. : АСТ, 2018. – 254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3" w:rsidRPr="005D7F5E" w:rsidRDefault="00C05B03" w:rsidP="00C0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5B03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84(2Рос-Рус)1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Г65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Гончаров, И.А. Обломов: [сборник] / А.П. Чехов. – М. : АСТ, 2018. – 493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3" w:rsidRPr="005D7F5E" w:rsidRDefault="00C05B03" w:rsidP="00C0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5B03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84(2Рос-Рус)1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Т87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Тургенев, И.С. Накануне. Отцы и дети: романы / И.С. Тургенев. – М. : АСТ, 2018. – 363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3" w:rsidRPr="005D7F5E" w:rsidRDefault="00C05B03" w:rsidP="00C0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5B03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84(2Рос-Рус)1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Д70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Достоевский, Ф.М. Преступление и наказание: [роман] / Ф.М. Достоевский. – М. : АСТ, 2018. – 540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3" w:rsidRPr="005D7F5E" w:rsidRDefault="00C05B03" w:rsidP="00C0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5B03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84(2Рос-Рус)1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О-76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Островский, А.Н. Пьесы / А.Н. Островский. – М. : АСТ, 2018. – 412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3" w:rsidRPr="005D7F5E" w:rsidRDefault="00C05B03" w:rsidP="00C0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5B03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84(2Рос-Рус)1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Ч-56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5D7F5E" w:rsidRDefault="00C05B03" w:rsidP="00C05B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Чехов, А.П. Рассказы: [сборник] / А.П. Чехов. – М. : АСТ, 2018. – 443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3" w:rsidRPr="005D7F5E" w:rsidRDefault="0074590E" w:rsidP="0074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</w:p>
        </w:tc>
      </w:tr>
      <w:tr w:rsidR="00FA6A27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67.402.1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Б98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Бюджетный кодекс Российской Федерации. – М.: Проспект, 2018. – 352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7" w:rsidRPr="005D7F5E" w:rsidRDefault="00FA6A27" w:rsidP="00FA6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6A27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67.404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Г76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Гражданский кодекс Российской Федерации. – М. : Проспект, 2018. – 704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7" w:rsidRPr="005D7F5E" w:rsidRDefault="00FA6A27" w:rsidP="00FA6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6A27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67.410.1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Г76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Гражданский процессуальный кодекс Российской Федерации. – М.: Проспект, 2018. – 224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7" w:rsidRPr="005D7F5E" w:rsidRDefault="00FA6A27" w:rsidP="00FA6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6A27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67.404.20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Ж72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Жилищный кодекс Российской Федерации. – М. : Проспект, 2018. –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7" w:rsidRPr="005D7F5E" w:rsidRDefault="00FA6A27" w:rsidP="00FA6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6A27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67.407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З-51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Земельный кодекс Российской Федерации. – М.: Проспект, 2018. –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7" w:rsidRPr="005D7F5E" w:rsidRDefault="00FA6A27" w:rsidP="00FA6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6A27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67.401.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К57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Кодекс об административных правонарушениях Российской Федерации. – М. : Проспект, 2018. – 688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7" w:rsidRPr="005D7F5E" w:rsidRDefault="00FA6A27" w:rsidP="00FA6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6A27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67.402.23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Н23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Налоговый кодекс Российской Федерации. – М. : Проспект, 2018. – 1136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7" w:rsidRPr="005D7F5E" w:rsidRDefault="00FA6A27" w:rsidP="00FA6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6A27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67.72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Ф32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«О прокуратуре РФ». – М. : Проспект, 2018.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7" w:rsidRPr="005D7F5E" w:rsidRDefault="00FA6A27" w:rsidP="00FA6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6A27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67.404.4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С30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Федерации. – М. : Проспект, 2018.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7" w:rsidRPr="005D7F5E" w:rsidRDefault="00FA6A27" w:rsidP="00FA6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6A27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67.405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Т78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Трудовой кодекс Российской Федерации. – М. : Проспект, 2018. – 272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7" w:rsidRPr="005D7F5E" w:rsidRDefault="00FA6A27" w:rsidP="00FA6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6A27" w:rsidRPr="005D7F5E" w:rsidTr="007B5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67.411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У26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7" w:rsidRPr="005D7F5E" w:rsidRDefault="00FA6A27" w:rsidP="00FA6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Уголовно-процессуальный кодекс с Российской Федерации. – М. : Проспект, 2018. –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7" w:rsidRPr="005D7F5E" w:rsidRDefault="00FA6A27" w:rsidP="00FA6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0191A" w:rsidRDefault="0040191A">
      <w:pPr>
        <w:rPr>
          <w:rFonts w:ascii="Times New Roman" w:hAnsi="Times New Roman" w:cs="Times New Roman"/>
          <w:sz w:val="16"/>
          <w:szCs w:val="16"/>
        </w:rPr>
      </w:pPr>
    </w:p>
    <w:p w:rsidR="0040191A" w:rsidRPr="009F017A" w:rsidRDefault="0040191A">
      <w:pPr>
        <w:rPr>
          <w:rFonts w:ascii="Times New Roman" w:hAnsi="Times New Roman" w:cs="Times New Roman"/>
          <w:sz w:val="16"/>
          <w:szCs w:val="16"/>
        </w:rPr>
      </w:pPr>
    </w:p>
    <w:sectPr w:rsidR="0040191A" w:rsidRPr="009F017A" w:rsidSect="00CF5B5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FC" w:rsidRDefault="006E4AFC" w:rsidP="00931E5B">
      <w:pPr>
        <w:spacing w:after="0" w:line="240" w:lineRule="auto"/>
      </w:pPr>
      <w:r>
        <w:separator/>
      </w:r>
    </w:p>
  </w:endnote>
  <w:endnote w:type="continuationSeparator" w:id="0">
    <w:p w:rsidR="006E4AFC" w:rsidRDefault="006E4AFC" w:rsidP="0093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FC" w:rsidRDefault="006E4AFC" w:rsidP="00931E5B">
      <w:pPr>
        <w:spacing w:after="0" w:line="240" w:lineRule="auto"/>
      </w:pPr>
      <w:r>
        <w:separator/>
      </w:r>
    </w:p>
  </w:footnote>
  <w:footnote w:type="continuationSeparator" w:id="0">
    <w:p w:rsidR="006E4AFC" w:rsidRDefault="006E4AFC" w:rsidP="0093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3BA8"/>
    <w:multiLevelType w:val="hybridMultilevel"/>
    <w:tmpl w:val="9364E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22E50"/>
    <w:multiLevelType w:val="hybridMultilevel"/>
    <w:tmpl w:val="65D0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BFD"/>
    <w:rsid w:val="00025776"/>
    <w:rsid w:val="00051663"/>
    <w:rsid w:val="00052412"/>
    <w:rsid w:val="00065610"/>
    <w:rsid w:val="00080AC8"/>
    <w:rsid w:val="0009529D"/>
    <w:rsid w:val="000B17DB"/>
    <w:rsid w:val="000C2C91"/>
    <w:rsid w:val="000F2E71"/>
    <w:rsid w:val="001033C3"/>
    <w:rsid w:val="00104844"/>
    <w:rsid w:val="00106421"/>
    <w:rsid w:val="001427CF"/>
    <w:rsid w:val="001904A9"/>
    <w:rsid w:val="0019416E"/>
    <w:rsid w:val="001E1E4C"/>
    <w:rsid w:val="00232F1A"/>
    <w:rsid w:val="00246546"/>
    <w:rsid w:val="002548D4"/>
    <w:rsid w:val="00273B90"/>
    <w:rsid w:val="002766E6"/>
    <w:rsid w:val="00282729"/>
    <w:rsid w:val="00284C94"/>
    <w:rsid w:val="002920D5"/>
    <w:rsid w:val="00292994"/>
    <w:rsid w:val="002B3890"/>
    <w:rsid w:val="002D1529"/>
    <w:rsid w:val="002D4A8C"/>
    <w:rsid w:val="002D4C32"/>
    <w:rsid w:val="002E793B"/>
    <w:rsid w:val="00305D80"/>
    <w:rsid w:val="0030695F"/>
    <w:rsid w:val="00316A05"/>
    <w:rsid w:val="00325195"/>
    <w:rsid w:val="0034175B"/>
    <w:rsid w:val="00343552"/>
    <w:rsid w:val="0035485F"/>
    <w:rsid w:val="0036101D"/>
    <w:rsid w:val="00364880"/>
    <w:rsid w:val="00370FBC"/>
    <w:rsid w:val="003A1B13"/>
    <w:rsid w:val="003B5DBD"/>
    <w:rsid w:val="003C700E"/>
    <w:rsid w:val="003D6BFD"/>
    <w:rsid w:val="003E49EB"/>
    <w:rsid w:val="0040191A"/>
    <w:rsid w:val="00416787"/>
    <w:rsid w:val="004317D7"/>
    <w:rsid w:val="00443487"/>
    <w:rsid w:val="004566F3"/>
    <w:rsid w:val="00464955"/>
    <w:rsid w:val="004C53D3"/>
    <w:rsid w:val="004C73F8"/>
    <w:rsid w:val="0050288E"/>
    <w:rsid w:val="00512AB9"/>
    <w:rsid w:val="0051648D"/>
    <w:rsid w:val="00516EFF"/>
    <w:rsid w:val="00524AC7"/>
    <w:rsid w:val="00571AE7"/>
    <w:rsid w:val="00573D59"/>
    <w:rsid w:val="0057773E"/>
    <w:rsid w:val="00591583"/>
    <w:rsid w:val="005968D3"/>
    <w:rsid w:val="005A694F"/>
    <w:rsid w:val="005D7F5E"/>
    <w:rsid w:val="00616483"/>
    <w:rsid w:val="0062279A"/>
    <w:rsid w:val="00625368"/>
    <w:rsid w:val="00644A75"/>
    <w:rsid w:val="00653AA1"/>
    <w:rsid w:val="00663EFD"/>
    <w:rsid w:val="00670CED"/>
    <w:rsid w:val="006A3805"/>
    <w:rsid w:val="006B28B1"/>
    <w:rsid w:val="006C180A"/>
    <w:rsid w:val="006E4AFC"/>
    <w:rsid w:val="006F2BE2"/>
    <w:rsid w:val="007379C2"/>
    <w:rsid w:val="007447EB"/>
    <w:rsid w:val="0074590E"/>
    <w:rsid w:val="00746475"/>
    <w:rsid w:val="00747686"/>
    <w:rsid w:val="00762E85"/>
    <w:rsid w:val="00772488"/>
    <w:rsid w:val="007B0C0B"/>
    <w:rsid w:val="007B2E2F"/>
    <w:rsid w:val="007B5221"/>
    <w:rsid w:val="007B750F"/>
    <w:rsid w:val="007C711F"/>
    <w:rsid w:val="00812D99"/>
    <w:rsid w:val="00821C36"/>
    <w:rsid w:val="0082617E"/>
    <w:rsid w:val="00872F7F"/>
    <w:rsid w:val="008B68FE"/>
    <w:rsid w:val="008E51A2"/>
    <w:rsid w:val="008F32DD"/>
    <w:rsid w:val="00931E5B"/>
    <w:rsid w:val="009561B4"/>
    <w:rsid w:val="00987062"/>
    <w:rsid w:val="00991AD1"/>
    <w:rsid w:val="009C06C4"/>
    <w:rsid w:val="009D1789"/>
    <w:rsid w:val="009F017A"/>
    <w:rsid w:val="00A13A75"/>
    <w:rsid w:val="00A503D3"/>
    <w:rsid w:val="00A51F25"/>
    <w:rsid w:val="00A653A2"/>
    <w:rsid w:val="00A73ED9"/>
    <w:rsid w:val="00A77D4E"/>
    <w:rsid w:val="00AA11A1"/>
    <w:rsid w:val="00AC616C"/>
    <w:rsid w:val="00AD1AFB"/>
    <w:rsid w:val="00AF6CEF"/>
    <w:rsid w:val="00B2498F"/>
    <w:rsid w:val="00B2504A"/>
    <w:rsid w:val="00B53131"/>
    <w:rsid w:val="00B80335"/>
    <w:rsid w:val="00B819CC"/>
    <w:rsid w:val="00B966A2"/>
    <w:rsid w:val="00BB7C97"/>
    <w:rsid w:val="00BC147C"/>
    <w:rsid w:val="00BD231E"/>
    <w:rsid w:val="00BD2699"/>
    <w:rsid w:val="00BD3EF8"/>
    <w:rsid w:val="00BF2089"/>
    <w:rsid w:val="00C05B03"/>
    <w:rsid w:val="00C20E8D"/>
    <w:rsid w:val="00C2260E"/>
    <w:rsid w:val="00C23EAE"/>
    <w:rsid w:val="00C30C94"/>
    <w:rsid w:val="00C33016"/>
    <w:rsid w:val="00C5331A"/>
    <w:rsid w:val="00C54EB2"/>
    <w:rsid w:val="00C7114E"/>
    <w:rsid w:val="00C76321"/>
    <w:rsid w:val="00C772DD"/>
    <w:rsid w:val="00C92F99"/>
    <w:rsid w:val="00C93DCF"/>
    <w:rsid w:val="00C95451"/>
    <w:rsid w:val="00CB51FA"/>
    <w:rsid w:val="00CC4547"/>
    <w:rsid w:val="00CD6EF4"/>
    <w:rsid w:val="00CF5B53"/>
    <w:rsid w:val="00D102A2"/>
    <w:rsid w:val="00D51A8D"/>
    <w:rsid w:val="00D72955"/>
    <w:rsid w:val="00D81F26"/>
    <w:rsid w:val="00D82972"/>
    <w:rsid w:val="00D9724D"/>
    <w:rsid w:val="00D97427"/>
    <w:rsid w:val="00DA0F6B"/>
    <w:rsid w:val="00DC2292"/>
    <w:rsid w:val="00DC3874"/>
    <w:rsid w:val="00DD0281"/>
    <w:rsid w:val="00DD4232"/>
    <w:rsid w:val="00DF412D"/>
    <w:rsid w:val="00E1008D"/>
    <w:rsid w:val="00E16000"/>
    <w:rsid w:val="00E36F71"/>
    <w:rsid w:val="00E832DD"/>
    <w:rsid w:val="00EA33B6"/>
    <w:rsid w:val="00EC625F"/>
    <w:rsid w:val="00ED558B"/>
    <w:rsid w:val="00F15FF4"/>
    <w:rsid w:val="00F4793F"/>
    <w:rsid w:val="00F71FD2"/>
    <w:rsid w:val="00F77D29"/>
    <w:rsid w:val="00F86F32"/>
    <w:rsid w:val="00F91002"/>
    <w:rsid w:val="00FA6A27"/>
    <w:rsid w:val="00FA6D3A"/>
    <w:rsid w:val="00FC16D3"/>
    <w:rsid w:val="00FD0B63"/>
    <w:rsid w:val="00FE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44C5-A789-46C8-B234-010C8309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C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821C36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325195"/>
  </w:style>
  <w:style w:type="paragraph" w:styleId="a5">
    <w:name w:val="header"/>
    <w:basedOn w:val="a"/>
    <w:link w:val="a6"/>
    <w:uiPriority w:val="99"/>
    <w:unhideWhenUsed/>
    <w:rsid w:val="0093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E5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E5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1A8D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40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81BAC803D78478F83A6085F4B8D13" ma:contentTypeVersion="1" ma:contentTypeDescription="Создание документа." ma:contentTypeScope="" ma:versionID="04bd84a0151ddd77ed1df00cda5f7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BCB994-9C95-4E12-B51B-73520E074B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561B0-D7E1-4869-B336-4E2268827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D5213-7F76-4D8D-8B8A-05FE772DC3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библиотека</cp:lastModifiedBy>
  <cp:revision>4</cp:revision>
  <cp:lastPrinted>2018-12-26T08:47:00Z</cp:lastPrinted>
  <dcterms:created xsi:type="dcterms:W3CDTF">2020-01-27T04:52:00Z</dcterms:created>
  <dcterms:modified xsi:type="dcterms:W3CDTF">2020-01-27T04:53:00Z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0x010100F2C81BAC803D78478F83A6085F4B8D13</vt:lpwstr>
  </property>
</Properties>
</file>