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5F" w:rsidRDefault="00BD065F" w:rsidP="00BD065F">
      <w:pPr>
        <w:ind w:right="-11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ПЕРЕЧЕНЬ</w:t>
      </w:r>
    </w:p>
    <w:p w:rsidR="00BD065F" w:rsidRDefault="00BD065F" w:rsidP="00BD065F">
      <w:pPr>
        <w:spacing w:line="176" w:lineRule="exact"/>
        <w:rPr>
          <w:sz w:val="20"/>
          <w:szCs w:val="20"/>
        </w:rPr>
      </w:pPr>
    </w:p>
    <w:p w:rsidR="00BB2232" w:rsidRDefault="00BD065F" w:rsidP="00BD065F">
      <w:pPr>
        <w:spacing w:line="356" w:lineRule="auto"/>
        <w:ind w:right="-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примерных тем выпускных квалификационных работ для студентов, обучающихся по направлению </w:t>
      </w:r>
    </w:p>
    <w:p w:rsidR="00BB2232" w:rsidRDefault="00BD065F" w:rsidP="00BD065F">
      <w:pPr>
        <w:spacing w:line="356" w:lineRule="auto"/>
        <w:ind w:right="-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38.03.04 «Государственное и муниципальное управление», </w:t>
      </w:r>
    </w:p>
    <w:p w:rsidR="00BD065F" w:rsidRDefault="00BD065F" w:rsidP="00BD065F">
      <w:pPr>
        <w:spacing w:line="356" w:lineRule="auto"/>
        <w:ind w:right="-99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8"/>
          <w:szCs w:val="28"/>
        </w:rPr>
        <w:t>профиль «Государственное и муниципальное управление»</w:t>
      </w:r>
    </w:p>
    <w:p w:rsidR="00BD065F" w:rsidRDefault="00BD065F" w:rsidP="00BD065F">
      <w:pPr>
        <w:spacing w:line="14" w:lineRule="exact"/>
        <w:ind w:firstLine="709"/>
        <w:jc w:val="both"/>
        <w:rPr>
          <w:sz w:val="20"/>
          <w:szCs w:val="20"/>
        </w:rPr>
      </w:pPr>
    </w:p>
    <w:p w:rsidR="00BD065F" w:rsidRPr="008B35A2" w:rsidRDefault="00BD065F" w:rsidP="00BD065F">
      <w:pPr>
        <w:numPr>
          <w:ilvl w:val="0"/>
          <w:numId w:val="1"/>
        </w:numPr>
        <w:tabs>
          <w:tab w:val="left" w:pos="374"/>
        </w:tabs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Взаимоотношения муниципальных и региональных органов управления (на конфетном примере).</w:t>
      </w:r>
    </w:p>
    <w:p w:rsidR="00BD065F" w:rsidRPr="008B35A2" w:rsidRDefault="00BD065F" w:rsidP="00BD065F">
      <w:pPr>
        <w:numPr>
          <w:ilvl w:val="0"/>
          <w:numId w:val="1"/>
        </w:num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Правовые основы местного самоуправления (по выбору студента).</w:t>
      </w:r>
    </w:p>
    <w:p w:rsidR="00BD065F" w:rsidRPr="008B35A2" w:rsidRDefault="00BD065F" w:rsidP="00BD065F">
      <w:pPr>
        <w:numPr>
          <w:ilvl w:val="0"/>
          <w:numId w:val="1"/>
        </w:numPr>
        <w:tabs>
          <w:tab w:val="left" w:pos="374"/>
        </w:tabs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Пути и механизмы совершенствования местного самоуправления (на примере города, административного района, муниципалитета и т.д.).</w:t>
      </w:r>
    </w:p>
    <w:p w:rsidR="00BD065F" w:rsidRPr="008B35A2" w:rsidRDefault="00BD065F" w:rsidP="00BD065F">
      <w:pPr>
        <w:numPr>
          <w:ilvl w:val="0"/>
          <w:numId w:val="1"/>
        </w:num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Управление финансами муниципальных образований.</w:t>
      </w:r>
    </w:p>
    <w:p w:rsidR="00BD065F" w:rsidRPr="008B35A2" w:rsidRDefault="00BD065F" w:rsidP="00BD065F">
      <w:pPr>
        <w:numPr>
          <w:ilvl w:val="0"/>
          <w:numId w:val="1"/>
        </w:numPr>
        <w:tabs>
          <w:tab w:val="left" w:pos="374"/>
        </w:tabs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Совершенствование управления социально-экономическим развитием города.</w:t>
      </w:r>
    </w:p>
    <w:p w:rsidR="00BD065F" w:rsidRPr="008B35A2" w:rsidRDefault="00BD065F" w:rsidP="00BD065F">
      <w:pPr>
        <w:numPr>
          <w:ilvl w:val="0"/>
          <w:numId w:val="1"/>
        </w:numPr>
        <w:tabs>
          <w:tab w:val="left" w:pos="374"/>
        </w:tabs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Организация социального прогнозирования (на примере конкретного региона).</w:t>
      </w:r>
    </w:p>
    <w:p w:rsidR="00BD065F" w:rsidRPr="008B35A2" w:rsidRDefault="00BD065F" w:rsidP="00BD065F">
      <w:pPr>
        <w:numPr>
          <w:ilvl w:val="0"/>
          <w:numId w:val="1"/>
        </w:num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Управление социальной сферой (на примере муниципальных образований).</w:t>
      </w:r>
    </w:p>
    <w:p w:rsidR="00BD065F" w:rsidRPr="008B35A2" w:rsidRDefault="00BD065F" w:rsidP="00BD065F">
      <w:pPr>
        <w:numPr>
          <w:ilvl w:val="0"/>
          <w:numId w:val="1"/>
        </w:numPr>
        <w:tabs>
          <w:tab w:val="left" w:pos="374"/>
        </w:tabs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Прогнозирование развития отраслей социальной сферы муниципальных образований (по выбору студента).</w:t>
      </w:r>
    </w:p>
    <w:p w:rsidR="00BD065F" w:rsidRPr="008B35A2" w:rsidRDefault="00BD065F" w:rsidP="00BD065F">
      <w:pPr>
        <w:numPr>
          <w:ilvl w:val="0"/>
          <w:numId w:val="1"/>
        </w:num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Социальная политика и управление социальной сферой (на примере конкретного региона).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10. Структура органов местного самоуправления и критерии оценки их деятельности (на конкретном примере).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11. Методы и формы организации контроля за деятельностью органов муниципального управления.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12. Развитие современных форм и механизмов самоуправления в регионе (на конкретном примере).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13. Методы регулирования конкурентной среды развития предпринимательства (на примере отрасли, региона, города).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lastRenderedPageBreak/>
        <w:t>14. Особенности и методы регулирования потребления общественных товаров и услуг (на примере конкретного региона).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15. Особенности и пути совершенствования управления системой социальной защиты населения (на примере конкретного региона).</w:t>
      </w:r>
    </w:p>
    <w:p w:rsidR="00BD065F" w:rsidRPr="008B35A2" w:rsidRDefault="00BD065F" w:rsidP="00BD065F">
      <w:pPr>
        <w:numPr>
          <w:ilvl w:val="0"/>
          <w:numId w:val="2"/>
        </w:numPr>
        <w:tabs>
          <w:tab w:val="left" w:pos="780"/>
        </w:tabs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Социально- экономическое развитие и управление городского или сельского района (на конкретном примере).</w:t>
      </w:r>
    </w:p>
    <w:p w:rsidR="00BD065F" w:rsidRPr="008B35A2" w:rsidRDefault="00BD065F" w:rsidP="00BD065F">
      <w:pPr>
        <w:numPr>
          <w:ilvl w:val="0"/>
          <w:numId w:val="3"/>
        </w:numPr>
        <w:tabs>
          <w:tab w:val="left" w:pos="550"/>
        </w:tabs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Территориальная организация местного самоуправления (на конкретном примере).</w:t>
      </w:r>
    </w:p>
    <w:p w:rsidR="00BD065F" w:rsidRPr="008B35A2" w:rsidRDefault="00BD065F" w:rsidP="00BD065F">
      <w:pPr>
        <w:numPr>
          <w:ilvl w:val="0"/>
          <w:numId w:val="3"/>
        </w:num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Местное самоуправление и государство (на конкретном примере).</w:t>
      </w:r>
    </w:p>
    <w:p w:rsidR="00BD065F" w:rsidRPr="008B35A2" w:rsidRDefault="00BD065F" w:rsidP="00BD065F">
      <w:pPr>
        <w:numPr>
          <w:ilvl w:val="0"/>
          <w:numId w:val="3"/>
        </w:num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Муниципальное образование как объект управления (на конкретном примере).</w:t>
      </w:r>
    </w:p>
    <w:p w:rsidR="00BD065F" w:rsidRPr="008B35A2" w:rsidRDefault="00BD065F" w:rsidP="00BD065F">
      <w:pPr>
        <w:numPr>
          <w:ilvl w:val="0"/>
          <w:numId w:val="4"/>
        </w:numPr>
        <w:tabs>
          <w:tab w:val="left" w:pos="550"/>
        </w:tabs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Муниципальное управление жилищно-коммунальным комплексом (на конкретном примере)</w:t>
      </w:r>
    </w:p>
    <w:p w:rsidR="00BD065F" w:rsidRPr="008B35A2" w:rsidRDefault="00BD065F" w:rsidP="00BD065F">
      <w:pPr>
        <w:numPr>
          <w:ilvl w:val="0"/>
          <w:numId w:val="4"/>
        </w:numPr>
        <w:tabs>
          <w:tab w:val="left" w:pos="550"/>
        </w:tabs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Муниципальное управление состоянием окружающей среды (на конкретном примере).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22. Управление комплексным социально-экономическим развитием муниципального образования (на конкретном примере).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23. Налоговое, ценовое и тарифное регулирование на муниципальном уровне (на конкретном примере).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24. Организационные формы комплексного управления экономикой и финансами муниципального образования (на конкретном примере).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25. Межмуниципальные сотрудничества (на конкретном отечественном и зарубежном примере)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26. Государственные гарантии прав местного самоуправления.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27.Эволюция системы управления и устойчивое развитие городов (на конкретном примере).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28. Муниципальное управление общественной безопасностью.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29. Муниципальное управление в сфере культуры и досуга.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30. Муниципальное управление экономикой (на конкретном примере).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lastRenderedPageBreak/>
        <w:t>31. Организация деятельности муниципальной власти (на конкретном примере).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32. Муниципальное управление в городах федерального значения (на конкретном примере).</w:t>
      </w:r>
    </w:p>
    <w:p w:rsidR="00BD065F" w:rsidRPr="008B35A2" w:rsidRDefault="00BD065F" w:rsidP="00BD065F">
      <w:pPr>
        <w:numPr>
          <w:ilvl w:val="0"/>
          <w:numId w:val="5"/>
        </w:num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Организация муниципального управления в сельской местности (на конкретном примере).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34. Кадровое обеспечение муниципального управления.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35. Управление муниципальным имуществом.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36. Муниципальная молодежная политика.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37. 0 взаимодействии региональных и муниципальных органов власти по управлению природопользованием в регионе (на конкретном примере).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38. Проблемы управления природопользованием и охраны окружающей среды в муниципальном образовании (на конкретном примере).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39. Развитие бюджетного процесса на муниципальном уровне.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40. Современные проблемы и особенности муниципального управления системой образования (системой здравоохранения, сферой культуры и т.д.).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41. Особенности реализации приоритетных национальных проектов на территории муниципального образования (на примере одного национального проекта).</w:t>
      </w:r>
    </w:p>
    <w:p w:rsidR="00BD065F" w:rsidRPr="008B35A2" w:rsidRDefault="00BD065F" w:rsidP="00BD065F">
      <w:pPr>
        <w:numPr>
          <w:ilvl w:val="0"/>
          <w:numId w:val="6"/>
        </w:num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Система и стратегия развития муниципального управления.</w:t>
      </w:r>
    </w:p>
    <w:p w:rsidR="00BD065F" w:rsidRPr="008B35A2" w:rsidRDefault="00BD065F" w:rsidP="00BD065F">
      <w:pPr>
        <w:numPr>
          <w:ilvl w:val="0"/>
          <w:numId w:val="6"/>
        </w:num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Информационное обеспечение муниципального управления.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44. Муниципальное управление транспортным комплексом.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45. Муниципальное управление строительством.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46. Современное состояние и основные проблемы социально-экономического развития муниципального образования.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47. Природно-ресурсный потенциал как основа формирования экономики муниципального образования.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48. Выбор целевого сценария развития на основании оценки инвестиционных рисков и ресурсных возможностей муниципального образования.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lastRenderedPageBreak/>
        <w:t>49. Отраслевая организация экономики и ее инфраструктурная обеспеченность</w:t>
      </w:r>
      <w:r>
        <w:rPr>
          <w:sz w:val="28"/>
          <w:szCs w:val="28"/>
        </w:rPr>
        <w:t xml:space="preserve"> </w:t>
      </w:r>
      <w:r w:rsidRPr="008B35A2">
        <w:rPr>
          <w:sz w:val="28"/>
          <w:szCs w:val="28"/>
        </w:rPr>
        <w:t>как факторы долгосрочного территориального развития.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50. Разработка системы приоритетных направлений долгосрочного социально-экономического развития региона (муниципального образования).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 xml:space="preserve">51. Влияние деятельности федеральных органов власти на </w:t>
      </w:r>
      <w:proofErr w:type="spellStart"/>
      <w:r w:rsidRPr="008B35A2">
        <w:rPr>
          <w:sz w:val="28"/>
          <w:szCs w:val="28"/>
        </w:rPr>
        <w:t>социаль</w:t>
      </w:r>
      <w:proofErr w:type="spellEnd"/>
      <w:r w:rsidRPr="008B35A2">
        <w:rPr>
          <w:sz w:val="28"/>
          <w:szCs w:val="28"/>
        </w:rPr>
        <w:t>-но-экономическое развитие региона (муниципального образования).</w:t>
      </w:r>
    </w:p>
    <w:p w:rsidR="00BD065F" w:rsidRPr="008B35A2" w:rsidRDefault="00BD065F" w:rsidP="00BD065F">
      <w:pPr>
        <w:numPr>
          <w:ilvl w:val="0"/>
          <w:numId w:val="7"/>
        </w:num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Расширение бюджетно-ресурсной базы региона и повышение эффективности использования финансовых ресурсов.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53. Система индикативных показателей по контролю и оценке деятельности органов управления муниципального образования.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54. Проблемы взаимодействия органов управления муниципального образования с предприятиями различных форм собственности.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55. Анализ полномочий и развитие организационно-правовых возможностей муниципального управления.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56. Управление градообслуживающей сферой на муниципальном уровне.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57. Современная инвестиционная политика на муниципальном уровне.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58. Управление развитием здравоохранения на муниципальном уровне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59. Административно-территориальное устр</w:t>
      </w:r>
      <w:r>
        <w:rPr>
          <w:sz w:val="28"/>
          <w:szCs w:val="28"/>
        </w:rPr>
        <w:t>ойство России и укрупнение реги</w:t>
      </w:r>
      <w:r w:rsidRPr="008B35A2">
        <w:rPr>
          <w:sz w:val="28"/>
          <w:szCs w:val="28"/>
        </w:rPr>
        <w:t>онов на современном этапе.</w:t>
      </w:r>
    </w:p>
    <w:p w:rsidR="00BD065F" w:rsidRPr="008B35A2" w:rsidRDefault="00BD065F" w:rsidP="00BD065F">
      <w:pPr>
        <w:numPr>
          <w:ilvl w:val="0"/>
          <w:numId w:val="8"/>
        </w:numPr>
        <w:tabs>
          <w:tab w:val="left" w:pos="550"/>
        </w:tabs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Государство и бизнес: эффективная стратегия сотрудничества (на примере региона, муниципального образования).</w:t>
      </w:r>
    </w:p>
    <w:p w:rsidR="00BD065F" w:rsidRPr="008B35A2" w:rsidRDefault="00BD065F" w:rsidP="00BD065F">
      <w:pPr>
        <w:numPr>
          <w:ilvl w:val="0"/>
          <w:numId w:val="8"/>
        </w:numPr>
        <w:tabs>
          <w:tab w:val="left" w:pos="550"/>
        </w:tabs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Разработка целевых комплексных программ для повышения эффективности развития региона (муниципалитета).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62. Характеристика и конкурентные преимущества научно-технического и промышленного потенциала региона (муниципального образования).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lastRenderedPageBreak/>
        <w:t>63. Состояние, проблемы и перспективы развития туристско-рекреационного комплекса (на примере региона, муниципального образования).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64. Агропромышленный комплекс: состояние, проблемы и перспективы развития (на примере региона, муниципального образования).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65. Деятельность органов исполнительной власти региона в условиях макроэкономической нестабильности.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66. Деятельность органов местного самоуправления в современных условиях.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67. Рынок труда как социальная среда распределения и обмена рабочей силы, (на примере региона, муниципального образования).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68. Современная демографическая ситуация и тенденции миграционных процессов (на примере региона, муниципального образования).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69. Политика доходов и заработной платы (на примере региона, муниципального образования).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70. Инфраструктура экономики труда и эффективность воспроизводства рабочей силы (на примере региона, муниципального образования).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71. Особенности развития пенсионной системы: элементы, финансовые основы, организационная структура, проблемы и перспективные направления (на примере региона, муниципального образования).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72. Местное самоуправление как институт гражданского общества (на примере муниципального образования).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73. Социально-экономическое планирование развития муниципального образования.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74. Проблемы функционирования муниципальных предприятий (на примере муниципального образования).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75. Основные проблемы, сдерживающие развитие рынка доступного жилья, их причины (на примере муниципального образования).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lastRenderedPageBreak/>
        <w:t>76. Показатели эффективности развития муниципального управления (на примере муниципального образования с примерами и расчетами).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77. Совершенствование предоставления государственных и муниципальных услуг на базе МФЦ.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78. Совершенствование механизмов разработки и реализации государственных программ (на примере муниципального образования).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79. Совершенствование государственной политики по поддержке малообеспеченных слоев населения (на примере региона, муниципального образования).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 xml:space="preserve">80. Совершенствование государственной политики в сфере поддержки малого и среднего предпринимательства 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81. Совершенствование стратегии социально-экономического развития региона (на примере региона).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82. Совершенствование государственного управления в сфере защиты материнства, отцовства и детства (на примере региона, муниципального образования).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83. Совершенствование государственного управления в сфере повышения уровня и качества жизни населения в регионе (на примере региона).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84. Организация контроля и надзора в сфере размещения государственного заказа (на примере региона).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85. Совершенствование реализации кластерной политики (на примере региона, организации).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86. Совершенствование региональной социально-экономической политики (на примере региона).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87.  Развитие стратегического планирования регионального развития  (на примере региона, муниципального образования).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88. Проблемы управления устойчивым развитием муниципального образования.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lastRenderedPageBreak/>
        <w:t>89. Приоритеты государственной политики в области управления природоохранной деятельностью в регионе (на примере региона, муниципального образования).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90. Организация работ по стратегическому планированию социально–экономического развития территорий на муниципальном уровне.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91. Совершенствование экологической политики в регионе (на примере региона).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92. Совершенствование бюджетной политики (на примере отрасли или сферы).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93.  Реализация государственной политики по развитию АПК региона.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94. Совершенствование кадровой работы в органах муниципального управления.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95.  Совершенствование управления благоустройством города.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 xml:space="preserve">96. Совершенствование организации административно-управленческих процессов в органах местного самоуправления. 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97. Совершенствование системы местного самоуправления в городе.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98. Совершенствования управления бюджетным учреждением.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 xml:space="preserve">99.  Реализация молодежной политики в муниципальном образовании.  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100. Совершенствование организации сбора и утилизации твердых отходов.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101. Управление муниципальным хозяйством в муниципальном образовании.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102. Управление инфраструктурным развитием в регионе (муниципальном образовании).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>103. Государственное регулирование уровня жизни незащищенных групп населения в субъекте федерации (на примере региона).</w:t>
      </w:r>
    </w:p>
    <w:p w:rsidR="00BD065F" w:rsidRPr="008B35A2" w:rsidRDefault="00BD065F" w:rsidP="00BD065F">
      <w:pPr>
        <w:spacing w:line="360" w:lineRule="auto"/>
        <w:ind w:firstLine="709"/>
        <w:jc w:val="both"/>
        <w:rPr>
          <w:sz w:val="28"/>
          <w:szCs w:val="28"/>
        </w:rPr>
      </w:pPr>
      <w:r w:rsidRPr="008B35A2">
        <w:rPr>
          <w:sz w:val="28"/>
          <w:szCs w:val="28"/>
        </w:rPr>
        <w:t xml:space="preserve">104.  Организация работы органов местного самоуправления в сфере труда и занятости населения.  </w:t>
      </w:r>
    </w:p>
    <w:p w:rsidR="009745A6" w:rsidRDefault="009745A6"/>
    <w:sectPr w:rsidR="009745A6" w:rsidSect="0097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481"/>
    <w:multiLevelType w:val="hybridMultilevel"/>
    <w:tmpl w:val="FFFFFFFF"/>
    <w:lvl w:ilvl="0" w:tplc="BFC20AE0">
      <w:start w:val="60"/>
      <w:numFmt w:val="decimal"/>
      <w:lvlText w:val="%1."/>
      <w:lvlJc w:val="left"/>
      <w:rPr>
        <w:rFonts w:cs="Times New Roman"/>
      </w:rPr>
    </w:lvl>
    <w:lvl w:ilvl="1" w:tplc="A4ECA166">
      <w:numFmt w:val="decimal"/>
      <w:lvlText w:val=""/>
      <w:lvlJc w:val="left"/>
      <w:rPr>
        <w:rFonts w:cs="Times New Roman"/>
      </w:rPr>
    </w:lvl>
    <w:lvl w:ilvl="2" w:tplc="67EE6E2E">
      <w:numFmt w:val="decimal"/>
      <w:lvlText w:val=""/>
      <w:lvlJc w:val="left"/>
      <w:rPr>
        <w:rFonts w:cs="Times New Roman"/>
      </w:rPr>
    </w:lvl>
    <w:lvl w:ilvl="3" w:tplc="657A94EA">
      <w:numFmt w:val="decimal"/>
      <w:lvlText w:val=""/>
      <w:lvlJc w:val="left"/>
      <w:rPr>
        <w:rFonts w:cs="Times New Roman"/>
      </w:rPr>
    </w:lvl>
    <w:lvl w:ilvl="4" w:tplc="4BD0ED8A">
      <w:numFmt w:val="decimal"/>
      <w:lvlText w:val=""/>
      <w:lvlJc w:val="left"/>
      <w:rPr>
        <w:rFonts w:cs="Times New Roman"/>
      </w:rPr>
    </w:lvl>
    <w:lvl w:ilvl="5" w:tplc="4EF467F8">
      <w:numFmt w:val="decimal"/>
      <w:lvlText w:val=""/>
      <w:lvlJc w:val="left"/>
      <w:rPr>
        <w:rFonts w:cs="Times New Roman"/>
      </w:rPr>
    </w:lvl>
    <w:lvl w:ilvl="6" w:tplc="FBEAE21E">
      <w:numFmt w:val="decimal"/>
      <w:lvlText w:val=""/>
      <w:lvlJc w:val="left"/>
      <w:rPr>
        <w:rFonts w:cs="Times New Roman"/>
      </w:rPr>
    </w:lvl>
    <w:lvl w:ilvl="7" w:tplc="1BD2908C">
      <w:numFmt w:val="decimal"/>
      <w:lvlText w:val=""/>
      <w:lvlJc w:val="left"/>
      <w:rPr>
        <w:rFonts w:cs="Times New Roman"/>
      </w:rPr>
    </w:lvl>
    <w:lvl w:ilvl="8" w:tplc="DE90EC6E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DC0"/>
    <w:multiLevelType w:val="hybridMultilevel"/>
    <w:tmpl w:val="FFFFFFFF"/>
    <w:lvl w:ilvl="0" w:tplc="EFF40664">
      <w:start w:val="20"/>
      <w:numFmt w:val="decimal"/>
      <w:lvlText w:val="%1."/>
      <w:lvlJc w:val="left"/>
      <w:rPr>
        <w:rFonts w:cs="Times New Roman"/>
      </w:rPr>
    </w:lvl>
    <w:lvl w:ilvl="1" w:tplc="99E8C17E">
      <w:numFmt w:val="decimal"/>
      <w:lvlText w:val=""/>
      <w:lvlJc w:val="left"/>
      <w:rPr>
        <w:rFonts w:cs="Times New Roman"/>
      </w:rPr>
    </w:lvl>
    <w:lvl w:ilvl="2" w:tplc="AEB27CC0">
      <w:numFmt w:val="decimal"/>
      <w:lvlText w:val=""/>
      <w:lvlJc w:val="left"/>
      <w:rPr>
        <w:rFonts w:cs="Times New Roman"/>
      </w:rPr>
    </w:lvl>
    <w:lvl w:ilvl="3" w:tplc="318EA1E2">
      <w:numFmt w:val="decimal"/>
      <w:lvlText w:val=""/>
      <w:lvlJc w:val="left"/>
      <w:rPr>
        <w:rFonts w:cs="Times New Roman"/>
      </w:rPr>
    </w:lvl>
    <w:lvl w:ilvl="4" w:tplc="C4160D20">
      <w:numFmt w:val="decimal"/>
      <w:lvlText w:val=""/>
      <w:lvlJc w:val="left"/>
      <w:rPr>
        <w:rFonts w:cs="Times New Roman"/>
      </w:rPr>
    </w:lvl>
    <w:lvl w:ilvl="5" w:tplc="D74C31EE">
      <w:numFmt w:val="decimal"/>
      <w:lvlText w:val=""/>
      <w:lvlJc w:val="left"/>
      <w:rPr>
        <w:rFonts w:cs="Times New Roman"/>
      </w:rPr>
    </w:lvl>
    <w:lvl w:ilvl="6" w:tplc="E3BAE440">
      <w:numFmt w:val="decimal"/>
      <w:lvlText w:val=""/>
      <w:lvlJc w:val="left"/>
      <w:rPr>
        <w:rFonts w:cs="Times New Roman"/>
      </w:rPr>
    </w:lvl>
    <w:lvl w:ilvl="7" w:tplc="2CC25388">
      <w:numFmt w:val="decimal"/>
      <w:lvlText w:val=""/>
      <w:lvlJc w:val="left"/>
      <w:rPr>
        <w:rFonts w:cs="Times New Roman"/>
      </w:rPr>
    </w:lvl>
    <w:lvl w:ilvl="8" w:tplc="EDC8BA64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52A"/>
    <w:multiLevelType w:val="hybridMultilevel"/>
    <w:tmpl w:val="FFFFFFFF"/>
    <w:lvl w:ilvl="0" w:tplc="642EC06E">
      <w:start w:val="16"/>
      <w:numFmt w:val="decimal"/>
      <w:lvlText w:val="%1."/>
      <w:lvlJc w:val="left"/>
      <w:rPr>
        <w:rFonts w:cs="Times New Roman"/>
      </w:rPr>
    </w:lvl>
    <w:lvl w:ilvl="1" w:tplc="F332805A">
      <w:numFmt w:val="decimal"/>
      <w:lvlText w:val=""/>
      <w:lvlJc w:val="left"/>
      <w:rPr>
        <w:rFonts w:cs="Times New Roman"/>
      </w:rPr>
    </w:lvl>
    <w:lvl w:ilvl="2" w:tplc="6DAAA594">
      <w:numFmt w:val="decimal"/>
      <w:lvlText w:val=""/>
      <w:lvlJc w:val="left"/>
      <w:rPr>
        <w:rFonts w:cs="Times New Roman"/>
      </w:rPr>
    </w:lvl>
    <w:lvl w:ilvl="3" w:tplc="9A16D938">
      <w:numFmt w:val="decimal"/>
      <w:lvlText w:val=""/>
      <w:lvlJc w:val="left"/>
      <w:rPr>
        <w:rFonts w:cs="Times New Roman"/>
      </w:rPr>
    </w:lvl>
    <w:lvl w:ilvl="4" w:tplc="E40096AC">
      <w:numFmt w:val="decimal"/>
      <w:lvlText w:val=""/>
      <w:lvlJc w:val="left"/>
      <w:rPr>
        <w:rFonts w:cs="Times New Roman"/>
      </w:rPr>
    </w:lvl>
    <w:lvl w:ilvl="5" w:tplc="F38AB5F8">
      <w:numFmt w:val="decimal"/>
      <w:lvlText w:val=""/>
      <w:lvlJc w:val="left"/>
      <w:rPr>
        <w:rFonts w:cs="Times New Roman"/>
      </w:rPr>
    </w:lvl>
    <w:lvl w:ilvl="6" w:tplc="64E4EDB4">
      <w:numFmt w:val="decimal"/>
      <w:lvlText w:val=""/>
      <w:lvlJc w:val="left"/>
      <w:rPr>
        <w:rFonts w:cs="Times New Roman"/>
      </w:rPr>
    </w:lvl>
    <w:lvl w:ilvl="7" w:tplc="C22CC9EE">
      <w:numFmt w:val="decimal"/>
      <w:lvlText w:val=""/>
      <w:lvlJc w:val="left"/>
      <w:rPr>
        <w:rFonts w:cs="Times New Roman"/>
      </w:rPr>
    </w:lvl>
    <w:lvl w:ilvl="8" w:tplc="3746F9E6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7E5"/>
    <w:multiLevelType w:val="hybridMultilevel"/>
    <w:tmpl w:val="FFFFFFFF"/>
    <w:lvl w:ilvl="0" w:tplc="9DF675A0">
      <w:start w:val="17"/>
      <w:numFmt w:val="decimal"/>
      <w:lvlText w:val="%1."/>
      <w:lvlJc w:val="left"/>
      <w:rPr>
        <w:rFonts w:cs="Times New Roman"/>
      </w:rPr>
    </w:lvl>
    <w:lvl w:ilvl="1" w:tplc="F2543094">
      <w:numFmt w:val="decimal"/>
      <w:lvlText w:val=""/>
      <w:lvlJc w:val="left"/>
      <w:rPr>
        <w:rFonts w:cs="Times New Roman"/>
      </w:rPr>
    </w:lvl>
    <w:lvl w:ilvl="2" w:tplc="E8FA84C8">
      <w:numFmt w:val="decimal"/>
      <w:lvlText w:val=""/>
      <w:lvlJc w:val="left"/>
      <w:rPr>
        <w:rFonts w:cs="Times New Roman"/>
      </w:rPr>
    </w:lvl>
    <w:lvl w:ilvl="3" w:tplc="94DAEDAC">
      <w:numFmt w:val="decimal"/>
      <w:lvlText w:val=""/>
      <w:lvlJc w:val="left"/>
      <w:rPr>
        <w:rFonts w:cs="Times New Roman"/>
      </w:rPr>
    </w:lvl>
    <w:lvl w:ilvl="4" w:tplc="66100E2C">
      <w:numFmt w:val="decimal"/>
      <w:lvlText w:val=""/>
      <w:lvlJc w:val="left"/>
      <w:rPr>
        <w:rFonts w:cs="Times New Roman"/>
      </w:rPr>
    </w:lvl>
    <w:lvl w:ilvl="5" w:tplc="EE0E33B4">
      <w:numFmt w:val="decimal"/>
      <w:lvlText w:val=""/>
      <w:lvlJc w:val="left"/>
      <w:rPr>
        <w:rFonts w:cs="Times New Roman"/>
      </w:rPr>
    </w:lvl>
    <w:lvl w:ilvl="6" w:tplc="0D50FDD4">
      <w:numFmt w:val="decimal"/>
      <w:lvlText w:val=""/>
      <w:lvlJc w:val="left"/>
      <w:rPr>
        <w:rFonts w:cs="Times New Roman"/>
      </w:rPr>
    </w:lvl>
    <w:lvl w:ilvl="7" w:tplc="427029F0">
      <w:numFmt w:val="decimal"/>
      <w:lvlText w:val=""/>
      <w:lvlJc w:val="left"/>
      <w:rPr>
        <w:rFonts w:cs="Times New Roman"/>
      </w:rPr>
    </w:lvl>
    <w:lvl w:ilvl="8" w:tplc="2A882C6E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42B"/>
    <w:multiLevelType w:val="hybridMultilevel"/>
    <w:tmpl w:val="FFFFFFFF"/>
    <w:lvl w:ilvl="0" w:tplc="1D5A77FE">
      <w:start w:val="42"/>
      <w:numFmt w:val="decimal"/>
      <w:lvlText w:val="%1."/>
      <w:lvlJc w:val="left"/>
      <w:rPr>
        <w:rFonts w:cs="Times New Roman"/>
      </w:rPr>
    </w:lvl>
    <w:lvl w:ilvl="1" w:tplc="C8FAD7F6">
      <w:numFmt w:val="decimal"/>
      <w:lvlText w:val=""/>
      <w:lvlJc w:val="left"/>
      <w:rPr>
        <w:rFonts w:cs="Times New Roman"/>
      </w:rPr>
    </w:lvl>
    <w:lvl w:ilvl="2" w:tplc="7E7A8CCE">
      <w:numFmt w:val="decimal"/>
      <w:lvlText w:val=""/>
      <w:lvlJc w:val="left"/>
      <w:rPr>
        <w:rFonts w:cs="Times New Roman"/>
      </w:rPr>
    </w:lvl>
    <w:lvl w:ilvl="3" w:tplc="392A6790">
      <w:numFmt w:val="decimal"/>
      <w:lvlText w:val=""/>
      <w:lvlJc w:val="left"/>
      <w:rPr>
        <w:rFonts w:cs="Times New Roman"/>
      </w:rPr>
    </w:lvl>
    <w:lvl w:ilvl="4" w:tplc="99780392">
      <w:numFmt w:val="decimal"/>
      <w:lvlText w:val=""/>
      <w:lvlJc w:val="left"/>
      <w:rPr>
        <w:rFonts w:cs="Times New Roman"/>
      </w:rPr>
    </w:lvl>
    <w:lvl w:ilvl="5" w:tplc="6B3C4EF6">
      <w:numFmt w:val="decimal"/>
      <w:lvlText w:val=""/>
      <w:lvlJc w:val="left"/>
      <w:rPr>
        <w:rFonts w:cs="Times New Roman"/>
      </w:rPr>
    </w:lvl>
    <w:lvl w:ilvl="6" w:tplc="BE1A9C0C">
      <w:numFmt w:val="decimal"/>
      <w:lvlText w:val=""/>
      <w:lvlJc w:val="left"/>
      <w:rPr>
        <w:rFonts w:cs="Times New Roman"/>
      </w:rPr>
    </w:lvl>
    <w:lvl w:ilvl="7" w:tplc="E050E0A0">
      <w:numFmt w:val="decimal"/>
      <w:lvlText w:val=""/>
      <w:lvlJc w:val="left"/>
      <w:rPr>
        <w:rFonts w:cs="Times New Roman"/>
      </w:rPr>
    </w:lvl>
    <w:lvl w:ilvl="8" w:tplc="06B0F07C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9F7"/>
    <w:multiLevelType w:val="hybridMultilevel"/>
    <w:tmpl w:val="FFFFFFFF"/>
    <w:lvl w:ilvl="0" w:tplc="1D8839C8">
      <w:start w:val="33"/>
      <w:numFmt w:val="decimal"/>
      <w:lvlText w:val="%1."/>
      <w:lvlJc w:val="left"/>
      <w:rPr>
        <w:rFonts w:cs="Times New Roman"/>
      </w:rPr>
    </w:lvl>
    <w:lvl w:ilvl="1" w:tplc="227C7078">
      <w:numFmt w:val="decimal"/>
      <w:lvlText w:val=""/>
      <w:lvlJc w:val="left"/>
      <w:rPr>
        <w:rFonts w:cs="Times New Roman"/>
      </w:rPr>
    </w:lvl>
    <w:lvl w:ilvl="2" w:tplc="4D4012E0">
      <w:numFmt w:val="decimal"/>
      <w:lvlText w:val=""/>
      <w:lvlJc w:val="left"/>
      <w:rPr>
        <w:rFonts w:cs="Times New Roman"/>
      </w:rPr>
    </w:lvl>
    <w:lvl w:ilvl="3" w:tplc="6D6403E0">
      <w:numFmt w:val="decimal"/>
      <w:lvlText w:val=""/>
      <w:lvlJc w:val="left"/>
      <w:rPr>
        <w:rFonts w:cs="Times New Roman"/>
      </w:rPr>
    </w:lvl>
    <w:lvl w:ilvl="4" w:tplc="FA3A1CB4">
      <w:numFmt w:val="decimal"/>
      <w:lvlText w:val=""/>
      <w:lvlJc w:val="left"/>
      <w:rPr>
        <w:rFonts w:cs="Times New Roman"/>
      </w:rPr>
    </w:lvl>
    <w:lvl w:ilvl="5" w:tplc="794AA022">
      <w:numFmt w:val="decimal"/>
      <w:lvlText w:val=""/>
      <w:lvlJc w:val="left"/>
      <w:rPr>
        <w:rFonts w:cs="Times New Roman"/>
      </w:rPr>
    </w:lvl>
    <w:lvl w:ilvl="6" w:tplc="E542C57C">
      <w:numFmt w:val="decimal"/>
      <w:lvlText w:val=""/>
      <w:lvlJc w:val="left"/>
      <w:rPr>
        <w:rFonts w:cs="Times New Roman"/>
      </w:rPr>
    </w:lvl>
    <w:lvl w:ilvl="7" w:tplc="C76C3138">
      <w:numFmt w:val="decimal"/>
      <w:lvlText w:val=""/>
      <w:lvlJc w:val="left"/>
      <w:rPr>
        <w:rFonts w:cs="Times New Roman"/>
      </w:rPr>
    </w:lvl>
    <w:lvl w:ilvl="8" w:tplc="9350E75A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78"/>
    <w:multiLevelType w:val="hybridMultilevel"/>
    <w:tmpl w:val="FFFFFFFF"/>
    <w:lvl w:ilvl="0" w:tplc="626E7A40">
      <w:start w:val="52"/>
      <w:numFmt w:val="decimal"/>
      <w:lvlText w:val="%1."/>
      <w:lvlJc w:val="left"/>
      <w:rPr>
        <w:rFonts w:cs="Times New Roman"/>
      </w:rPr>
    </w:lvl>
    <w:lvl w:ilvl="1" w:tplc="6F3CBF02">
      <w:numFmt w:val="decimal"/>
      <w:lvlText w:val=""/>
      <w:lvlJc w:val="left"/>
      <w:rPr>
        <w:rFonts w:cs="Times New Roman"/>
      </w:rPr>
    </w:lvl>
    <w:lvl w:ilvl="2" w:tplc="66347898">
      <w:numFmt w:val="decimal"/>
      <w:lvlText w:val=""/>
      <w:lvlJc w:val="left"/>
      <w:rPr>
        <w:rFonts w:cs="Times New Roman"/>
      </w:rPr>
    </w:lvl>
    <w:lvl w:ilvl="3" w:tplc="E66C40CC">
      <w:numFmt w:val="decimal"/>
      <w:lvlText w:val=""/>
      <w:lvlJc w:val="left"/>
      <w:rPr>
        <w:rFonts w:cs="Times New Roman"/>
      </w:rPr>
    </w:lvl>
    <w:lvl w:ilvl="4" w:tplc="29CE3C34">
      <w:numFmt w:val="decimal"/>
      <w:lvlText w:val=""/>
      <w:lvlJc w:val="left"/>
      <w:rPr>
        <w:rFonts w:cs="Times New Roman"/>
      </w:rPr>
    </w:lvl>
    <w:lvl w:ilvl="5" w:tplc="20CA2BA2">
      <w:numFmt w:val="decimal"/>
      <w:lvlText w:val=""/>
      <w:lvlJc w:val="left"/>
      <w:rPr>
        <w:rFonts w:cs="Times New Roman"/>
      </w:rPr>
    </w:lvl>
    <w:lvl w:ilvl="6" w:tplc="537AE71E">
      <w:numFmt w:val="decimal"/>
      <w:lvlText w:val=""/>
      <w:lvlJc w:val="left"/>
      <w:rPr>
        <w:rFonts w:cs="Times New Roman"/>
      </w:rPr>
    </w:lvl>
    <w:lvl w:ilvl="7" w:tplc="2532530E">
      <w:numFmt w:val="decimal"/>
      <w:lvlText w:val=""/>
      <w:lvlJc w:val="left"/>
      <w:rPr>
        <w:rFonts w:cs="Times New Roman"/>
      </w:rPr>
    </w:lvl>
    <w:lvl w:ilvl="8" w:tplc="C9B8281A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91D"/>
    <w:multiLevelType w:val="hybridMultilevel"/>
    <w:tmpl w:val="FFFFFFFF"/>
    <w:lvl w:ilvl="0" w:tplc="BCFE0CD4">
      <w:start w:val="1"/>
      <w:numFmt w:val="decimal"/>
      <w:lvlText w:val="%1."/>
      <w:lvlJc w:val="left"/>
      <w:rPr>
        <w:rFonts w:cs="Times New Roman"/>
      </w:rPr>
    </w:lvl>
    <w:lvl w:ilvl="1" w:tplc="67D6FE7C">
      <w:numFmt w:val="decimal"/>
      <w:lvlText w:val=""/>
      <w:lvlJc w:val="left"/>
      <w:rPr>
        <w:rFonts w:cs="Times New Roman"/>
      </w:rPr>
    </w:lvl>
    <w:lvl w:ilvl="2" w:tplc="A3626862">
      <w:numFmt w:val="decimal"/>
      <w:lvlText w:val=""/>
      <w:lvlJc w:val="left"/>
      <w:rPr>
        <w:rFonts w:cs="Times New Roman"/>
      </w:rPr>
    </w:lvl>
    <w:lvl w:ilvl="3" w:tplc="027A5DF2">
      <w:numFmt w:val="decimal"/>
      <w:lvlText w:val=""/>
      <w:lvlJc w:val="left"/>
      <w:rPr>
        <w:rFonts w:cs="Times New Roman"/>
      </w:rPr>
    </w:lvl>
    <w:lvl w:ilvl="4" w:tplc="98D2315A">
      <w:numFmt w:val="decimal"/>
      <w:lvlText w:val=""/>
      <w:lvlJc w:val="left"/>
      <w:rPr>
        <w:rFonts w:cs="Times New Roman"/>
      </w:rPr>
    </w:lvl>
    <w:lvl w:ilvl="5" w:tplc="923437FA">
      <w:numFmt w:val="decimal"/>
      <w:lvlText w:val=""/>
      <w:lvlJc w:val="left"/>
      <w:rPr>
        <w:rFonts w:cs="Times New Roman"/>
      </w:rPr>
    </w:lvl>
    <w:lvl w:ilvl="6" w:tplc="BD782EDC">
      <w:numFmt w:val="decimal"/>
      <w:lvlText w:val=""/>
      <w:lvlJc w:val="left"/>
      <w:rPr>
        <w:rFonts w:cs="Times New Roman"/>
      </w:rPr>
    </w:lvl>
    <w:lvl w:ilvl="7" w:tplc="FAFC6124">
      <w:numFmt w:val="decimal"/>
      <w:lvlText w:val=""/>
      <w:lvlJc w:val="left"/>
      <w:rPr>
        <w:rFonts w:cs="Times New Roman"/>
      </w:rPr>
    </w:lvl>
    <w:lvl w:ilvl="8" w:tplc="324CE394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5F"/>
    <w:rsid w:val="003F7B49"/>
    <w:rsid w:val="009745A6"/>
    <w:rsid w:val="00BB2232"/>
    <w:rsid w:val="00B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780D"/>
  <w15:docId w15:val="{16B66B94-1A98-46ED-9B49-37F66D7E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65F"/>
    <w:pPr>
      <w:spacing w:after="0" w:line="240" w:lineRule="auto"/>
    </w:pPr>
    <w:rPr>
      <w:rFonts w:eastAsia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 директора по уч. работе</cp:lastModifiedBy>
  <cp:revision>2</cp:revision>
  <dcterms:created xsi:type="dcterms:W3CDTF">2020-10-30T06:21:00Z</dcterms:created>
  <dcterms:modified xsi:type="dcterms:W3CDTF">2020-10-30T06:21:00Z</dcterms:modified>
</cp:coreProperties>
</file>