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C0" w:rsidRPr="006D1A94" w:rsidRDefault="00C16AC0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6E06E4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1E7608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E14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ED1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О-         </w:t>
      </w:r>
      <w:r w:rsidR="00BD0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/2_</w:t>
      </w:r>
    </w:p>
    <w:p w:rsidR="001E7608" w:rsidRPr="006D1A94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6D1A94" w:rsidRDefault="00F273FD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профессиональной переподготовки</w:t>
      </w:r>
    </w:p>
    <w:p w:rsidR="001E7608" w:rsidRPr="006D1A94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6D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6D1A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05634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6AC0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Тула                                     </w:t>
      </w:r>
      <w:r w:rsidR="00B17115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34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6F6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17115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 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202_</w:t>
      </w:r>
      <w:r w:rsidR="00A53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6D1A94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24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247B56">
        <w:rPr>
          <w:rFonts w:ascii="Times New Roman" w:eastAsia="Calibri" w:hAnsi="Times New Roman" w:cs="Times New Roman"/>
          <w:sz w:val="24"/>
          <w:szCs w:val="24"/>
        </w:rPr>
        <w:t xml:space="preserve">регистрационный </w:t>
      </w:r>
      <w:r w:rsidR="00321CCC" w:rsidRPr="00321CCC">
        <w:rPr>
          <w:rFonts w:ascii="Times New Roman" w:eastAsia="Calibri" w:hAnsi="Times New Roman" w:cs="Times New Roman"/>
          <w:sz w:val="24"/>
          <w:szCs w:val="24"/>
        </w:rPr>
        <w:t>№ 2997 (распоряжение о переоформлении лицензии от 21.12.2021 № 1656-06)  и свидетельство о государственной аккредитации регистрационный № 3729 от  31.06.2022 г. серии 90А01 № 0003955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>
        <w:rPr>
          <w:rFonts w:ascii="Times New Roman" w:eastAsia="Times New Roman" w:hAnsi="Times New Roman" w:cs="Times New Roman"/>
          <w:sz w:val="24"/>
          <w:szCs w:val="24"/>
        </w:rPr>
        <w:t xml:space="preserve">оверенности от </w:t>
      </w:r>
      <w:r w:rsidR="00D0243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A7D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016DFD">
        <w:rPr>
          <w:rFonts w:ascii="Times New Roman" w:eastAsia="Times New Roman" w:hAnsi="Times New Roman"/>
          <w:sz w:val="24"/>
          <w:szCs w:val="24"/>
        </w:rPr>
        <w:t>,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_______________________________, </w:t>
      </w:r>
      <w:r w:rsidR="00387C2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__________________________________________________, действующего   на   основании </w:t>
      </w: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______________________________________,</w:t>
      </w:r>
      <w:r w:rsidR="005B21B4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6E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КОНТРАКТ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Предметом настоящего Контракт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5B21B4"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12561"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 w:rsidR="00927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ульском филиале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Финансового университета по программе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переподгот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>овки «______________________________________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выполнения нового вида профессиональной деятельности</w:t>
      </w:r>
      <w:r w:rsidR="00BD0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_______________________ в объеме _____ часов _________________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Default="001E7608" w:rsidP="00A53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ии с учебным планом программы</w:t>
      </w:r>
      <w:r w:rsidR="00785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A539EF" w:rsidRPr="006D1A94" w:rsidRDefault="00A539EF" w:rsidP="00A539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2.1.1. 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ия СТОРОНАМИ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6D1A94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2.1.2. 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6F6603" w:rsidRDefault="00315A1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 xml:space="preserve">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в п.1.1. настоящего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1E7608" w:rsidRPr="006D1A94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инансового университета -</w:t>
      </w:r>
      <w:r w:rsidR="00F273FD" w:rsidRPr="00F273FD">
        <w:t xml:space="preserve"> </w:t>
      </w:r>
      <w:r w:rsidR="00F273FD" w:rsidRP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 о профессиональной переподготовке</w:t>
      </w:r>
      <w:r w:rsidR="00F273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6D1A94">
        <w:rPr>
          <w:rFonts w:ascii="Times New Roman" w:eastAsia="Calibri" w:hAnsi="Times New Roman" w:cs="Times New Roman"/>
          <w:sz w:val="24"/>
          <w:szCs w:val="24"/>
        </w:rPr>
        <w:t>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6D1A94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риложением к настоящему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вии с п.3.3. настоящего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1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12561">
        <w:rPr>
          <w:rFonts w:ascii="Times New Roman" w:eastAsia="Times New Roman" w:hAnsi="Times New Roman" w:cs="Times New Roman"/>
          <w:sz w:val="24"/>
          <w:szCs w:val="24"/>
        </w:rPr>
        <w:t>едстав</w:t>
      </w:r>
      <w:r w:rsidR="004D5CAB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9F606F" w:rsidRPr="009F606F" w:rsidRDefault="001E7608" w:rsidP="009F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lastRenderedPageBreak/>
        <w:t>• копию диплома об образовании с приложением;</w:t>
      </w:r>
    </w:p>
    <w:p w:rsidR="009F606F" w:rsidRPr="009F606F" w:rsidRDefault="001E7608" w:rsidP="009F6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6D1A9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ой в п. 1.1.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2.5. 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2.6. П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3.1. Полная стоимость образовательных услуг в соответс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вии с п.1.1. настоящего 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BD0A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____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СЛУШАТЕЛЕЙ определ</w:t>
      </w:r>
      <w:r w:rsidR="00BD0A7D">
        <w:rPr>
          <w:rFonts w:ascii="Times New Roman" w:eastAsia="Times New Roman" w:hAnsi="Times New Roman" w:cs="Times New Roman"/>
          <w:sz w:val="24"/>
          <w:szCs w:val="24"/>
        </w:rPr>
        <w:t>яется ИСПОЛНИТЕЛЕМ и составляет ________________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________________ тысяч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) рублей 00 копеек. Стоимость образовательных услуг в соответс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твии с п.1.1.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настоящего 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а за одного СЛУШАТЕЛЯ за ве</w:t>
      </w:r>
      <w:r w:rsidR="00A91FA0" w:rsidRPr="006D1A94">
        <w:rPr>
          <w:rFonts w:ascii="Times New Roman" w:eastAsia="Times New Roman" w:hAnsi="Times New Roman" w:cs="Times New Roman"/>
          <w:sz w:val="24"/>
          <w:szCs w:val="24"/>
        </w:rPr>
        <w:t xml:space="preserve">сь период обучения составляет 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0A7D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="00A91FA0" w:rsidRPr="006D1A94">
        <w:rPr>
          <w:rFonts w:ascii="Times New Roman" w:eastAsia="Times New Roman" w:hAnsi="Times New Roman" w:cs="Times New Roman"/>
          <w:i/>
          <w:sz w:val="24"/>
          <w:szCs w:val="24"/>
        </w:rPr>
        <w:t>тысяч</w:t>
      </w:r>
      <w:r w:rsidR="00F273F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) рублей 00 копе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 xml:space="preserve">ек. Услуга по настоящему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</w:t>
      </w:r>
      <w:r w:rsidR="001E7608" w:rsidRPr="006D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3.2. 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6D1A9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е заключения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3.3. 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3.4. 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Обязательства по оплате считаются выполненными с момента поступления </w:t>
      </w:r>
      <w:r w:rsidR="007779C6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6D1A94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D1A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едусмотренных настоящим Контракто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в п.1.1. настоящего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247B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КОНТРАКТ</w:t>
      </w:r>
      <w:r w:rsidR="00F23F3E"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заключен настоящий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язательств по настоящему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>5.4. 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>
        <w:rPr>
          <w:rFonts w:ascii="Times New Roman" w:eastAsia="Times New Roman" w:hAnsi="Times New Roman" w:cs="Times New Roman"/>
          <w:sz w:val="24"/>
          <w:szCs w:val="24"/>
        </w:rPr>
        <w:t>от исполнения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C01A7A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6E06E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D1A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отступления от условий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6D1A94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6D1A94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Контракт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6D1A94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6D1A94" w:rsidRDefault="00201E0A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23F3E" w:rsidRPr="006D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8" w:history="1">
        <w:r w:rsidR="00F23F3E" w:rsidRPr="006D1A94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6D1A94" w:rsidRDefault="006F6603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Контракт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6D1A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6D1A94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A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F24B37"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дополнения к настоящему Контракт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6D1A94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>
        <w:rPr>
          <w:rFonts w:ascii="Times New Roman" w:eastAsia="Times New Roman" w:hAnsi="Times New Roman" w:cs="Times New Roman"/>
          <w:sz w:val="24"/>
          <w:szCs w:val="24"/>
        </w:rPr>
        <w:t>Настоящий Контракт</w:t>
      </w:r>
      <w:r w:rsidRPr="006D1A94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6D1A94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>
        <w:rPr>
          <w:rFonts w:ascii="Times New Roman" w:eastAsia="MS Mincho" w:hAnsi="Times New Roman" w:cs="Times New Roman"/>
          <w:sz w:val="24"/>
          <w:szCs w:val="24"/>
        </w:rPr>
        <w:t xml:space="preserve"> Контракт</w:t>
      </w:r>
      <w:r w:rsidRPr="006D1A94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6D1A94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A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42134" w:rsidRPr="006D1A94">
        <w:rPr>
          <w:rFonts w:ascii="Times New Roman" w:hAnsi="Times New Roman" w:cs="Times New Roman"/>
          <w:sz w:val="24"/>
          <w:szCs w:val="24"/>
        </w:rPr>
        <w:t>2</w:t>
      </w:r>
      <w:r w:rsidR="00CA47B3" w:rsidRPr="006D1A94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C16AC0" w:rsidRPr="006D1A94" w:rsidRDefault="00C16AC0" w:rsidP="00CA4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608" w:rsidRPr="006D1A94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A9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6D1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632" w:type="dxa"/>
        <w:tblInd w:w="-70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4"/>
        <w:gridCol w:w="992"/>
        <w:gridCol w:w="4536"/>
      </w:tblGrid>
      <w:tr w:rsidR="001E7608" w:rsidRPr="0034618F" w:rsidTr="006D1A94">
        <w:trPr>
          <w:trHeight w:val="4577"/>
        </w:trPr>
        <w:tc>
          <w:tcPr>
            <w:tcW w:w="5104" w:type="dxa"/>
          </w:tcPr>
          <w:p w:rsidR="006D1A94" w:rsidRDefault="0034618F" w:rsidP="0034618F">
            <w:pPr>
              <w:keepNext/>
              <w:widowControl w:val="0"/>
              <w:spacing w:after="0" w:line="240" w:lineRule="auto"/>
              <w:ind w:firstLine="397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</w:t>
            </w:r>
          </w:p>
          <w:p w:rsidR="006D1A94" w:rsidRDefault="006D1A94" w:rsidP="0034618F">
            <w:pPr>
              <w:keepNext/>
              <w:widowControl w:val="0"/>
              <w:spacing w:after="0" w:line="240" w:lineRule="auto"/>
              <w:ind w:firstLine="397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E7608" w:rsidRPr="0034618F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321CCC" w:rsidRPr="00BE756C" w:rsidRDefault="00321CCC" w:rsidP="00321CCC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321CCC" w:rsidRPr="00BE756C" w:rsidRDefault="00321CCC" w:rsidP="00321CCC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321CCC" w:rsidRDefault="00321CCC" w:rsidP="00321CCC">
            <w:pPr>
              <w:shd w:val="clear" w:color="auto" w:fill="FFFFFF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КОСГУ 00000000000000000130</w:t>
            </w:r>
          </w:p>
          <w:p w:rsidR="00321CCC" w:rsidRDefault="001E7608" w:rsidP="00321CCC">
            <w:pPr>
              <w:shd w:val="clear" w:color="auto" w:fill="FFFFFF"/>
              <w:spacing w:after="0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D1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 Тульского филиала</w:t>
            </w:r>
          </w:p>
          <w:p w:rsidR="001E7608" w:rsidRPr="00321CCC" w:rsidRDefault="001E7608" w:rsidP="00321CCC">
            <w:pPr>
              <w:shd w:val="clear" w:color="auto" w:fill="FFFFFF"/>
              <w:spacing w:after="0"/>
              <w:ind w:right="1" w:hanging="28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6D1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Финуниверситета</w:t>
            </w:r>
          </w:p>
        </w:tc>
        <w:tc>
          <w:tcPr>
            <w:tcW w:w="992" w:type="dxa"/>
          </w:tcPr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6D1A94" w:rsidRDefault="006D1A94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6D1A94" w:rsidRDefault="006D1A94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</w:t>
            </w:r>
            <w:r w:rsidR="0034618F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F24B37" w:rsidRPr="0034618F" w:rsidRDefault="00F24B3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Calibri" w:hAnsi="Times New Roman" w:cs="Times New Roman"/>
              </w:rPr>
            </w:pPr>
          </w:p>
          <w:p w:rsidR="001E7608" w:rsidRPr="0034618F" w:rsidRDefault="00C16AC0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4618F">
              <w:rPr>
                <w:rFonts w:ascii="Times New Roman" w:eastAsia="Calibri" w:hAnsi="Times New Roman" w:cs="Times New Roman"/>
              </w:rPr>
              <w:t>_</w:t>
            </w:r>
            <w:r w:rsidR="001E7608" w:rsidRPr="0034618F">
              <w:rPr>
                <w:rFonts w:ascii="Times New Roman" w:eastAsia="Calibri" w:hAnsi="Times New Roman" w:cs="Times New Roman"/>
              </w:rPr>
              <w:t>__________________________</w:t>
            </w:r>
            <w:r w:rsidRPr="0034618F">
              <w:rPr>
                <w:rFonts w:ascii="Times New Roman" w:eastAsia="Calibri" w:hAnsi="Times New Roman" w:cs="Times New Roman"/>
              </w:rPr>
              <w:t>________</w:t>
            </w:r>
            <w:r w:rsidR="001E7608" w:rsidRPr="0034618F">
              <w:rPr>
                <w:rFonts w:ascii="Times New Roman" w:eastAsia="Calibri" w:hAnsi="Times New Roman" w:cs="Times New Roman"/>
              </w:rPr>
              <w:t xml:space="preserve"> </w:t>
            </w:r>
            <w:r w:rsidRPr="0034618F">
              <w:rPr>
                <w:rFonts w:ascii="Times New Roman" w:eastAsia="Calibri" w:hAnsi="Times New Roman" w:cs="Times New Roman"/>
              </w:rPr>
              <w:t xml:space="preserve">  </w:t>
            </w:r>
            <w:r w:rsidR="001E7608" w:rsidRPr="0034618F">
              <w:rPr>
                <w:rFonts w:ascii="Times New Roman" w:eastAsia="Calibri" w:hAnsi="Times New Roman" w:cs="Times New Roman"/>
              </w:rPr>
              <w:t>(наименование юридического лица)</w:t>
            </w:r>
          </w:p>
          <w:p w:rsidR="001E7608" w:rsidRPr="0034618F" w:rsidRDefault="00C16AC0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__________________________________</w:t>
            </w:r>
          </w:p>
          <w:p w:rsidR="001E7608" w:rsidRPr="0034618F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Юридический адрес:</w:t>
            </w:r>
          </w:p>
          <w:p w:rsidR="001E7608" w:rsidRPr="0034618F" w:rsidRDefault="001E7608" w:rsidP="003461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1E7608" w:rsidRPr="0034618F" w:rsidRDefault="001E7608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4618F">
              <w:rPr>
                <w:rFonts w:ascii="Times New Roman" w:eastAsia="Calibri" w:hAnsi="Times New Roman" w:cs="Times New Roman"/>
              </w:rPr>
              <w:t>Телефон: ___________________</w:t>
            </w:r>
          </w:p>
          <w:p w:rsidR="001E7608" w:rsidRPr="0034618F" w:rsidRDefault="001E7608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1E7608" w:rsidRPr="0034618F" w:rsidTr="006D1A94">
        <w:trPr>
          <w:trHeight w:val="267"/>
        </w:trPr>
        <w:tc>
          <w:tcPr>
            <w:tcW w:w="5104" w:type="dxa"/>
          </w:tcPr>
          <w:p w:rsidR="006D1A94" w:rsidRDefault="006D1A94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608" w:rsidRPr="0034618F" w:rsidRDefault="001E7608" w:rsidP="006D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6D1A94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C16AC0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 w:rsidR="00C16AC0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  <w:p w:rsidR="001E7608" w:rsidRPr="0034618F" w:rsidRDefault="00C16AC0" w:rsidP="0034618F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992" w:type="dxa"/>
          </w:tcPr>
          <w:p w:rsidR="001E7608" w:rsidRPr="0034618F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:rsidR="006F6603" w:rsidRDefault="006F6603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E7608" w:rsidRPr="0034618F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>____________  ________________________</w:t>
            </w:r>
          </w:p>
          <w:p w:rsidR="001E7608" w:rsidRPr="0034618F" w:rsidRDefault="00C16AC0" w:rsidP="003461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МП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18F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r w:rsidR="001E7608" w:rsidRPr="0034618F">
              <w:rPr>
                <w:rFonts w:ascii="Times New Roman" w:eastAsia="Times New Roman" w:hAnsi="Times New Roman" w:cs="Times New Roman"/>
                <w:color w:val="000000"/>
              </w:rPr>
              <w:t>(Ф.И.О.)</w:t>
            </w: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34618F" w:rsidP="0034618F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>ной в п.1.1. настоящего Контракт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1E7608" w:rsidRPr="0034618F" w:rsidRDefault="0034618F" w:rsidP="0034618F">
      <w:pPr>
        <w:spacing w:after="0" w:line="180" w:lineRule="exac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346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 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</w:t>
      </w:r>
    </w:p>
    <w:p w:rsidR="001E7608" w:rsidRPr="0034618F" w:rsidRDefault="001E7608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608" w:rsidRPr="0034618F" w:rsidRDefault="0034618F" w:rsidP="001E7608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_________________________________________</w:t>
      </w:r>
    </w:p>
    <w:p w:rsidR="001E7608" w:rsidRPr="0034618F" w:rsidRDefault="001E7608" w:rsidP="001E760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(Ф.И.О.)</w:t>
      </w:r>
    </w:p>
    <w:p w:rsidR="001E7608" w:rsidRPr="0034618F" w:rsidRDefault="00C16AC0" w:rsidP="001E7608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 xml:space="preserve">                ___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>________               _________</w:t>
      </w:r>
      <w:r w:rsidRPr="0034618F">
        <w:rPr>
          <w:rFonts w:ascii="Times New Roman" w:eastAsia="Times New Roman" w:hAnsi="Times New Roman" w:cs="Times New Roman"/>
          <w:lang w:eastAsia="ru-RU"/>
        </w:rPr>
        <w:t>____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D637B" w:rsidRDefault="0034618F" w:rsidP="00321CCC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6F660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F6603">
        <w:rPr>
          <w:rFonts w:ascii="Times New Roman" w:eastAsia="Times New Roman" w:hAnsi="Times New Roman" w:cs="Times New Roman"/>
          <w:lang w:eastAsia="ru-RU"/>
        </w:rPr>
        <w:br w:type="page"/>
      </w:r>
      <w:r w:rsidR="0078541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321CC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6D637B" w:rsidRDefault="006D637B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E7608" w:rsidRPr="006F6603" w:rsidRDefault="0078541F" w:rsidP="006D637B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1E7608"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F24B37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3E0D" w:rsidRPr="006F660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553B9E"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201E0A">
        <w:rPr>
          <w:rFonts w:ascii="Times New Roman" w:eastAsia="Calibri" w:hAnsi="Times New Roman" w:cs="Times New Roman"/>
          <w:sz w:val="24"/>
          <w:szCs w:val="24"/>
        </w:rPr>
        <w:t>Контракт</w:t>
      </w:r>
      <w:r w:rsidR="00E14A06">
        <w:rPr>
          <w:rFonts w:ascii="Times New Roman" w:eastAsia="Calibri" w:hAnsi="Times New Roman" w:cs="Times New Roman"/>
          <w:sz w:val="24"/>
          <w:szCs w:val="24"/>
        </w:rPr>
        <w:t>у № Д</w:t>
      </w:r>
      <w:r w:rsidR="00ED19D1">
        <w:rPr>
          <w:rFonts w:ascii="Times New Roman" w:eastAsia="Calibri" w:hAnsi="Times New Roman" w:cs="Times New Roman"/>
          <w:sz w:val="24"/>
          <w:szCs w:val="24"/>
        </w:rPr>
        <w:t xml:space="preserve">О-       </w:t>
      </w:r>
      <w:r w:rsidR="00BD0A7D">
        <w:rPr>
          <w:rFonts w:ascii="Times New Roman" w:eastAsia="Calibri" w:hAnsi="Times New Roman" w:cs="Times New Roman"/>
          <w:sz w:val="24"/>
          <w:szCs w:val="24"/>
        </w:rPr>
        <w:t>/2_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Контракт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971FFD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5634F" w:rsidRPr="006F660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202_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E14A0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 w:rsidR="00A539EF">
        <w:rPr>
          <w:rFonts w:ascii="Times New Roman" w:eastAsia="Calibri" w:hAnsi="Times New Roman" w:cs="Times New Roman"/>
          <w:sz w:val="24"/>
          <w:szCs w:val="24"/>
        </w:rPr>
        <w:t xml:space="preserve">О- </w:t>
      </w:r>
      <w:r w:rsidR="006D63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0A7D">
        <w:rPr>
          <w:rFonts w:ascii="Times New Roman" w:eastAsia="Calibri" w:hAnsi="Times New Roman" w:cs="Times New Roman"/>
          <w:sz w:val="24"/>
          <w:szCs w:val="24"/>
        </w:rPr>
        <w:t xml:space="preserve">   /2_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3125"/>
        <w:gridCol w:w="2075"/>
        <w:gridCol w:w="1999"/>
        <w:gridCol w:w="1984"/>
      </w:tblGrid>
      <w:tr w:rsidR="001E7608" w:rsidRPr="001E7608" w:rsidTr="006D637B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07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1999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1984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E7608" w:rsidRPr="001E7608" w:rsidTr="006D637B">
        <w:trPr>
          <w:trHeight w:val="320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E7608" w:rsidRPr="001E7608" w:rsidTr="006D637B">
        <w:trPr>
          <w:trHeight w:val="306"/>
        </w:trPr>
        <w:tc>
          <w:tcPr>
            <w:tcW w:w="593" w:type="dxa"/>
          </w:tcPr>
          <w:p w:rsidR="001E7608" w:rsidRPr="00024F7F" w:rsidRDefault="00024F7F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24F7F" w:rsidRPr="001E7608" w:rsidRDefault="00024F7F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608" w:rsidRPr="001E7608" w:rsidRDefault="001E7608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P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76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378"/>
        <w:gridCol w:w="3219"/>
      </w:tblGrid>
      <w:tr w:rsidR="001E7608" w:rsidRPr="001E7608" w:rsidTr="00B42134">
        <w:trPr>
          <w:trHeight w:val="292"/>
        </w:trPr>
        <w:tc>
          <w:tcPr>
            <w:tcW w:w="3779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19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B42134">
        <w:trPr>
          <w:trHeight w:val="186"/>
        </w:trPr>
        <w:tc>
          <w:tcPr>
            <w:tcW w:w="3779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_______________ Г. 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A539EF" w:rsidRDefault="00A539EF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:rsidR="00B42134" w:rsidRPr="00A539EF" w:rsidRDefault="00A539EF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МП</w:t>
            </w:r>
          </w:p>
        </w:tc>
      </w:tr>
      <w:tr w:rsidR="00B42134" w:rsidRPr="001E7608" w:rsidTr="00B42134">
        <w:trPr>
          <w:trHeight w:val="186"/>
        </w:trPr>
        <w:tc>
          <w:tcPr>
            <w:tcW w:w="377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134" w:rsidRPr="001E7608" w:rsidTr="00B42134">
        <w:trPr>
          <w:trHeight w:val="186"/>
        </w:trPr>
        <w:tc>
          <w:tcPr>
            <w:tcW w:w="377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</w:tcPr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76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B421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1E7608" w:rsidRPr="001E7608" w:rsidRDefault="001E7608" w:rsidP="006C0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E7608" w:rsidRDefault="001E7608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6F6603" w:rsidRDefault="006F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2134" w:rsidRDefault="00B42134">
      <w:pPr>
        <w:rPr>
          <w:rFonts w:ascii="Times New Roman" w:hAnsi="Times New Roman" w:cs="Times New Roman"/>
          <w:sz w:val="24"/>
          <w:szCs w:val="24"/>
        </w:rPr>
      </w:pPr>
    </w:p>
    <w:p w:rsidR="00B42134" w:rsidRPr="0080496F" w:rsidRDefault="006F6603" w:rsidP="006F6603">
      <w:pPr>
        <w:pStyle w:val="ab"/>
        <w:tabs>
          <w:tab w:val="clear" w:pos="4677"/>
          <w:tab w:val="center" w:pos="0"/>
        </w:tabs>
        <w:ind w:firstLine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E0717C">
        <w:rPr>
          <w:sz w:val="24"/>
          <w:szCs w:val="24"/>
        </w:rPr>
        <w:t>Пр</w:t>
      </w:r>
      <w:r w:rsidR="00387C27">
        <w:rPr>
          <w:sz w:val="24"/>
          <w:szCs w:val="24"/>
        </w:rPr>
        <w:t>иложение № 2</w:t>
      </w:r>
    </w:p>
    <w:p w:rsidR="00B42134" w:rsidRPr="00B42134" w:rsidRDefault="00387C27" w:rsidP="006F6603">
      <w:pPr>
        <w:pStyle w:val="ab"/>
        <w:tabs>
          <w:tab w:val="clear" w:pos="4677"/>
          <w:tab w:val="center" w:pos="0"/>
        </w:tabs>
        <w:ind w:firstLine="55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01E0A">
        <w:rPr>
          <w:sz w:val="24"/>
          <w:szCs w:val="24"/>
        </w:rPr>
        <w:t>Контракт</w:t>
      </w:r>
      <w:r w:rsidR="00B42134" w:rsidRPr="00B42134">
        <w:rPr>
          <w:sz w:val="24"/>
          <w:szCs w:val="24"/>
        </w:rPr>
        <w:t>у</w:t>
      </w:r>
    </w:p>
    <w:p w:rsidR="00B42134" w:rsidRPr="00B42134" w:rsidRDefault="00B42134" w:rsidP="006F6603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5634F">
        <w:rPr>
          <w:sz w:val="24"/>
          <w:szCs w:val="24"/>
        </w:rPr>
        <w:t xml:space="preserve">  </w:t>
      </w:r>
      <w:r w:rsidR="00A539EF">
        <w:rPr>
          <w:sz w:val="24"/>
          <w:szCs w:val="24"/>
        </w:rPr>
        <w:t xml:space="preserve">   </w:t>
      </w:r>
      <w:r w:rsidRPr="00B42134">
        <w:rPr>
          <w:sz w:val="24"/>
          <w:szCs w:val="24"/>
        </w:rPr>
        <w:t xml:space="preserve">» </w:t>
      </w:r>
      <w:r w:rsidR="00BD0A7D">
        <w:rPr>
          <w:sz w:val="24"/>
          <w:szCs w:val="24"/>
        </w:rPr>
        <w:t>_____________</w:t>
      </w:r>
      <w:r w:rsidR="00A2441E">
        <w:rPr>
          <w:sz w:val="24"/>
          <w:szCs w:val="24"/>
        </w:rPr>
        <w:t xml:space="preserve"> </w:t>
      </w:r>
      <w:r w:rsidR="00BD0A7D">
        <w:rPr>
          <w:sz w:val="24"/>
          <w:szCs w:val="24"/>
        </w:rPr>
        <w:t>202_</w:t>
      </w:r>
      <w:r w:rsidR="00E14A06">
        <w:rPr>
          <w:sz w:val="24"/>
          <w:szCs w:val="24"/>
        </w:rPr>
        <w:t>г. № Д</w:t>
      </w:r>
      <w:r w:rsidR="00ED19D1">
        <w:rPr>
          <w:sz w:val="24"/>
          <w:szCs w:val="24"/>
        </w:rPr>
        <w:t xml:space="preserve">О-          </w:t>
      </w:r>
      <w:r w:rsidR="00BD0A7D">
        <w:rPr>
          <w:sz w:val="24"/>
          <w:szCs w:val="24"/>
        </w:rPr>
        <w:t>/2_</w:t>
      </w:r>
    </w:p>
    <w:p w:rsidR="00B42134" w:rsidRPr="00B42134" w:rsidRDefault="00B42134" w:rsidP="00B42134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F23F3E" w:rsidP="00F27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134" w:rsidRPr="00B42134">
              <w:rPr>
                <w:rFonts w:ascii="Times New Roman" w:hAnsi="Times New Roman" w:cs="Times New Roman"/>
              </w:rPr>
              <w:t>Курсы д</w:t>
            </w:r>
            <w:r w:rsidR="00BD0A7D">
              <w:rPr>
                <w:rFonts w:ascii="Times New Roman" w:hAnsi="Times New Roman" w:cs="Times New Roman"/>
              </w:rPr>
              <w:t>ополнительного</w:t>
            </w:r>
            <w:r w:rsidR="00B42134" w:rsidRPr="00B42134">
              <w:rPr>
                <w:rFonts w:ascii="Times New Roman" w:hAnsi="Times New Roman" w:cs="Times New Roman"/>
              </w:rPr>
              <w:t xml:space="preserve"> образования по программе </w:t>
            </w:r>
            <w:r w:rsidR="00F273FD" w:rsidRPr="00F273FD">
              <w:rPr>
                <w:rFonts w:ascii="Times New Roman" w:hAnsi="Times New Roman" w:cs="Times New Roman"/>
              </w:rPr>
              <w:t>профессиональной переподготов</w:t>
            </w:r>
            <w:r w:rsidR="00BD0A7D">
              <w:rPr>
                <w:rFonts w:ascii="Times New Roman" w:hAnsi="Times New Roman" w:cs="Times New Roman"/>
              </w:rPr>
              <w:t>ки «__________________</w:t>
            </w:r>
            <w:r w:rsidR="00F273FD">
              <w:rPr>
                <w:rFonts w:ascii="Times New Roman" w:hAnsi="Times New Roman" w:cs="Times New Roman"/>
              </w:rPr>
              <w:t xml:space="preserve">» </w:t>
            </w:r>
            <w:r w:rsidR="00BD0A7D">
              <w:rPr>
                <w:rFonts w:ascii="Times New Roman" w:hAnsi="Times New Roman" w:cs="Times New Roman"/>
              </w:rPr>
              <w:t>(___________</w:t>
            </w:r>
            <w:r w:rsidR="00F273FD" w:rsidRPr="00F273FD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942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BD0A7D">
        <w:rPr>
          <w:rFonts w:ascii="Times New Roman" w:eastAsia="MS Mincho" w:hAnsi="Times New Roman" w:cs="Times New Roman"/>
          <w:sz w:val="24"/>
          <w:szCs w:val="24"/>
        </w:rPr>
        <w:t>_________________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BD0A7D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рублей 00 копеек)</w:t>
      </w:r>
      <w:r w:rsidRPr="00B421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146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94216A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321CCC" w:rsidRPr="00BE756C" w:rsidRDefault="00321CCC" w:rsidP="00321CCC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ФГОБУ ВО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«Финансовый университет при Правительстве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</w:t>
            </w: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Российской Федерации» (Финуниверситет)</w:t>
            </w:r>
          </w:p>
          <w:p w:rsidR="00321CCC" w:rsidRPr="00BE756C" w:rsidRDefault="00321CCC" w:rsidP="00321CCC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E756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Юр. адрес: </w:t>
            </w:r>
            <w:r w:rsidRPr="00F04B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125167, г. Москва, вн. тер. г. муниципальный округ Хорошевский, пр-т Ленинградский, д.49/2</w:t>
            </w:r>
            <w:r w:rsidRPr="00F04B6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                                      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Тульский филиал Финуниверситета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300012г. Тула, ул. Оружейная, д. 1А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Реквизиты: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7714086422     КПП 710643001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ОТДЕЛЕНИЕ ТУЛА БАНКА РОССИИ//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УФК по Тульской области г. Тула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БИК 017003983</w:t>
            </w:r>
          </w:p>
          <w:p w:rsidR="00321CCC" w:rsidRPr="00C8672D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к/с 40102810445370000059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672D">
              <w:rPr>
                <w:rFonts w:ascii="Times New Roman" w:eastAsia="Times New Roman" w:hAnsi="Times New Roman" w:cs="Times New Roman"/>
                <w:lang w:eastAsia="ru-RU"/>
              </w:rPr>
              <w:t>р/с 03214643000000016600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ОКВЭД 85.22</w:t>
            </w:r>
          </w:p>
          <w:p w:rsidR="00321CCC" w:rsidRDefault="00321CCC" w:rsidP="00321CCC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02066925 ОКТМО 70701000</w:t>
            </w:r>
          </w:p>
          <w:p w:rsidR="00321CCC" w:rsidRDefault="00321CCC" w:rsidP="00321C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КОСГУ 00000000000000000130 </w:t>
            </w: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</w:p>
          <w:p w:rsidR="00B42134" w:rsidRPr="006D1A94" w:rsidRDefault="00B42134" w:rsidP="00B42134">
            <w:pPr>
              <w:pStyle w:val="a7"/>
              <w:rPr>
                <w:sz w:val="22"/>
                <w:szCs w:val="22"/>
              </w:rPr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В.</w:t>
            </w:r>
            <w:r w:rsidR="00CA47B3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  <w:r w:rsidRPr="00B42134">
              <w:t xml:space="preserve">                               </w:t>
            </w:r>
          </w:p>
          <w:p w:rsidR="00B42134" w:rsidRPr="00B84ED4" w:rsidRDefault="00B42134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708" w:type="dxa"/>
          </w:tcPr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1CCC">
              <w:rPr>
                <w:rFonts w:ascii="Times New Roman" w:hAnsi="Times New Roman" w:cs="Times New Roman"/>
                <w:bCs/>
              </w:rPr>
              <w:t>(наименование юридического лица)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</w:t>
            </w: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1CCC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321CCC">
              <w:rPr>
                <w:rFonts w:ascii="Times New Roman" w:hAnsi="Times New Roman" w:cs="Times New Roman"/>
                <w:b/>
                <w:bCs/>
              </w:rPr>
              <w:t>Телефон:</w:t>
            </w:r>
            <w:r w:rsidRPr="00321CCC">
              <w:rPr>
                <w:rFonts w:ascii="Times New Roman" w:hAnsi="Times New Roman" w:cs="Times New Roman"/>
                <w:bCs/>
              </w:rPr>
              <w:t xml:space="preserve"> ___________________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</w:p>
          <w:p w:rsidR="00B42134" w:rsidRPr="00321CCC" w:rsidRDefault="00321CCC" w:rsidP="00321C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r w:rsidRPr="00321CC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321CCC">
              <w:rPr>
                <w:rFonts w:ascii="Times New Roman" w:hAnsi="Times New Roman" w:cs="Times New Roman"/>
                <w:b/>
                <w:bCs/>
              </w:rPr>
              <w:t>-</w:t>
            </w:r>
            <w:r w:rsidRPr="00321CC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bookmarkEnd w:id="0"/>
            <w:r w:rsidRPr="00321CCC">
              <w:rPr>
                <w:rFonts w:ascii="Times New Roman" w:hAnsi="Times New Roman" w:cs="Times New Roman"/>
                <w:bCs/>
              </w:rPr>
              <w:t>:_____________________</w:t>
            </w:r>
            <w:r>
              <w:rPr>
                <w:rFonts w:ascii="Times New Roman" w:hAnsi="Times New Roman" w:cs="Times New Roman"/>
                <w:bCs/>
              </w:rPr>
              <w:t>_____________</w:t>
            </w: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1CCC" w:rsidRDefault="00321CC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1CCC" w:rsidRDefault="00321CC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1CCC" w:rsidRDefault="00321CC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21CCC" w:rsidRDefault="00321CC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2AC1" w:rsidRDefault="003F2AC1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2134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B42134" w:rsidRDefault="00B42134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16AC0" w:rsidRPr="00B42134" w:rsidRDefault="00C16AC0" w:rsidP="00B421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84ED4" w:rsidRDefault="00B84ED4" w:rsidP="00321CCC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  <w:r w:rsidR="00321CCC">
              <w:rPr>
                <w:rFonts w:ascii="Times New Roman" w:hAnsi="Times New Roman" w:cs="Times New Roman"/>
              </w:rPr>
              <w:tab/>
            </w: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6D1A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57" w:rsidRDefault="00F63957" w:rsidP="001E7608">
      <w:pPr>
        <w:spacing w:after="0" w:line="240" w:lineRule="auto"/>
      </w:pPr>
      <w:r>
        <w:separator/>
      </w:r>
    </w:p>
  </w:endnote>
  <w:endnote w:type="continuationSeparator" w:id="0">
    <w:p w:rsidR="00F63957" w:rsidRDefault="00F63957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6D1A94" w:rsidRDefault="006D1A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CCC">
          <w:rPr>
            <w:noProof/>
          </w:rPr>
          <w:t>6</w:t>
        </w:r>
        <w:r>
          <w:fldChar w:fldCharType="end"/>
        </w:r>
      </w:p>
    </w:sdtContent>
  </w:sdt>
  <w:p w:rsidR="006D1A94" w:rsidRDefault="006D1A9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57" w:rsidRDefault="00F63957" w:rsidP="001E7608">
      <w:pPr>
        <w:spacing w:after="0" w:line="240" w:lineRule="auto"/>
      </w:pPr>
      <w:r>
        <w:separator/>
      </w:r>
    </w:p>
  </w:footnote>
  <w:footnote w:type="continuationSeparator" w:id="0">
    <w:p w:rsidR="00F63957" w:rsidRDefault="00F63957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94" w:rsidRDefault="006D1A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52A9"/>
    <w:multiLevelType w:val="hybridMultilevel"/>
    <w:tmpl w:val="D3CA7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703943"/>
    <w:multiLevelType w:val="hybridMultilevel"/>
    <w:tmpl w:val="2D568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8"/>
    <w:rsid w:val="00012561"/>
    <w:rsid w:val="00016DFD"/>
    <w:rsid w:val="00024F7F"/>
    <w:rsid w:val="0005634F"/>
    <w:rsid w:val="00056877"/>
    <w:rsid w:val="00095914"/>
    <w:rsid w:val="000A7788"/>
    <w:rsid w:val="000B343E"/>
    <w:rsid w:val="000D4F1F"/>
    <w:rsid w:val="0011175A"/>
    <w:rsid w:val="00120560"/>
    <w:rsid w:val="00127FC2"/>
    <w:rsid w:val="00165055"/>
    <w:rsid w:val="001901F8"/>
    <w:rsid w:val="001945FB"/>
    <w:rsid w:val="001E7608"/>
    <w:rsid w:val="00201E0A"/>
    <w:rsid w:val="00247B56"/>
    <w:rsid w:val="002E1AFF"/>
    <w:rsid w:val="00315A1C"/>
    <w:rsid w:val="00321CCC"/>
    <w:rsid w:val="0034618F"/>
    <w:rsid w:val="00370D5F"/>
    <w:rsid w:val="00382650"/>
    <w:rsid w:val="00387C27"/>
    <w:rsid w:val="003D3CA6"/>
    <w:rsid w:val="003F2AC1"/>
    <w:rsid w:val="003F56C5"/>
    <w:rsid w:val="00445FB7"/>
    <w:rsid w:val="00493523"/>
    <w:rsid w:val="004D5CAB"/>
    <w:rsid w:val="00504294"/>
    <w:rsid w:val="00514B3B"/>
    <w:rsid w:val="005151B6"/>
    <w:rsid w:val="00533E0D"/>
    <w:rsid w:val="00541E04"/>
    <w:rsid w:val="00547033"/>
    <w:rsid w:val="00553B9E"/>
    <w:rsid w:val="00563C17"/>
    <w:rsid w:val="005854B0"/>
    <w:rsid w:val="005B21B4"/>
    <w:rsid w:val="005C7D92"/>
    <w:rsid w:val="00600D4D"/>
    <w:rsid w:val="00625508"/>
    <w:rsid w:val="006C0F39"/>
    <w:rsid w:val="006D1A94"/>
    <w:rsid w:val="006D2E16"/>
    <w:rsid w:val="006D637B"/>
    <w:rsid w:val="006E06E4"/>
    <w:rsid w:val="006F6603"/>
    <w:rsid w:val="00752015"/>
    <w:rsid w:val="0077402D"/>
    <w:rsid w:val="007779C6"/>
    <w:rsid w:val="0078188E"/>
    <w:rsid w:val="0078541F"/>
    <w:rsid w:val="007871D1"/>
    <w:rsid w:val="007A02A2"/>
    <w:rsid w:val="007B6896"/>
    <w:rsid w:val="0080496F"/>
    <w:rsid w:val="00834FC2"/>
    <w:rsid w:val="008C2D85"/>
    <w:rsid w:val="008F6A9A"/>
    <w:rsid w:val="00927AFE"/>
    <w:rsid w:val="00937994"/>
    <w:rsid w:val="00971FFD"/>
    <w:rsid w:val="009B7953"/>
    <w:rsid w:val="009D5455"/>
    <w:rsid w:val="009E5E21"/>
    <w:rsid w:val="009F606F"/>
    <w:rsid w:val="00A2441E"/>
    <w:rsid w:val="00A539EF"/>
    <w:rsid w:val="00A57C11"/>
    <w:rsid w:val="00A91FA0"/>
    <w:rsid w:val="00B17115"/>
    <w:rsid w:val="00B3337F"/>
    <w:rsid w:val="00B42134"/>
    <w:rsid w:val="00B84ED4"/>
    <w:rsid w:val="00BC1810"/>
    <w:rsid w:val="00BD0A7D"/>
    <w:rsid w:val="00BE054B"/>
    <w:rsid w:val="00C01A7A"/>
    <w:rsid w:val="00C124EC"/>
    <w:rsid w:val="00C16AC0"/>
    <w:rsid w:val="00C93080"/>
    <w:rsid w:val="00CA47B3"/>
    <w:rsid w:val="00CF6645"/>
    <w:rsid w:val="00CF6A09"/>
    <w:rsid w:val="00D02438"/>
    <w:rsid w:val="00D166F1"/>
    <w:rsid w:val="00DE02D6"/>
    <w:rsid w:val="00E0717C"/>
    <w:rsid w:val="00E14A06"/>
    <w:rsid w:val="00E23832"/>
    <w:rsid w:val="00E474A6"/>
    <w:rsid w:val="00E617CA"/>
    <w:rsid w:val="00E9535C"/>
    <w:rsid w:val="00ED19D1"/>
    <w:rsid w:val="00EE6C53"/>
    <w:rsid w:val="00F23F3E"/>
    <w:rsid w:val="00F24B37"/>
    <w:rsid w:val="00F273FD"/>
    <w:rsid w:val="00F331C2"/>
    <w:rsid w:val="00F63957"/>
    <w:rsid w:val="00F92F9F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BBB3-4F09-4BC7-82D8-6F8A374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styleId="af0">
    <w:name w:val="List Paragraph"/>
    <w:basedOn w:val="a"/>
    <w:uiPriority w:val="34"/>
    <w:qFormat/>
    <w:rsid w:val="009F6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@f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750A-AFA4-40BF-B361-D3C9A2C8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71</cp:revision>
  <dcterms:created xsi:type="dcterms:W3CDTF">2015-03-25T09:04:00Z</dcterms:created>
  <dcterms:modified xsi:type="dcterms:W3CDTF">2023-11-21T15:12:00Z</dcterms:modified>
</cp:coreProperties>
</file>