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0B75B" w14:textId="77777777" w:rsidR="001B6794" w:rsidRPr="00C26071" w:rsidRDefault="001B6794" w:rsidP="001B6794">
      <w:pPr>
        <w:jc w:val="center"/>
        <w:rPr>
          <w:rFonts w:ascii="Times New Roman" w:hAnsi="Times New Roman" w:cs="Times New Roman"/>
          <w:b/>
          <w:bCs/>
          <w:sz w:val="32"/>
          <w:szCs w:val="32"/>
          <w:u w:val="single"/>
        </w:rPr>
      </w:pPr>
      <w:r w:rsidRPr="00C26071">
        <w:rPr>
          <w:rFonts w:ascii="Times New Roman" w:hAnsi="Times New Roman" w:cs="Times New Roman"/>
          <w:b/>
          <w:bCs/>
          <w:sz w:val="32"/>
          <w:szCs w:val="32"/>
          <w:u w:val="single"/>
        </w:rPr>
        <w:t>05 октября 2021 г.</w:t>
      </w:r>
    </w:p>
    <w:p w14:paraId="1BB4B2A9" w14:textId="390C53F7" w:rsidR="00E0428C" w:rsidRPr="001B6794" w:rsidRDefault="00E0428C" w:rsidP="001B6794">
      <w:pPr>
        <w:contextualSpacing/>
        <w:jc w:val="center"/>
        <w:rPr>
          <w:rFonts w:ascii="Times New Roman" w:hAnsi="Times New Roman" w:cs="Times New Roman"/>
          <w:b/>
          <w:bCs/>
          <w:sz w:val="24"/>
          <w:szCs w:val="24"/>
        </w:rPr>
      </w:pPr>
      <w:r w:rsidRPr="001B6794">
        <w:rPr>
          <w:rFonts w:ascii="Times New Roman" w:hAnsi="Times New Roman" w:cs="Times New Roman"/>
          <w:b/>
          <w:bCs/>
          <w:sz w:val="24"/>
          <w:szCs w:val="24"/>
          <w:highlight w:val="yellow"/>
        </w:rPr>
        <w:t>105 группа</w:t>
      </w:r>
    </w:p>
    <w:p w14:paraId="28FE06D2" w14:textId="6A75EECA" w:rsidR="002D0FD3" w:rsidRPr="001B6794" w:rsidRDefault="002D0FD3" w:rsidP="001B6794">
      <w:pPr>
        <w:contextualSpacing/>
        <w:jc w:val="center"/>
        <w:rPr>
          <w:rFonts w:ascii="Times New Roman" w:hAnsi="Times New Roman" w:cs="Times New Roman"/>
          <w:sz w:val="24"/>
          <w:szCs w:val="24"/>
          <w:u w:val="single"/>
        </w:rPr>
      </w:pPr>
      <w:r w:rsidRPr="001B6794">
        <w:rPr>
          <w:rFonts w:ascii="Times New Roman" w:hAnsi="Times New Roman" w:cs="Times New Roman"/>
          <w:sz w:val="24"/>
          <w:szCs w:val="24"/>
          <w:u w:val="single"/>
        </w:rPr>
        <w:t>Иностранный язык в профессиональной деятельности</w:t>
      </w:r>
    </w:p>
    <w:p w14:paraId="52616825" w14:textId="77777777" w:rsidR="002D0FD3" w:rsidRPr="001B6794" w:rsidRDefault="002D0FD3" w:rsidP="001B6794">
      <w:pPr>
        <w:spacing w:after="0" w:line="240" w:lineRule="auto"/>
        <w:contextualSpacing/>
        <w:rPr>
          <w:rFonts w:ascii="Times New Roman" w:eastAsia="Calibri" w:hAnsi="Times New Roman" w:cs="Times New Roman"/>
          <w:b/>
          <w:sz w:val="24"/>
          <w:szCs w:val="24"/>
        </w:rPr>
      </w:pPr>
      <w:bookmarkStart w:id="0" w:name="_Hlk84338230"/>
      <w:r w:rsidRPr="001B6794">
        <w:rPr>
          <w:rFonts w:ascii="Times New Roman" w:eastAsia="Calibri" w:hAnsi="Times New Roman" w:cs="Times New Roman"/>
          <w:b/>
          <w:sz w:val="24"/>
          <w:szCs w:val="24"/>
        </w:rPr>
        <w:t>Домашняя работа для 202 и 105 группы</w:t>
      </w:r>
    </w:p>
    <w:p w14:paraId="7DE547CD" w14:textId="77777777" w:rsidR="002D0FD3" w:rsidRPr="001B6794" w:rsidRDefault="002D0FD3" w:rsidP="001B6794">
      <w:pPr>
        <w:spacing w:after="0" w:line="240" w:lineRule="auto"/>
        <w:contextualSpacing/>
        <w:rPr>
          <w:rFonts w:ascii="Times New Roman" w:eastAsia="Calibri" w:hAnsi="Times New Roman" w:cs="Times New Roman"/>
          <w:b/>
          <w:sz w:val="24"/>
          <w:szCs w:val="24"/>
        </w:rPr>
      </w:pPr>
    </w:p>
    <w:p w14:paraId="6000870C" w14:textId="77777777" w:rsidR="002D0FD3" w:rsidRPr="001B6794" w:rsidRDefault="002D0FD3" w:rsidP="001B6794">
      <w:pPr>
        <w:numPr>
          <w:ilvl w:val="0"/>
          <w:numId w:val="2"/>
        </w:numPr>
        <w:spacing w:after="0" w:line="240" w:lineRule="auto"/>
        <w:contextualSpacing/>
        <w:jc w:val="both"/>
        <w:rPr>
          <w:rFonts w:ascii="Times New Roman" w:eastAsia="Calibri" w:hAnsi="Times New Roman" w:cs="Times New Roman"/>
          <w:b/>
          <w:i/>
          <w:sz w:val="24"/>
          <w:szCs w:val="24"/>
          <w:lang w:val="en-US"/>
        </w:rPr>
      </w:pPr>
      <w:r w:rsidRPr="001B6794">
        <w:rPr>
          <w:rFonts w:ascii="Times New Roman" w:eastAsia="Calibri" w:hAnsi="Times New Roman" w:cs="Times New Roman"/>
          <w:b/>
          <w:i/>
          <w:sz w:val="24"/>
          <w:szCs w:val="24"/>
          <w:lang w:val="en-US"/>
        </w:rPr>
        <w:t>Read the text about British universities and find out how they are governed; how they choose their students; how the studies are organized.</w:t>
      </w:r>
    </w:p>
    <w:p w14:paraId="0F49AFB4" w14:textId="77777777" w:rsidR="002D0FD3" w:rsidRPr="001B6794" w:rsidRDefault="002D0FD3" w:rsidP="001B6794">
      <w:pPr>
        <w:spacing w:after="0" w:line="240" w:lineRule="auto"/>
        <w:contextualSpacing/>
        <w:jc w:val="center"/>
        <w:rPr>
          <w:rFonts w:ascii="Times New Roman" w:eastAsia="Calibri" w:hAnsi="Times New Roman" w:cs="Times New Roman"/>
          <w:b/>
          <w:sz w:val="24"/>
          <w:szCs w:val="24"/>
          <w:lang w:val="en-US"/>
        </w:rPr>
      </w:pPr>
    </w:p>
    <w:p w14:paraId="18E645CA" w14:textId="77777777" w:rsidR="002D0FD3" w:rsidRPr="001B6794" w:rsidRDefault="002D0FD3" w:rsidP="001B6794">
      <w:pPr>
        <w:spacing w:after="0" w:line="240" w:lineRule="auto"/>
        <w:contextualSpacing/>
        <w:jc w:val="center"/>
        <w:rPr>
          <w:rFonts w:ascii="Times New Roman" w:eastAsia="Calibri" w:hAnsi="Times New Roman" w:cs="Times New Roman"/>
          <w:b/>
          <w:sz w:val="24"/>
          <w:szCs w:val="24"/>
          <w:lang w:val="en-US"/>
        </w:rPr>
      </w:pPr>
      <w:r w:rsidRPr="001B6794">
        <w:rPr>
          <w:rFonts w:ascii="Times New Roman" w:eastAsia="Calibri" w:hAnsi="Times New Roman" w:cs="Times New Roman"/>
          <w:b/>
          <w:sz w:val="24"/>
          <w:szCs w:val="24"/>
          <w:lang w:val="en-US"/>
        </w:rPr>
        <w:t>UNIVERSITIES</w:t>
      </w:r>
    </w:p>
    <w:tbl>
      <w:tblPr>
        <w:tblW w:w="9635" w:type="dxa"/>
        <w:tblInd w:w="-28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FBD4B4"/>
        <w:tblLook w:val="04A0" w:firstRow="1" w:lastRow="0" w:firstColumn="1" w:lastColumn="0" w:noHBand="0" w:noVBand="1"/>
      </w:tblPr>
      <w:tblGrid>
        <w:gridCol w:w="5241"/>
        <w:gridCol w:w="4394"/>
      </w:tblGrid>
      <w:tr w:rsidR="002D0FD3" w:rsidRPr="001B6794" w14:paraId="233625A5" w14:textId="77777777" w:rsidTr="00B207C5">
        <w:tc>
          <w:tcPr>
            <w:tcW w:w="5241" w:type="dxa"/>
            <w:shd w:val="clear" w:color="auto" w:fill="FBD4B4"/>
          </w:tcPr>
          <w:p w14:paraId="55100F1A" w14:textId="77777777" w:rsidR="002D0FD3" w:rsidRPr="001B6794" w:rsidRDefault="002D0FD3" w:rsidP="001B6794">
            <w:pPr>
              <w:spacing w:after="0" w:line="240" w:lineRule="auto"/>
              <w:ind w:right="32"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Today there are 89 universities in Britain, compared with only seventeen in 1945. They fall into four broad categories: the ancient English foundations, the ancient Scottish ones, the “redbrick” universities and the “plate-glass” ones.</w:t>
            </w:r>
          </w:p>
          <w:p w14:paraId="6420458A" w14:textId="77777777" w:rsidR="002D0FD3" w:rsidRPr="001B6794" w:rsidRDefault="002D0FD3" w:rsidP="001B6794">
            <w:pPr>
              <w:spacing w:after="0" w:line="240" w:lineRule="auto"/>
              <w:ind w:right="32"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b/>
                <w:sz w:val="24"/>
                <w:szCs w:val="24"/>
                <w:lang w:val="en-US"/>
              </w:rPr>
              <w:t>13</w:t>
            </w:r>
            <w:r w:rsidRPr="001B6794">
              <w:rPr>
                <w:rFonts w:ascii="Times New Roman" w:eastAsia="Calibri" w:hAnsi="Times New Roman" w:cs="Times New Roman"/>
                <w:b/>
                <w:sz w:val="24"/>
                <w:szCs w:val="24"/>
                <w:vertAlign w:val="superscript"/>
                <w:lang w:val="en-US"/>
              </w:rPr>
              <w:t>th</w:t>
            </w:r>
            <w:r w:rsidRPr="001B6794">
              <w:rPr>
                <w:rFonts w:ascii="Times New Roman" w:eastAsia="Calibri" w:hAnsi="Times New Roman" w:cs="Times New Roman"/>
                <w:b/>
                <w:sz w:val="24"/>
                <w:szCs w:val="24"/>
                <w:lang w:val="en-US"/>
              </w:rPr>
              <w:t xml:space="preserve"> – 14</w:t>
            </w:r>
            <w:r w:rsidRPr="001B6794">
              <w:rPr>
                <w:rFonts w:ascii="Times New Roman" w:eastAsia="Calibri" w:hAnsi="Times New Roman" w:cs="Times New Roman"/>
                <w:b/>
                <w:sz w:val="24"/>
                <w:szCs w:val="24"/>
                <w:vertAlign w:val="superscript"/>
                <w:lang w:val="en-US"/>
              </w:rPr>
              <w:t>th</w:t>
            </w:r>
            <w:r w:rsidRPr="001B6794">
              <w:rPr>
                <w:rFonts w:ascii="Times New Roman" w:eastAsia="Calibri" w:hAnsi="Times New Roman" w:cs="Times New Roman"/>
                <w:b/>
                <w:sz w:val="24"/>
                <w:szCs w:val="24"/>
                <w:lang w:val="en-US"/>
              </w:rPr>
              <w:t xml:space="preserve"> centuries</w:t>
            </w:r>
            <w:r w:rsidRPr="001B6794">
              <w:rPr>
                <w:rFonts w:ascii="Times New Roman" w:eastAsia="Calibri" w:hAnsi="Times New Roman" w:cs="Times New Roman"/>
                <w:sz w:val="24"/>
                <w:szCs w:val="24"/>
                <w:lang w:val="en-US"/>
              </w:rPr>
              <w:t xml:space="preserve"> – the ancient English universities (Oxford and Cambridge)</w:t>
            </w:r>
          </w:p>
          <w:p w14:paraId="4518AAF4" w14:textId="77777777" w:rsidR="002D0FD3" w:rsidRPr="001B6794" w:rsidRDefault="002D0FD3" w:rsidP="001B6794">
            <w:pPr>
              <w:spacing w:after="0" w:line="240" w:lineRule="auto"/>
              <w:ind w:right="32"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b/>
                <w:sz w:val="24"/>
                <w:szCs w:val="24"/>
                <w:lang w:val="en-US"/>
              </w:rPr>
              <w:t>15</w:t>
            </w:r>
            <w:r w:rsidRPr="001B6794">
              <w:rPr>
                <w:rFonts w:ascii="Times New Roman" w:eastAsia="Calibri" w:hAnsi="Times New Roman" w:cs="Times New Roman"/>
                <w:b/>
                <w:sz w:val="24"/>
                <w:szCs w:val="24"/>
                <w:vertAlign w:val="superscript"/>
                <w:lang w:val="en-US"/>
              </w:rPr>
              <w:t>th</w:t>
            </w:r>
            <w:r w:rsidRPr="001B6794">
              <w:rPr>
                <w:rFonts w:ascii="Times New Roman" w:eastAsia="Calibri" w:hAnsi="Times New Roman" w:cs="Times New Roman"/>
                <w:b/>
                <w:sz w:val="24"/>
                <w:szCs w:val="24"/>
                <w:lang w:val="en-US"/>
              </w:rPr>
              <w:t xml:space="preserve"> – 16</w:t>
            </w:r>
            <w:r w:rsidRPr="001B6794">
              <w:rPr>
                <w:rFonts w:ascii="Times New Roman" w:eastAsia="Calibri" w:hAnsi="Times New Roman" w:cs="Times New Roman"/>
                <w:b/>
                <w:sz w:val="24"/>
                <w:szCs w:val="24"/>
                <w:vertAlign w:val="superscript"/>
                <w:lang w:val="en-US"/>
              </w:rPr>
              <w:t>th</w:t>
            </w:r>
            <w:r w:rsidRPr="001B6794">
              <w:rPr>
                <w:rFonts w:ascii="Times New Roman" w:eastAsia="Calibri" w:hAnsi="Times New Roman" w:cs="Times New Roman"/>
                <w:b/>
                <w:sz w:val="24"/>
                <w:szCs w:val="24"/>
                <w:lang w:val="en-US"/>
              </w:rPr>
              <w:t xml:space="preserve"> centuries</w:t>
            </w:r>
            <w:r w:rsidRPr="001B6794">
              <w:rPr>
                <w:rFonts w:ascii="Times New Roman" w:eastAsia="Calibri" w:hAnsi="Times New Roman" w:cs="Times New Roman"/>
                <w:sz w:val="24"/>
                <w:szCs w:val="24"/>
                <w:lang w:val="en-US"/>
              </w:rPr>
              <w:t xml:space="preserve"> – the ancient Scottish universities (St Andrews, Glasgow, Aberdeen, Edinburgh)</w:t>
            </w:r>
          </w:p>
          <w:p w14:paraId="5E633B17" w14:textId="77777777" w:rsidR="002D0FD3" w:rsidRPr="001B6794" w:rsidRDefault="002D0FD3" w:rsidP="001B6794">
            <w:pPr>
              <w:spacing w:after="0" w:line="240" w:lineRule="auto"/>
              <w:ind w:right="32"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b/>
                <w:sz w:val="24"/>
                <w:szCs w:val="24"/>
                <w:lang w:val="en-US"/>
              </w:rPr>
              <w:t>19</w:t>
            </w:r>
            <w:r w:rsidRPr="001B6794">
              <w:rPr>
                <w:rFonts w:ascii="Times New Roman" w:eastAsia="Calibri" w:hAnsi="Times New Roman" w:cs="Times New Roman"/>
                <w:b/>
                <w:sz w:val="24"/>
                <w:szCs w:val="24"/>
                <w:vertAlign w:val="superscript"/>
                <w:lang w:val="en-US"/>
              </w:rPr>
              <w:t>th</w:t>
            </w:r>
            <w:r w:rsidRPr="001B6794">
              <w:rPr>
                <w:rFonts w:ascii="Times New Roman" w:eastAsia="Calibri" w:hAnsi="Times New Roman" w:cs="Times New Roman"/>
                <w:b/>
                <w:sz w:val="24"/>
                <w:szCs w:val="24"/>
                <w:lang w:val="en-US"/>
              </w:rPr>
              <w:t xml:space="preserve"> century</w:t>
            </w:r>
            <w:r w:rsidRPr="001B6794">
              <w:rPr>
                <w:rFonts w:ascii="Times New Roman" w:eastAsia="Calibri" w:hAnsi="Times New Roman" w:cs="Times New Roman"/>
                <w:sz w:val="24"/>
                <w:szCs w:val="24"/>
                <w:lang w:val="en-US"/>
              </w:rPr>
              <w:t xml:space="preserve"> – “redbrick” universities in the industrial centres (Birmingham, Nottingham, Newcastle, Liverpool, Bristol)</w:t>
            </w:r>
          </w:p>
          <w:p w14:paraId="1FDEC324" w14:textId="77777777" w:rsidR="002D0FD3" w:rsidRPr="001B6794" w:rsidRDefault="002D0FD3" w:rsidP="001B6794">
            <w:pPr>
              <w:spacing w:after="0" w:line="240" w:lineRule="auto"/>
              <w:ind w:right="32"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b/>
                <w:sz w:val="24"/>
                <w:szCs w:val="24"/>
                <w:lang w:val="en-US"/>
              </w:rPr>
              <w:t>20</w:t>
            </w:r>
            <w:r w:rsidRPr="001B6794">
              <w:rPr>
                <w:rFonts w:ascii="Times New Roman" w:eastAsia="Calibri" w:hAnsi="Times New Roman" w:cs="Times New Roman"/>
                <w:b/>
                <w:sz w:val="24"/>
                <w:szCs w:val="24"/>
                <w:vertAlign w:val="superscript"/>
                <w:lang w:val="en-US"/>
              </w:rPr>
              <w:t>th</w:t>
            </w:r>
            <w:r w:rsidRPr="001B6794">
              <w:rPr>
                <w:rFonts w:ascii="Times New Roman" w:eastAsia="Calibri" w:hAnsi="Times New Roman" w:cs="Times New Roman"/>
                <w:b/>
                <w:sz w:val="24"/>
                <w:szCs w:val="24"/>
                <w:lang w:val="en-US"/>
              </w:rPr>
              <w:t xml:space="preserve"> century the 60s</w:t>
            </w:r>
            <w:r w:rsidRPr="001B6794">
              <w:rPr>
                <w:rFonts w:ascii="Times New Roman" w:eastAsia="Calibri" w:hAnsi="Times New Roman" w:cs="Times New Roman"/>
                <w:sz w:val="24"/>
                <w:szCs w:val="24"/>
                <w:lang w:val="en-US"/>
              </w:rPr>
              <w:t>– “plate-glass” universities (Sussex, Kent, East Anglia)</w:t>
            </w:r>
          </w:p>
          <w:p w14:paraId="3FF0F121" w14:textId="77777777" w:rsidR="002D0FD3" w:rsidRPr="001B6794" w:rsidRDefault="002D0FD3" w:rsidP="001B6794">
            <w:pPr>
              <w:spacing w:after="0" w:line="240" w:lineRule="auto"/>
              <w:ind w:right="32"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b/>
                <w:sz w:val="24"/>
                <w:szCs w:val="24"/>
                <w:lang w:val="en-US"/>
              </w:rPr>
              <w:t>The 90s</w:t>
            </w:r>
            <w:r w:rsidRPr="001B6794">
              <w:rPr>
                <w:rFonts w:ascii="Times New Roman" w:eastAsia="Calibri" w:hAnsi="Times New Roman" w:cs="Times New Roman"/>
                <w:sz w:val="24"/>
                <w:szCs w:val="24"/>
                <w:lang w:val="en-US"/>
              </w:rPr>
              <w:t xml:space="preserve"> – former polytechnics adopted a university title </w:t>
            </w:r>
          </w:p>
          <w:p w14:paraId="195F498B" w14:textId="77777777" w:rsidR="002D0FD3" w:rsidRPr="001B6794" w:rsidRDefault="002D0FD3" w:rsidP="001B6794">
            <w:pPr>
              <w:spacing w:after="0" w:line="240" w:lineRule="auto"/>
              <w:ind w:right="32"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All British universities are private institutions. Each has its own governing council, including some local business people and local police officer as well as a few academics. The state began to give grants to them 60 years ago. Students have to pay fees and living costs, but every student may obtain a personal grant from local authorities of the place where he lives. This is enough to pay his full costs, including lodging and food but the amount depends on the parents’ income. If the parents do not earn much money, their children will receive a full grant that will roughly cover all the expenses.</w:t>
            </w:r>
          </w:p>
          <w:p w14:paraId="77952911" w14:textId="77777777" w:rsidR="002D0FD3" w:rsidRPr="001B6794" w:rsidRDefault="002D0FD3" w:rsidP="001B6794">
            <w:pPr>
              <w:spacing w:after="0" w:line="240" w:lineRule="auto"/>
              <w:ind w:right="32" w:firstLine="851"/>
              <w:contextualSpacing/>
              <w:jc w:val="both"/>
              <w:rPr>
                <w:rFonts w:ascii="Times New Roman" w:eastAsia="Calibri" w:hAnsi="Times New Roman" w:cs="Times New Roman"/>
                <w:sz w:val="24"/>
                <w:szCs w:val="24"/>
                <w:lang w:val="en-US"/>
              </w:rPr>
            </w:pPr>
          </w:p>
        </w:tc>
        <w:tc>
          <w:tcPr>
            <w:tcW w:w="4394" w:type="dxa"/>
            <w:shd w:val="clear" w:color="auto" w:fill="FBD4B4"/>
          </w:tcPr>
          <w:p w14:paraId="30556DA2" w14:textId="77777777" w:rsidR="002D0FD3" w:rsidRPr="001B6794" w:rsidRDefault="002D0FD3" w:rsidP="001B6794">
            <w:pPr>
              <w:spacing w:after="0" w:line="240" w:lineRule="auto"/>
              <w:ind w:left="63" w:right="32" w:firstLine="788"/>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Students studying for first degrees are known as “undergraduates”. New undergraduates in some universities are called “freshers”. They learn a new way of studying which is different from that of school. They have lectures, there are regular seminars, at which one of the students reads a paper he or she has written. The tutor and the rest of the group then discuss the paper. The students also see a tutor alone to discuss their work and their progress. Such tutorials take place once a week.</w:t>
            </w:r>
          </w:p>
          <w:p w14:paraId="585BAE73" w14:textId="77777777" w:rsidR="002D0FD3" w:rsidRPr="001B6794" w:rsidRDefault="002D0FD3" w:rsidP="001B6794">
            <w:pPr>
              <w:spacing w:after="0" w:line="240" w:lineRule="auto"/>
              <w:ind w:right="32"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b/>
                <w:sz w:val="24"/>
                <w:szCs w:val="24"/>
                <w:lang w:val="en-US"/>
              </w:rPr>
              <w:t>The Bachelor’s degree</w:t>
            </w:r>
            <w:r w:rsidRPr="001B6794">
              <w:rPr>
                <w:rFonts w:ascii="Times New Roman" w:eastAsia="Calibri" w:hAnsi="Times New Roman" w:cs="Times New Roman"/>
                <w:sz w:val="24"/>
                <w:szCs w:val="24"/>
                <w:lang w:val="en-US"/>
              </w:rPr>
              <w:t>. After three of four years (depending on the type of the university), the students will take their finals. Those who pass examinations successfully are given the Bachelor’s degree: Bachelor of Arts (BA) for History, Philosophy, Language and Literature and sometimes Social Studies of Theology; or Bachelor of Science (BSc) or Commerce of Music. About 15 % of students who start at universities leave without obtaining a degree, some of them after only one year.</w:t>
            </w:r>
          </w:p>
          <w:p w14:paraId="5040605F" w14:textId="77777777" w:rsidR="002D0FD3" w:rsidRPr="001B6794" w:rsidRDefault="002D0FD3" w:rsidP="001B6794">
            <w:pPr>
              <w:spacing w:after="0" w:line="240" w:lineRule="auto"/>
              <w:ind w:right="32"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b/>
                <w:sz w:val="24"/>
                <w:szCs w:val="24"/>
                <w:lang w:val="en-US"/>
              </w:rPr>
              <w:t>The Master’s degree</w:t>
            </w:r>
            <w:r w:rsidRPr="001B6794">
              <w:rPr>
                <w:rFonts w:ascii="Times New Roman" w:eastAsia="Calibri" w:hAnsi="Times New Roman" w:cs="Times New Roman"/>
                <w:sz w:val="24"/>
                <w:szCs w:val="24"/>
                <w:lang w:val="en-US"/>
              </w:rPr>
              <w:t>. The first postgraduate degree is normally that of Master: Master of Arts (MA); Master of Science (MSc). In most universities, it is only in the science faculties that are large numbers of students stay to do postgraduate work.</w:t>
            </w:r>
          </w:p>
          <w:p w14:paraId="50BDFA3F" w14:textId="77777777" w:rsidR="002D0FD3" w:rsidRPr="001B6794" w:rsidRDefault="002D0FD3" w:rsidP="001B6794">
            <w:pPr>
              <w:spacing w:after="0" w:line="240" w:lineRule="auto"/>
              <w:ind w:right="32"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b/>
                <w:sz w:val="24"/>
                <w:szCs w:val="24"/>
                <w:lang w:val="en-US"/>
              </w:rPr>
              <w:t>Doctor of Philosophy</w:t>
            </w:r>
            <w:r w:rsidRPr="001B6794">
              <w:rPr>
                <w:rFonts w:ascii="Times New Roman" w:eastAsia="Calibri" w:hAnsi="Times New Roman" w:cs="Times New Roman"/>
                <w:sz w:val="24"/>
                <w:szCs w:val="24"/>
                <w:lang w:val="en-US"/>
              </w:rPr>
              <w:t xml:space="preserve"> (PhD) is the highest degree. It is given for some original research work, which is an important contribution to knowledge. </w:t>
            </w:r>
          </w:p>
        </w:tc>
      </w:tr>
    </w:tbl>
    <w:p w14:paraId="6F4EEDDA" w14:textId="77777777" w:rsidR="002D0FD3" w:rsidRPr="001B6794" w:rsidRDefault="002D0FD3" w:rsidP="001B6794">
      <w:pPr>
        <w:spacing w:after="0" w:line="240" w:lineRule="auto"/>
        <w:contextualSpacing/>
        <w:jc w:val="both"/>
        <w:rPr>
          <w:rFonts w:ascii="Times New Roman" w:eastAsia="Calibri" w:hAnsi="Times New Roman" w:cs="Times New Roman"/>
          <w:b/>
          <w:i/>
          <w:sz w:val="24"/>
          <w:szCs w:val="24"/>
          <w:lang w:val="en-US"/>
        </w:rPr>
      </w:pPr>
    </w:p>
    <w:p w14:paraId="1128976C" w14:textId="77777777" w:rsidR="002D0FD3" w:rsidRPr="001B6794" w:rsidRDefault="002D0FD3" w:rsidP="001B6794">
      <w:pPr>
        <w:spacing w:after="0" w:line="240" w:lineRule="auto"/>
        <w:contextualSpacing/>
        <w:jc w:val="both"/>
        <w:rPr>
          <w:rFonts w:ascii="Times New Roman" w:eastAsia="Calibri" w:hAnsi="Times New Roman" w:cs="Times New Roman"/>
          <w:b/>
          <w:i/>
          <w:sz w:val="24"/>
          <w:szCs w:val="24"/>
          <w:lang w:val="en-US"/>
        </w:rPr>
      </w:pPr>
    </w:p>
    <w:p w14:paraId="5D45B804" w14:textId="77777777" w:rsidR="002D0FD3" w:rsidRPr="001B6794" w:rsidRDefault="002D0FD3" w:rsidP="001B6794">
      <w:pPr>
        <w:numPr>
          <w:ilvl w:val="0"/>
          <w:numId w:val="2"/>
        </w:numPr>
        <w:spacing w:after="0" w:line="240" w:lineRule="auto"/>
        <w:contextualSpacing/>
        <w:jc w:val="both"/>
        <w:rPr>
          <w:rFonts w:ascii="Times New Roman" w:eastAsia="Calibri" w:hAnsi="Times New Roman" w:cs="Times New Roman"/>
          <w:b/>
          <w:i/>
          <w:sz w:val="24"/>
          <w:szCs w:val="24"/>
          <w:lang w:val="en-US"/>
        </w:rPr>
      </w:pPr>
      <w:r w:rsidRPr="001B6794">
        <w:rPr>
          <w:rFonts w:ascii="Times New Roman" w:eastAsia="Calibri" w:hAnsi="Times New Roman" w:cs="Times New Roman"/>
          <w:b/>
          <w:i/>
          <w:sz w:val="24"/>
          <w:szCs w:val="24"/>
          <w:lang w:val="en-US"/>
        </w:rPr>
        <w:t xml:space="preserve">Read the information about colleges and institutes of higher education in Britain. Write down the underlined sentence and ask all type of questions (general, special, alternative, and tag-question). </w:t>
      </w:r>
      <w:r w:rsidRPr="001B6794">
        <w:rPr>
          <w:rFonts w:ascii="Times New Roman" w:eastAsia="Calibri" w:hAnsi="Times New Roman" w:cs="Times New Roman"/>
          <w:b/>
          <w:i/>
          <w:sz w:val="24"/>
          <w:szCs w:val="24"/>
          <w:lang w:val="en-US"/>
        </w:rPr>
        <w:br/>
        <w:t xml:space="preserve">A) What is their role in the higher education sector alongside the universities? </w:t>
      </w:r>
    </w:p>
    <w:p w14:paraId="56B14A9E" w14:textId="77777777" w:rsidR="002D0FD3" w:rsidRPr="001B6794" w:rsidRDefault="002D0FD3" w:rsidP="001B6794">
      <w:pPr>
        <w:spacing w:after="0" w:line="240" w:lineRule="auto"/>
        <w:contextualSpacing/>
        <w:rPr>
          <w:rFonts w:ascii="Times New Roman" w:eastAsia="Calibri" w:hAnsi="Times New Roman" w:cs="Times New Roman"/>
          <w:b/>
          <w:sz w:val="24"/>
          <w:szCs w:val="24"/>
          <w:lang w:val="en-US"/>
        </w:rPr>
      </w:pPr>
    </w:p>
    <w:p w14:paraId="6A886F14" w14:textId="77777777" w:rsidR="002D0FD3" w:rsidRPr="001B6794" w:rsidRDefault="002D0FD3" w:rsidP="001B6794">
      <w:pPr>
        <w:spacing w:after="0" w:line="240" w:lineRule="auto"/>
        <w:ind w:left="-284"/>
        <w:contextualSpacing/>
        <w:jc w:val="center"/>
        <w:rPr>
          <w:rFonts w:ascii="Times New Roman" w:eastAsia="Calibri" w:hAnsi="Times New Roman" w:cs="Times New Roman"/>
          <w:b/>
          <w:sz w:val="24"/>
          <w:szCs w:val="24"/>
          <w:lang w:val="en-US"/>
        </w:rPr>
      </w:pPr>
      <w:r w:rsidRPr="001B6794">
        <w:rPr>
          <w:rFonts w:ascii="Times New Roman" w:eastAsia="Calibri" w:hAnsi="Times New Roman" w:cs="Times New Roman"/>
          <w:b/>
          <w:sz w:val="24"/>
          <w:szCs w:val="24"/>
          <w:lang w:val="en-US"/>
        </w:rPr>
        <w:t>COLLEGES AND INSITUTES OF HIGHER EDUCATION</w:t>
      </w:r>
    </w:p>
    <w:p w14:paraId="0F1A50BF" w14:textId="77777777" w:rsidR="002D0FD3" w:rsidRPr="001B6794" w:rsidRDefault="002D0FD3" w:rsidP="001B6794">
      <w:pPr>
        <w:spacing w:after="0" w:line="240" w:lineRule="auto"/>
        <w:ind w:left="-28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 xml:space="preserve">What are the colleges and institutes of higher education? Most people could name a university. But how many could name a college or institute of higher education, or appreciate their role in the higher education sector alongside the universities? Too often there is confusion between colleges of Higher Education and colleges of Further Education. </w:t>
      </w:r>
    </w:p>
    <w:p w14:paraId="7F987A3D" w14:textId="77777777" w:rsidR="002D0FD3" w:rsidRPr="001B6794" w:rsidRDefault="002D0FD3" w:rsidP="001B6794">
      <w:pPr>
        <w:spacing w:after="0" w:line="240" w:lineRule="auto"/>
        <w:ind w:left="-28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 xml:space="preserve">Briefly, there are 55 HE colleges and institutes throughout England and Wales. </w:t>
      </w:r>
      <w:r w:rsidRPr="001B6794">
        <w:rPr>
          <w:rFonts w:ascii="Times New Roman" w:eastAsia="Calibri" w:hAnsi="Times New Roman" w:cs="Times New Roman"/>
          <w:sz w:val="24"/>
          <w:szCs w:val="24"/>
          <w:u w:val="single"/>
          <w:lang w:val="en-US"/>
        </w:rPr>
        <w:t>They give degrees, diplomas, certificates and postgraduate awards which are welcomed by employers nationally and internationally.</w:t>
      </w:r>
      <w:r w:rsidRPr="001B6794">
        <w:rPr>
          <w:rFonts w:ascii="Times New Roman" w:eastAsia="Calibri" w:hAnsi="Times New Roman" w:cs="Times New Roman"/>
          <w:sz w:val="24"/>
          <w:szCs w:val="24"/>
          <w:lang w:val="en-US"/>
        </w:rPr>
        <w:t xml:space="preserve"> They range from specialist colleges (many of which are leaders in their field) to large, multi-campus establishments. They are particularly known for teacher training, the links with local business and the community, and the vocational content, quality and professionalism of the courses.</w:t>
      </w:r>
    </w:p>
    <w:p w14:paraId="1796619C" w14:textId="77777777" w:rsidR="002D0FD3" w:rsidRPr="001B6794" w:rsidRDefault="002D0FD3" w:rsidP="001B6794">
      <w:pPr>
        <w:spacing w:after="0" w:line="240" w:lineRule="auto"/>
        <w:ind w:left="-28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 xml:space="preserve">Being smaller than universities, HE colleges and institutes also have the advantage of greater flexibility. The range of courses and subject combination is very broad; traditional single-subject courses are offered, together with a vast range of technical, professional qualifications.  </w:t>
      </w:r>
    </w:p>
    <w:p w14:paraId="7F2B636D" w14:textId="77777777" w:rsidR="002D0FD3" w:rsidRPr="001B6794" w:rsidRDefault="002D0FD3" w:rsidP="001B6794">
      <w:pPr>
        <w:spacing w:after="0" w:line="240" w:lineRule="auto"/>
        <w:ind w:left="-284" w:firstLine="851"/>
        <w:contextualSpacing/>
        <w:jc w:val="both"/>
        <w:rPr>
          <w:rFonts w:ascii="Times New Roman" w:eastAsia="Calibri" w:hAnsi="Times New Roman" w:cs="Times New Roman"/>
          <w:sz w:val="24"/>
          <w:szCs w:val="24"/>
          <w:lang w:val="en-US"/>
        </w:rPr>
      </w:pPr>
    </w:p>
    <w:p w14:paraId="3E9250EC" w14:textId="77777777" w:rsidR="002D0FD3" w:rsidRPr="001B6794" w:rsidRDefault="002D0FD3" w:rsidP="001B6794">
      <w:pPr>
        <w:spacing w:after="0" w:line="240" w:lineRule="auto"/>
        <w:ind w:left="709"/>
        <w:contextualSpacing/>
        <w:jc w:val="both"/>
        <w:rPr>
          <w:rFonts w:ascii="Times New Roman" w:eastAsia="Calibri" w:hAnsi="Times New Roman" w:cs="Times New Roman"/>
          <w:b/>
          <w:i/>
          <w:sz w:val="24"/>
          <w:szCs w:val="24"/>
          <w:lang w:val="en-US"/>
        </w:rPr>
      </w:pPr>
      <w:r w:rsidRPr="001B6794">
        <w:rPr>
          <w:rFonts w:ascii="Times New Roman" w:eastAsia="Calibri" w:hAnsi="Times New Roman" w:cs="Times New Roman"/>
          <w:b/>
          <w:i/>
          <w:sz w:val="24"/>
          <w:szCs w:val="24"/>
          <w:lang w:val="en-US"/>
        </w:rPr>
        <w:t>B) Do you think that universities, colleges, and institutes of higher education can be regarded as having equal status? Why and why not?</w:t>
      </w:r>
    </w:p>
    <w:p w14:paraId="0E373F2F" w14:textId="77777777" w:rsidR="002D0FD3" w:rsidRPr="001B6794" w:rsidRDefault="002D0FD3" w:rsidP="001B6794">
      <w:pPr>
        <w:spacing w:after="0" w:line="240" w:lineRule="auto"/>
        <w:ind w:left="709"/>
        <w:contextualSpacing/>
        <w:jc w:val="both"/>
        <w:rPr>
          <w:rFonts w:ascii="Times New Roman" w:eastAsia="Calibri" w:hAnsi="Times New Roman" w:cs="Times New Roman"/>
          <w:b/>
          <w:i/>
          <w:sz w:val="24"/>
          <w:szCs w:val="24"/>
          <w:lang w:val="en-US"/>
        </w:rPr>
      </w:pPr>
    </w:p>
    <w:p w14:paraId="787FB28E" w14:textId="77777777" w:rsidR="002D0FD3" w:rsidRPr="001B6794" w:rsidRDefault="002D0FD3" w:rsidP="001B6794">
      <w:pPr>
        <w:numPr>
          <w:ilvl w:val="0"/>
          <w:numId w:val="2"/>
        </w:numPr>
        <w:spacing w:after="0" w:line="240" w:lineRule="auto"/>
        <w:ind w:left="709"/>
        <w:contextualSpacing/>
        <w:jc w:val="both"/>
        <w:rPr>
          <w:rFonts w:ascii="Times New Roman" w:eastAsia="Calibri" w:hAnsi="Times New Roman" w:cs="Times New Roman"/>
          <w:b/>
          <w:i/>
          <w:sz w:val="24"/>
          <w:szCs w:val="24"/>
          <w:lang w:val="en-US"/>
        </w:rPr>
      </w:pPr>
      <w:r w:rsidRPr="001B6794">
        <w:rPr>
          <w:rFonts w:ascii="Times New Roman" w:eastAsia="Calibri" w:hAnsi="Times New Roman" w:cs="Times New Roman"/>
          <w:b/>
          <w:i/>
          <w:sz w:val="24"/>
          <w:szCs w:val="24"/>
          <w:lang w:val="en-US"/>
        </w:rPr>
        <w:t>Read the text and do the activities below.</w:t>
      </w:r>
    </w:p>
    <w:p w14:paraId="55F1F289" w14:textId="77777777" w:rsidR="002D0FD3" w:rsidRPr="001B6794" w:rsidRDefault="002D0FD3" w:rsidP="001B6794">
      <w:pPr>
        <w:spacing w:after="0" w:line="240" w:lineRule="auto"/>
        <w:ind w:left="-284" w:firstLine="851"/>
        <w:contextualSpacing/>
        <w:jc w:val="center"/>
        <w:rPr>
          <w:rFonts w:ascii="Times New Roman" w:eastAsia="Calibri" w:hAnsi="Times New Roman" w:cs="Times New Roman"/>
          <w:b/>
          <w:sz w:val="24"/>
          <w:szCs w:val="24"/>
        </w:rPr>
      </w:pPr>
      <w:r w:rsidRPr="001B6794">
        <w:rPr>
          <w:rFonts w:ascii="Times New Roman" w:eastAsia="Calibri" w:hAnsi="Times New Roman" w:cs="Times New Roman"/>
          <w:b/>
          <w:sz w:val="24"/>
          <w:szCs w:val="24"/>
          <w:lang w:val="en-US"/>
        </w:rPr>
        <w:t>STUDENTS’ LIFE</w:t>
      </w:r>
    </w:p>
    <w:tbl>
      <w:tblPr>
        <w:tblW w:w="10094" w:type="dxa"/>
        <w:tblInd w:w="-74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FBD4B4"/>
        <w:tblLook w:val="04A0" w:firstRow="1" w:lastRow="0" w:firstColumn="1" w:lastColumn="0" w:noHBand="0" w:noVBand="1"/>
      </w:tblPr>
      <w:tblGrid>
        <w:gridCol w:w="10094"/>
      </w:tblGrid>
      <w:tr w:rsidR="002D0FD3" w:rsidRPr="001B6794" w14:paraId="4241016B" w14:textId="77777777" w:rsidTr="00B207C5">
        <w:tc>
          <w:tcPr>
            <w:tcW w:w="10094" w:type="dxa"/>
            <w:shd w:val="clear" w:color="auto" w:fill="FBD4B4"/>
          </w:tcPr>
          <w:p w14:paraId="3DF262D6" w14:textId="77777777" w:rsidR="002D0FD3" w:rsidRPr="001B6794" w:rsidRDefault="002D0FD3" w:rsidP="001B6794">
            <w:pPr>
              <w:spacing w:after="0" w:line="240" w:lineRule="auto"/>
              <w:ind w:left="3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 xml:space="preserve">In two weeks, I shall finish my first year at Cambridge. Let me tell you something about students’ life and my impressions of it. </w:t>
            </w:r>
          </w:p>
          <w:p w14:paraId="16C68941" w14:textId="77777777" w:rsidR="002D0FD3" w:rsidRPr="001B6794" w:rsidRDefault="002D0FD3" w:rsidP="001B6794">
            <w:pPr>
              <w:spacing w:after="0" w:line="240" w:lineRule="auto"/>
              <w:ind w:left="3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 xml:space="preserve">The students are mainly English, but there are many others, particularly so in the block of rooms in which I live, for my neighbours include a Chinese studying English, a Canadian studying history and a Frenchman studying science. </w:t>
            </w:r>
          </w:p>
          <w:p w14:paraId="598C5076" w14:textId="77777777" w:rsidR="002D0FD3" w:rsidRPr="001B6794" w:rsidRDefault="002D0FD3" w:rsidP="001B6794">
            <w:pPr>
              <w:spacing w:after="0" w:line="240" w:lineRule="auto"/>
              <w:ind w:left="3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The rooms have a pleasant outlook over the college gardens. We make tea or coffee on a very small gas-stove. It is a popular tradition here to invite friends in the afternoon for tea and hot buttered toast and jam. To each room a manservant keep it clean.</w:t>
            </w:r>
          </w:p>
          <w:p w14:paraId="76F7B480" w14:textId="77777777" w:rsidR="002D0FD3" w:rsidRPr="001B6794" w:rsidRDefault="002D0FD3" w:rsidP="001B6794">
            <w:pPr>
              <w:spacing w:after="0" w:line="240" w:lineRule="auto"/>
              <w:ind w:left="34"/>
              <w:contextualSpacing/>
              <w:jc w:val="center"/>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w:t>
            </w:r>
          </w:p>
          <w:p w14:paraId="17D49973" w14:textId="77777777" w:rsidR="002D0FD3" w:rsidRPr="001B6794" w:rsidRDefault="002D0FD3" w:rsidP="001B6794">
            <w:pPr>
              <w:spacing w:after="0" w:line="240" w:lineRule="auto"/>
              <w:ind w:left="3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In the old days when Colleges were, religious institutions the students were clergymen, and their life was much more strict and disciplined than now. Friendship with young ladies was not allowed and the only women inside the college were washerwomen. The legend is that these women had to be “old and ugly”.</w:t>
            </w:r>
          </w:p>
          <w:p w14:paraId="520F897F" w14:textId="77777777" w:rsidR="002D0FD3" w:rsidRPr="001B6794" w:rsidRDefault="002D0FD3" w:rsidP="001B6794">
            <w:pPr>
              <w:spacing w:after="0" w:line="240" w:lineRule="auto"/>
              <w:ind w:left="3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 xml:space="preserve">The students eat their meals in the college dining-hall. At some colleges there is an interesting tradition. It is known as “sconcing”. If a student comes late to dinner or he is not correctly dressed, or he breaks one of the laws of behavior, then the senior student orders him to be sconced. </w:t>
            </w:r>
          </w:p>
          <w:p w14:paraId="391ABA3C" w14:textId="77777777" w:rsidR="002D0FD3" w:rsidRPr="001B6794" w:rsidRDefault="002D0FD3" w:rsidP="001B6794">
            <w:pPr>
              <w:spacing w:after="0" w:line="240" w:lineRule="auto"/>
              <w:ind w:left="3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A large silver cup, known as “sconce” cup, filled with beer is brought and placed in front of him and he must drink it in one attempt without taking the cup from lips (it holds two and a half pints, or 1,5 litres). If he can do it, then the senior pays for it, if not, the cup is passed round and the student who has been “sconced” must pay for it. In general, the discipline is not strict.</w:t>
            </w:r>
          </w:p>
          <w:p w14:paraId="51675541" w14:textId="77777777" w:rsidR="002D0FD3" w:rsidRPr="001B6794" w:rsidRDefault="002D0FD3" w:rsidP="001B6794">
            <w:pPr>
              <w:spacing w:after="0" w:line="240" w:lineRule="auto"/>
              <w:ind w:left="34"/>
              <w:contextualSpacing/>
              <w:jc w:val="center"/>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w:t>
            </w:r>
          </w:p>
          <w:p w14:paraId="043E8711" w14:textId="77777777" w:rsidR="002D0FD3" w:rsidRPr="001B6794" w:rsidRDefault="002D0FD3" w:rsidP="001B6794">
            <w:pPr>
              <w:spacing w:after="0" w:line="240" w:lineRule="auto"/>
              <w:ind w:left="3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The students can stay out till twelve o’clock. Each evening a Proctor with two assistants, called “Bulldogs”, walks about the town keeping an eye on the students behavior. If he sees a student breaking a rule he will come up to him and say, “Are you a member of the University, sir?”, and if a student runs away, then the “Bulldogs” run after him, and if they catch him (they are chosen, it is said, because they are good runners), they fine the student.</w:t>
            </w:r>
          </w:p>
          <w:p w14:paraId="6DD05297" w14:textId="77777777" w:rsidR="002D0FD3" w:rsidRPr="001B6794" w:rsidRDefault="002D0FD3" w:rsidP="001B6794">
            <w:pPr>
              <w:spacing w:after="0" w:line="240" w:lineRule="auto"/>
              <w:ind w:left="3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Apart from fines a student may be dismissed for the university for one term.</w:t>
            </w:r>
          </w:p>
          <w:p w14:paraId="6BFD6CA1" w14:textId="77777777" w:rsidR="002D0FD3" w:rsidRPr="001B6794" w:rsidRDefault="002D0FD3" w:rsidP="001B6794">
            <w:pPr>
              <w:spacing w:after="0" w:line="240" w:lineRule="auto"/>
              <w:ind w:left="34"/>
              <w:contextualSpacing/>
              <w:jc w:val="center"/>
              <w:rPr>
                <w:rFonts w:ascii="Times New Roman" w:eastAsia="Calibri" w:hAnsi="Times New Roman" w:cs="Times New Roman"/>
                <w:sz w:val="24"/>
                <w:szCs w:val="24"/>
                <w:lang w:val="en-US"/>
              </w:rPr>
            </w:pPr>
          </w:p>
          <w:p w14:paraId="743D4D67" w14:textId="77777777" w:rsidR="002D0FD3" w:rsidRPr="001B6794" w:rsidRDefault="002D0FD3" w:rsidP="001B6794">
            <w:pPr>
              <w:spacing w:after="0" w:line="240" w:lineRule="auto"/>
              <w:ind w:left="34"/>
              <w:contextualSpacing/>
              <w:jc w:val="center"/>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w:t>
            </w:r>
          </w:p>
          <w:p w14:paraId="6ECF5E6D" w14:textId="77777777" w:rsidR="002D0FD3" w:rsidRPr="001B6794" w:rsidRDefault="002D0FD3" w:rsidP="001B6794">
            <w:pPr>
              <w:spacing w:after="0" w:line="240" w:lineRule="auto"/>
              <w:ind w:left="3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We attend our lectures in the morning and in the afternoon we are free. I usually work in my room or play some sport. The most popular sport is rowing.</w:t>
            </w:r>
          </w:p>
          <w:p w14:paraId="24667F19" w14:textId="77777777" w:rsidR="002D0FD3" w:rsidRPr="001B6794" w:rsidRDefault="002D0FD3" w:rsidP="001B6794">
            <w:pPr>
              <w:spacing w:after="0" w:line="240" w:lineRule="auto"/>
              <w:ind w:left="3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lastRenderedPageBreak/>
              <w:t>There are over a hundred societies and clubs. There are religious societies a society for those who don’t believe; political, sporting and dramatic societies. There is even one for people with beards. Perhaps the most popular is the Debating Society at which students debate political and other questions with famous politicians and writers.</w:t>
            </w:r>
          </w:p>
          <w:p w14:paraId="0B26B388" w14:textId="77777777" w:rsidR="002D0FD3" w:rsidRPr="001B6794" w:rsidRDefault="002D0FD3" w:rsidP="001B6794">
            <w:pPr>
              <w:spacing w:after="0" w:line="240" w:lineRule="auto"/>
              <w:ind w:left="3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The walks into the country, the talks, the games and the work, the traditions and the customs – all are part of the students’ life, which would be poorer if any of them was lost.</w:t>
            </w:r>
          </w:p>
          <w:p w14:paraId="66C22CE3" w14:textId="77777777" w:rsidR="002D0FD3" w:rsidRPr="001B6794" w:rsidRDefault="002D0FD3" w:rsidP="001B6794">
            <w:pPr>
              <w:spacing w:after="0" w:line="240" w:lineRule="auto"/>
              <w:ind w:left="34"/>
              <w:contextualSpacing/>
              <w:jc w:val="center"/>
              <w:rPr>
                <w:rFonts w:ascii="Times New Roman" w:eastAsia="Calibri" w:hAnsi="Times New Roman" w:cs="Times New Roman"/>
                <w:b/>
                <w:sz w:val="24"/>
                <w:szCs w:val="24"/>
                <w:lang w:val="en-US"/>
              </w:rPr>
            </w:pPr>
          </w:p>
        </w:tc>
      </w:tr>
    </w:tbl>
    <w:p w14:paraId="52E03080" w14:textId="77777777" w:rsidR="002D0FD3" w:rsidRPr="001B6794" w:rsidRDefault="002D0FD3" w:rsidP="001B6794">
      <w:pPr>
        <w:spacing w:after="0" w:line="240" w:lineRule="auto"/>
        <w:ind w:left="-284" w:firstLine="851"/>
        <w:contextualSpacing/>
        <w:jc w:val="both"/>
        <w:rPr>
          <w:rFonts w:ascii="Times New Roman" w:eastAsia="Calibri" w:hAnsi="Times New Roman" w:cs="Times New Roman"/>
          <w:sz w:val="24"/>
          <w:szCs w:val="24"/>
          <w:lang w:val="en-US"/>
        </w:rPr>
      </w:pPr>
    </w:p>
    <w:p w14:paraId="7DB1750A" w14:textId="77777777" w:rsidR="002D0FD3" w:rsidRPr="001B6794" w:rsidRDefault="002D0FD3" w:rsidP="001B6794">
      <w:pPr>
        <w:spacing w:after="0" w:line="240" w:lineRule="auto"/>
        <w:ind w:left="-284" w:firstLine="851"/>
        <w:contextualSpacing/>
        <w:jc w:val="both"/>
        <w:rPr>
          <w:rFonts w:ascii="Times New Roman" w:eastAsia="Calibri" w:hAnsi="Times New Roman" w:cs="Times New Roman"/>
          <w:sz w:val="24"/>
          <w:szCs w:val="24"/>
          <w:lang w:val="en-US"/>
        </w:rPr>
      </w:pPr>
    </w:p>
    <w:tbl>
      <w:tblPr>
        <w:tblW w:w="10490" w:type="dxa"/>
        <w:tblInd w:w="-74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46"/>
        <w:gridCol w:w="5244"/>
      </w:tblGrid>
      <w:tr w:rsidR="002D0FD3" w:rsidRPr="001B6794" w14:paraId="1C485A94" w14:textId="77777777" w:rsidTr="00621DB1">
        <w:tc>
          <w:tcPr>
            <w:tcW w:w="5246" w:type="dxa"/>
            <w:shd w:val="clear" w:color="auto" w:fill="auto"/>
          </w:tcPr>
          <w:p w14:paraId="1BE3F8F8" w14:textId="77777777" w:rsidR="002D0FD3" w:rsidRPr="001B6794" w:rsidRDefault="002D0FD3" w:rsidP="001B6794">
            <w:pPr>
              <w:numPr>
                <w:ilvl w:val="0"/>
                <w:numId w:val="5"/>
              </w:numPr>
              <w:spacing w:after="0" w:line="240" w:lineRule="auto"/>
              <w:ind w:left="426"/>
              <w:contextualSpacing/>
              <w:jc w:val="both"/>
              <w:rPr>
                <w:rFonts w:ascii="Times New Roman" w:eastAsia="Calibri" w:hAnsi="Times New Roman" w:cs="Times New Roman"/>
                <w:b/>
                <w:i/>
                <w:sz w:val="24"/>
                <w:szCs w:val="24"/>
                <w:lang w:val="en-US"/>
              </w:rPr>
            </w:pPr>
            <w:r w:rsidRPr="001B6794">
              <w:rPr>
                <w:rFonts w:ascii="Times New Roman" w:eastAsia="Calibri" w:hAnsi="Times New Roman" w:cs="Times New Roman"/>
                <w:b/>
                <w:i/>
                <w:sz w:val="24"/>
                <w:szCs w:val="24"/>
                <w:lang w:val="en-US"/>
              </w:rPr>
              <w:t>Give the English equivalents for the following Russian words and words combinations.</w:t>
            </w:r>
          </w:p>
          <w:p w14:paraId="13D31125" w14:textId="77777777" w:rsidR="002D0FD3" w:rsidRPr="001B6794" w:rsidRDefault="002D0FD3" w:rsidP="001B6794">
            <w:pPr>
              <w:numPr>
                <w:ilvl w:val="0"/>
                <w:numId w:val="3"/>
              </w:numPr>
              <w:spacing w:after="0" w:line="240" w:lineRule="auto"/>
              <w:ind w:left="426"/>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горничная в университетских общежитиях</w:t>
            </w:r>
          </w:p>
          <w:p w14:paraId="2345841F" w14:textId="77777777" w:rsidR="002D0FD3" w:rsidRPr="001B6794" w:rsidRDefault="002D0FD3" w:rsidP="001B6794">
            <w:pPr>
              <w:numPr>
                <w:ilvl w:val="0"/>
                <w:numId w:val="3"/>
              </w:numPr>
              <w:spacing w:after="0" w:line="240" w:lineRule="auto"/>
              <w:ind w:left="426"/>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наложения штрафа на нарушение правил</w:t>
            </w:r>
          </w:p>
          <w:p w14:paraId="3CEA5E45" w14:textId="77777777" w:rsidR="002D0FD3" w:rsidRPr="001B6794" w:rsidRDefault="002D0FD3" w:rsidP="001B6794">
            <w:pPr>
              <w:numPr>
                <w:ilvl w:val="0"/>
                <w:numId w:val="3"/>
              </w:numPr>
              <w:spacing w:after="0" w:line="240" w:lineRule="auto"/>
              <w:ind w:left="426"/>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религиозный кружок</w:t>
            </w:r>
          </w:p>
          <w:p w14:paraId="062F6213" w14:textId="77777777" w:rsidR="002D0FD3" w:rsidRPr="001B6794" w:rsidRDefault="002D0FD3" w:rsidP="001B6794">
            <w:pPr>
              <w:numPr>
                <w:ilvl w:val="0"/>
                <w:numId w:val="3"/>
              </w:numPr>
              <w:spacing w:after="0" w:line="240" w:lineRule="auto"/>
              <w:ind w:left="426"/>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иметь приятный вид на сад</w:t>
            </w:r>
          </w:p>
          <w:p w14:paraId="62D220AF" w14:textId="77777777" w:rsidR="002D0FD3" w:rsidRPr="001B6794" w:rsidRDefault="002D0FD3" w:rsidP="001B6794">
            <w:pPr>
              <w:numPr>
                <w:ilvl w:val="0"/>
                <w:numId w:val="3"/>
              </w:numPr>
              <w:spacing w:after="0" w:line="240" w:lineRule="auto"/>
              <w:ind w:left="426"/>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священник</w:t>
            </w:r>
          </w:p>
          <w:p w14:paraId="323CB2BD" w14:textId="77777777" w:rsidR="002D0FD3" w:rsidRPr="001B6794" w:rsidRDefault="002D0FD3" w:rsidP="001B6794">
            <w:pPr>
              <w:numPr>
                <w:ilvl w:val="0"/>
                <w:numId w:val="3"/>
              </w:numPr>
              <w:spacing w:after="0" w:line="240" w:lineRule="auto"/>
              <w:ind w:left="426"/>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столовая колледжа</w:t>
            </w:r>
          </w:p>
          <w:p w14:paraId="5DA1DC58" w14:textId="77777777" w:rsidR="002D0FD3" w:rsidRPr="001B6794" w:rsidRDefault="002D0FD3" w:rsidP="001B6794">
            <w:pPr>
              <w:numPr>
                <w:ilvl w:val="0"/>
                <w:numId w:val="3"/>
              </w:numPr>
              <w:spacing w:after="0" w:line="240" w:lineRule="auto"/>
              <w:ind w:left="426"/>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посещать лекции</w:t>
            </w:r>
          </w:p>
        </w:tc>
        <w:tc>
          <w:tcPr>
            <w:tcW w:w="5244" w:type="dxa"/>
            <w:shd w:val="clear" w:color="auto" w:fill="auto"/>
          </w:tcPr>
          <w:p w14:paraId="258EF416" w14:textId="77777777" w:rsidR="002D0FD3" w:rsidRPr="001B6794" w:rsidRDefault="002D0FD3" w:rsidP="001B6794">
            <w:pPr>
              <w:numPr>
                <w:ilvl w:val="0"/>
                <w:numId w:val="5"/>
              </w:numPr>
              <w:tabs>
                <w:tab w:val="left" w:pos="709"/>
              </w:tabs>
              <w:spacing w:after="0" w:line="240" w:lineRule="auto"/>
              <w:ind w:left="426"/>
              <w:contextualSpacing/>
              <w:jc w:val="both"/>
              <w:rPr>
                <w:rFonts w:ascii="Times New Roman" w:eastAsia="Calibri" w:hAnsi="Times New Roman" w:cs="Times New Roman"/>
                <w:b/>
                <w:i/>
                <w:sz w:val="24"/>
                <w:szCs w:val="24"/>
                <w:lang w:val="en-US"/>
              </w:rPr>
            </w:pPr>
            <w:r w:rsidRPr="001B6794">
              <w:rPr>
                <w:rFonts w:ascii="Times New Roman" w:eastAsia="Calibri" w:hAnsi="Times New Roman" w:cs="Times New Roman"/>
                <w:b/>
                <w:i/>
                <w:sz w:val="24"/>
                <w:szCs w:val="24"/>
                <w:lang w:val="en-US"/>
              </w:rPr>
              <w:t xml:space="preserve">Answer the questions. </w:t>
            </w:r>
          </w:p>
          <w:p w14:paraId="7836BAD8" w14:textId="77777777" w:rsidR="002D0FD3" w:rsidRPr="001B6794" w:rsidRDefault="002D0FD3" w:rsidP="001B6794">
            <w:pPr>
              <w:numPr>
                <w:ilvl w:val="0"/>
                <w:numId w:val="4"/>
              </w:numPr>
              <w:spacing w:after="0" w:line="240" w:lineRule="auto"/>
              <w:ind w:left="426"/>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What tradition is popular among the students at Cambridge?</w:t>
            </w:r>
          </w:p>
          <w:p w14:paraId="66AADBEA" w14:textId="77777777" w:rsidR="002D0FD3" w:rsidRPr="001B6794" w:rsidRDefault="002D0FD3" w:rsidP="001B6794">
            <w:pPr>
              <w:numPr>
                <w:ilvl w:val="0"/>
                <w:numId w:val="4"/>
              </w:numPr>
              <w:spacing w:after="0" w:line="240" w:lineRule="auto"/>
              <w:ind w:left="426"/>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What are students “sconced (</w:t>
            </w:r>
            <w:r w:rsidRPr="001B6794">
              <w:rPr>
                <w:rFonts w:ascii="Times New Roman" w:eastAsia="Calibri" w:hAnsi="Times New Roman" w:cs="Times New Roman"/>
                <w:sz w:val="24"/>
                <w:szCs w:val="24"/>
              </w:rPr>
              <w:t>штрафоваться</w:t>
            </w:r>
            <w:r w:rsidRPr="001B6794">
              <w:rPr>
                <w:rFonts w:ascii="Times New Roman" w:eastAsia="Calibri" w:hAnsi="Times New Roman" w:cs="Times New Roman"/>
                <w:sz w:val="24"/>
                <w:szCs w:val="24"/>
                <w:lang w:val="en-US"/>
              </w:rPr>
              <w:t>) for?</w:t>
            </w:r>
          </w:p>
          <w:p w14:paraId="43C38C21" w14:textId="77777777" w:rsidR="002D0FD3" w:rsidRPr="001B6794" w:rsidRDefault="002D0FD3" w:rsidP="001B6794">
            <w:pPr>
              <w:numPr>
                <w:ilvl w:val="0"/>
                <w:numId w:val="4"/>
              </w:numPr>
              <w:spacing w:after="0" w:line="240" w:lineRule="auto"/>
              <w:ind w:left="426"/>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What do the so-called “Bulldogs” do if a students whom they come up to runs away?</w:t>
            </w:r>
          </w:p>
          <w:p w14:paraId="3FE3ABF3" w14:textId="77777777" w:rsidR="002D0FD3" w:rsidRPr="001B6794" w:rsidRDefault="002D0FD3" w:rsidP="001B6794">
            <w:pPr>
              <w:numPr>
                <w:ilvl w:val="0"/>
                <w:numId w:val="4"/>
              </w:numPr>
              <w:spacing w:after="0" w:line="240" w:lineRule="auto"/>
              <w:ind w:left="426"/>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 xml:space="preserve">What students’ societies are there at Cambridge and which is the most popular one? </w:t>
            </w:r>
          </w:p>
        </w:tc>
      </w:tr>
      <w:bookmarkEnd w:id="0"/>
    </w:tbl>
    <w:p w14:paraId="1EC79651" w14:textId="77777777" w:rsidR="002D0FD3" w:rsidRPr="001B6794" w:rsidRDefault="002D0FD3" w:rsidP="001B6794">
      <w:pPr>
        <w:spacing w:after="200" w:line="276" w:lineRule="auto"/>
        <w:contextualSpacing/>
        <w:rPr>
          <w:rFonts w:ascii="Times New Roman" w:eastAsia="Calibri" w:hAnsi="Times New Roman" w:cs="Times New Roman"/>
          <w:sz w:val="24"/>
          <w:szCs w:val="24"/>
          <w:lang w:val="en-US"/>
        </w:rPr>
      </w:pPr>
    </w:p>
    <w:p w14:paraId="2B0622BF" w14:textId="640090DF" w:rsidR="002D0FD3" w:rsidRPr="001B6794" w:rsidRDefault="002D0FD3" w:rsidP="001B6794">
      <w:pPr>
        <w:contextualSpacing/>
        <w:jc w:val="center"/>
        <w:rPr>
          <w:rFonts w:ascii="Times New Roman" w:hAnsi="Times New Roman" w:cs="Times New Roman"/>
          <w:sz w:val="24"/>
          <w:szCs w:val="24"/>
          <w:u w:val="single"/>
        </w:rPr>
      </w:pPr>
      <w:r w:rsidRPr="001B6794">
        <w:rPr>
          <w:rFonts w:ascii="Times New Roman" w:hAnsi="Times New Roman" w:cs="Times New Roman"/>
          <w:sz w:val="24"/>
          <w:szCs w:val="24"/>
          <w:u w:val="single"/>
        </w:rPr>
        <w:t>Математика</w:t>
      </w:r>
    </w:p>
    <w:p w14:paraId="79FF1503" w14:textId="77777777" w:rsidR="002D0FD3" w:rsidRPr="001B6794" w:rsidRDefault="002D0FD3" w:rsidP="001B6794">
      <w:pPr>
        <w:tabs>
          <w:tab w:val="left" w:pos="993"/>
        </w:tabs>
        <w:spacing w:after="0" w:line="360" w:lineRule="auto"/>
        <w:ind w:firstLine="709"/>
        <w:contextualSpacing/>
        <w:rPr>
          <w:rFonts w:ascii="Times New Roman" w:eastAsia="Calibri" w:hAnsi="Times New Roman" w:cs="Times New Roman"/>
          <w:b/>
          <w:position w:val="-38"/>
          <w:sz w:val="24"/>
          <w:szCs w:val="24"/>
          <w:shd w:val="clear" w:color="auto" w:fill="FFFFFF"/>
        </w:rPr>
      </w:pPr>
      <w:r w:rsidRPr="001B6794">
        <w:rPr>
          <w:rFonts w:ascii="Times New Roman" w:eastAsia="Calibri" w:hAnsi="Times New Roman" w:cs="Times New Roman"/>
          <w:b/>
          <w:position w:val="-38"/>
          <w:sz w:val="24"/>
          <w:szCs w:val="24"/>
          <w:shd w:val="clear" w:color="auto" w:fill="FFFFFF"/>
        </w:rPr>
        <w:t>Тема. Линейное программирование (ОЗНАКОМИТЬСЯ – ЭТО ЗНАЧИТ ПРОЧИТАТЬ И ПОПРОБОВАТЬ РАЗОБРАТЬСЯ).</w:t>
      </w:r>
    </w:p>
    <w:p w14:paraId="49D60408" w14:textId="77777777" w:rsidR="002D0FD3" w:rsidRPr="001B6794" w:rsidRDefault="002D0FD3" w:rsidP="001B6794">
      <w:pPr>
        <w:tabs>
          <w:tab w:val="left" w:pos="993"/>
        </w:tabs>
        <w:spacing w:after="0" w:line="360" w:lineRule="auto"/>
        <w:ind w:firstLine="709"/>
        <w:contextualSpacing/>
        <w:rPr>
          <w:rFonts w:ascii="Times New Roman" w:eastAsia="Calibri" w:hAnsi="Times New Roman" w:cs="Times New Roman"/>
          <w:b/>
          <w:position w:val="-38"/>
          <w:sz w:val="24"/>
          <w:szCs w:val="24"/>
          <w:shd w:val="clear" w:color="auto" w:fill="FFFFFF"/>
        </w:rPr>
      </w:pPr>
      <w:r w:rsidRPr="001B6794">
        <w:rPr>
          <w:rFonts w:ascii="Times New Roman" w:eastAsia="Calibri" w:hAnsi="Times New Roman" w:cs="Times New Roman"/>
          <w:b/>
          <w:position w:val="-38"/>
          <w:sz w:val="24"/>
          <w:szCs w:val="24"/>
          <w:shd w:val="clear" w:color="auto" w:fill="FFFFFF"/>
        </w:rPr>
        <w:t xml:space="preserve">На 06.10.2021 заданием будет являтся выполнение индивидуального домашнего задания, завтра задания будут выложены на сайте, фото решения отправлять на почту </w:t>
      </w:r>
      <w:r w:rsidRPr="001B6794">
        <w:rPr>
          <w:rFonts w:ascii="Times New Roman" w:eastAsia="Calibri" w:hAnsi="Times New Roman" w:cs="Times New Roman"/>
          <w:b/>
          <w:position w:val="-38"/>
          <w:sz w:val="24"/>
          <w:szCs w:val="24"/>
          <w:shd w:val="clear" w:color="auto" w:fill="FFFFFF"/>
          <w:lang w:val="en-US"/>
        </w:rPr>
        <w:t>OGYUdina</w:t>
      </w:r>
      <w:r w:rsidRPr="001B6794">
        <w:rPr>
          <w:rFonts w:ascii="Times New Roman" w:eastAsia="Calibri" w:hAnsi="Times New Roman" w:cs="Times New Roman"/>
          <w:b/>
          <w:position w:val="-38"/>
          <w:sz w:val="24"/>
          <w:szCs w:val="24"/>
          <w:shd w:val="clear" w:color="auto" w:fill="FFFFFF"/>
        </w:rPr>
        <w:t>@</w:t>
      </w:r>
      <w:r w:rsidRPr="001B6794">
        <w:rPr>
          <w:rFonts w:ascii="Times New Roman" w:eastAsia="Calibri" w:hAnsi="Times New Roman" w:cs="Times New Roman"/>
          <w:b/>
          <w:position w:val="-38"/>
          <w:sz w:val="24"/>
          <w:szCs w:val="24"/>
          <w:shd w:val="clear" w:color="auto" w:fill="FFFFFF"/>
          <w:lang w:val="en-US"/>
        </w:rPr>
        <w:t>fa</w:t>
      </w:r>
      <w:r w:rsidRPr="001B6794">
        <w:rPr>
          <w:rFonts w:ascii="Times New Roman" w:eastAsia="Calibri" w:hAnsi="Times New Roman" w:cs="Times New Roman"/>
          <w:b/>
          <w:position w:val="-38"/>
          <w:sz w:val="24"/>
          <w:szCs w:val="24"/>
          <w:shd w:val="clear" w:color="auto" w:fill="FFFFFF"/>
        </w:rPr>
        <w:t>.</w:t>
      </w:r>
      <w:r w:rsidRPr="001B6794">
        <w:rPr>
          <w:rFonts w:ascii="Times New Roman" w:eastAsia="Calibri" w:hAnsi="Times New Roman" w:cs="Times New Roman"/>
          <w:b/>
          <w:position w:val="-38"/>
          <w:sz w:val="24"/>
          <w:szCs w:val="24"/>
          <w:shd w:val="clear" w:color="auto" w:fill="FFFFFF"/>
          <w:lang w:val="en-US"/>
        </w:rPr>
        <w:t>ru</w:t>
      </w:r>
      <w:r w:rsidRPr="001B6794">
        <w:rPr>
          <w:rFonts w:ascii="Times New Roman" w:eastAsia="Calibri" w:hAnsi="Times New Roman" w:cs="Times New Roman"/>
          <w:b/>
          <w:position w:val="-38"/>
          <w:sz w:val="24"/>
          <w:szCs w:val="24"/>
          <w:shd w:val="clear" w:color="auto" w:fill="FFFFFF"/>
        </w:rPr>
        <w:t>)</w:t>
      </w:r>
    </w:p>
    <w:p w14:paraId="32658F22" w14:textId="77777777" w:rsidR="002D0FD3" w:rsidRPr="001B6794" w:rsidRDefault="002D0FD3" w:rsidP="001B6794">
      <w:pPr>
        <w:tabs>
          <w:tab w:val="left" w:pos="993"/>
        </w:tabs>
        <w:spacing w:after="0" w:line="360" w:lineRule="auto"/>
        <w:ind w:firstLine="709"/>
        <w:contextualSpacing/>
        <w:rPr>
          <w:rFonts w:ascii="Times New Roman" w:eastAsia="Calibri" w:hAnsi="Times New Roman" w:cs="Times New Roman"/>
          <w:b/>
          <w:position w:val="-38"/>
          <w:sz w:val="24"/>
          <w:szCs w:val="24"/>
          <w:shd w:val="clear" w:color="auto" w:fill="FFFFFF"/>
        </w:rPr>
      </w:pPr>
    </w:p>
    <w:p w14:paraId="7D30D839" w14:textId="77777777" w:rsidR="002D0FD3" w:rsidRPr="001B6794" w:rsidRDefault="002D0FD3"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Линейное программирование – метод решения задач оптимизации.</w:t>
      </w:r>
    </w:p>
    <w:p w14:paraId="55E410D8" w14:textId="77777777" w:rsidR="002D0FD3" w:rsidRPr="001B6794" w:rsidRDefault="002D0FD3"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В первых оптимизационных задачах требовалось выяснить, сколько различных изделий нужно произвести, чтобы получить максимальный доход, если известно количество ресурсов (сырья, рабочего времени, оборудования) и цены, по которым можно реализовать готовые изделия. Другой вид задач – выяснить, при каких условиях свести расходы к минимуму (это, например, задача о питании). Таким образом, </w:t>
      </w:r>
      <w:r w:rsidRPr="001B6794">
        <w:rPr>
          <w:rFonts w:ascii="Times New Roman" w:eastAsia="Calibri" w:hAnsi="Times New Roman" w:cs="Times New Roman"/>
          <w:b/>
          <w:sz w:val="24"/>
          <w:szCs w:val="24"/>
        </w:rPr>
        <w:t>ОБЩАЯ ЗАДАЧА</w:t>
      </w:r>
      <w:r w:rsidRPr="001B6794">
        <w:rPr>
          <w:rFonts w:ascii="Times New Roman" w:eastAsia="Calibri" w:hAnsi="Times New Roman" w:cs="Times New Roman"/>
          <w:sz w:val="24"/>
          <w:szCs w:val="24"/>
        </w:rPr>
        <w:t xml:space="preserve"> линейного программирования – это задача, в которой требуется найти максимум или минимум (оптимум) функции, называемой функцией цели, при ограничениях, заданных системой линейных неравенств или уравнений.</w:t>
      </w:r>
    </w:p>
    <w:p w14:paraId="29671E57" w14:textId="77777777" w:rsidR="002D0FD3" w:rsidRPr="001B6794" w:rsidRDefault="002D0FD3"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При этом переменные чаще всего по условиям задачи должны принимать неотрицательные значения (то есть положительные либо нулевые), но бывают и исключения.</w:t>
      </w:r>
    </w:p>
    <w:p w14:paraId="7403AA59" w14:textId="77777777" w:rsidR="002D0FD3" w:rsidRPr="001B6794" w:rsidRDefault="002D0FD3" w:rsidP="001B6794">
      <w:p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1B6794">
        <w:rPr>
          <w:rFonts w:ascii="Times New Roman" w:eastAsia="Times New Roman" w:hAnsi="Times New Roman" w:cs="Times New Roman"/>
          <w:bCs/>
          <w:i/>
          <w:iCs/>
          <w:color w:val="000000"/>
          <w:sz w:val="24"/>
          <w:szCs w:val="24"/>
          <w:lang w:eastAsia="ru-RU"/>
        </w:rPr>
        <w:t>Функция цели в задаче линейного программирования</w:t>
      </w:r>
      <w:r w:rsidRPr="001B6794">
        <w:rPr>
          <w:rFonts w:ascii="Times New Roman" w:eastAsia="Times New Roman" w:hAnsi="Times New Roman" w:cs="Times New Roman"/>
          <w:color w:val="000000"/>
          <w:sz w:val="24"/>
          <w:szCs w:val="24"/>
          <w:lang w:eastAsia="ru-RU"/>
        </w:rPr>
        <w:t xml:space="preserve"> обычно записывается так: </w:t>
      </w:r>
    </w:p>
    <w:p w14:paraId="4BAB01C1" w14:textId="77777777" w:rsidR="002D0FD3" w:rsidRPr="001B6794" w:rsidRDefault="002D0FD3" w:rsidP="001B6794">
      <w:p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1B6794">
        <w:rPr>
          <w:rFonts w:ascii="Times New Roman" w:eastAsia="Times New Roman" w:hAnsi="Times New Roman" w:cs="Times New Roman"/>
          <w:color w:val="000000"/>
          <w:position w:val="-12"/>
          <w:sz w:val="24"/>
          <w:szCs w:val="24"/>
          <w:lang w:eastAsia="ru-RU"/>
        </w:rPr>
        <w:object w:dxaOrig="2340" w:dyaOrig="360" w14:anchorId="6CE13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18pt" o:ole="">
            <v:imagedata r:id="rId6" o:title=""/>
          </v:shape>
          <o:OLEObject Type="Embed" ProgID="Equation.3" ShapeID="_x0000_i1025" DrawAspect="Content" ObjectID="_1694962049" r:id="rId7"/>
        </w:object>
      </w:r>
    </w:p>
    <w:p w14:paraId="7A6F38D4" w14:textId="77777777" w:rsidR="002D0FD3" w:rsidRPr="001B6794" w:rsidRDefault="002D0FD3" w:rsidP="001B6794">
      <w:pPr>
        <w:spacing w:after="0" w:line="24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lastRenderedPageBreak/>
        <w:t xml:space="preserve">Система ограничений в задаче линейного программирования в канонической форме записывается так: </w:t>
      </w:r>
    </w:p>
    <w:p w14:paraId="17E4168D" w14:textId="77777777" w:rsidR="002D0FD3" w:rsidRPr="001B6794" w:rsidRDefault="002D0FD3" w:rsidP="001B6794">
      <w:pPr>
        <w:shd w:val="clear" w:color="auto" w:fill="FFFFFF"/>
        <w:spacing w:before="100" w:beforeAutospacing="1" w:after="100" w:afterAutospacing="1" w:line="240" w:lineRule="auto"/>
        <w:contextualSpacing/>
        <w:rPr>
          <w:rFonts w:ascii="Times New Roman" w:eastAsia="Times New Roman" w:hAnsi="Times New Roman" w:cs="Times New Roman"/>
          <w:color w:val="32322E"/>
          <w:position w:val="-52"/>
          <w:sz w:val="24"/>
          <w:szCs w:val="24"/>
          <w:lang w:eastAsia="ru-RU"/>
        </w:rPr>
      </w:pPr>
      <w:r w:rsidRPr="001B6794">
        <w:rPr>
          <w:rFonts w:ascii="Times New Roman" w:eastAsia="Times New Roman" w:hAnsi="Times New Roman" w:cs="Times New Roman"/>
          <w:color w:val="32322E"/>
          <w:position w:val="-68"/>
          <w:sz w:val="24"/>
          <w:szCs w:val="24"/>
          <w:lang w:eastAsia="ru-RU"/>
        </w:rPr>
        <w:object w:dxaOrig="3120" w:dyaOrig="1480" w14:anchorId="1706A2FC">
          <v:shape id="_x0000_i1026" type="#_x0000_t75" style="width:155.25pt;height:73.5pt" o:ole="">
            <v:imagedata r:id="rId8" o:title=""/>
          </v:shape>
          <o:OLEObject Type="Embed" ProgID="Equation.3" ShapeID="_x0000_i1026" DrawAspect="Content" ObjectID="_1694962050" r:id="rId9"/>
        </w:object>
      </w:r>
    </w:p>
    <w:p w14:paraId="2441EAAD" w14:textId="77777777" w:rsidR="002D0FD3" w:rsidRPr="001B6794" w:rsidRDefault="002D0FD3"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И система ограничений, и целевая функция имеют линейный характер, то есть содержат переменные только в первой степени.</w:t>
      </w:r>
    </w:p>
    <w:p w14:paraId="0FD4C551" w14:textId="77777777" w:rsidR="002D0FD3" w:rsidRPr="001B6794" w:rsidRDefault="002D0FD3"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Задачей линейного программирования в общей форме, или, как говорят иначе, в смешанной форме, называется задача, в которой требуется найти максимум или минимум целевой функции, а система ограничений может включать в себя неравенства с различными знаками, а также уравнения, то есть равенства. При этом в задаче, заданной в общей форме, условие неотрицательности переменных не обязательно соблюдается, то есть некоторые переменные могут быть без ограничения знака, а для некоторых (как впрочем, иногда и всех) переменных может быть задано условие неположительности.</w:t>
      </w:r>
    </w:p>
    <w:p w14:paraId="70A27F6D" w14:textId="77777777" w:rsidR="002D0FD3" w:rsidRPr="001B6794" w:rsidRDefault="002D0FD3"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Если все или некоторые ограничения в системе заданы неравенствами, то задачу можно свести к канонической путём преобразования неравенств в уравнения.</w:t>
      </w:r>
    </w:p>
    <w:p w14:paraId="24FF71FC" w14:textId="77777777" w:rsidR="002D0FD3" w:rsidRPr="001B6794" w:rsidRDefault="002D0FD3"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Множество чисел (запись последовательности иксов), удовлетворяющих системе ограничений, называется решением этой системы. Решение системы также часто называется планом, и немного реже – программой, но именно отсюда и пошло название «линейное программирование».</w:t>
      </w:r>
    </w:p>
    <w:p w14:paraId="76C48DE9" w14:textId="77777777" w:rsidR="002D0FD3" w:rsidRPr="001B6794" w:rsidRDefault="002D0FD3"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Оптимальным решением задачи линейного программирования называется решение системы, при которых функция цели обращается в максимум или минимум, в зависимости от условия задачи, или в общем смысле – в оптимум.</w:t>
      </w:r>
    </w:p>
    <w:p w14:paraId="6D851AC7" w14:textId="77777777" w:rsidR="002D0FD3" w:rsidRPr="001B6794" w:rsidRDefault="002D0FD3"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Решение задачи линейного программирования называется вырожденным, если в нём некоторые переменные равны нулю. В противном случае решение является невырожденным.</w:t>
      </w:r>
    </w:p>
    <w:p w14:paraId="26613D4E" w14:textId="77777777" w:rsidR="002D0FD3" w:rsidRPr="001B6794" w:rsidRDefault="002D0FD3"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Как было отмечено выше, переменные в задаче линейного программирования чаще всего должны быть неотрицательными, но, как мы уже усвоили, общая форма записи задачи допускает и отрицательные значения переменных. Если переменные (икс с индексом) означают наличность фирмы, которую требуется направить на различные нужды, но по некоторым статьям фирма должна денег больше, чем имеет, то тогда можно допустить, что соответствующие переменные – отрицательные.</w:t>
      </w:r>
    </w:p>
    <w:p w14:paraId="7B799A4C" w14:textId="77777777" w:rsidR="002D0FD3" w:rsidRPr="001B6794" w:rsidRDefault="002D0FD3"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 xml:space="preserve">К приведённым определениям следует добавить следующее правило, имеющее практическое значение. Для того чтобы решение задачи имело смысл, ограничения задачи линейного программирования должны быть заданы в одних и тех же единицах. Например, если фигурантами задачи линейного программирования являются трудодни, то необходимо </w:t>
      </w:r>
      <w:r w:rsidRPr="001B6794">
        <w:rPr>
          <w:rFonts w:ascii="Times New Roman" w:eastAsia="Calibri" w:hAnsi="Times New Roman" w:cs="Times New Roman"/>
          <w:sz w:val="24"/>
          <w:szCs w:val="24"/>
        </w:rPr>
        <w:lastRenderedPageBreak/>
        <w:t>определить, идёт ли речь о трудоднях в неделю или в месяц и определённого уточнения придерживаться на всём протяжении решения задачи.</w:t>
      </w:r>
    </w:p>
    <w:p w14:paraId="032141F6" w14:textId="77777777" w:rsidR="002D0FD3" w:rsidRPr="001B6794" w:rsidRDefault="002D0FD3"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Разберём несколько типов экономических задач и запишем их в виде математических соотношений. Или, говоря иначе, построим математическую модель предметной области.</w:t>
      </w:r>
    </w:p>
    <w:p w14:paraId="2DEC20A8" w14:textId="77777777" w:rsidR="002D0FD3" w:rsidRPr="001B6794" w:rsidRDefault="002D0FD3"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Для этого, как следует из предыдущего параграфа, надо так представить предметную область, чтобы получить следующие атрибуты задачи линейного программирования.</w:t>
      </w:r>
    </w:p>
    <w:p w14:paraId="56AD9FE7" w14:textId="77777777" w:rsidR="002D0FD3" w:rsidRPr="001B6794" w:rsidRDefault="002D0FD3"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b/>
          <w:sz w:val="24"/>
          <w:szCs w:val="24"/>
        </w:rPr>
        <w:t>Целевая функция</w:t>
      </w:r>
      <w:r w:rsidRPr="001B6794">
        <w:rPr>
          <w:rFonts w:ascii="Times New Roman" w:eastAsia="Calibri" w:hAnsi="Times New Roman" w:cs="Times New Roman"/>
          <w:sz w:val="24"/>
          <w:szCs w:val="24"/>
        </w:rPr>
        <w:t>. Её нужно максимизировать или минимизировать. Для того, чтобы функцию максимизировать, переменные, являющиеся её слагаемыми, должны принимать как можно большие значения в соответствии с условиями задачи. При минимизации - наоборот, меньшие. Обычно целевая функция выражает доходы или расходы.</w:t>
      </w:r>
    </w:p>
    <w:p w14:paraId="5DDC4DB6" w14:textId="77777777" w:rsidR="002D0FD3" w:rsidRPr="001B6794" w:rsidRDefault="002D0FD3"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b/>
          <w:sz w:val="24"/>
          <w:szCs w:val="24"/>
        </w:rPr>
        <w:t>Переменные</w:t>
      </w:r>
      <w:r w:rsidRPr="001B6794">
        <w:rPr>
          <w:rFonts w:ascii="Times New Roman" w:eastAsia="Calibri" w:hAnsi="Times New Roman" w:cs="Times New Roman"/>
          <w:sz w:val="24"/>
          <w:szCs w:val="24"/>
        </w:rPr>
        <w:t>. Каждая переменная, как правило, означает запасы одного из производственных факторов - вида сырья, времени, рабочей силы, технологических возможностей или чего-либо другого.</w:t>
      </w:r>
    </w:p>
    <w:p w14:paraId="679E356D" w14:textId="77777777" w:rsidR="002D0FD3" w:rsidRPr="001B6794" w:rsidRDefault="002D0FD3"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b/>
          <w:sz w:val="24"/>
          <w:szCs w:val="24"/>
        </w:rPr>
        <w:t>Ограничения</w:t>
      </w:r>
      <w:r w:rsidRPr="001B6794">
        <w:rPr>
          <w:rFonts w:ascii="Times New Roman" w:eastAsia="Calibri" w:hAnsi="Times New Roman" w:cs="Times New Roman"/>
          <w:sz w:val="24"/>
          <w:szCs w:val="24"/>
        </w:rPr>
        <w:t>. Очень просто. Например, в каждом уравнении (неравенстве) заданы ограничения перечисленных выше или других запасов, используемых для производства определённого вида продукции.</w:t>
      </w:r>
    </w:p>
    <w:p w14:paraId="3B748F88" w14:textId="77777777" w:rsidR="002D0FD3" w:rsidRPr="001B6794" w:rsidRDefault="002D0FD3"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b/>
          <w:sz w:val="24"/>
          <w:szCs w:val="24"/>
        </w:rPr>
        <w:t>Пример 1.</w:t>
      </w:r>
      <w:r w:rsidRPr="001B6794">
        <w:rPr>
          <w:rFonts w:ascii="Times New Roman" w:eastAsia="Calibri" w:hAnsi="Times New Roman" w:cs="Times New Roman"/>
          <w:sz w:val="24"/>
          <w:szCs w:val="24"/>
        </w:rPr>
        <w:t xml:space="preserve"> Схема задачи использования сырья.</w:t>
      </w:r>
    </w:p>
    <w:p w14:paraId="01B334B1" w14:textId="77777777" w:rsidR="002D0FD3" w:rsidRPr="001B6794" w:rsidRDefault="002D0FD3" w:rsidP="001B6794">
      <w:pPr>
        <w:spacing w:after="0" w:line="360" w:lineRule="auto"/>
        <w:ind w:firstLine="709"/>
        <w:contextualSpacing/>
        <w:rPr>
          <w:rFonts w:ascii="Times New Roman" w:eastAsia="Calibri" w:hAnsi="Times New Roman" w:cs="Times New Roman"/>
          <w:sz w:val="24"/>
          <w:szCs w:val="24"/>
        </w:rPr>
      </w:pPr>
      <w:r w:rsidRPr="001B6794">
        <w:rPr>
          <w:rFonts w:ascii="Times New Roman" w:eastAsia="Calibri" w:hAnsi="Times New Roman" w:cs="Times New Roman"/>
          <w:sz w:val="24"/>
          <w:szCs w:val="24"/>
        </w:rPr>
        <w:t>Сформулировать для решения как задачи линейного программирования следующую задачу.</w:t>
      </w:r>
    </w:p>
    <w:p w14:paraId="52F92D70" w14:textId="77777777" w:rsidR="002D0FD3" w:rsidRPr="001B6794" w:rsidRDefault="002D0FD3" w:rsidP="001B6794">
      <w:pPr>
        <w:spacing w:after="0" w:line="360" w:lineRule="auto"/>
        <w:ind w:firstLine="709"/>
        <w:contextualSpacing/>
        <w:rPr>
          <w:rFonts w:ascii="Times New Roman" w:eastAsia="Calibri" w:hAnsi="Times New Roman" w:cs="Times New Roman"/>
          <w:sz w:val="24"/>
          <w:szCs w:val="24"/>
        </w:rPr>
      </w:pPr>
      <w:r w:rsidRPr="001B6794">
        <w:rPr>
          <w:rFonts w:ascii="Times New Roman" w:eastAsia="Calibri" w:hAnsi="Times New Roman" w:cs="Times New Roman"/>
          <w:sz w:val="24"/>
          <w:szCs w:val="24"/>
        </w:rPr>
        <w:t>Для изготовления двух видов продукции </w:t>
      </w:r>
      <w:r w:rsidRPr="001B6794">
        <w:rPr>
          <w:rFonts w:ascii="Times New Roman" w:eastAsia="Calibri" w:hAnsi="Times New Roman" w:cs="Times New Roman"/>
          <w:position w:val="-10"/>
          <w:sz w:val="24"/>
          <w:szCs w:val="24"/>
        </w:rPr>
        <w:object w:dxaOrig="320" w:dyaOrig="340" w14:anchorId="74A75DC2">
          <v:shape id="_x0000_i1027" type="#_x0000_t75" style="width:15.75pt;height:18pt" o:ole="" o:preferrelative="f">
            <v:imagedata r:id="rId10" o:title=""/>
            <o:lock v:ext="edit" aspectratio="f"/>
          </v:shape>
          <o:OLEObject Type="Embed" ProgID="Equation.3" ShapeID="_x0000_i1027" DrawAspect="Content" ObjectID="_1694962051" r:id="rId11"/>
        </w:object>
      </w:r>
      <w:r w:rsidRPr="001B6794">
        <w:rPr>
          <w:rFonts w:ascii="Times New Roman" w:eastAsia="Calibri" w:hAnsi="Times New Roman" w:cs="Times New Roman"/>
          <w:sz w:val="24"/>
          <w:szCs w:val="24"/>
        </w:rPr>
        <w:t> и  </w:t>
      </w:r>
      <w:r w:rsidRPr="001B6794">
        <w:rPr>
          <w:rFonts w:ascii="Times New Roman" w:eastAsia="Calibri" w:hAnsi="Times New Roman" w:cs="Times New Roman"/>
          <w:position w:val="-10"/>
          <w:sz w:val="24"/>
          <w:szCs w:val="24"/>
        </w:rPr>
        <w:object w:dxaOrig="360" w:dyaOrig="340" w14:anchorId="53C4CEDE">
          <v:shape id="_x0000_i1028" type="#_x0000_t75" style="width:18pt;height:17.25pt" o:ole="">
            <v:imagedata r:id="rId12" o:title=""/>
          </v:shape>
          <o:OLEObject Type="Embed" ProgID="Equation.3" ShapeID="_x0000_i1028" DrawAspect="Content" ObjectID="_1694962052" r:id="rId13"/>
        </w:object>
      </w:r>
      <w:r w:rsidRPr="001B6794">
        <w:rPr>
          <w:rFonts w:ascii="Times New Roman" w:eastAsia="Calibri" w:hAnsi="Times New Roman" w:cs="Times New Roman"/>
          <w:sz w:val="24"/>
          <w:szCs w:val="24"/>
        </w:rPr>
        <w:t>требуется четыре вида ресурсов (сырья): </w:t>
      </w:r>
      <w:r w:rsidRPr="001B6794">
        <w:rPr>
          <w:rFonts w:ascii="Times New Roman" w:eastAsia="Calibri" w:hAnsi="Times New Roman" w:cs="Times New Roman"/>
          <w:position w:val="-10"/>
          <w:sz w:val="24"/>
          <w:szCs w:val="24"/>
        </w:rPr>
        <w:object w:dxaOrig="260" w:dyaOrig="340" w14:anchorId="4040E9FF">
          <v:shape id="_x0000_i1029" type="#_x0000_t75" style="width:13.5pt;height:17.25pt" o:ole="">
            <v:imagedata r:id="rId14" o:title=""/>
          </v:shape>
          <o:OLEObject Type="Embed" ProgID="Equation.3" ShapeID="_x0000_i1029" DrawAspect="Content" ObjectID="_1694962053" r:id="rId15"/>
        </w:object>
      </w:r>
      <w:r w:rsidRPr="001B6794">
        <w:rPr>
          <w:rFonts w:ascii="Times New Roman" w:eastAsia="Calibri" w:hAnsi="Times New Roman" w:cs="Times New Roman"/>
          <w:sz w:val="24"/>
          <w:szCs w:val="24"/>
        </w:rPr>
        <w:t xml:space="preserve">, </w:t>
      </w:r>
      <w:r w:rsidRPr="001B6794">
        <w:rPr>
          <w:rFonts w:ascii="Times New Roman" w:eastAsia="Calibri" w:hAnsi="Times New Roman" w:cs="Times New Roman"/>
          <w:position w:val="-10"/>
          <w:sz w:val="24"/>
          <w:szCs w:val="24"/>
        </w:rPr>
        <w:object w:dxaOrig="300" w:dyaOrig="340" w14:anchorId="155DC331">
          <v:shape id="_x0000_i1030" type="#_x0000_t75" style="width:15pt;height:17.25pt" o:ole="">
            <v:imagedata r:id="rId16" o:title=""/>
          </v:shape>
          <o:OLEObject Type="Embed" ProgID="Equation.3" ShapeID="_x0000_i1030" DrawAspect="Content" ObjectID="_1694962054" r:id="rId17"/>
        </w:object>
      </w:r>
      <w:r w:rsidRPr="001B6794">
        <w:rPr>
          <w:rFonts w:ascii="Times New Roman" w:eastAsia="Calibri" w:hAnsi="Times New Roman" w:cs="Times New Roman"/>
          <w:sz w:val="24"/>
          <w:szCs w:val="24"/>
        </w:rPr>
        <w:t xml:space="preserve">, </w:t>
      </w:r>
      <w:r w:rsidRPr="001B6794">
        <w:rPr>
          <w:rFonts w:ascii="Times New Roman" w:eastAsia="Calibri" w:hAnsi="Times New Roman" w:cs="Times New Roman"/>
          <w:position w:val="-12"/>
          <w:sz w:val="24"/>
          <w:szCs w:val="24"/>
        </w:rPr>
        <w:object w:dxaOrig="279" w:dyaOrig="360" w14:anchorId="4915E353">
          <v:shape id="_x0000_i1031" type="#_x0000_t75" style="width:14.25pt;height:18pt" o:ole="">
            <v:imagedata r:id="rId18" o:title=""/>
          </v:shape>
          <o:OLEObject Type="Embed" ProgID="Equation.3" ShapeID="_x0000_i1031" DrawAspect="Content" ObjectID="_1694962055" r:id="rId19"/>
        </w:object>
      </w:r>
      <w:r w:rsidRPr="001B6794">
        <w:rPr>
          <w:rFonts w:ascii="Times New Roman" w:eastAsia="Calibri" w:hAnsi="Times New Roman" w:cs="Times New Roman"/>
          <w:sz w:val="24"/>
          <w:szCs w:val="24"/>
        </w:rPr>
        <w:t xml:space="preserve">, </w:t>
      </w:r>
      <w:r w:rsidRPr="001B6794">
        <w:rPr>
          <w:rFonts w:ascii="Times New Roman" w:eastAsia="Calibri" w:hAnsi="Times New Roman" w:cs="Times New Roman"/>
          <w:position w:val="-10"/>
          <w:sz w:val="24"/>
          <w:szCs w:val="24"/>
        </w:rPr>
        <w:object w:dxaOrig="300" w:dyaOrig="340" w14:anchorId="67BECDA7">
          <v:shape id="_x0000_i1032" type="#_x0000_t75" style="width:15pt;height:17.25pt" o:ole="">
            <v:imagedata r:id="rId20" o:title=""/>
          </v:shape>
          <o:OLEObject Type="Embed" ProgID="Equation.3" ShapeID="_x0000_i1032" DrawAspect="Content" ObjectID="_1694962056" r:id="rId21"/>
        </w:object>
      </w:r>
      <w:r w:rsidRPr="001B6794">
        <w:rPr>
          <w:rFonts w:ascii="Times New Roman" w:eastAsia="Calibri" w:hAnsi="Times New Roman" w:cs="Times New Roman"/>
          <w:sz w:val="24"/>
          <w:szCs w:val="24"/>
        </w:rPr>
        <w:t>. Запасы сырья - соответственно </w:t>
      </w:r>
      <w:r w:rsidRPr="001B6794">
        <w:rPr>
          <w:rFonts w:ascii="Times New Roman" w:eastAsia="Calibri" w:hAnsi="Times New Roman" w:cs="Times New Roman"/>
          <w:position w:val="-10"/>
          <w:sz w:val="24"/>
          <w:szCs w:val="24"/>
        </w:rPr>
        <w:object w:dxaOrig="240" w:dyaOrig="340" w14:anchorId="1DE46C17">
          <v:shape id="_x0000_i1033" type="#_x0000_t75" style="width:11.25pt;height:17.25pt" o:ole="">
            <v:imagedata r:id="rId22" o:title=""/>
          </v:shape>
          <o:OLEObject Type="Embed" ProgID="Equation.3" ShapeID="_x0000_i1033" DrawAspect="Content" ObjectID="_1694962057" r:id="rId23"/>
        </w:object>
      </w:r>
      <w:r w:rsidRPr="001B6794">
        <w:rPr>
          <w:rFonts w:ascii="Times New Roman" w:eastAsia="Calibri" w:hAnsi="Times New Roman" w:cs="Times New Roman"/>
          <w:sz w:val="24"/>
          <w:szCs w:val="24"/>
        </w:rPr>
        <w:t xml:space="preserve">, </w:t>
      </w:r>
      <w:r w:rsidRPr="001B6794">
        <w:rPr>
          <w:rFonts w:ascii="Times New Roman" w:eastAsia="Calibri" w:hAnsi="Times New Roman" w:cs="Times New Roman"/>
          <w:position w:val="-10"/>
          <w:sz w:val="24"/>
          <w:szCs w:val="24"/>
        </w:rPr>
        <w:object w:dxaOrig="260" w:dyaOrig="340" w14:anchorId="5F1381D3">
          <v:shape id="_x0000_i1034" type="#_x0000_t75" style="width:13.5pt;height:17.25pt" o:ole="">
            <v:imagedata r:id="rId24" o:title=""/>
          </v:shape>
          <o:OLEObject Type="Embed" ProgID="Equation.3" ShapeID="_x0000_i1034" DrawAspect="Content" ObjectID="_1694962058" r:id="rId25"/>
        </w:object>
      </w:r>
      <w:r w:rsidRPr="001B6794">
        <w:rPr>
          <w:rFonts w:ascii="Times New Roman" w:eastAsia="Calibri" w:hAnsi="Times New Roman" w:cs="Times New Roman"/>
          <w:sz w:val="24"/>
          <w:szCs w:val="24"/>
        </w:rPr>
        <w:t xml:space="preserve">, </w:t>
      </w:r>
      <w:r w:rsidRPr="001B6794">
        <w:rPr>
          <w:rFonts w:ascii="Times New Roman" w:eastAsia="Calibri" w:hAnsi="Times New Roman" w:cs="Times New Roman"/>
          <w:position w:val="-12"/>
          <w:sz w:val="24"/>
          <w:szCs w:val="24"/>
        </w:rPr>
        <w:object w:dxaOrig="260" w:dyaOrig="360" w14:anchorId="0A6862D5">
          <v:shape id="_x0000_i1035" type="#_x0000_t75" style="width:13.5pt;height:18pt" o:ole="">
            <v:imagedata r:id="rId26" o:title=""/>
          </v:shape>
          <o:OLEObject Type="Embed" ProgID="Equation.3" ShapeID="_x0000_i1035" DrawAspect="Content" ObjectID="_1694962059" r:id="rId27"/>
        </w:object>
      </w:r>
      <w:r w:rsidRPr="001B6794">
        <w:rPr>
          <w:rFonts w:ascii="Times New Roman" w:eastAsia="Calibri" w:hAnsi="Times New Roman" w:cs="Times New Roman"/>
          <w:sz w:val="24"/>
          <w:szCs w:val="24"/>
        </w:rPr>
        <w:t xml:space="preserve">, </w:t>
      </w:r>
      <w:r w:rsidRPr="001B6794">
        <w:rPr>
          <w:rFonts w:ascii="Times New Roman" w:eastAsia="Calibri" w:hAnsi="Times New Roman" w:cs="Times New Roman"/>
          <w:position w:val="-10"/>
          <w:sz w:val="24"/>
          <w:szCs w:val="24"/>
        </w:rPr>
        <w:object w:dxaOrig="260" w:dyaOrig="340" w14:anchorId="61A43D6C">
          <v:shape id="_x0000_i1036" type="#_x0000_t75" style="width:13.5pt;height:17.25pt" o:ole="">
            <v:imagedata r:id="rId28" o:title=""/>
          </v:shape>
          <o:OLEObject Type="Embed" ProgID="Equation.3" ShapeID="_x0000_i1036" DrawAspect="Content" ObjectID="_1694962060" r:id="rId29"/>
        </w:object>
      </w:r>
      <w:r w:rsidRPr="001B6794">
        <w:rPr>
          <w:rFonts w:ascii="Times New Roman" w:eastAsia="Calibri" w:hAnsi="Times New Roman" w:cs="Times New Roman"/>
          <w:sz w:val="24"/>
          <w:szCs w:val="24"/>
        </w:rPr>
        <w:t>единицы.</w:t>
      </w:r>
    </w:p>
    <w:p w14:paraId="3C50F1F0" w14:textId="77777777" w:rsidR="002D0FD3" w:rsidRPr="001B6794" w:rsidRDefault="002D0FD3"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Доход от реализации одной единицы продукции </w:t>
      </w:r>
      <w:r w:rsidRPr="001B6794">
        <w:rPr>
          <w:rFonts w:ascii="Times New Roman" w:eastAsia="Calibri" w:hAnsi="Times New Roman" w:cs="Times New Roman"/>
          <w:position w:val="-10"/>
          <w:sz w:val="24"/>
          <w:szCs w:val="24"/>
        </w:rPr>
        <w:object w:dxaOrig="320" w:dyaOrig="340" w14:anchorId="74D55357">
          <v:shape id="_x0000_i1037" type="#_x0000_t75" style="width:15.75pt;height:18pt" o:ole="" o:preferrelative="f">
            <v:imagedata r:id="rId30" o:title=""/>
            <o:lock v:ext="edit" aspectratio="f"/>
          </v:shape>
          <o:OLEObject Type="Embed" ProgID="Equation.3" ShapeID="_x0000_i1037" DrawAspect="Content" ObjectID="_1694962061" r:id="rId31"/>
        </w:object>
      </w:r>
      <w:r w:rsidRPr="001B6794">
        <w:rPr>
          <w:rFonts w:ascii="Times New Roman" w:eastAsia="Calibri" w:hAnsi="Times New Roman" w:cs="Times New Roman"/>
          <w:sz w:val="24"/>
          <w:szCs w:val="24"/>
        </w:rPr>
        <w:t> равен </w:t>
      </w:r>
      <w:r w:rsidRPr="001B6794">
        <w:rPr>
          <w:rFonts w:ascii="Times New Roman" w:eastAsia="Calibri" w:hAnsi="Times New Roman" w:cs="Times New Roman"/>
          <w:position w:val="-10"/>
          <w:sz w:val="24"/>
          <w:szCs w:val="24"/>
        </w:rPr>
        <w:object w:dxaOrig="240" w:dyaOrig="340" w14:anchorId="36EB1B28">
          <v:shape id="_x0000_i1038" type="#_x0000_t75" style="width:11.25pt;height:18pt" o:ole="" o:preferrelative="f">
            <v:imagedata r:id="rId32" o:title=""/>
            <o:lock v:ext="edit" aspectratio="f"/>
          </v:shape>
          <o:OLEObject Type="Embed" ProgID="Equation.3" ShapeID="_x0000_i1038" DrawAspect="Content" ObjectID="_1694962062" r:id="rId33"/>
        </w:object>
      </w:r>
      <w:r w:rsidRPr="001B6794">
        <w:rPr>
          <w:rFonts w:ascii="Times New Roman" w:eastAsia="Calibri" w:hAnsi="Times New Roman" w:cs="Times New Roman"/>
          <w:sz w:val="24"/>
          <w:szCs w:val="24"/>
        </w:rPr>
        <w:t> у. е., а доход от реализации одной единицы продукции </w:t>
      </w:r>
      <w:r w:rsidRPr="001B6794">
        <w:rPr>
          <w:rFonts w:ascii="Times New Roman" w:eastAsia="Calibri" w:hAnsi="Times New Roman" w:cs="Times New Roman"/>
          <w:position w:val="-10"/>
          <w:sz w:val="24"/>
          <w:szCs w:val="24"/>
        </w:rPr>
        <w:object w:dxaOrig="360" w:dyaOrig="340" w14:anchorId="747D8C65">
          <v:shape id="_x0000_i1039" type="#_x0000_t75" style="width:18pt;height:17.25pt" o:ole="">
            <v:imagedata r:id="rId12" o:title=""/>
          </v:shape>
          <o:OLEObject Type="Embed" ProgID="Equation.3" ShapeID="_x0000_i1039" DrawAspect="Content" ObjectID="_1694962063" r:id="rId34"/>
        </w:object>
      </w:r>
      <w:r w:rsidRPr="001B6794">
        <w:rPr>
          <w:rFonts w:ascii="Times New Roman" w:eastAsia="Calibri" w:hAnsi="Times New Roman" w:cs="Times New Roman"/>
          <w:sz w:val="24"/>
          <w:szCs w:val="24"/>
        </w:rPr>
        <w:t> равен </w:t>
      </w:r>
      <w:r w:rsidRPr="001B6794">
        <w:rPr>
          <w:rFonts w:ascii="Times New Roman" w:eastAsia="Calibri" w:hAnsi="Times New Roman" w:cs="Times New Roman"/>
          <w:position w:val="-10"/>
          <w:sz w:val="24"/>
          <w:szCs w:val="24"/>
        </w:rPr>
        <w:object w:dxaOrig="260" w:dyaOrig="340" w14:anchorId="0F7FE7BF">
          <v:shape id="_x0000_i1040" type="#_x0000_t75" style="width:12pt;height:18pt" o:ole="" o:preferrelative="f">
            <v:imagedata r:id="rId35" o:title=""/>
            <o:lock v:ext="edit" aspectratio="f"/>
          </v:shape>
          <o:OLEObject Type="Embed" ProgID="Equation.3" ShapeID="_x0000_i1040" DrawAspect="Content" ObjectID="_1694962064" r:id="rId36"/>
        </w:object>
      </w:r>
      <w:r w:rsidRPr="001B6794">
        <w:rPr>
          <w:rFonts w:ascii="Times New Roman" w:eastAsia="Calibri" w:hAnsi="Times New Roman" w:cs="Times New Roman"/>
          <w:sz w:val="24"/>
          <w:szCs w:val="24"/>
        </w:rPr>
        <w:t> у. е. Требуется получить наибольший доход от изготовления продукции </w:t>
      </w:r>
      <w:r w:rsidRPr="001B6794">
        <w:rPr>
          <w:rFonts w:ascii="Times New Roman" w:eastAsia="Calibri" w:hAnsi="Times New Roman" w:cs="Times New Roman"/>
          <w:position w:val="-10"/>
          <w:sz w:val="24"/>
          <w:szCs w:val="24"/>
        </w:rPr>
        <w:object w:dxaOrig="320" w:dyaOrig="340" w14:anchorId="38EA30FA">
          <v:shape id="_x0000_i1041" type="#_x0000_t75" style="width:15.75pt;height:18pt" o:ole="" o:preferrelative="f">
            <v:imagedata r:id="rId30" o:title=""/>
            <o:lock v:ext="edit" aspectratio="f"/>
          </v:shape>
          <o:OLEObject Type="Embed" ProgID="Equation.3" ShapeID="_x0000_i1041" DrawAspect="Content" ObjectID="_1694962065" r:id="rId37"/>
        </w:object>
      </w:r>
      <w:r w:rsidRPr="001B6794">
        <w:rPr>
          <w:rFonts w:ascii="Times New Roman" w:eastAsia="Calibri" w:hAnsi="Times New Roman" w:cs="Times New Roman"/>
          <w:sz w:val="24"/>
          <w:szCs w:val="24"/>
        </w:rPr>
        <w:t> и </w:t>
      </w:r>
      <w:r w:rsidRPr="001B6794">
        <w:rPr>
          <w:rFonts w:ascii="Times New Roman" w:eastAsia="Calibri" w:hAnsi="Times New Roman" w:cs="Times New Roman"/>
          <w:position w:val="-10"/>
          <w:sz w:val="24"/>
          <w:szCs w:val="24"/>
        </w:rPr>
        <w:object w:dxaOrig="360" w:dyaOrig="340" w14:anchorId="0B65AF34">
          <v:shape id="_x0000_i1042" type="#_x0000_t75" style="width:18pt;height:17.25pt" o:ole="">
            <v:imagedata r:id="rId12" o:title=""/>
          </v:shape>
          <o:OLEObject Type="Embed" ProgID="Equation.3" ShapeID="_x0000_i1042" DrawAspect="Content" ObjectID="_1694962066" r:id="rId38"/>
        </w:object>
      </w:r>
      <w:r w:rsidRPr="001B6794">
        <w:rPr>
          <w:rFonts w:ascii="Times New Roman" w:eastAsia="Calibri" w:hAnsi="Times New Roman" w:cs="Times New Roman"/>
          <w:sz w:val="24"/>
          <w:szCs w:val="24"/>
        </w:rPr>
        <w:t>, то есть, узнать, сколько единиц </w:t>
      </w:r>
      <w:r w:rsidRPr="001B6794">
        <w:rPr>
          <w:rFonts w:ascii="Times New Roman" w:eastAsia="Calibri" w:hAnsi="Times New Roman" w:cs="Times New Roman"/>
          <w:position w:val="-10"/>
          <w:sz w:val="24"/>
          <w:szCs w:val="24"/>
        </w:rPr>
        <w:object w:dxaOrig="320" w:dyaOrig="340" w14:anchorId="56FF2333">
          <v:shape id="_x0000_i1043" type="#_x0000_t75" style="width:15.75pt;height:18pt" o:ole="" o:preferrelative="f">
            <v:imagedata r:id="rId30" o:title=""/>
            <o:lock v:ext="edit" aspectratio="f"/>
          </v:shape>
          <o:OLEObject Type="Embed" ProgID="Equation.3" ShapeID="_x0000_i1043" DrawAspect="Content" ObjectID="_1694962067" r:id="rId39"/>
        </w:object>
      </w:r>
      <w:r w:rsidRPr="001B6794">
        <w:rPr>
          <w:rFonts w:ascii="Times New Roman" w:eastAsia="Calibri" w:hAnsi="Times New Roman" w:cs="Times New Roman"/>
          <w:sz w:val="24"/>
          <w:szCs w:val="24"/>
        </w:rPr>
        <w:t> и сколько единиц </w:t>
      </w:r>
      <w:r w:rsidRPr="001B6794">
        <w:rPr>
          <w:rFonts w:ascii="Times New Roman" w:eastAsia="Calibri" w:hAnsi="Times New Roman" w:cs="Times New Roman"/>
          <w:position w:val="-10"/>
          <w:sz w:val="24"/>
          <w:szCs w:val="24"/>
        </w:rPr>
        <w:object w:dxaOrig="360" w:dyaOrig="340" w14:anchorId="14F6360B">
          <v:shape id="_x0000_i1044" type="#_x0000_t75" style="width:18pt;height:17.25pt" o:ole="">
            <v:imagedata r:id="rId12" o:title=""/>
          </v:shape>
          <o:OLEObject Type="Embed" ProgID="Equation.3" ShapeID="_x0000_i1044" DrawAspect="Content" ObjectID="_1694962068" r:id="rId40"/>
        </w:object>
      </w:r>
      <w:r w:rsidRPr="001B6794">
        <w:rPr>
          <w:rFonts w:ascii="Times New Roman" w:eastAsia="Calibri" w:hAnsi="Times New Roman" w:cs="Times New Roman"/>
          <w:sz w:val="24"/>
          <w:szCs w:val="24"/>
        </w:rPr>
        <w:t> нужно изготовить из имеющегося запаса сырья, чтобы получить максимальный доход.</w:t>
      </w:r>
    </w:p>
    <w:p w14:paraId="085E6346" w14:textId="77777777" w:rsidR="002D0FD3" w:rsidRPr="001B6794" w:rsidRDefault="002D0FD3"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b/>
          <w:sz w:val="24"/>
          <w:szCs w:val="24"/>
        </w:rPr>
        <w:t>Решение.</w:t>
      </w:r>
      <w:r w:rsidRPr="001B6794">
        <w:rPr>
          <w:rFonts w:ascii="Times New Roman" w:eastAsia="Calibri" w:hAnsi="Times New Roman" w:cs="Times New Roman"/>
          <w:sz w:val="24"/>
          <w:szCs w:val="24"/>
        </w:rPr>
        <w:t xml:space="preserve"> Для удобства сначала все данные запишем в виде таблицы:</w:t>
      </w:r>
    </w:p>
    <w:p w14:paraId="28133B2A" w14:textId="77777777" w:rsidR="002D0FD3" w:rsidRPr="001B6794" w:rsidRDefault="002D0FD3" w:rsidP="001B6794">
      <w:pPr>
        <w:spacing w:after="0" w:line="360" w:lineRule="auto"/>
        <w:ind w:firstLine="709"/>
        <w:contextualSpacing/>
        <w:jc w:val="both"/>
        <w:rPr>
          <w:rFonts w:ascii="Times New Roman" w:eastAsia="Calibri" w:hAnsi="Times New Roman" w:cs="Times New Roman"/>
          <w:sz w:val="24"/>
          <w:szCs w:val="24"/>
        </w:rPr>
      </w:pPr>
    </w:p>
    <w:tbl>
      <w:tblPr>
        <w:tblStyle w:val="a3"/>
        <w:tblW w:w="0" w:type="auto"/>
        <w:tblLook w:val="04A0" w:firstRow="1" w:lastRow="0" w:firstColumn="1" w:lastColumn="0" w:noHBand="0" w:noVBand="1"/>
      </w:tblPr>
      <w:tblGrid>
        <w:gridCol w:w="2392"/>
        <w:gridCol w:w="1685"/>
        <w:gridCol w:w="1134"/>
        <w:gridCol w:w="1329"/>
      </w:tblGrid>
      <w:tr w:rsidR="002D0FD3" w:rsidRPr="001B6794" w14:paraId="657E7102" w14:textId="77777777" w:rsidTr="00621DB1">
        <w:tc>
          <w:tcPr>
            <w:tcW w:w="2392" w:type="dxa"/>
            <w:vMerge w:val="restart"/>
          </w:tcPr>
          <w:p w14:paraId="04D17FB8"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Вид сырья</w:t>
            </w:r>
          </w:p>
        </w:tc>
        <w:tc>
          <w:tcPr>
            <w:tcW w:w="1685" w:type="dxa"/>
            <w:vMerge w:val="restart"/>
          </w:tcPr>
          <w:p w14:paraId="741D77ED"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Запасы сырья</w:t>
            </w:r>
          </w:p>
        </w:tc>
        <w:tc>
          <w:tcPr>
            <w:tcW w:w="2463" w:type="dxa"/>
            <w:gridSpan w:val="2"/>
          </w:tcPr>
          <w:p w14:paraId="298EC73E" w14:textId="77777777" w:rsidR="002D0FD3" w:rsidRPr="001B6794" w:rsidRDefault="002D0FD3" w:rsidP="001B6794">
            <w:pPr>
              <w:spacing w:line="360" w:lineRule="auto"/>
              <w:contextualSpacing/>
              <w:jc w:val="center"/>
              <w:rPr>
                <w:rFonts w:ascii="Times New Roman" w:eastAsia="Calibri" w:hAnsi="Times New Roman" w:cs="Times New Roman"/>
                <w:sz w:val="24"/>
                <w:szCs w:val="24"/>
              </w:rPr>
            </w:pPr>
            <w:r w:rsidRPr="001B6794">
              <w:rPr>
                <w:rFonts w:ascii="Times New Roman" w:eastAsia="Calibri" w:hAnsi="Times New Roman" w:cs="Times New Roman"/>
                <w:sz w:val="24"/>
                <w:szCs w:val="24"/>
              </w:rPr>
              <w:t>Виды продукции</w:t>
            </w:r>
          </w:p>
        </w:tc>
      </w:tr>
      <w:tr w:rsidR="002D0FD3" w:rsidRPr="001B6794" w14:paraId="34311A0C" w14:textId="77777777" w:rsidTr="00621DB1">
        <w:tc>
          <w:tcPr>
            <w:tcW w:w="2392" w:type="dxa"/>
            <w:vMerge/>
          </w:tcPr>
          <w:p w14:paraId="3EC2519D"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p>
        </w:tc>
        <w:tc>
          <w:tcPr>
            <w:tcW w:w="1685" w:type="dxa"/>
            <w:vMerge/>
          </w:tcPr>
          <w:p w14:paraId="3FC1BF7D"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p>
        </w:tc>
        <w:tc>
          <w:tcPr>
            <w:tcW w:w="1134" w:type="dxa"/>
          </w:tcPr>
          <w:p w14:paraId="06DBF4E2"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20" w:dyaOrig="340" w14:anchorId="448407A8">
                <v:shape id="_x0000_i1045" type="#_x0000_t75" style="width:15.75pt;height:18pt" o:ole="" o:preferrelative="f">
                  <v:imagedata r:id="rId30" o:title=""/>
                  <o:lock v:ext="edit" aspectratio="f"/>
                </v:shape>
                <o:OLEObject Type="Embed" ProgID="Equation.3" ShapeID="_x0000_i1045" DrawAspect="Content" ObjectID="_1694962069" r:id="rId41"/>
              </w:object>
            </w:r>
          </w:p>
        </w:tc>
        <w:tc>
          <w:tcPr>
            <w:tcW w:w="1329" w:type="dxa"/>
          </w:tcPr>
          <w:p w14:paraId="3F4E26BE"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60" w:dyaOrig="340" w14:anchorId="182692B2">
                <v:shape id="_x0000_i1046" type="#_x0000_t75" style="width:18pt;height:17.25pt" o:ole="">
                  <v:imagedata r:id="rId12" o:title=""/>
                </v:shape>
                <o:OLEObject Type="Embed" ProgID="Equation.3" ShapeID="_x0000_i1046" DrawAspect="Content" ObjectID="_1694962070" r:id="rId42"/>
              </w:object>
            </w:r>
          </w:p>
        </w:tc>
      </w:tr>
      <w:tr w:rsidR="002D0FD3" w:rsidRPr="001B6794" w14:paraId="79D5E51E" w14:textId="77777777" w:rsidTr="00621DB1">
        <w:tc>
          <w:tcPr>
            <w:tcW w:w="2392" w:type="dxa"/>
          </w:tcPr>
          <w:p w14:paraId="5AC0FBB9"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260" w:dyaOrig="340" w14:anchorId="1AD68843">
                <v:shape id="_x0000_i1047" type="#_x0000_t75" style="width:13.5pt;height:17.25pt" o:ole="">
                  <v:imagedata r:id="rId14" o:title=""/>
                </v:shape>
                <o:OLEObject Type="Embed" ProgID="Equation.3" ShapeID="_x0000_i1047" DrawAspect="Content" ObjectID="_1694962071" r:id="rId43"/>
              </w:object>
            </w:r>
          </w:p>
        </w:tc>
        <w:tc>
          <w:tcPr>
            <w:tcW w:w="1685" w:type="dxa"/>
          </w:tcPr>
          <w:p w14:paraId="3885DF58"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240" w:dyaOrig="340" w14:anchorId="333644C3">
                <v:shape id="_x0000_i1048" type="#_x0000_t75" style="width:11.25pt;height:17.25pt" o:ole="">
                  <v:imagedata r:id="rId22" o:title=""/>
                </v:shape>
                <o:OLEObject Type="Embed" ProgID="Equation.3" ShapeID="_x0000_i1048" DrawAspect="Content" ObjectID="_1694962072" r:id="rId44"/>
              </w:object>
            </w:r>
          </w:p>
        </w:tc>
        <w:tc>
          <w:tcPr>
            <w:tcW w:w="1134" w:type="dxa"/>
          </w:tcPr>
          <w:p w14:paraId="02D60578"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20" w:dyaOrig="340" w14:anchorId="43F8BF30">
                <v:shape id="_x0000_i1049" type="#_x0000_t75" style="width:15.75pt;height:17.25pt" o:ole="">
                  <v:imagedata r:id="rId45" o:title=""/>
                </v:shape>
                <o:OLEObject Type="Embed" ProgID="Equation.3" ShapeID="_x0000_i1049" DrawAspect="Content" ObjectID="_1694962073" r:id="rId46"/>
              </w:object>
            </w:r>
          </w:p>
        </w:tc>
        <w:tc>
          <w:tcPr>
            <w:tcW w:w="1329" w:type="dxa"/>
          </w:tcPr>
          <w:p w14:paraId="679C7F8B"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40" w:dyaOrig="340" w14:anchorId="38CB5FD1">
                <v:shape id="_x0000_i1050" type="#_x0000_t75" style="width:17.25pt;height:17.25pt" o:ole="">
                  <v:imagedata r:id="rId47" o:title=""/>
                </v:shape>
                <o:OLEObject Type="Embed" ProgID="Equation.3" ShapeID="_x0000_i1050" DrawAspect="Content" ObjectID="_1694962074" r:id="rId48"/>
              </w:object>
            </w:r>
          </w:p>
        </w:tc>
      </w:tr>
      <w:tr w:rsidR="002D0FD3" w:rsidRPr="001B6794" w14:paraId="6C217F7B" w14:textId="77777777" w:rsidTr="00621DB1">
        <w:tc>
          <w:tcPr>
            <w:tcW w:w="2392" w:type="dxa"/>
          </w:tcPr>
          <w:p w14:paraId="1DC396C7"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00" w:dyaOrig="340" w14:anchorId="6D27A46C">
                <v:shape id="_x0000_i1051" type="#_x0000_t75" style="width:15pt;height:17.25pt" o:ole="">
                  <v:imagedata r:id="rId16" o:title=""/>
                </v:shape>
                <o:OLEObject Type="Embed" ProgID="Equation.3" ShapeID="_x0000_i1051" DrawAspect="Content" ObjectID="_1694962075" r:id="rId49"/>
              </w:object>
            </w:r>
          </w:p>
        </w:tc>
        <w:tc>
          <w:tcPr>
            <w:tcW w:w="1685" w:type="dxa"/>
          </w:tcPr>
          <w:p w14:paraId="737C12E7"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260" w:dyaOrig="340" w14:anchorId="24DBB8B9">
                <v:shape id="_x0000_i1052" type="#_x0000_t75" style="width:13.5pt;height:17.25pt" o:ole="">
                  <v:imagedata r:id="rId24" o:title=""/>
                </v:shape>
                <o:OLEObject Type="Embed" ProgID="Equation.3" ShapeID="_x0000_i1052" DrawAspect="Content" ObjectID="_1694962076" r:id="rId50"/>
              </w:object>
            </w:r>
          </w:p>
        </w:tc>
        <w:tc>
          <w:tcPr>
            <w:tcW w:w="1134" w:type="dxa"/>
          </w:tcPr>
          <w:p w14:paraId="79EE141C"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40" w:dyaOrig="340" w14:anchorId="1C4A63DB">
                <v:shape id="_x0000_i1053" type="#_x0000_t75" style="width:17.25pt;height:17.25pt" o:ole="">
                  <v:imagedata r:id="rId51" o:title=""/>
                </v:shape>
                <o:OLEObject Type="Embed" ProgID="Equation.3" ShapeID="_x0000_i1053" DrawAspect="Content" ObjectID="_1694962077" r:id="rId52"/>
              </w:object>
            </w:r>
          </w:p>
        </w:tc>
        <w:tc>
          <w:tcPr>
            <w:tcW w:w="1329" w:type="dxa"/>
          </w:tcPr>
          <w:p w14:paraId="3D868177"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40" w:dyaOrig="340" w14:anchorId="6CE58972">
                <v:shape id="_x0000_i1054" type="#_x0000_t75" style="width:17.25pt;height:17.25pt" o:ole="">
                  <v:imagedata r:id="rId53" o:title=""/>
                </v:shape>
                <o:OLEObject Type="Embed" ProgID="Equation.3" ShapeID="_x0000_i1054" DrawAspect="Content" ObjectID="_1694962078" r:id="rId54"/>
              </w:object>
            </w:r>
          </w:p>
        </w:tc>
      </w:tr>
      <w:tr w:rsidR="002D0FD3" w:rsidRPr="001B6794" w14:paraId="65065188" w14:textId="77777777" w:rsidTr="00621DB1">
        <w:tc>
          <w:tcPr>
            <w:tcW w:w="2392" w:type="dxa"/>
          </w:tcPr>
          <w:p w14:paraId="5C2475F0"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2"/>
                <w:sz w:val="24"/>
                <w:szCs w:val="24"/>
              </w:rPr>
              <w:object w:dxaOrig="279" w:dyaOrig="360" w14:anchorId="3CD6BFCB">
                <v:shape id="_x0000_i1055" type="#_x0000_t75" style="width:14.25pt;height:18pt" o:ole="">
                  <v:imagedata r:id="rId18" o:title=""/>
                </v:shape>
                <o:OLEObject Type="Embed" ProgID="Equation.3" ShapeID="_x0000_i1055" DrawAspect="Content" ObjectID="_1694962079" r:id="rId55"/>
              </w:object>
            </w:r>
          </w:p>
        </w:tc>
        <w:tc>
          <w:tcPr>
            <w:tcW w:w="1685" w:type="dxa"/>
          </w:tcPr>
          <w:p w14:paraId="7DCD5386"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2"/>
                <w:sz w:val="24"/>
                <w:szCs w:val="24"/>
              </w:rPr>
              <w:object w:dxaOrig="260" w:dyaOrig="360" w14:anchorId="15889F72">
                <v:shape id="_x0000_i1056" type="#_x0000_t75" style="width:13.5pt;height:18pt" o:ole="">
                  <v:imagedata r:id="rId26" o:title=""/>
                </v:shape>
                <o:OLEObject Type="Embed" ProgID="Equation.3" ShapeID="_x0000_i1056" DrawAspect="Content" ObjectID="_1694962080" r:id="rId56"/>
              </w:object>
            </w:r>
          </w:p>
        </w:tc>
        <w:tc>
          <w:tcPr>
            <w:tcW w:w="1134" w:type="dxa"/>
          </w:tcPr>
          <w:p w14:paraId="490A25A1"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2"/>
                <w:sz w:val="24"/>
                <w:szCs w:val="24"/>
              </w:rPr>
              <w:object w:dxaOrig="340" w:dyaOrig="360" w14:anchorId="3559A3F1">
                <v:shape id="_x0000_i1057" type="#_x0000_t75" style="width:17.25pt;height:18pt" o:ole="">
                  <v:imagedata r:id="rId57" o:title=""/>
                </v:shape>
                <o:OLEObject Type="Embed" ProgID="Equation.3" ShapeID="_x0000_i1057" DrawAspect="Content" ObjectID="_1694962081" r:id="rId58"/>
              </w:object>
            </w:r>
          </w:p>
        </w:tc>
        <w:tc>
          <w:tcPr>
            <w:tcW w:w="1329" w:type="dxa"/>
          </w:tcPr>
          <w:p w14:paraId="25526556"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2"/>
                <w:sz w:val="24"/>
                <w:szCs w:val="24"/>
              </w:rPr>
              <w:object w:dxaOrig="340" w:dyaOrig="360" w14:anchorId="4AF331FC">
                <v:shape id="_x0000_i1058" type="#_x0000_t75" style="width:17.25pt;height:18pt" o:ole="">
                  <v:imagedata r:id="rId59" o:title=""/>
                </v:shape>
                <o:OLEObject Type="Embed" ProgID="Equation.3" ShapeID="_x0000_i1058" DrawAspect="Content" ObjectID="_1694962082" r:id="rId60"/>
              </w:object>
            </w:r>
          </w:p>
        </w:tc>
      </w:tr>
      <w:tr w:rsidR="002D0FD3" w:rsidRPr="001B6794" w14:paraId="043BB719" w14:textId="77777777" w:rsidTr="00621DB1">
        <w:tc>
          <w:tcPr>
            <w:tcW w:w="2392" w:type="dxa"/>
          </w:tcPr>
          <w:p w14:paraId="3E72BE93"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00" w:dyaOrig="340" w14:anchorId="6ED17DCA">
                <v:shape id="_x0000_i1059" type="#_x0000_t75" style="width:15pt;height:17.25pt" o:ole="">
                  <v:imagedata r:id="rId20" o:title=""/>
                </v:shape>
                <o:OLEObject Type="Embed" ProgID="Equation.3" ShapeID="_x0000_i1059" DrawAspect="Content" ObjectID="_1694962083" r:id="rId61"/>
              </w:object>
            </w:r>
          </w:p>
        </w:tc>
        <w:tc>
          <w:tcPr>
            <w:tcW w:w="1685" w:type="dxa"/>
          </w:tcPr>
          <w:p w14:paraId="5305E405"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260" w:dyaOrig="340" w14:anchorId="75D3A823">
                <v:shape id="_x0000_i1060" type="#_x0000_t75" style="width:13.5pt;height:17.25pt" o:ole="">
                  <v:imagedata r:id="rId28" o:title=""/>
                </v:shape>
                <o:OLEObject Type="Embed" ProgID="Equation.3" ShapeID="_x0000_i1060" DrawAspect="Content" ObjectID="_1694962084" r:id="rId62"/>
              </w:object>
            </w:r>
          </w:p>
        </w:tc>
        <w:tc>
          <w:tcPr>
            <w:tcW w:w="1134" w:type="dxa"/>
          </w:tcPr>
          <w:p w14:paraId="24096CC2"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40" w:dyaOrig="340" w14:anchorId="53E64D5C">
                <v:shape id="_x0000_i1061" type="#_x0000_t75" style="width:17.25pt;height:17.25pt" o:ole="">
                  <v:imagedata r:id="rId63" o:title=""/>
                </v:shape>
                <o:OLEObject Type="Embed" ProgID="Equation.3" ShapeID="_x0000_i1061" DrawAspect="Content" ObjectID="_1694962085" r:id="rId64"/>
              </w:object>
            </w:r>
          </w:p>
        </w:tc>
        <w:tc>
          <w:tcPr>
            <w:tcW w:w="1329" w:type="dxa"/>
          </w:tcPr>
          <w:p w14:paraId="189E1942"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40" w:dyaOrig="340" w14:anchorId="4532ABFF">
                <v:shape id="_x0000_i1062" type="#_x0000_t75" style="width:17.25pt;height:17.25pt" o:ole="">
                  <v:imagedata r:id="rId65" o:title=""/>
                </v:shape>
                <o:OLEObject Type="Embed" ProgID="Equation.3" ShapeID="_x0000_i1062" DrawAspect="Content" ObjectID="_1694962086" r:id="rId66"/>
              </w:object>
            </w:r>
          </w:p>
        </w:tc>
      </w:tr>
      <w:tr w:rsidR="002D0FD3" w:rsidRPr="001B6794" w14:paraId="72436167" w14:textId="77777777" w:rsidTr="00621DB1">
        <w:tc>
          <w:tcPr>
            <w:tcW w:w="2392" w:type="dxa"/>
          </w:tcPr>
          <w:p w14:paraId="01EBDD74"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Доход от реализации одной единицы продукции</w:t>
            </w:r>
          </w:p>
        </w:tc>
        <w:tc>
          <w:tcPr>
            <w:tcW w:w="1685" w:type="dxa"/>
          </w:tcPr>
          <w:p w14:paraId="509B546D"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p>
        </w:tc>
        <w:tc>
          <w:tcPr>
            <w:tcW w:w="1134" w:type="dxa"/>
          </w:tcPr>
          <w:p w14:paraId="7202B6A9"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240" w:dyaOrig="340" w14:anchorId="43FD2CDA">
                <v:shape id="_x0000_i1063" type="#_x0000_t75" style="width:11.25pt;height:17.25pt" o:ole="">
                  <v:imagedata r:id="rId67" o:title=""/>
                </v:shape>
                <o:OLEObject Type="Embed" ProgID="Equation.3" ShapeID="_x0000_i1063" DrawAspect="Content" ObjectID="_1694962087" r:id="rId68"/>
              </w:object>
            </w:r>
          </w:p>
        </w:tc>
        <w:tc>
          <w:tcPr>
            <w:tcW w:w="1329" w:type="dxa"/>
          </w:tcPr>
          <w:p w14:paraId="6D2652CD"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260" w:dyaOrig="340" w14:anchorId="62AE9184">
                <v:shape id="_x0000_i1064" type="#_x0000_t75" style="width:13.5pt;height:17.25pt" o:ole="">
                  <v:imagedata r:id="rId69" o:title=""/>
                </v:shape>
                <o:OLEObject Type="Embed" ProgID="Equation.3" ShapeID="_x0000_i1064" DrawAspect="Content" ObjectID="_1694962088" r:id="rId70"/>
              </w:object>
            </w:r>
          </w:p>
        </w:tc>
      </w:tr>
    </w:tbl>
    <w:p w14:paraId="1DFCB204" w14:textId="77777777" w:rsidR="002D0FD3" w:rsidRPr="001B6794" w:rsidRDefault="002D0FD3" w:rsidP="001B6794">
      <w:pPr>
        <w:spacing w:after="0" w:line="360" w:lineRule="auto"/>
        <w:ind w:firstLine="709"/>
        <w:contextualSpacing/>
        <w:jc w:val="both"/>
        <w:rPr>
          <w:rFonts w:ascii="Times New Roman" w:eastAsia="Calibri" w:hAnsi="Times New Roman" w:cs="Times New Roman"/>
          <w:sz w:val="24"/>
          <w:szCs w:val="24"/>
        </w:rPr>
      </w:pPr>
    </w:p>
    <w:p w14:paraId="02461833" w14:textId="77777777" w:rsidR="002D0FD3" w:rsidRPr="001B6794" w:rsidRDefault="002D0FD3" w:rsidP="001B6794">
      <w:pPr>
        <w:spacing w:after="0" w:line="240" w:lineRule="auto"/>
        <w:ind w:firstLine="709"/>
        <w:contextualSpacing/>
        <w:rPr>
          <w:rFonts w:ascii="Times New Roman" w:eastAsia="Calibri" w:hAnsi="Times New Roman" w:cs="Times New Roman"/>
          <w:sz w:val="24"/>
          <w:szCs w:val="24"/>
        </w:rPr>
      </w:pPr>
      <w:r w:rsidRPr="001B6794">
        <w:rPr>
          <w:rFonts w:ascii="Times New Roman" w:eastAsia="Calibri" w:hAnsi="Times New Roman" w:cs="Times New Roman"/>
          <w:sz w:val="24"/>
          <w:szCs w:val="24"/>
        </w:rPr>
        <w:t>Тогда на основании таблицы запишутся неравенства (ограничения):</w:t>
      </w:r>
    </w:p>
    <w:p w14:paraId="561B20B6" w14:textId="77777777" w:rsidR="002D0FD3" w:rsidRPr="001B6794" w:rsidRDefault="002D0FD3" w:rsidP="001B6794">
      <w:pPr>
        <w:spacing w:after="0" w:line="240" w:lineRule="auto"/>
        <w:ind w:firstLine="709"/>
        <w:contextualSpacing/>
        <w:rPr>
          <w:rFonts w:ascii="Times New Roman" w:eastAsia="Calibri" w:hAnsi="Times New Roman" w:cs="Times New Roman"/>
          <w:sz w:val="24"/>
          <w:szCs w:val="24"/>
        </w:rPr>
      </w:pPr>
      <w:r w:rsidRPr="001B6794">
        <w:rPr>
          <w:rFonts w:ascii="Times New Roman" w:eastAsia="Calibri" w:hAnsi="Times New Roman" w:cs="Times New Roman"/>
          <w:position w:val="-50"/>
          <w:sz w:val="24"/>
          <w:szCs w:val="24"/>
        </w:rPr>
        <w:object w:dxaOrig="1900" w:dyaOrig="1120" w14:anchorId="5E116B7D">
          <v:shape id="_x0000_i1065" type="#_x0000_t75" style="width:94.5pt;height:56.25pt" o:ole="">
            <v:imagedata r:id="rId71" o:title=""/>
          </v:shape>
          <o:OLEObject Type="Embed" ProgID="Equation.3" ShapeID="_x0000_i1065" DrawAspect="Content" ObjectID="_1694962089" r:id="rId72"/>
        </w:object>
      </w:r>
    </w:p>
    <w:p w14:paraId="69C2CB32" w14:textId="77777777" w:rsidR="002D0FD3" w:rsidRPr="001B6794" w:rsidRDefault="002D0FD3" w:rsidP="001B6794">
      <w:pPr>
        <w:spacing w:after="0" w:line="24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 xml:space="preserve">В самом деле, для изготовления каждой единицы продукции  </w:t>
      </w:r>
      <w:r w:rsidRPr="001B6794">
        <w:rPr>
          <w:rFonts w:ascii="Times New Roman" w:eastAsia="Calibri" w:hAnsi="Times New Roman" w:cs="Times New Roman"/>
          <w:position w:val="-10"/>
          <w:sz w:val="24"/>
          <w:szCs w:val="24"/>
        </w:rPr>
        <w:object w:dxaOrig="320" w:dyaOrig="340" w14:anchorId="5D5581E2">
          <v:shape id="_x0000_i1066" type="#_x0000_t75" style="width:15.75pt;height:18pt" o:ole="" o:preferrelative="f">
            <v:imagedata r:id="rId73" o:title=""/>
            <o:lock v:ext="edit" aspectratio="f"/>
          </v:shape>
          <o:OLEObject Type="Embed" ProgID="Equation.3" ShapeID="_x0000_i1066" DrawAspect="Content" ObjectID="_1694962090" r:id="rId74"/>
        </w:object>
      </w:r>
      <w:r w:rsidRPr="001B6794">
        <w:rPr>
          <w:rFonts w:ascii="Times New Roman" w:eastAsia="Calibri" w:hAnsi="Times New Roman" w:cs="Times New Roman"/>
          <w:sz w:val="24"/>
          <w:szCs w:val="24"/>
        </w:rPr>
        <w:t>необходимо </w:t>
      </w:r>
      <w:r w:rsidRPr="001B6794">
        <w:rPr>
          <w:rFonts w:ascii="Times New Roman" w:eastAsia="Calibri" w:hAnsi="Times New Roman" w:cs="Times New Roman"/>
          <w:position w:val="-10"/>
          <w:sz w:val="24"/>
          <w:szCs w:val="24"/>
        </w:rPr>
        <w:object w:dxaOrig="320" w:dyaOrig="340" w14:anchorId="3464B563">
          <v:shape id="_x0000_i1067" type="#_x0000_t75" style="width:15.75pt;height:17.25pt" o:ole="">
            <v:imagedata r:id="rId75" o:title=""/>
          </v:shape>
          <o:OLEObject Type="Embed" ProgID="Equation.3" ShapeID="_x0000_i1067" DrawAspect="Content" ObjectID="_1694962091" r:id="rId76"/>
        </w:object>
      </w:r>
      <w:r w:rsidRPr="001B6794">
        <w:rPr>
          <w:rFonts w:ascii="Times New Roman" w:eastAsia="Calibri" w:hAnsi="Times New Roman" w:cs="Times New Roman"/>
          <w:sz w:val="24"/>
          <w:szCs w:val="24"/>
        </w:rPr>
        <w:t>единиц сырья </w:t>
      </w:r>
      <w:r w:rsidRPr="001B6794">
        <w:rPr>
          <w:rFonts w:ascii="Times New Roman" w:eastAsia="Calibri" w:hAnsi="Times New Roman" w:cs="Times New Roman"/>
          <w:position w:val="-10"/>
          <w:sz w:val="24"/>
          <w:szCs w:val="24"/>
        </w:rPr>
        <w:object w:dxaOrig="260" w:dyaOrig="340" w14:anchorId="168F5B3A">
          <v:shape id="_x0000_i1068" type="#_x0000_t75" style="width:13.5pt;height:17.25pt" o:ole="">
            <v:imagedata r:id="rId77" o:title=""/>
          </v:shape>
          <o:OLEObject Type="Embed" ProgID="Equation.3" ShapeID="_x0000_i1068" DrawAspect="Content" ObjectID="_1694962092" r:id="rId78"/>
        </w:object>
      </w:r>
      <w:r w:rsidRPr="001B6794">
        <w:rPr>
          <w:rFonts w:ascii="Times New Roman" w:eastAsia="Calibri" w:hAnsi="Times New Roman" w:cs="Times New Roman"/>
          <w:sz w:val="24"/>
          <w:szCs w:val="24"/>
        </w:rPr>
        <w:t>, а для изготовления</w:t>
      </w:r>
      <w:r w:rsidRPr="001B6794">
        <w:rPr>
          <w:rFonts w:ascii="Times New Roman" w:eastAsia="Calibri" w:hAnsi="Times New Roman" w:cs="Times New Roman"/>
          <w:position w:val="-10"/>
          <w:sz w:val="24"/>
          <w:szCs w:val="24"/>
        </w:rPr>
        <w:object w:dxaOrig="240" w:dyaOrig="340" w14:anchorId="14AB85C2">
          <v:shape id="_x0000_i1069" type="#_x0000_t75" style="width:11.25pt;height:17.25pt" o:ole="">
            <v:imagedata r:id="rId79" o:title=""/>
          </v:shape>
          <o:OLEObject Type="Embed" ProgID="Equation.3" ShapeID="_x0000_i1069" DrawAspect="Content" ObjectID="_1694962093" r:id="rId80"/>
        </w:object>
      </w:r>
      <w:r w:rsidRPr="001B6794">
        <w:rPr>
          <w:rFonts w:ascii="Times New Roman" w:eastAsia="Calibri" w:hAnsi="Times New Roman" w:cs="Times New Roman"/>
          <w:sz w:val="24"/>
          <w:szCs w:val="24"/>
        </w:rPr>
        <w:t xml:space="preserve">единиц требуется </w:t>
      </w:r>
      <w:r w:rsidRPr="001B6794">
        <w:rPr>
          <w:rFonts w:ascii="Times New Roman" w:eastAsia="Calibri" w:hAnsi="Times New Roman" w:cs="Times New Roman"/>
          <w:position w:val="-10"/>
          <w:sz w:val="24"/>
          <w:szCs w:val="24"/>
        </w:rPr>
        <w:object w:dxaOrig="520" w:dyaOrig="340" w14:anchorId="1337141C">
          <v:shape id="_x0000_i1070" type="#_x0000_t75" style="width:25.5pt;height:17.25pt" o:ole="">
            <v:imagedata r:id="rId81" o:title=""/>
          </v:shape>
          <o:OLEObject Type="Embed" ProgID="Equation.3" ShapeID="_x0000_i1070" DrawAspect="Content" ObjectID="_1694962094" r:id="rId82"/>
        </w:object>
      </w:r>
      <w:r w:rsidRPr="001B6794">
        <w:rPr>
          <w:rFonts w:ascii="Times New Roman" w:eastAsia="Calibri" w:hAnsi="Times New Roman" w:cs="Times New Roman"/>
          <w:sz w:val="24"/>
          <w:szCs w:val="24"/>
        </w:rPr>
        <w:t>единиц сырья </w:t>
      </w:r>
      <w:r w:rsidRPr="001B6794">
        <w:rPr>
          <w:rFonts w:ascii="Times New Roman" w:eastAsia="Calibri" w:hAnsi="Times New Roman" w:cs="Times New Roman"/>
          <w:position w:val="-10"/>
          <w:sz w:val="24"/>
          <w:szCs w:val="24"/>
        </w:rPr>
        <w:object w:dxaOrig="260" w:dyaOrig="340" w14:anchorId="430B253A">
          <v:shape id="_x0000_i1071" type="#_x0000_t75" style="width:13.5pt;height:17.25pt" o:ole="">
            <v:imagedata r:id="rId83" o:title=""/>
          </v:shape>
          <o:OLEObject Type="Embed" ProgID="Equation.3" ShapeID="_x0000_i1071" DrawAspect="Content" ObjectID="_1694962095" r:id="rId84"/>
        </w:object>
      </w:r>
      <w:r w:rsidRPr="001B6794">
        <w:rPr>
          <w:rFonts w:ascii="Times New Roman" w:eastAsia="Calibri" w:hAnsi="Times New Roman" w:cs="Times New Roman"/>
          <w:sz w:val="24"/>
          <w:szCs w:val="24"/>
        </w:rPr>
        <w:t>. Для изготовления </w:t>
      </w:r>
      <w:r w:rsidRPr="001B6794">
        <w:rPr>
          <w:rFonts w:ascii="Times New Roman" w:eastAsia="Calibri" w:hAnsi="Times New Roman" w:cs="Times New Roman"/>
          <w:position w:val="-10"/>
          <w:sz w:val="24"/>
          <w:szCs w:val="24"/>
        </w:rPr>
        <w:object w:dxaOrig="279" w:dyaOrig="340" w14:anchorId="1D9FFE9C">
          <v:shape id="_x0000_i1072" type="#_x0000_t75" style="width:14.25pt;height:17.25pt" o:ole="">
            <v:imagedata r:id="rId85" o:title=""/>
          </v:shape>
          <o:OLEObject Type="Embed" ProgID="Equation.3" ShapeID="_x0000_i1072" DrawAspect="Content" ObjectID="_1694962096" r:id="rId86"/>
        </w:object>
      </w:r>
      <w:r w:rsidRPr="001B6794">
        <w:rPr>
          <w:rFonts w:ascii="Times New Roman" w:eastAsia="Calibri" w:hAnsi="Times New Roman" w:cs="Times New Roman"/>
          <w:sz w:val="24"/>
          <w:szCs w:val="24"/>
        </w:rPr>
        <w:t>единиц продукции </w:t>
      </w:r>
      <w:r w:rsidRPr="001B6794">
        <w:rPr>
          <w:rFonts w:ascii="Times New Roman" w:eastAsia="Calibri" w:hAnsi="Times New Roman" w:cs="Times New Roman"/>
          <w:position w:val="-10"/>
          <w:sz w:val="24"/>
          <w:szCs w:val="24"/>
        </w:rPr>
        <w:object w:dxaOrig="360" w:dyaOrig="340" w14:anchorId="1DF766AA">
          <v:shape id="_x0000_i1073" type="#_x0000_t75" style="width:18pt;height:18pt" o:ole="" o:preferrelative="f">
            <v:imagedata r:id="rId87" o:title=""/>
            <o:lock v:ext="edit" aspectratio="f"/>
          </v:shape>
          <o:OLEObject Type="Embed" ProgID="Equation.3" ShapeID="_x0000_i1073" DrawAspect="Content" ObjectID="_1694962097" r:id="rId88"/>
        </w:object>
      </w:r>
      <w:r w:rsidRPr="001B6794">
        <w:rPr>
          <w:rFonts w:ascii="Times New Roman" w:eastAsia="Calibri" w:hAnsi="Times New Roman" w:cs="Times New Roman"/>
          <w:sz w:val="24"/>
          <w:szCs w:val="24"/>
        </w:rPr>
        <w:t> требуется </w:t>
      </w:r>
      <w:r w:rsidRPr="001B6794">
        <w:rPr>
          <w:rFonts w:ascii="Times New Roman" w:eastAsia="Calibri" w:hAnsi="Times New Roman" w:cs="Times New Roman"/>
          <w:position w:val="-10"/>
          <w:sz w:val="24"/>
          <w:szCs w:val="24"/>
        </w:rPr>
        <w:object w:dxaOrig="560" w:dyaOrig="340" w14:anchorId="372A3FE1">
          <v:shape id="_x0000_i1074" type="#_x0000_t75" style="width:27.75pt;height:17.25pt" o:ole="">
            <v:imagedata r:id="rId89" o:title=""/>
          </v:shape>
          <o:OLEObject Type="Embed" ProgID="Equation.3" ShapeID="_x0000_i1074" DrawAspect="Content" ObjectID="_1694962098" r:id="rId90"/>
        </w:object>
      </w:r>
      <w:r w:rsidRPr="001B6794">
        <w:rPr>
          <w:rFonts w:ascii="Times New Roman" w:eastAsia="Calibri" w:hAnsi="Times New Roman" w:cs="Times New Roman"/>
          <w:sz w:val="24"/>
          <w:szCs w:val="24"/>
        </w:rPr>
        <w:t> единиц сырья </w:t>
      </w:r>
      <w:r w:rsidRPr="001B6794">
        <w:rPr>
          <w:rFonts w:ascii="Times New Roman" w:eastAsia="Calibri" w:hAnsi="Times New Roman" w:cs="Times New Roman"/>
          <w:position w:val="-10"/>
          <w:sz w:val="24"/>
          <w:szCs w:val="24"/>
        </w:rPr>
        <w:object w:dxaOrig="260" w:dyaOrig="340" w14:anchorId="6AE17673">
          <v:shape id="_x0000_i1075" type="#_x0000_t75" style="width:13.5pt;height:17.25pt" o:ole="">
            <v:imagedata r:id="rId91" o:title=""/>
          </v:shape>
          <o:OLEObject Type="Embed" ProgID="Equation.3" ShapeID="_x0000_i1075" DrawAspect="Content" ObjectID="_1694962099" r:id="rId92"/>
        </w:object>
      </w:r>
      <w:r w:rsidRPr="001B6794">
        <w:rPr>
          <w:rFonts w:ascii="Times New Roman" w:eastAsia="Calibri" w:hAnsi="Times New Roman" w:cs="Times New Roman"/>
          <w:sz w:val="24"/>
          <w:szCs w:val="24"/>
        </w:rPr>
        <w:t>. Так как запасы сырья </w:t>
      </w:r>
      <w:r w:rsidRPr="001B6794">
        <w:rPr>
          <w:rFonts w:ascii="Times New Roman" w:eastAsia="Calibri" w:hAnsi="Times New Roman" w:cs="Times New Roman"/>
          <w:position w:val="-10"/>
          <w:sz w:val="24"/>
          <w:szCs w:val="24"/>
        </w:rPr>
        <w:object w:dxaOrig="260" w:dyaOrig="340" w14:anchorId="668A0034">
          <v:shape id="_x0000_i1076" type="#_x0000_t75" style="width:13.5pt;height:17.25pt" o:ole="">
            <v:imagedata r:id="rId83" o:title=""/>
          </v:shape>
          <o:OLEObject Type="Embed" ProgID="Equation.3" ShapeID="_x0000_i1076" DrawAspect="Content" ObjectID="_1694962100" r:id="rId93"/>
        </w:object>
      </w:r>
      <w:r w:rsidRPr="001B6794">
        <w:rPr>
          <w:rFonts w:ascii="Times New Roman" w:eastAsia="Calibri" w:hAnsi="Times New Roman" w:cs="Times New Roman"/>
          <w:sz w:val="24"/>
          <w:szCs w:val="24"/>
        </w:rPr>
        <w:t> составляют </w:t>
      </w:r>
      <w:r w:rsidRPr="001B6794">
        <w:rPr>
          <w:rFonts w:ascii="Times New Roman" w:eastAsia="Calibri" w:hAnsi="Times New Roman" w:cs="Times New Roman"/>
          <w:position w:val="-10"/>
          <w:sz w:val="24"/>
          <w:szCs w:val="24"/>
        </w:rPr>
        <w:object w:dxaOrig="240" w:dyaOrig="340" w14:anchorId="5736B06B">
          <v:shape id="_x0000_i1077" type="#_x0000_t75" style="width:11.25pt;height:17.25pt" o:ole="">
            <v:imagedata r:id="rId22" o:title=""/>
          </v:shape>
          <o:OLEObject Type="Embed" ProgID="Equation.3" ShapeID="_x0000_i1077" DrawAspect="Content" ObjectID="_1694962101" r:id="rId94"/>
        </w:object>
      </w:r>
      <w:r w:rsidRPr="001B6794">
        <w:rPr>
          <w:rFonts w:ascii="Times New Roman" w:eastAsia="Calibri" w:hAnsi="Times New Roman" w:cs="Times New Roman"/>
          <w:sz w:val="24"/>
          <w:szCs w:val="24"/>
        </w:rPr>
        <w:t>, то расход не может превышать </w:t>
      </w:r>
      <w:r w:rsidRPr="001B6794">
        <w:rPr>
          <w:rFonts w:ascii="Times New Roman" w:eastAsia="Calibri" w:hAnsi="Times New Roman" w:cs="Times New Roman"/>
          <w:position w:val="-10"/>
          <w:sz w:val="24"/>
          <w:szCs w:val="24"/>
        </w:rPr>
        <w:object w:dxaOrig="240" w:dyaOrig="340" w14:anchorId="681AD76E">
          <v:shape id="_x0000_i1078" type="#_x0000_t75" style="width:11.25pt;height:17.25pt" o:ole="">
            <v:imagedata r:id="rId22" o:title=""/>
          </v:shape>
          <o:OLEObject Type="Embed" ProgID="Equation.3" ShapeID="_x0000_i1078" DrawAspect="Content" ObjectID="_1694962102" r:id="rId95"/>
        </w:object>
      </w:r>
      <w:r w:rsidRPr="001B6794">
        <w:rPr>
          <w:rFonts w:ascii="Times New Roman" w:eastAsia="Calibri" w:hAnsi="Times New Roman" w:cs="Times New Roman"/>
          <w:sz w:val="24"/>
          <w:szCs w:val="24"/>
        </w:rPr>
        <w:t xml:space="preserve">. В результате получим первое неравенство </w:t>
      </w:r>
      <w:r w:rsidRPr="001B6794">
        <w:rPr>
          <w:rFonts w:ascii="Times New Roman" w:eastAsia="Calibri" w:hAnsi="Times New Roman" w:cs="Times New Roman"/>
          <w:position w:val="-10"/>
          <w:sz w:val="24"/>
          <w:szCs w:val="24"/>
        </w:rPr>
        <w:object w:dxaOrig="1680" w:dyaOrig="340" w14:anchorId="68C779A4">
          <v:shape id="_x0000_i1079" type="#_x0000_t75" style="width:83.25pt;height:17.25pt" o:ole="">
            <v:imagedata r:id="rId96" o:title=""/>
          </v:shape>
          <o:OLEObject Type="Embed" ProgID="Equation.3" ShapeID="_x0000_i1079" DrawAspect="Content" ObjectID="_1694962103" r:id="rId97"/>
        </w:object>
      </w:r>
      <w:r w:rsidRPr="001B6794">
        <w:rPr>
          <w:rFonts w:ascii="Times New Roman" w:eastAsia="Calibri" w:hAnsi="Times New Roman" w:cs="Times New Roman"/>
          <w:sz w:val="24"/>
          <w:szCs w:val="24"/>
        </w:rPr>
        <w:t>.</w:t>
      </w:r>
    </w:p>
    <w:p w14:paraId="70FA2F47" w14:textId="77777777" w:rsidR="002D0FD3" w:rsidRPr="001B6794" w:rsidRDefault="002D0FD3"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sz w:val="24"/>
          <w:szCs w:val="24"/>
          <w:shd w:val="clear" w:color="auto" w:fill="FFFFFF"/>
        </w:rPr>
        <w:t>Из остальных строк таблицы составим ещё 3 неравенства системы. Доход от реализации </w:t>
      </w:r>
      <w:r w:rsidRPr="001B6794">
        <w:rPr>
          <w:rFonts w:ascii="Times New Roman" w:eastAsia="Calibri" w:hAnsi="Times New Roman" w:cs="Times New Roman"/>
          <w:position w:val="-10"/>
          <w:sz w:val="24"/>
          <w:szCs w:val="24"/>
        </w:rPr>
        <w:object w:dxaOrig="240" w:dyaOrig="340" w14:anchorId="47926AE2">
          <v:shape id="_x0000_i1080" type="#_x0000_t75" style="width:11.25pt;height:17.25pt" o:ole="">
            <v:imagedata r:id="rId79" o:title=""/>
          </v:shape>
          <o:OLEObject Type="Embed" ProgID="Equation.3" ShapeID="_x0000_i1080" DrawAspect="Content" ObjectID="_1694962104" r:id="rId98"/>
        </w:object>
      </w:r>
      <w:r w:rsidRPr="001B6794">
        <w:rPr>
          <w:rFonts w:ascii="Times New Roman" w:eastAsia="Calibri" w:hAnsi="Times New Roman" w:cs="Times New Roman"/>
          <w:sz w:val="24"/>
          <w:szCs w:val="24"/>
          <w:shd w:val="clear" w:color="auto" w:fill="FFFFFF"/>
        </w:rPr>
        <w:t> единиц продукции </w:t>
      </w:r>
      <w:r w:rsidRPr="001B6794">
        <w:rPr>
          <w:rFonts w:ascii="Times New Roman" w:eastAsia="Calibri" w:hAnsi="Times New Roman" w:cs="Times New Roman"/>
          <w:position w:val="-10"/>
          <w:sz w:val="24"/>
          <w:szCs w:val="24"/>
        </w:rPr>
        <w:object w:dxaOrig="320" w:dyaOrig="340" w14:anchorId="571B45EE">
          <v:shape id="_x0000_i1081" type="#_x0000_t75" style="width:15.75pt;height:18pt" o:ole="" o:preferrelative="f">
            <v:imagedata r:id="rId73" o:title=""/>
            <o:lock v:ext="edit" aspectratio="f"/>
          </v:shape>
          <o:OLEObject Type="Embed" ProgID="Equation.3" ShapeID="_x0000_i1081" DrawAspect="Content" ObjectID="_1694962105" r:id="rId99"/>
        </w:object>
      </w:r>
      <w:r w:rsidRPr="001B6794">
        <w:rPr>
          <w:rFonts w:ascii="Times New Roman" w:eastAsia="Calibri" w:hAnsi="Times New Roman" w:cs="Times New Roman"/>
          <w:sz w:val="24"/>
          <w:szCs w:val="24"/>
          <w:shd w:val="clear" w:color="auto" w:fill="FFFFFF"/>
        </w:rPr>
        <w:t> по </w:t>
      </w:r>
      <w:r w:rsidRPr="001B6794">
        <w:rPr>
          <w:rFonts w:ascii="Times New Roman" w:eastAsia="Calibri" w:hAnsi="Times New Roman" w:cs="Times New Roman"/>
          <w:position w:val="-10"/>
          <w:sz w:val="24"/>
          <w:szCs w:val="24"/>
        </w:rPr>
        <w:object w:dxaOrig="240" w:dyaOrig="340" w14:anchorId="4C568F88">
          <v:shape id="_x0000_i1082" type="#_x0000_t75" style="width:11.25pt;height:17.25pt" o:ole="">
            <v:imagedata r:id="rId67" o:title=""/>
          </v:shape>
          <o:OLEObject Type="Embed" ProgID="Equation.3" ShapeID="_x0000_i1082" DrawAspect="Content" ObjectID="_1694962106" r:id="rId100"/>
        </w:object>
      </w:r>
      <w:r w:rsidRPr="001B6794">
        <w:rPr>
          <w:rFonts w:ascii="Times New Roman" w:eastAsia="Calibri" w:hAnsi="Times New Roman" w:cs="Times New Roman"/>
          <w:sz w:val="24"/>
          <w:szCs w:val="24"/>
          <w:shd w:val="clear" w:color="auto" w:fill="FFFFFF"/>
        </w:rPr>
        <w:t> у. е. за каждую единицу составляет </w:t>
      </w:r>
      <w:r w:rsidRPr="001B6794">
        <w:rPr>
          <w:rFonts w:ascii="Times New Roman" w:eastAsia="Calibri" w:hAnsi="Times New Roman" w:cs="Times New Roman"/>
          <w:position w:val="-10"/>
          <w:sz w:val="24"/>
          <w:szCs w:val="24"/>
        </w:rPr>
        <w:object w:dxaOrig="420" w:dyaOrig="340" w14:anchorId="2FCD269B">
          <v:shape id="_x0000_i1083" type="#_x0000_t75" style="width:21pt;height:17.25pt" o:ole="">
            <v:imagedata r:id="rId101" o:title=""/>
          </v:shape>
          <o:OLEObject Type="Embed" ProgID="Equation.3" ShapeID="_x0000_i1083" DrawAspect="Content" ObjectID="_1694962107" r:id="rId102"/>
        </w:object>
      </w:r>
      <w:r w:rsidRPr="001B6794">
        <w:rPr>
          <w:rFonts w:ascii="Times New Roman" w:eastAsia="Calibri" w:hAnsi="Times New Roman" w:cs="Times New Roman"/>
          <w:sz w:val="24"/>
          <w:szCs w:val="24"/>
          <w:shd w:val="clear" w:color="auto" w:fill="FFFFFF"/>
        </w:rPr>
        <w:t> у. е. Аналогично доход от реализации </w:t>
      </w:r>
      <w:r w:rsidRPr="001B6794">
        <w:rPr>
          <w:rFonts w:ascii="Times New Roman" w:eastAsia="Calibri" w:hAnsi="Times New Roman" w:cs="Times New Roman"/>
          <w:position w:val="-10"/>
          <w:sz w:val="24"/>
          <w:szCs w:val="24"/>
        </w:rPr>
        <w:object w:dxaOrig="279" w:dyaOrig="340" w14:anchorId="6C4EC5BF">
          <v:shape id="_x0000_i1084" type="#_x0000_t75" style="width:14.25pt;height:17.25pt" o:ole="">
            <v:imagedata r:id="rId85" o:title=""/>
          </v:shape>
          <o:OLEObject Type="Embed" ProgID="Equation.3" ShapeID="_x0000_i1084" DrawAspect="Content" ObjectID="_1694962108" r:id="rId103"/>
        </w:object>
      </w:r>
      <w:r w:rsidRPr="001B6794">
        <w:rPr>
          <w:rFonts w:ascii="Times New Roman" w:eastAsia="Calibri" w:hAnsi="Times New Roman" w:cs="Times New Roman"/>
          <w:sz w:val="24"/>
          <w:szCs w:val="24"/>
          <w:shd w:val="clear" w:color="auto" w:fill="FFFFFF"/>
        </w:rPr>
        <w:t> единиц продукции </w:t>
      </w:r>
      <w:r w:rsidRPr="001B6794">
        <w:rPr>
          <w:rFonts w:ascii="Times New Roman" w:eastAsia="Calibri" w:hAnsi="Times New Roman" w:cs="Times New Roman"/>
          <w:position w:val="-10"/>
          <w:sz w:val="24"/>
          <w:szCs w:val="24"/>
        </w:rPr>
        <w:object w:dxaOrig="360" w:dyaOrig="340" w14:anchorId="25052E7E">
          <v:shape id="_x0000_i1085" type="#_x0000_t75" style="width:18pt;height:18pt" o:ole="" o:preferrelative="f">
            <v:imagedata r:id="rId87" o:title=""/>
            <o:lock v:ext="edit" aspectratio="f"/>
          </v:shape>
          <o:OLEObject Type="Embed" ProgID="Equation.3" ShapeID="_x0000_i1085" DrawAspect="Content" ObjectID="_1694962109" r:id="rId104"/>
        </w:object>
      </w:r>
      <w:r w:rsidRPr="001B6794">
        <w:rPr>
          <w:rFonts w:ascii="Times New Roman" w:eastAsia="Calibri" w:hAnsi="Times New Roman" w:cs="Times New Roman"/>
          <w:sz w:val="24"/>
          <w:szCs w:val="24"/>
          <w:shd w:val="clear" w:color="auto" w:fill="FFFFFF"/>
        </w:rPr>
        <w:t> по </w:t>
      </w:r>
      <w:r w:rsidRPr="001B6794">
        <w:rPr>
          <w:rFonts w:ascii="Times New Roman" w:eastAsia="Calibri" w:hAnsi="Times New Roman" w:cs="Times New Roman"/>
          <w:position w:val="-10"/>
          <w:sz w:val="24"/>
          <w:szCs w:val="24"/>
        </w:rPr>
        <w:object w:dxaOrig="260" w:dyaOrig="340" w14:anchorId="52D56639">
          <v:shape id="_x0000_i1086" type="#_x0000_t75" style="width:13.5pt;height:17.25pt" o:ole="">
            <v:imagedata r:id="rId69" o:title=""/>
          </v:shape>
          <o:OLEObject Type="Embed" ProgID="Equation.3" ShapeID="_x0000_i1086" DrawAspect="Content" ObjectID="_1694962110" r:id="rId105"/>
        </w:object>
      </w:r>
      <w:r w:rsidRPr="001B6794">
        <w:rPr>
          <w:rFonts w:ascii="Times New Roman" w:eastAsia="Calibri" w:hAnsi="Times New Roman" w:cs="Times New Roman"/>
          <w:sz w:val="24"/>
          <w:szCs w:val="24"/>
          <w:shd w:val="clear" w:color="auto" w:fill="FFFFFF"/>
        </w:rPr>
        <w:t> у. е. за каждую единицу составит  </w:t>
      </w:r>
      <w:r w:rsidRPr="001B6794">
        <w:rPr>
          <w:rFonts w:ascii="Times New Roman" w:eastAsia="Calibri" w:hAnsi="Times New Roman" w:cs="Times New Roman"/>
          <w:position w:val="-10"/>
          <w:sz w:val="24"/>
          <w:szCs w:val="24"/>
        </w:rPr>
        <w:object w:dxaOrig="480" w:dyaOrig="340" w14:anchorId="5FBF795D">
          <v:shape id="_x0000_i1087" type="#_x0000_t75" style="width:24.75pt;height:17.25pt" o:ole="">
            <v:imagedata r:id="rId106" o:title=""/>
          </v:shape>
          <o:OLEObject Type="Embed" ProgID="Equation.3" ShapeID="_x0000_i1087" DrawAspect="Content" ObjectID="_1694962111" r:id="rId107"/>
        </w:object>
      </w:r>
      <w:r w:rsidRPr="001B6794">
        <w:rPr>
          <w:rFonts w:ascii="Times New Roman" w:eastAsia="Calibri" w:hAnsi="Times New Roman" w:cs="Times New Roman"/>
          <w:sz w:val="24"/>
          <w:szCs w:val="24"/>
          <w:shd w:val="clear" w:color="auto" w:fill="FFFFFF"/>
        </w:rPr>
        <w:t>у. е. Тогда суммарный доход от реализации двух видов продукции </w:t>
      </w:r>
      <w:r w:rsidRPr="001B6794">
        <w:rPr>
          <w:rFonts w:ascii="Times New Roman" w:eastAsia="Calibri" w:hAnsi="Times New Roman" w:cs="Times New Roman"/>
          <w:position w:val="-10"/>
          <w:sz w:val="24"/>
          <w:szCs w:val="24"/>
        </w:rPr>
        <w:object w:dxaOrig="320" w:dyaOrig="340" w14:anchorId="4F9FCAC3">
          <v:shape id="_x0000_i1088" type="#_x0000_t75" style="width:15.75pt;height:18pt" o:ole="" o:preferrelative="f">
            <v:imagedata r:id="rId73" o:title=""/>
            <o:lock v:ext="edit" aspectratio="f"/>
          </v:shape>
          <o:OLEObject Type="Embed" ProgID="Equation.3" ShapeID="_x0000_i1088" DrawAspect="Content" ObjectID="_1694962112" r:id="rId108"/>
        </w:object>
      </w:r>
      <w:r w:rsidRPr="001B6794">
        <w:rPr>
          <w:rFonts w:ascii="Times New Roman" w:eastAsia="Calibri" w:hAnsi="Times New Roman" w:cs="Times New Roman"/>
          <w:sz w:val="24"/>
          <w:szCs w:val="24"/>
          <w:shd w:val="clear" w:color="auto" w:fill="FFFFFF"/>
        </w:rPr>
        <w:t> и </w:t>
      </w:r>
      <w:r w:rsidRPr="001B6794">
        <w:rPr>
          <w:rFonts w:ascii="Times New Roman" w:eastAsia="Calibri" w:hAnsi="Times New Roman" w:cs="Times New Roman"/>
          <w:position w:val="-10"/>
          <w:sz w:val="24"/>
          <w:szCs w:val="24"/>
        </w:rPr>
        <w:object w:dxaOrig="360" w:dyaOrig="340" w14:anchorId="40327CD9">
          <v:shape id="_x0000_i1089" type="#_x0000_t75" style="width:18pt;height:18pt" o:ole="" o:preferrelative="f">
            <v:imagedata r:id="rId87" o:title=""/>
            <o:lock v:ext="edit" aspectratio="f"/>
          </v:shape>
          <o:OLEObject Type="Embed" ProgID="Equation.3" ShapeID="_x0000_i1089" DrawAspect="Content" ObjectID="_1694962113" r:id="rId109"/>
        </w:object>
      </w:r>
      <w:r w:rsidRPr="001B6794">
        <w:rPr>
          <w:rFonts w:ascii="Times New Roman" w:eastAsia="Calibri" w:hAnsi="Times New Roman" w:cs="Times New Roman"/>
          <w:sz w:val="24"/>
          <w:szCs w:val="24"/>
          <w:shd w:val="clear" w:color="auto" w:fill="FFFFFF"/>
        </w:rPr>
        <w:t> запишется в виде </w:t>
      </w:r>
      <w:r w:rsidRPr="001B6794">
        <w:rPr>
          <w:rFonts w:ascii="Times New Roman" w:eastAsia="Calibri" w:hAnsi="Times New Roman" w:cs="Times New Roman"/>
          <w:position w:val="-10"/>
          <w:sz w:val="24"/>
          <w:szCs w:val="24"/>
        </w:rPr>
        <w:object w:dxaOrig="1080" w:dyaOrig="340" w14:anchorId="6BEC5AC9">
          <v:shape id="_x0000_i1090" type="#_x0000_t75" style="width:54pt;height:17.25pt" o:ole="">
            <v:imagedata r:id="rId110" o:title=""/>
          </v:shape>
          <o:OLEObject Type="Embed" ProgID="Equation.3" ShapeID="_x0000_i1090" DrawAspect="Content" ObjectID="_1694962114" r:id="rId111"/>
        </w:object>
      </w:r>
      <w:r w:rsidRPr="001B6794">
        <w:rPr>
          <w:rFonts w:ascii="Times New Roman" w:eastAsia="Calibri" w:hAnsi="Times New Roman" w:cs="Times New Roman"/>
          <w:sz w:val="24"/>
          <w:szCs w:val="24"/>
          <w:shd w:val="clear" w:color="auto" w:fill="FFFFFF"/>
        </w:rPr>
        <w:t>. В задаче требуется найти максимальный доход, то есть найти максимум функции цели </w:t>
      </w:r>
      <w:r w:rsidRPr="001B6794">
        <w:rPr>
          <w:rFonts w:ascii="Times New Roman" w:eastAsia="Calibri" w:hAnsi="Times New Roman" w:cs="Times New Roman"/>
          <w:position w:val="-10"/>
          <w:sz w:val="24"/>
          <w:szCs w:val="24"/>
        </w:rPr>
        <w:object w:dxaOrig="1520" w:dyaOrig="340" w14:anchorId="6563B592">
          <v:shape id="_x0000_i1091" type="#_x0000_t75" style="width:75.75pt;height:17.25pt" o:ole="">
            <v:imagedata r:id="rId112" o:title=""/>
          </v:shape>
          <o:OLEObject Type="Embed" ProgID="Equation.3" ShapeID="_x0000_i1091" DrawAspect="Content" ObjectID="_1694962115" r:id="rId113"/>
        </w:object>
      </w:r>
      <w:r w:rsidRPr="001B6794">
        <w:rPr>
          <w:rFonts w:ascii="Times New Roman" w:eastAsia="Calibri" w:hAnsi="Times New Roman" w:cs="Times New Roman"/>
          <w:sz w:val="24"/>
          <w:szCs w:val="24"/>
          <w:shd w:val="clear" w:color="auto" w:fill="FFFFFF"/>
        </w:rPr>
        <w:t>.</w:t>
      </w:r>
    </w:p>
    <w:p w14:paraId="48F4A922" w14:textId="77777777" w:rsidR="002D0FD3" w:rsidRPr="001B6794" w:rsidRDefault="002D0FD3"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b/>
          <w:bCs/>
          <w:sz w:val="24"/>
          <w:szCs w:val="24"/>
          <w:shd w:val="clear" w:color="auto" w:fill="FFFFFF"/>
        </w:rPr>
        <w:t>Задача.</w:t>
      </w:r>
      <w:r w:rsidRPr="001B6794">
        <w:rPr>
          <w:rFonts w:ascii="Times New Roman" w:eastAsia="Calibri" w:hAnsi="Times New Roman" w:cs="Times New Roman"/>
          <w:sz w:val="24"/>
          <w:szCs w:val="24"/>
          <w:shd w:val="clear" w:color="auto" w:fill="FFFFFF"/>
        </w:rPr>
        <w:t> Для изготовления столов и шкафов используется два вида древесины:  </w:t>
      </w:r>
      <w:r w:rsidRPr="001B6794">
        <w:rPr>
          <w:rFonts w:ascii="Times New Roman" w:eastAsia="Calibri" w:hAnsi="Times New Roman" w:cs="Times New Roman"/>
          <w:position w:val="-10"/>
          <w:sz w:val="24"/>
          <w:szCs w:val="24"/>
        </w:rPr>
        <w:object w:dxaOrig="340" w:dyaOrig="340" w14:anchorId="3D399940">
          <v:shape id="_x0000_i1092" type="#_x0000_t75" style="width:17.25pt;height:18pt" o:ole="" o:preferrelative="f">
            <v:imagedata r:id="rId114" o:title=""/>
            <o:lock v:ext="edit" aspectratio="f"/>
          </v:shape>
          <o:OLEObject Type="Embed" ProgID="Equation.3" ShapeID="_x0000_i1092" DrawAspect="Content" ObjectID="_1694962116" r:id="rId115"/>
        </w:object>
      </w:r>
      <w:r w:rsidRPr="001B6794">
        <w:rPr>
          <w:rFonts w:ascii="Times New Roman" w:eastAsia="Calibri" w:hAnsi="Times New Roman" w:cs="Times New Roman"/>
          <w:sz w:val="24"/>
          <w:szCs w:val="24"/>
          <w:shd w:val="clear" w:color="auto" w:fill="FFFFFF"/>
        </w:rPr>
        <w:t>и </w:t>
      </w:r>
      <w:r w:rsidRPr="001B6794">
        <w:rPr>
          <w:rFonts w:ascii="Times New Roman" w:eastAsia="Calibri" w:hAnsi="Times New Roman" w:cs="Times New Roman"/>
          <w:position w:val="-10"/>
          <w:sz w:val="24"/>
          <w:szCs w:val="24"/>
        </w:rPr>
        <w:object w:dxaOrig="360" w:dyaOrig="340" w14:anchorId="65B905B6">
          <v:shape id="_x0000_i1093" type="#_x0000_t75" style="width:18pt;height:18pt" o:ole="" o:preferrelative="f">
            <v:imagedata r:id="rId116" o:title=""/>
            <o:lock v:ext="edit" aspectratio="f"/>
          </v:shape>
          <o:OLEObject Type="Embed" ProgID="Equation.3" ShapeID="_x0000_i1093" DrawAspect="Content" ObjectID="_1694962117" r:id="rId117"/>
        </w:object>
      </w:r>
      <w:r w:rsidRPr="001B6794">
        <w:rPr>
          <w:rFonts w:ascii="Times New Roman" w:eastAsia="Calibri" w:hAnsi="Times New Roman" w:cs="Times New Roman"/>
          <w:sz w:val="24"/>
          <w:szCs w:val="24"/>
          <w:shd w:val="clear" w:color="auto" w:fill="FFFFFF"/>
        </w:rPr>
        <w:t>. Для изготовления одного шкафа используется 0,2м</w:t>
      </w:r>
      <w:r w:rsidRPr="001B6794">
        <w:rPr>
          <w:rFonts w:ascii="Times New Roman" w:eastAsia="Calibri" w:hAnsi="Times New Roman" w:cs="Times New Roman"/>
          <w:sz w:val="24"/>
          <w:szCs w:val="24"/>
          <w:shd w:val="clear" w:color="auto" w:fill="FFFFFF"/>
          <w:vertAlign w:val="superscript"/>
        </w:rPr>
        <w:t>3</w:t>
      </w:r>
      <w:r w:rsidRPr="001B6794">
        <w:rPr>
          <w:rFonts w:ascii="Times New Roman" w:eastAsia="Calibri" w:hAnsi="Times New Roman" w:cs="Times New Roman"/>
          <w:sz w:val="24"/>
          <w:szCs w:val="24"/>
          <w:shd w:val="clear" w:color="auto" w:fill="FFFFFF"/>
        </w:rPr>
        <w:t xml:space="preserve"> древесины</w:t>
      </w:r>
      <w:r w:rsidRPr="001B6794">
        <w:rPr>
          <w:rFonts w:ascii="Times New Roman" w:eastAsia="Calibri" w:hAnsi="Times New Roman" w:cs="Times New Roman"/>
          <w:position w:val="-10"/>
          <w:sz w:val="24"/>
          <w:szCs w:val="24"/>
        </w:rPr>
        <w:object w:dxaOrig="340" w:dyaOrig="340" w14:anchorId="061D12AE">
          <v:shape id="_x0000_i1094" type="#_x0000_t75" style="width:17.25pt;height:18pt" o:ole="" o:preferrelative="f">
            <v:imagedata r:id="rId114" o:title=""/>
            <o:lock v:ext="edit" aspectratio="f"/>
          </v:shape>
          <o:OLEObject Type="Embed" ProgID="Equation.3" ShapeID="_x0000_i1094" DrawAspect="Content" ObjectID="_1694962118" r:id="rId118"/>
        </w:object>
      </w:r>
      <w:r w:rsidRPr="001B6794">
        <w:rPr>
          <w:rFonts w:ascii="Times New Roman" w:eastAsia="Calibri" w:hAnsi="Times New Roman" w:cs="Times New Roman"/>
          <w:sz w:val="24"/>
          <w:szCs w:val="24"/>
          <w:shd w:val="clear" w:color="auto" w:fill="FFFFFF"/>
        </w:rPr>
        <w:t> и 0,1м</w:t>
      </w:r>
      <w:r w:rsidRPr="001B6794">
        <w:rPr>
          <w:rFonts w:ascii="Times New Roman" w:eastAsia="Calibri" w:hAnsi="Times New Roman" w:cs="Times New Roman"/>
          <w:sz w:val="24"/>
          <w:szCs w:val="24"/>
          <w:shd w:val="clear" w:color="auto" w:fill="FFFFFF"/>
          <w:vertAlign w:val="superscript"/>
        </w:rPr>
        <w:t>3</w:t>
      </w:r>
      <w:r w:rsidRPr="001B6794">
        <w:rPr>
          <w:rFonts w:ascii="Times New Roman" w:eastAsia="Calibri" w:hAnsi="Times New Roman" w:cs="Times New Roman"/>
          <w:sz w:val="24"/>
          <w:szCs w:val="24"/>
          <w:shd w:val="clear" w:color="auto" w:fill="FFFFFF"/>
        </w:rPr>
        <w:t> древесины </w:t>
      </w:r>
      <w:r w:rsidRPr="001B6794">
        <w:rPr>
          <w:rFonts w:ascii="Times New Roman" w:eastAsia="Calibri" w:hAnsi="Times New Roman" w:cs="Times New Roman"/>
          <w:position w:val="-10"/>
          <w:sz w:val="24"/>
          <w:szCs w:val="24"/>
        </w:rPr>
        <w:object w:dxaOrig="360" w:dyaOrig="340" w14:anchorId="24623E7B">
          <v:shape id="_x0000_i1095" type="#_x0000_t75" style="width:18pt;height:18pt" o:ole="" o:preferrelative="f">
            <v:imagedata r:id="rId116" o:title=""/>
            <o:lock v:ext="edit" aspectratio="f"/>
          </v:shape>
          <o:OLEObject Type="Embed" ProgID="Equation.3" ShapeID="_x0000_i1095" DrawAspect="Content" ObjectID="_1694962119" r:id="rId119"/>
        </w:object>
      </w:r>
      <w:r w:rsidRPr="001B6794">
        <w:rPr>
          <w:rFonts w:ascii="Times New Roman" w:eastAsia="Calibri" w:hAnsi="Times New Roman" w:cs="Times New Roman"/>
          <w:sz w:val="24"/>
          <w:szCs w:val="24"/>
          <w:shd w:val="clear" w:color="auto" w:fill="FFFFFF"/>
        </w:rPr>
        <w:t>. Для изготовления одного стола используется </w:t>
      </w:r>
      <w:r w:rsidRPr="001B6794">
        <w:rPr>
          <w:rFonts w:ascii="Times New Roman" w:eastAsia="Calibri" w:hAnsi="Times New Roman" w:cs="Times New Roman"/>
          <w:sz w:val="24"/>
          <w:szCs w:val="24"/>
        </w:rPr>
        <w:t>0,15</w:t>
      </w:r>
      <w:r w:rsidRPr="001B6794">
        <w:rPr>
          <w:rFonts w:ascii="Times New Roman" w:eastAsia="Calibri" w:hAnsi="Times New Roman" w:cs="Times New Roman"/>
          <w:sz w:val="24"/>
          <w:szCs w:val="24"/>
          <w:shd w:val="clear" w:color="auto" w:fill="FFFFFF"/>
        </w:rPr>
        <w:t xml:space="preserve"> м</w:t>
      </w:r>
      <w:r w:rsidRPr="001B6794">
        <w:rPr>
          <w:rFonts w:ascii="Times New Roman" w:eastAsia="Calibri" w:hAnsi="Times New Roman" w:cs="Times New Roman"/>
          <w:sz w:val="24"/>
          <w:szCs w:val="24"/>
          <w:shd w:val="clear" w:color="auto" w:fill="FFFFFF"/>
          <w:vertAlign w:val="superscript"/>
        </w:rPr>
        <w:t>3</w:t>
      </w:r>
      <w:r w:rsidRPr="001B6794">
        <w:rPr>
          <w:rFonts w:ascii="Times New Roman" w:eastAsia="Calibri" w:hAnsi="Times New Roman" w:cs="Times New Roman"/>
          <w:sz w:val="24"/>
          <w:szCs w:val="24"/>
          <w:shd w:val="clear" w:color="auto" w:fill="FFFFFF"/>
        </w:rPr>
        <w:t> древесины </w:t>
      </w:r>
      <w:r w:rsidRPr="001B6794">
        <w:rPr>
          <w:rFonts w:ascii="Times New Roman" w:eastAsia="Calibri" w:hAnsi="Times New Roman" w:cs="Times New Roman"/>
          <w:position w:val="-10"/>
          <w:sz w:val="24"/>
          <w:szCs w:val="24"/>
        </w:rPr>
        <w:object w:dxaOrig="340" w:dyaOrig="340" w14:anchorId="6803C109">
          <v:shape id="_x0000_i1096" type="#_x0000_t75" style="width:17.25pt;height:18pt" o:ole="" o:preferrelative="f">
            <v:imagedata r:id="rId114" o:title=""/>
            <o:lock v:ext="edit" aspectratio="f"/>
          </v:shape>
          <o:OLEObject Type="Embed" ProgID="Equation.3" ShapeID="_x0000_i1096" DrawAspect="Content" ObjectID="_1694962120" r:id="rId120"/>
        </w:object>
      </w:r>
      <w:r w:rsidRPr="001B6794">
        <w:rPr>
          <w:rFonts w:ascii="Times New Roman" w:eastAsia="Calibri" w:hAnsi="Times New Roman" w:cs="Times New Roman"/>
          <w:sz w:val="24"/>
          <w:szCs w:val="24"/>
          <w:shd w:val="clear" w:color="auto" w:fill="FFFFFF"/>
        </w:rPr>
        <w:t> и 0,2м</w:t>
      </w:r>
      <w:r w:rsidRPr="001B6794">
        <w:rPr>
          <w:rFonts w:ascii="Times New Roman" w:eastAsia="Calibri" w:hAnsi="Times New Roman" w:cs="Times New Roman"/>
          <w:sz w:val="24"/>
          <w:szCs w:val="24"/>
          <w:shd w:val="clear" w:color="auto" w:fill="FFFFFF"/>
          <w:vertAlign w:val="superscript"/>
        </w:rPr>
        <w:t>3</w:t>
      </w:r>
      <w:r w:rsidRPr="001B6794">
        <w:rPr>
          <w:rFonts w:ascii="Times New Roman" w:eastAsia="Calibri" w:hAnsi="Times New Roman" w:cs="Times New Roman"/>
          <w:sz w:val="24"/>
          <w:szCs w:val="24"/>
          <w:shd w:val="clear" w:color="auto" w:fill="FFFFFF"/>
        </w:rPr>
        <w:t> древесины </w:t>
      </w:r>
      <w:r w:rsidRPr="001B6794">
        <w:rPr>
          <w:rFonts w:ascii="Times New Roman" w:eastAsia="Calibri" w:hAnsi="Times New Roman" w:cs="Times New Roman"/>
          <w:position w:val="-10"/>
          <w:sz w:val="24"/>
          <w:szCs w:val="24"/>
        </w:rPr>
        <w:object w:dxaOrig="360" w:dyaOrig="340" w14:anchorId="731153A1">
          <v:shape id="_x0000_i1097" type="#_x0000_t75" style="width:18pt;height:18pt" o:ole="" o:preferrelative="f">
            <v:imagedata r:id="rId116" o:title=""/>
            <o:lock v:ext="edit" aspectratio="f"/>
          </v:shape>
          <o:OLEObject Type="Embed" ProgID="Equation.3" ShapeID="_x0000_i1097" DrawAspect="Content" ObjectID="_1694962121" r:id="rId121"/>
        </w:object>
      </w:r>
      <w:r w:rsidRPr="001B6794">
        <w:rPr>
          <w:rFonts w:ascii="Times New Roman" w:eastAsia="Calibri" w:hAnsi="Times New Roman" w:cs="Times New Roman"/>
          <w:sz w:val="24"/>
          <w:szCs w:val="24"/>
          <w:shd w:val="clear" w:color="auto" w:fill="FFFFFF"/>
        </w:rPr>
        <w:t>. Доход мастерской от производства одного стола составляет 12 у. е., от производства одного шкафа - 15 у. е. Определить, сколько столов и сколько шкафов должна изготовить мастерская, чтобы обеспечить наибольшую рентабельность их производства, если в распоряжении мастерской имеется древесины </w:t>
      </w:r>
      <w:r w:rsidRPr="001B6794">
        <w:rPr>
          <w:rFonts w:ascii="Times New Roman" w:eastAsia="Calibri" w:hAnsi="Times New Roman" w:cs="Times New Roman"/>
          <w:position w:val="-10"/>
          <w:sz w:val="24"/>
          <w:szCs w:val="24"/>
        </w:rPr>
        <w:object w:dxaOrig="340" w:dyaOrig="340" w14:anchorId="7AC22DC3">
          <v:shape id="_x0000_i1098" type="#_x0000_t75" style="width:17.25pt;height:18pt" o:ole="" o:preferrelative="f">
            <v:imagedata r:id="rId114" o:title=""/>
            <o:lock v:ext="edit" aspectratio="f"/>
          </v:shape>
          <o:OLEObject Type="Embed" ProgID="Equation.3" ShapeID="_x0000_i1098" DrawAspect="Content" ObjectID="_1694962122" r:id="rId122"/>
        </w:object>
      </w:r>
      <w:r w:rsidRPr="001B6794">
        <w:rPr>
          <w:rFonts w:ascii="Times New Roman" w:eastAsia="Calibri" w:hAnsi="Times New Roman" w:cs="Times New Roman"/>
          <w:sz w:val="24"/>
          <w:szCs w:val="24"/>
        </w:rPr>
        <w:t>60 м</w:t>
      </w:r>
      <w:r w:rsidRPr="001B6794">
        <w:rPr>
          <w:rFonts w:ascii="Times New Roman" w:eastAsia="Calibri" w:hAnsi="Times New Roman" w:cs="Times New Roman"/>
          <w:sz w:val="24"/>
          <w:szCs w:val="24"/>
          <w:vertAlign w:val="superscript"/>
        </w:rPr>
        <w:t>3</w:t>
      </w:r>
      <w:r w:rsidRPr="001B6794">
        <w:rPr>
          <w:rFonts w:ascii="Times New Roman" w:eastAsia="Calibri" w:hAnsi="Times New Roman" w:cs="Times New Roman"/>
          <w:sz w:val="24"/>
          <w:szCs w:val="24"/>
          <w:shd w:val="clear" w:color="auto" w:fill="FFFFFF"/>
        </w:rPr>
        <w:t> , а древесины  </w:t>
      </w:r>
      <w:r w:rsidRPr="001B6794">
        <w:rPr>
          <w:rFonts w:ascii="Times New Roman" w:eastAsia="Calibri" w:hAnsi="Times New Roman" w:cs="Times New Roman"/>
          <w:position w:val="-10"/>
          <w:sz w:val="24"/>
          <w:szCs w:val="24"/>
        </w:rPr>
        <w:object w:dxaOrig="360" w:dyaOrig="340" w14:anchorId="06628FCC">
          <v:shape id="_x0000_i1099" type="#_x0000_t75" style="width:18pt;height:18pt" o:ole="" o:preferrelative="f">
            <v:imagedata r:id="rId116" o:title=""/>
            <o:lock v:ext="edit" aspectratio="f"/>
          </v:shape>
          <o:OLEObject Type="Embed" ProgID="Equation.3" ShapeID="_x0000_i1099" DrawAspect="Content" ObjectID="_1694962123" r:id="rId123"/>
        </w:object>
      </w:r>
      <w:r w:rsidRPr="001B6794">
        <w:rPr>
          <w:rFonts w:ascii="Times New Roman" w:eastAsia="Calibri" w:hAnsi="Times New Roman" w:cs="Times New Roman"/>
          <w:sz w:val="24"/>
          <w:szCs w:val="24"/>
        </w:rPr>
        <w:t xml:space="preserve"> 40м</w:t>
      </w:r>
      <w:r w:rsidRPr="001B6794">
        <w:rPr>
          <w:rFonts w:ascii="Times New Roman" w:eastAsia="Calibri" w:hAnsi="Times New Roman" w:cs="Times New Roman"/>
          <w:sz w:val="24"/>
          <w:szCs w:val="24"/>
          <w:vertAlign w:val="superscript"/>
        </w:rPr>
        <w:t>3</w:t>
      </w:r>
      <w:r w:rsidRPr="001B6794">
        <w:rPr>
          <w:rFonts w:ascii="Times New Roman" w:eastAsia="Calibri" w:hAnsi="Times New Roman" w:cs="Times New Roman"/>
          <w:sz w:val="24"/>
          <w:szCs w:val="24"/>
          <w:shd w:val="clear" w:color="auto" w:fill="FFFFFF"/>
        </w:rPr>
        <w:t>.</w:t>
      </w:r>
    </w:p>
    <w:p w14:paraId="6D095E62" w14:textId="77777777" w:rsidR="002D0FD3" w:rsidRPr="001B6794" w:rsidRDefault="002D0FD3"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b/>
          <w:sz w:val="24"/>
          <w:szCs w:val="24"/>
          <w:shd w:val="clear" w:color="auto" w:fill="FFFFFF"/>
        </w:rPr>
        <w:t>Решение.</w:t>
      </w:r>
      <w:r w:rsidRPr="001B6794">
        <w:rPr>
          <w:rFonts w:ascii="Times New Roman" w:eastAsia="Calibri" w:hAnsi="Times New Roman" w:cs="Times New Roman"/>
          <w:sz w:val="24"/>
          <w:szCs w:val="24"/>
          <w:shd w:val="clear" w:color="auto" w:fill="FFFFFF"/>
        </w:rPr>
        <w:t xml:space="preserve"> Составим таблицу.</w:t>
      </w:r>
    </w:p>
    <w:tbl>
      <w:tblPr>
        <w:tblStyle w:val="a3"/>
        <w:tblW w:w="0" w:type="auto"/>
        <w:tblLook w:val="04A0" w:firstRow="1" w:lastRow="0" w:firstColumn="1" w:lastColumn="0" w:noHBand="0" w:noVBand="1"/>
      </w:tblPr>
      <w:tblGrid>
        <w:gridCol w:w="2392"/>
        <w:gridCol w:w="1685"/>
        <w:gridCol w:w="1134"/>
        <w:gridCol w:w="1329"/>
      </w:tblGrid>
      <w:tr w:rsidR="002D0FD3" w:rsidRPr="001B6794" w14:paraId="5686CBE8" w14:textId="77777777" w:rsidTr="00621DB1">
        <w:tc>
          <w:tcPr>
            <w:tcW w:w="2392" w:type="dxa"/>
            <w:vMerge w:val="restart"/>
          </w:tcPr>
          <w:p w14:paraId="1B76B80F"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Вид древесины</w:t>
            </w:r>
          </w:p>
        </w:tc>
        <w:tc>
          <w:tcPr>
            <w:tcW w:w="1685" w:type="dxa"/>
            <w:vMerge w:val="restart"/>
          </w:tcPr>
          <w:p w14:paraId="347FE500"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Запасы сырья</w:t>
            </w:r>
          </w:p>
        </w:tc>
        <w:tc>
          <w:tcPr>
            <w:tcW w:w="2463" w:type="dxa"/>
            <w:gridSpan w:val="2"/>
          </w:tcPr>
          <w:p w14:paraId="29810AC4" w14:textId="77777777" w:rsidR="002D0FD3" w:rsidRPr="001B6794" w:rsidRDefault="002D0FD3" w:rsidP="001B6794">
            <w:pPr>
              <w:spacing w:line="360" w:lineRule="auto"/>
              <w:contextualSpacing/>
              <w:jc w:val="center"/>
              <w:rPr>
                <w:rFonts w:ascii="Times New Roman" w:eastAsia="Calibri" w:hAnsi="Times New Roman" w:cs="Times New Roman"/>
                <w:sz w:val="24"/>
                <w:szCs w:val="24"/>
              </w:rPr>
            </w:pPr>
            <w:r w:rsidRPr="001B6794">
              <w:rPr>
                <w:rFonts w:ascii="Times New Roman" w:eastAsia="Calibri" w:hAnsi="Times New Roman" w:cs="Times New Roman"/>
                <w:sz w:val="24"/>
                <w:szCs w:val="24"/>
              </w:rPr>
              <w:t>Виды продукции</w:t>
            </w:r>
          </w:p>
        </w:tc>
      </w:tr>
      <w:tr w:rsidR="002D0FD3" w:rsidRPr="001B6794" w14:paraId="0CDFC6D5" w14:textId="77777777" w:rsidTr="00621DB1">
        <w:tc>
          <w:tcPr>
            <w:tcW w:w="2392" w:type="dxa"/>
            <w:vMerge/>
          </w:tcPr>
          <w:p w14:paraId="0C4960CC"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p>
        </w:tc>
        <w:tc>
          <w:tcPr>
            <w:tcW w:w="1685" w:type="dxa"/>
            <w:vMerge/>
          </w:tcPr>
          <w:p w14:paraId="76131998"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p>
        </w:tc>
        <w:tc>
          <w:tcPr>
            <w:tcW w:w="1134" w:type="dxa"/>
          </w:tcPr>
          <w:p w14:paraId="55C9D1DB"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шкаф</w:t>
            </w:r>
          </w:p>
        </w:tc>
        <w:tc>
          <w:tcPr>
            <w:tcW w:w="1329" w:type="dxa"/>
          </w:tcPr>
          <w:p w14:paraId="3A849F4B"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стол</w:t>
            </w:r>
          </w:p>
        </w:tc>
      </w:tr>
      <w:tr w:rsidR="002D0FD3" w:rsidRPr="001B6794" w14:paraId="4F0BD891" w14:textId="77777777" w:rsidTr="00621DB1">
        <w:tc>
          <w:tcPr>
            <w:tcW w:w="2392" w:type="dxa"/>
          </w:tcPr>
          <w:p w14:paraId="7FDB90E6"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40" w:dyaOrig="340" w14:anchorId="0E3345A0">
                <v:shape id="_x0000_i1100" type="#_x0000_t75" style="width:17.25pt;height:18pt" o:ole="" o:preferrelative="f">
                  <v:imagedata r:id="rId114" o:title=""/>
                  <o:lock v:ext="edit" aspectratio="f"/>
                </v:shape>
                <o:OLEObject Type="Embed" ProgID="Equation.3" ShapeID="_x0000_i1100" DrawAspect="Content" ObjectID="_1694962124" r:id="rId124"/>
              </w:object>
            </w:r>
          </w:p>
        </w:tc>
        <w:tc>
          <w:tcPr>
            <w:tcW w:w="1685" w:type="dxa"/>
          </w:tcPr>
          <w:p w14:paraId="2552B840"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60</w:t>
            </w:r>
          </w:p>
        </w:tc>
        <w:tc>
          <w:tcPr>
            <w:tcW w:w="1134" w:type="dxa"/>
          </w:tcPr>
          <w:p w14:paraId="717329EB"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0,2</w:t>
            </w:r>
          </w:p>
        </w:tc>
        <w:tc>
          <w:tcPr>
            <w:tcW w:w="1329" w:type="dxa"/>
          </w:tcPr>
          <w:p w14:paraId="6A1BFED3"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0,15</w:t>
            </w:r>
          </w:p>
        </w:tc>
      </w:tr>
      <w:tr w:rsidR="002D0FD3" w:rsidRPr="001B6794" w14:paraId="0DC6CB2C" w14:textId="77777777" w:rsidTr="00621DB1">
        <w:tc>
          <w:tcPr>
            <w:tcW w:w="2392" w:type="dxa"/>
          </w:tcPr>
          <w:p w14:paraId="14800C71"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60" w:dyaOrig="340" w14:anchorId="6002CDA9">
                <v:shape id="_x0000_i1101" type="#_x0000_t75" style="width:18pt;height:18pt" o:ole="" o:preferrelative="f">
                  <v:imagedata r:id="rId116" o:title=""/>
                  <o:lock v:ext="edit" aspectratio="f"/>
                </v:shape>
                <o:OLEObject Type="Embed" ProgID="Equation.3" ShapeID="_x0000_i1101" DrawAspect="Content" ObjectID="_1694962125" r:id="rId125"/>
              </w:object>
            </w:r>
          </w:p>
        </w:tc>
        <w:tc>
          <w:tcPr>
            <w:tcW w:w="1685" w:type="dxa"/>
          </w:tcPr>
          <w:p w14:paraId="0F6A15C2"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40</w:t>
            </w:r>
          </w:p>
        </w:tc>
        <w:tc>
          <w:tcPr>
            <w:tcW w:w="1134" w:type="dxa"/>
          </w:tcPr>
          <w:p w14:paraId="73D16A9F"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0,1</w:t>
            </w:r>
          </w:p>
        </w:tc>
        <w:tc>
          <w:tcPr>
            <w:tcW w:w="1329" w:type="dxa"/>
          </w:tcPr>
          <w:p w14:paraId="43F449FA"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0,2</w:t>
            </w:r>
          </w:p>
        </w:tc>
      </w:tr>
      <w:tr w:rsidR="002D0FD3" w:rsidRPr="001B6794" w14:paraId="2D494790" w14:textId="77777777" w:rsidTr="00621DB1">
        <w:tc>
          <w:tcPr>
            <w:tcW w:w="2392" w:type="dxa"/>
          </w:tcPr>
          <w:p w14:paraId="1E6D182D"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Доход от реализации одной единицы продукции</w:t>
            </w:r>
          </w:p>
        </w:tc>
        <w:tc>
          <w:tcPr>
            <w:tcW w:w="1685" w:type="dxa"/>
          </w:tcPr>
          <w:p w14:paraId="5A452ADF"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p>
        </w:tc>
        <w:tc>
          <w:tcPr>
            <w:tcW w:w="1134" w:type="dxa"/>
          </w:tcPr>
          <w:p w14:paraId="2A8A9384"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15</w:t>
            </w:r>
          </w:p>
        </w:tc>
        <w:tc>
          <w:tcPr>
            <w:tcW w:w="1329" w:type="dxa"/>
          </w:tcPr>
          <w:p w14:paraId="2149F503" w14:textId="77777777" w:rsidR="002D0FD3" w:rsidRPr="001B6794" w:rsidRDefault="002D0FD3"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12</w:t>
            </w:r>
          </w:p>
        </w:tc>
      </w:tr>
    </w:tbl>
    <w:p w14:paraId="6F4B201F" w14:textId="77777777" w:rsidR="002D0FD3" w:rsidRPr="001B6794" w:rsidRDefault="002D0FD3"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sz w:val="24"/>
          <w:szCs w:val="24"/>
          <w:shd w:val="clear" w:color="auto" w:fill="FFFFFF"/>
        </w:rPr>
        <w:t>Количество столов обозначим через </w:t>
      </w:r>
      <w:r w:rsidRPr="001B6794">
        <w:rPr>
          <w:rFonts w:ascii="Times New Roman" w:eastAsia="Calibri" w:hAnsi="Times New Roman" w:cs="Times New Roman"/>
          <w:position w:val="-10"/>
          <w:sz w:val="24"/>
          <w:szCs w:val="24"/>
        </w:rPr>
        <w:object w:dxaOrig="240" w:dyaOrig="340" w14:anchorId="6698B19F">
          <v:shape id="_x0000_i1102" type="#_x0000_t75" style="width:11.25pt;height:17.25pt" o:ole="">
            <v:imagedata r:id="rId79" o:title=""/>
          </v:shape>
          <o:OLEObject Type="Embed" ProgID="Equation.3" ShapeID="_x0000_i1102" DrawAspect="Content" ObjectID="_1694962126" r:id="rId126"/>
        </w:object>
      </w:r>
      <w:r w:rsidRPr="001B6794">
        <w:rPr>
          <w:rFonts w:ascii="Times New Roman" w:eastAsia="Calibri" w:hAnsi="Times New Roman" w:cs="Times New Roman"/>
          <w:sz w:val="24"/>
          <w:szCs w:val="24"/>
          <w:shd w:val="clear" w:color="auto" w:fill="FFFFFF"/>
        </w:rPr>
        <w:t>, количество шкафов - </w:t>
      </w:r>
      <w:r w:rsidRPr="001B6794">
        <w:rPr>
          <w:rFonts w:ascii="Times New Roman" w:eastAsia="Calibri" w:hAnsi="Times New Roman" w:cs="Times New Roman"/>
          <w:position w:val="-10"/>
          <w:sz w:val="24"/>
          <w:szCs w:val="24"/>
        </w:rPr>
        <w:object w:dxaOrig="279" w:dyaOrig="340" w14:anchorId="0AE309D1">
          <v:shape id="_x0000_i1103" type="#_x0000_t75" style="width:14.25pt;height:17.25pt" o:ole="">
            <v:imagedata r:id="rId85" o:title=""/>
          </v:shape>
          <o:OLEObject Type="Embed" ProgID="Equation.3" ShapeID="_x0000_i1103" DrawAspect="Content" ObjectID="_1694962127" r:id="rId127"/>
        </w:object>
      </w:r>
      <w:r w:rsidRPr="001B6794">
        <w:rPr>
          <w:rFonts w:ascii="Times New Roman" w:eastAsia="Calibri" w:hAnsi="Times New Roman" w:cs="Times New Roman"/>
          <w:sz w:val="24"/>
          <w:szCs w:val="24"/>
          <w:shd w:val="clear" w:color="auto" w:fill="FFFFFF"/>
        </w:rPr>
        <w:t>. Тогда из таблицы легко составить систему ограничений:</w:t>
      </w:r>
    </w:p>
    <w:p w14:paraId="301C4A09" w14:textId="77777777" w:rsidR="002D0FD3" w:rsidRPr="001B6794" w:rsidRDefault="002D0FD3"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position w:val="-26"/>
          <w:sz w:val="24"/>
          <w:szCs w:val="24"/>
          <w:shd w:val="clear" w:color="auto" w:fill="FFFFFF"/>
        </w:rPr>
        <w:object w:dxaOrig="2040" w:dyaOrig="639" w14:anchorId="42FC3D5D">
          <v:shape id="_x0000_i1104" type="#_x0000_t75" style="width:102pt;height:32.25pt" o:ole="">
            <v:imagedata r:id="rId128" o:title=""/>
          </v:shape>
          <o:OLEObject Type="Embed" ProgID="Equation.3" ShapeID="_x0000_i1104" DrawAspect="Content" ObjectID="_1694962128" r:id="rId129"/>
        </w:object>
      </w:r>
    </w:p>
    <w:p w14:paraId="48511003" w14:textId="77777777" w:rsidR="002D0FD3" w:rsidRPr="001B6794" w:rsidRDefault="002D0FD3"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sz w:val="24"/>
          <w:szCs w:val="24"/>
          <w:shd w:val="clear" w:color="auto" w:fill="FFFFFF"/>
        </w:rPr>
        <w:t>и функцию цели </w:t>
      </w:r>
    </w:p>
    <w:p w14:paraId="68E02DA3" w14:textId="77777777" w:rsidR="002D0FD3" w:rsidRPr="001B6794" w:rsidRDefault="002D0FD3" w:rsidP="001B6794">
      <w:pPr>
        <w:spacing w:after="0" w:line="24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1579" w:dyaOrig="340" w14:anchorId="61CAF997">
          <v:shape id="_x0000_i1105" type="#_x0000_t75" style="width:78.75pt;height:18pt" o:ole="" o:preferrelative="f">
            <v:imagedata r:id="rId130" o:title=""/>
            <o:lock v:ext="edit" aspectratio="f"/>
          </v:shape>
          <o:OLEObject Type="Embed" ProgID="Equation.3" ShapeID="_x0000_i1105" DrawAspect="Content" ObjectID="_1694962129" r:id="rId131"/>
        </w:object>
      </w:r>
    </w:p>
    <w:p w14:paraId="7B43AB4A" w14:textId="77777777" w:rsidR="002D0FD3" w:rsidRPr="001B6794" w:rsidRDefault="002D0FD3" w:rsidP="001B6794">
      <w:pPr>
        <w:spacing w:after="0" w:line="240" w:lineRule="auto"/>
        <w:ind w:firstLine="709"/>
        <w:contextualSpacing/>
        <w:jc w:val="both"/>
        <w:rPr>
          <w:rFonts w:ascii="Times New Roman" w:eastAsia="Calibri" w:hAnsi="Times New Roman" w:cs="Times New Roman"/>
          <w:i/>
          <w:iCs/>
          <w:sz w:val="24"/>
          <w:szCs w:val="24"/>
          <w:shd w:val="clear" w:color="auto" w:fill="FFFFFF"/>
        </w:rPr>
      </w:pPr>
      <w:r w:rsidRPr="001B6794">
        <w:rPr>
          <w:rFonts w:ascii="Times New Roman" w:eastAsia="Calibri" w:hAnsi="Times New Roman" w:cs="Times New Roman"/>
          <w:sz w:val="24"/>
          <w:szCs w:val="24"/>
          <w:shd w:val="clear" w:color="auto" w:fill="FFFFFF"/>
        </w:rPr>
        <w:t>Найдём максимум </w:t>
      </w:r>
      <w:r w:rsidRPr="001B6794">
        <w:rPr>
          <w:rFonts w:ascii="Times New Roman" w:eastAsia="Calibri" w:hAnsi="Times New Roman" w:cs="Times New Roman"/>
          <w:i/>
          <w:iCs/>
          <w:sz w:val="24"/>
          <w:szCs w:val="24"/>
          <w:shd w:val="clear" w:color="auto" w:fill="FFFFFF"/>
          <w:lang w:val="en-US"/>
        </w:rPr>
        <w:t>F</w:t>
      </w:r>
    </w:p>
    <w:p w14:paraId="6E0F375B" w14:textId="77777777" w:rsidR="002D0FD3" w:rsidRPr="001B6794" w:rsidRDefault="002D0FD3" w:rsidP="001B6794">
      <w:pPr>
        <w:spacing w:after="0" w:line="240" w:lineRule="auto"/>
        <w:ind w:firstLine="709"/>
        <w:contextualSpacing/>
        <w:jc w:val="both"/>
        <w:rPr>
          <w:rFonts w:ascii="Times New Roman" w:eastAsia="Calibri" w:hAnsi="Times New Roman" w:cs="Times New Roman"/>
          <w:iCs/>
          <w:sz w:val="24"/>
          <w:szCs w:val="24"/>
          <w:shd w:val="clear" w:color="auto" w:fill="FFFFFF"/>
        </w:rPr>
      </w:pPr>
      <w:r w:rsidRPr="001B6794">
        <w:rPr>
          <w:rFonts w:ascii="Times New Roman" w:eastAsia="Calibri" w:hAnsi="Times New Roman" w:cs="Times New Roman"/>
          <w:i/>
          <w:iCs/>
          <w:sz w:val="24"/>
          <w:szCs w:val="24"/>
          <w:shd w:val="clear" w:color="auto" w:fill="FFFFFF"/>
        </w:rPr>
        <w:t>Решим систему неравенств</w:t>
      </w:r>
    </w:p>
    <w:p w14:paraId="58CB9977" w14:textId="77777777" w:rsidR="002D0FD3" w:rsidRPr="001B6794" w:rsidRDefault="002D0FD3" w:rsidP="001B6794">
      <w:pPr>
        <w:spacing w:after="0" w:line="240" w:lineRule="auto"/>
        <w:ind w:firstLine="709"/>
        <w:contextualSpacing/>
        <w:jc w:val="both"/>
        <w:rPr>
          <w:rFonts w:ascii="Times New Roman" w:eastAsia="Calibri" w:hAnsi="Times New Roman" w:cs="Times New Roman"/>
          <w:iCs/>
          <w:sz w:val="24"/>
          <w:szCs w:val="24"/>
          <w:shd w:val="clear" w:color="auto" w:fill="FFFFFF"/>
        </w:rPr>
      </w:pPr>
      <w:r w:rsidRPr="001B6794">
        <w:rPr>
          <w:rFonts w:ascii="Times New Roman" w:eastAsia="Calibri" w:hAnsi="Times New Roman" w:cs="Times New Roman"/>
          <w:i/>
          <w:iCs/>
          <w:sz w:val="24"/>
          <w:szCs w:val="24"/>
          <w:shd w:val="clear" w:color="auto" w:fill="FFFFFF"/>
        </w:rPr>
        <w:t>Выполняя ряд алгебраических преобразований получаем неравенство</w:t>
      </w:r>
    </w:p>
    <w:p w14:paraId="15CB4A5E" w14:textId="77777777" w:rsidR="002D0FD3" w:rsidRPr="001B6794" w:rsidRDefault="002D0FD3"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position w:val="-26"/>
          <w:sz w:val="24"/>
          <w:szCs w:val="24"/>
          <w:shd w:val="clear" w:color="auto" w:fill="FFFFFF"/>
        </w:rPr>
        <w:object w:dxaOrig="1800" w:dyaOrig="639" w14:anchorId="42D609C5">
          <v:shape id="_x0000_i1106" type="#_x0000_t75" style="width:90pt;height:32.25pt" o:ole="">
            <v:imagedata r:id="rId132" o:title=""/>
          </v:shape>
          <o:OLEObject Type="Embed" ProgID="Equation.3" ShapeID="_x0000_i1106" DrawAspect="Content" ObjectID="_1694962130" r:id="rId133"/>
        </w:object>
      </w:r>
      <w:r w:rsidRPr="001B6794">
        <w:rPr>
          <w:rFonts w:ascii="Times New Roman" w:eastAsia="Calibri" w:hAnsi="Times New Roman" w:cs="Times New Roman"/>
          <w:sz w:val="24"/>
          <w:szCs w:val="24"/>
          <w:shd w:val="clear" w:color="auto" w:fill="FFFFFF"/>
        </w:rPr>
        <w:t xml:space="preserve"> где </w:t>
      </w:r>
      <w:r w:rsidRPr="001B6794">
        <w:rPr>
          <w:rFonts w:ascii="Times New Roman" w:eastAsia="Calibri" w:hAnsi="Times New Roman" w:cs="Times New Roman"/>
          <w:position w:val="-10"/>
          <w:sz w:val="24"/>
          <w:szCs w:val="24"/>
        </w:rPr>
        <w:object w:dxaOrig="639" w:dyaOrig="340" w14:anchorId="2841A455">
          <v:shape id="_x0000_i1107" type="#_x0000_t75" style="width:32.25pt;height:17.25pt" o:ole="">
            <v:imagedata r:id="rId134" o:title=""/>
          </v:shape>
          <o:OLEObject Type="Embed" ProgID="Equation.3" ShapeID="_x0000_i1107" DrawAspect="Content" ObjectID="_1694962131" r:id="rId135"/>
        </w:object>
      </w:r>
      <w:r w:rsidRPr="001B6794">
        <w:rPr>
          <w:rFonts w:ascii="Times New Roman" w:eastAsia="Calibri" w:hAnsi="Times New Roman" w:cs="Times New Roman"/>
          <w:sz w:val="24"/>
          <w:szCs w:val="24"/>
        </w:rPr>
        <w:t xml:space="preserve">, </w:t>
      </w:r>
      <w:r w:rsidRPr="001B6794">
        <w:rPr>
          <w:rFonts w:ascii="Times New Roman" w:eastAsia="Calibri" w:hAnsi="Times New Roman" w:cs="Times New Roman"/>
          <w:position w:val="-10"/>
          <w:sz w:val="24"/>
          <w:szCs w:val="24"/>
        </w:rPr>
        <w:object w:dxaOrig="660" w:dyaOrig="340" w14:anchorId="794A1B94">
          <v:shape id="_x0000_i1108" type="#_x0000_t75" style="width:32.25pt;height:17.25pt" o:ole="">
            <v:imagedata r:id="rId136" o:title=""/>
          </v:shape>
          <o:OLEObject Type="Embed" ProgID="Equation.3" ShapeID="_x0000_i1108" DrawAspect="Content" ObjectID="_1694962132" r:id="rId137"/>
        </w:object>
      </w:r>
    </w:p>
    <w:p w14:paraId="32F0AD59" w14:textId="77777777" w:rsidR="002D0FD3" w:rsidRPr="001B6794" w:rsidRDefault="002D0FD3"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sz w:val="24"/>
          <w:szCs w:val="24"/>
          <w:shd w:val="clear" w:color="auto" w:fill="FFFFFF"/>
        </w:rPr>
        <w:t xml:space="preserve">Далее, для упрощения вычислений введём масштаб 1:100, то есть, в правых частях последней системы неравенств отбросим по два нуля, тогда система запишется в виде </w:t>
      </w:r>
    </w:p>
    <w:p w14:paraId="563707D2" w14:textId="77777777" w:rsidR="002D0FD3" w:rsidRPr="001B6794" w:rsidRDefault="002D0FD3"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position w:val="-26"/>
          <w:sz w:val="24"/>
          <w:szCs w:val="24"/>
          <w:shd w:val="clear" w:color="auto" w:fill="FFFFFF"/>
        </w:rPr>
        <w:object w:dxaOrig="1579" w:dyaOrig="639" w14:anchorId="2B1100A4">
          <v:shape id="_x0000_i1109" type="#_x0000_t75" style="width:78.75pt;height:32.25pt" o:ole="">
            <v:imagedata r:id="rId138" o:title=""/>
          </v:shape>
          <o:OLEObject Type="Embed" ProgID="Equation.3" ShapeID="_x0000_i1109" DrawAspect="Content" ObjectID="_1694962133" r:id="rId139"/>
        </w:object>
      </w:r>
    </w:p>
    <w:p w14:paraId="1833F0FD" w14:textId="77777777" w:rsidR="002D0FD3" w:rsidRPr="001B6794" w:rsidRDefault="002D0FD3" w:rsidP="001B6794">
      <w:pPr>
        <w:spacing w:after="0" w:line="240" w:lineRule="auto"/>
        <w:ind w:firstLine="709"/>
        <w:contextualSpacing/>
        <w:jc w:val="both"/>
        <w:rPr>
          <w:rFonts w:ascii="Times New Roman" w:eastAsia="Calibri" w:hAnsi="Times New Roman" w:cs="Times New Roman"/>
          <w:color w:val="006666"/>
          <w:sz w:val="24"/>
          <w:szCs w:val="24"/>
          <w:shd w:val="clear" w:color="auto" w:fill="FFFFFF"/>
        </w:rPr>
      </w:pPr>
      <w:r w:rsidRPr="001B6794">
        <w:rPr>
          <w:rFonts w:ascii="Times New Roman" w:eastAsia="Calibri" w:hAnsi="Times New Roman" w:cs="Times New Roman"/>
          <w:sz w:val="24"/>
          <w:szCs w:val="24"/>
          <w:shd w:val="clear" w:color="auto" w:fill="FFFFFF"/>
        </w:rPr>
        <w:t>Строим многоугольник решений системы. Для этого построим на координатной плоскости прямые, заданные уравнениями системы. Для этого надо знать какие-либо две точки этой прямой. Ищем точки пересечения каждой прямой с осью абсцисс, подставляя значение </w:t>
      </w:r>
      <w:r w:rsidRPr="001B6794">
        <w:rPr>
          <w:rFonts w:ascii="Times New Roman" w:eastAsia="Calibri" w:hAnsi="Times New Roman" w:cs="Times New Roman"/>
          <w:position w:val="-10"/>
          <w:sz w:val="24"/>
          <w:szCs w:val="24"/>
        </w:rPr>
        <w:object w:dxaOrig="660" w:dyaOrig="340" w14:anchorId="4652616E">
          <v:shape id="_x0000_i1110" type="#_x0000_t75" style="width:32.25pt;height:17.25pt" o:ole="">
            <v:imagedata r:id="rId140" o:title=""/>
          </v:shape>
          <o:OLEObject Type="Embed" ProgID="Equation.3" ShapeID="_x0000_i1110" DrawAspect="Content" ObjectID="_1694962134" r:id="rId141"/>
        </w:object>
      </w:r>
      <w:r w:rsidRPr="001B6794">
        <w:rPr>
          <w:rFonts w:ascii="Times New Roman" w:eastAsia="Calibri" w:hAnsi="Times New Roman" w:cs="Times New Roman"/>
          <w:sz w:val="24"/>
          <w:szCs w:val="24"/>
          <w:shd w:val="clear" w:color="auto" w:fill="FFFFFF"/>
        </w:rPr>
        <w:t> в соответствующее уравнение. Затем ищем точки пересечения каждой прямой с осью ординат, поставляя значение </w:t>
      </w:r>
      <w:r w:rsidRPr="001B6794">
        <w:rPr>
          <w:rFonts w:ascii="Times New Roman" w:eastAsia="Calibri" w:hAnsi="Times New Roman" w:cs="Times New Roman"/>
          <w:position w:val="-10"/>
          <w:sz w:val="24"/>
          <w:szCs w:val="24"/>
        </w:rPr>
        <w:object w:dxaOrig="639" w:dyaOrig="340" w14:anchorId="6170883C">
          <v:shape id="_x0000_i1111" type="#_x0000_t75" style="width:32.25pt;height:17.25pt" o:ole="">
            <v:imagedata r:id="rId142" o:title=""/>
          </v:shape>
          <o:OLEObject Type="Embed" ProgID="Equation.3" ShapeID="_x0000_i1111" DrawAspect="Content" ObjectID="_1694962135" r:id="rId143"/>
        </w:object>
      </w:r>
      <w:r w:rsidRPr="001B6794">
        <w:rPr>
          <w:rFonts w:ascii="Times New Roman" w:eastAsia="Calibri" w:hAnsi="Times New Roman" w:cs="Times New Roman"/>
          <w:sz w:val="24"/>
          <w:szCs w:val="24"/>
          <w:shd w:val="clear" w:color="auto" w:fill="FFFFFF"/>
        </w:rPr>
        <w:t>. Ясно, что решениями системы могут быть только положительные решения. Поэтому </w:t>
      </w:r>
      <w:r w:rsidRPr="001B6794">
        <w:rPr>
          <w:rFonts w:ascii="Times New Roman" w:eastAsia="Calibri" w:hAnsi="Times New Roman" w:cs="Times New Roman"/>
          <w:b/>
          <w:bCs/>
          <w:sz w:val="24"/>
          <w:szCs w:val="24"/>
          <w:shd w:val="clear" w:color="auto" w:fill="FFFFFF"/>
        </w:rPr>
        <w:t>многоугольником решений</w:t>
      </w:r>
      <w:r w:rsidRPr="001B6794">
        <w:rPr>
          <w:rFonts w:ascii="Times New Roman" w:eastAsia="Calibri" w:hAnsi="Times New Roman" w:cs="Times New Roman"/>
          <w:sz w:val="24"/>
          <w:szCs w:val="24"/>
          <w:shd w:val="clear" w:color="auto" w:fill="FFFFFF"/>
        </w:rPr>
        <w:t> будет четырёхугольник </w:t>
      </w:r>
      <w:r w:rsidRPr="001B6794">
        <w:rPr>
          <w:rFonts w:ascii="Times New Roman" w:eastAsia="Calibri" w:hAnsi="Times New Roman" w:cs="Times New Roman"/>
          <w:sz w:val="24"/>
          <w:szCs w:val="24"/>
        </w:rPr>
        <w:t>ОА</w:t>
      </w:r>
      <w:r w:rsidRPr="001B6794">
        <w:rPr>
          <w:rFonts w:ascii="Times New Roman" w:eastAsia="Calibri" w:hAnsi="Times New Roman" w:cs="Times New Roman"/>
          <w:sz w:val="24"/>
          <w:szCs w:val="24"/>
          <w:lang w:val="en-US"/>
        </w:rPr>
        <w:t>BC</w:t>
      </w:r>
      <w:r w:rsidRPr="001B6794">
        <w:rPr>
          <w:rFonts w:ascii="Times New Roman" w:eastAsia="Calibri" w:hAnsi="Times New Roman" w:cs="Times New Roman"/>
          <w:sz w:val="24"/>
          <w:szCs w:val="24"/>
          <w:shd w:val="clear" w:color="auto" w:fill="FFFFFF"/>
        </w:rPr>
        <w:t xml:space="preserve">. </w:t>
      </w:r>
    </w:p>
    <w:p w14:paraId="1BB0CA64" w14:textId="77777777" w:rsidR="002D0FD3" w:rsidRPr="001B6794" w:rsidRDefault="002D0FD3" w:rsidP="001B6794">
      <w:pPr>
        <w:spacing w:after="0" w:line="240" w:lineRule="auto"/>
        <w:ind w:firstLine="709"/>
        <w:contextualSpacing/>
        <w:jc w:val="both"/>
        <w:rPr>
          <w:rFonts w:ascii="Times New Roman" w:eastAsia="Calibri" w:hAnsi="Times New Roman" w:cs="Times New Roman"/>
          <w:color w:val="006666"/>
          <w:sz w:val="24"/>
          <w:szCs w:val="24"/>
          <w:shd w:val="clear" w:color="auto" w:fill="FFFFFF"/>
        </w:rPr>
      </w:pPr>
      <w:r w:rsidRPr="001B6794">
        <w:rPr>
          <w:rFonts w:ascii="Times New Roman" w:eastAsia="Calibri" w:hAnsi="Times New Roman" w:cs="Times New Roman"/>
          <w:noProof/>
          <w:color w:val="006666"/>
          <w:sz w:val="24"/>
          <w:szCs w:val="24"/>
          <w:shd w:val="clear" w:color="auto" w:fill="FFFFFF"/>
          <w:lang w:eastAsia="ru-RU"/>
        </w:rPr>
        <w:drawing>
          <wp:inline distT="0" distB="0" distL="0" distR="0" wp14:anchorId="432E5966" wp14:editId="642880E2">
            <wp:extent cx="2430828" cy="2083981"/>
            <wp:effectExtent l="19050" t="0" r="7572"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44" cstate="print"/>
                    <a:srcRect l="36344" t="51187" r="43374" b="13523"/>
                    <a:stretch>
                      <a:fillRect/>
                    </a:stretch>
                  </pic:blipFill>
                  <pic:spPr bwMode="auto">
                    <a:xfrm>
                      <a:off x="0" y="0"/>
                      <a:ext cx="2442065" cy="2093615"/>
                    </a:xfrm>
                    <a:prstGeom prst="rect">
                      <a:avLst/>
                    </a:prstGeom>
                    <a:noFill/>
                    <a:ln w="9525">
                      <a:noFill/>
                      <a:miter lim="800000"/>
                      <a:headEnd/>
                      <a:tailEnd/>
                    </a:ln>
                  </pic:spPr>
                </pic:pic>
              </a:graphicData>
            </a:graphic>
          </wp:inline>
        </w:drawing>
      </w:r>
    </w:p>
    <w:p w14:paraId="685125CF" w14:textId="77777777" w:rsidR="002D0FD3" w:rsidRPr="001B6794" w:rsidRDefault="002D0FD3"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sz w:val="24"/>
          <w:szCs w:val="24"/>
          <w:shd w:val="clear" w:color="auto" w:fill="FFFFFF"/>
        </w:rPr>
        <w:t>Теперь ищем значение максимума функции цели. Линейная форма </w:t>
      </w:r>
      <w:r w:rsidRPr="001B6794">
        <w:rPr>
          <w:rFonts w:ascii="Times New Roman" w:eastAsia="Calibri" w:hAnsi="Times New Roman" w:cs="Times New Roman"/>
          <w:position w:val="-10"/>
          <w:sz w:val="24"/>
          <w:szCs w:val="24"/>
        </w:rPr>
        <w:object w:dxaOrig="1579" w:dyaOrig="340" w14:anchorId="35274661">
          <v:shape id="_x0000_i1112" type="#_x0000_t75" style="width:78.75pt;height:18pt" o:ole="" o:preferrelative="f">
            <v:imagedata r:id="rId130" o:title=""/>
            <o:lock v:ext="edit" aspectratio="f"/>
          </v:shape>
          <o:OLEObject Type="Embed" ProgID="Equation.3" ShapeID="_x0000_i1112" DrawAspect="Content" ObjectID="_1694962136" r:id="rId145"/>
        </w:object>
      </w:r>
      <w:r w:rsidRPr="001B6794">
        <w:rPr>
          <w:rFonts w:ascii="Times New Roman" w:eastAsia="Calibri" w:hAnsi="Times New Roman" w:cs="Times New Roman"/>
          <w:sz w:val="24"/>
          <w:szCs w:val="24"/>
          <w:shd w:val="clear" w:color="auto" w:fill="FFFFFF"/>
        </w:rPr>
        <w:t> геометрически означает семейство параллельных между собой прямых. Среди прямых этого семейства есть опорные прямые </w:t>
      </w:r>
      <w:r w:rsidRPr="001B6794">
        <w:rPr>
          <w:rFonts w:ascii="Times New Roman" w:eastAsia="Calibri" w:hAnsi="Times New Roman" w:cs="Times New Roman"/>
          <w:i/>
          <w:iCs/>
          <w:sz w:val="24"/>
          <w:szCs w:val="24"/>
          <w:shd w:val="clear" w:color="auto" w:fill="FFFFFF"/>
        </w:rPr>
        <w:t>mn</w:t>
      </w:r>
      <w:r w:rsidRPr="001B6794">
        <w:rPr>
          <w:rFonts w:ascii="Times New Roman" w:eastAsia="Calibri" w:hAnsi="Times New Roman" w:cs="Times New Roman"/>
          <w:sz w:val="24"/>
          <w:szCs w:val="24"/>
          <w:shd w:val="clear" w:color="auto" w:fill="FFFFFF"/>
        </w:rPr>
        <w:t> и </w:t>
      </w:r>
      <w:r w:rsidRPr="001B6794">
        <w:rPr>
          <w:rFonts w:ascii="Times New Roman" w:eastAsia="Calibri" w:hAnsi="Times New Roman" w:cs="Times New Roman"/>
          <w:i/>
          <w:iCs/>
          <w:sz w:val="24"/>
          <w:szCs w:val="24"/>
          <w:shd w:val="clear" w:color="auto" w:fill="FFFFFF"/>
        </w:rPr>
        <w:t>MN</w:t>
      </w:r>
      <w:r w:rsidRPr="001B6794">
        <w:rPr>
          <w:rFonts w:ascii="Times New Roman" w:eastAsia="Calibri" w:hAnsi="Times New Roman" w:cs="Times New Roman"/>
          <w:sz w:val="24"/>
          <w:szCs w:val="24"/>
          <w:shd w:val="clear" w:color="auto" w:fill="FFFFFF"/>
        </w:rPr>
        <w:t>. Это такие прямые, которые имеют с многоугольником хотя бы одну точку и многоугольник целиком лежит по одну сторону от этой прямой. Как видно из рисунка, прямая </w:t>
      </w:r>
      <w:r w:rsidRPr="001B6794">
        <w:rPr>
          <w:rFonts w:ascii="Times New Roman" w:eastAsia="Calibri" w:hAnsi="Times New Roman" w:cs="Times New Roman"/>
          <w:i/>
          <w:iCs/>
          <w:sz w:val="24"/>
          <w:szCs w:val="24"/>
          <w:shd w:val="clear" w:color="auto" w:fill="FFFFFF"/>
        </w:rPr>
        <w:t>mn</w:t>
      </w:r>
      <w:r w:rsidRPr="001B6794">
        <w:rPr>
          <w:rFonts w:ascii="Times New Roman" w:eastAsia="Calibri" w:hAnsi="Times New Roman" w:cs="Times New Roman"/>
          <w:sz w:val="24"/>
          <w:szCs w:val="24"/>
          <w:shd w:val="clear" w:color="auto" w:fill="FFFFFF"/>
        </w:rPr>
        <w:t> является опорной, так как она касается многоугольника в точке </w:t>
      </w:r>
      <w:r w:rsidRPr="001B6794">
        <w:rPr>
          <w:rFonts w:ascii="Times New Roman" w:eastAsia="Calibri" w:hAnsi="Times New Roman" w:cs="Times New Roman"/>
          <w:i/>
          <w:iCs/>
          <w:sz w:val="24"/>
          <w:szCs w:val="24"/>
          <w:shd w:val="clear" w:color="auto" w:fill="FFFFFF"/>
        </w:rPr>
        <w:t>О</w:t>
      </w:r>
      <w:r w:rsidRPr="001B6794">
        <w:rPr>
          <w:rFonts w:ascii="Times New Roman" w:eastAsia="Calibri" w:hAnsi="Times New Roman" w:cs="Times New Roman"/>
          <w:sz w:val="24"/>
          <w:szCs w:val="24"/>
          <w:shd w:val="clear" w:color="auto" w:fill="FFFFFF"/>
        </w:rPr>
        <w:t> и многоугольник целиком лежит правее (или выше) этой прямой. Прямая </w:t>
      </w:r>
      <w:r w:rsidRPr="001B6794">
        <w:rPr>
          <w:rFonts w:ascii="Times New Roman" w:eastAsia="Calibri" w:hAnsi="Times New Roman" w:cs="Times New Roman"/>
          <w:i/>
          <w:iCs/>
          <w:sz w:val="24"/>
          <w:szCs w:val="24"/>
          <w:shd w:val="clear" w:color="auto" w:fill="FFFFFF"/>
        </w:rPr>
        <w:t>MN</w:t>
      </w:r>
      <w:r w:rsidRPr="001B6794">
        <w:rPr>
          <w:rFonts w:ascii="Times New Roman" w:eastAsia="Calibri" w:hAnsi="Times New Roman" w:cs="Times New Roman"/>
          <w:sz w:val="24"/>
          <w:szCs w:val="24"/>
          <w:shd w:val="clear" w:color="auto" w:fill="FFFFFF"/>
        </w:rPr>
        <w:t> также является опорной, так как имеет с многоугольником общую точку </w:t>
      </w:r>
      <w:r w:rsidRPr="001B6794">
        <w:rPr>
          <w:rFonts w:ascii="Times New Roman" w:eastAsia="Calibri" w:hAnsi="Times New Roman" w:cs="Times New Roman"/>
          <w:i/>
          <w:iCs/>
          <w:sz w:val="24"/>
          <w:szCs w:val="24"/>
          <w:shd w:val="clear" w:color="auto" w:fill="FFFFFF"/>
        </w:rPr>
        <w:t>В</w:t>
      </w:r>
      <w:r w:rsidRPr="001B6794">
        <w:rPr>
          <w:rFonts w:ascii="Times New Roman" w:eastAsia="Calibri" w:hAnsi="Times New Roman" w:cs="Times New Roman"/>
          <w:sz w:val="24"/>
          <w:szCs w:val="24"/>
          <w:shd w:val="clear" w:color="auto" w:fill="FFFFFF"/>
        </w:rPr>
        <w:t> и многоугольник целиком лежит левее (или ниже) этой прямой. Из рисунка видно, что функция цели достигает максимума в точке </w:t>
      </w:r>
      <w:r w:rsidRPr="001B6794">
        <w:rPr>
          <w:rFonts w:ascii="Times New Roman" w:eastAsia="Calibri" w:hAnsi="Times New Roman" w:cs="Times New Roman"/>
          <w:i/>
          <w:iCs/>
          <w:sz w:val="24"/>
          <w:szCs w:val="24"/>
          <w:shd w:val="clear" w:color="auto" w:fill="FFFFFF"/>
        </w:rPr>
        <w:t>B</w:t>
      </w:r>
      <w:r w:rsidRPr="001B6794">
        <w:rPr>
          <w:rFonts w:ascii="Times New Roman" w:eastAsia="Calibri" w:hAnsi="Times New Roman" w:cs="Times New Roman"/>
          <w:sz w:val="24"/>
          <w:szCs w:val="24"/>
          <w:shd w:val="clear" w:color="auto" w:fill="FFFFFF"/>
        </w:rPr>
        <w:t> (80, 240) (не забываем про масштаб). Подставляя координаты точки в функцию цели, имеем</w:t>
      </w:r>
    </w:p>
    <w:p w14:paraId="0C245AFB" w14:textId="77777777" w:rsidR="002D0FD3" w:rsidRPr="001B6794" w:rsidRDefault="002D0FD3" w:rsidP="001B6794">
      <w:pPr>
        <w:spacing w:after="0" w:line="24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6"/>
          <w:sz w:val="24"/>
          <w:szCs w:val="24"/>
        </w:rPr>
        <w:object w:dxaOrig="2760" w:dyaOrig="279" w14:anchorId="3EC3D63F">
          <v:shape id="_x0000_i1113" type="#_x0000_t75" style="width:137.25pt;height:14.25pt" o:ole="" o:preferrelative="f">
            <v:imagedata r:id="rId146" o:title=""/>
            <o:lock v:ext="edit" aspectratio="f"/>
          </v:shape>
          <o:OLEObject Type="Embed" ProgID="Equation.3" ShapeID="_x0000_i1113" DrawAspect="Content" ObjectID="_1694962137" r:id="rId147"/>
        </w:object>
      </w:r>
    </w:p>
    <w:p w14:paraId="69C30E6C" w14:textId="77777777" w:rsidR="002D0FD3" w:rsidRPr="001B6794" w:rsidRDefault="002D0FD3"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sz w:val="24"/>
          <w:szCs w:val="24"/>
          <w:shd w:val="clear" w:color="auto" w:fill="FFFFFF"/>
        </w:rPr>
        <w:t>Таким образом, максимум дохода в сумме 4560 у. е. мастерская получит, если изготовит 80 столов и 240 шкафов.</w:t>
      </w:r>
    </w:p>
    <w:p w14:paraId="7B0D2AC2" w14:textId="77777777" w:rsidR="002D0FD3" w:rsidRPr="001B6794" w:rsidRDefault="002D0FD3" w:rsidP="001B6794">
      <w:pPr>
        <w:spacing w:after="0" w:line="240" w:lineRule="auto"/>
        <w:contextualSpacing/>
        <w:rPr>
          <w:rFonts w:ascii="Times New Roman" w:eastAsia="Calibri" w:hAnsi="Times New Roman" w:cs="Times New Roman"/>
          <w:sz w:val="24"/>
          <w:szCs w:val="24"/>
        </w:rPr>
      </w:pPr>
    </w:p>
    <w:p w14:paraId="04C2A9AF" w14:textId="77777777" w:rsidR="002D0FD3" w:rsidRPr="001B6794" w:rsidRDefault="002D0FD3" w:rsidP="001B6794">
      <w:pPr>
        <w:contextualSpacing/>
        <w:jc w:val="center"/>
        <w:rPr>
          <w:rFonts w:ascii="Times New Roman" w:hAnsi="Times New Roman" w:cs="Times New Roman"/>
          <w:sz w:val="24"/>
          <w:szCs w:val="24"/>
          <w:u w:val="single"/>
        </w:rPr>
      </w:pPr>
    </w:p>
    <w:p w14:paraId="59B2564F" w14:textId="08A808DA" w:rsidR="002D0FD3" w:rsidRPr="001B6794" w:rsidRDefault="002D0FD3" w:rsidP="001B6794">
      <w:pPr>
        <w:contextualSpacing/>
        <w:jc w:val="center"/>
        <w:rPr>
          <w:rFonts w:ascii="Times New Roman" w:hAnsi="Times New Roman" w:cs="Times New Roman"/>
          <w:sz w:val="24"/>
          <w:szCs w:val="24"/>
          <w:u w:val="single"/>
        </w:rPr>
      </w:pPr>
      <w:r w:rsidRPr="001B6794">
        <w:rPr>
          <w:rFonts w:ascii="Times New Roman" w:hAnsi="Times New Roman" w:cs="Times New Roman"/>
          <w:sz w:val="24"/>
          <w:szCs w:val="24"/>
          <w:u w:val="single"/>
        </w:rPr>
        <w:t>Психология общения</w:t>
      </w:r>
    </w:p>
    <w:p w14:paraId="228510A9" w14:textId="77777777" w:rsidR="00B207C5" w:rsidRPr="001B6794" w:rsidRDefault="00B207C5" w:rsidP="001B6794">
      <w:pPr>
        <w:contextualSpacing/>
        <w:jc w:val="center"/>
        <w:rPr>
          <w:rFonts w:ascii="Times New Roman" w:hAnsi="Times New Roman" w:cs="Times New Roman"/>
          <w:b/>
          <w:bCs/>
          <w:sz w:val="24"/>
          <w:szCs w:val="24"/>
        </w:rPr>
      </w:pPr>
      <w:r w:rsidRPr="001B6794">
        <w:rPr>
          <w:rFonts w:ascii="Times New Roman" w:hAnsi="Times New Roman" w:cs="Times New Roman"/>
          <w:b/>
          <w:bCs/>
          <w:sz w:val="24"/>
          <w:szCs w:val="24"/>
        </w:rPr>
        <w:t>Контрольная работа 1</w:t>
      </w:r>
    </w:p>
    <w:p w14:paraId="65DCDDFD" w14:textId="77777777" w:rsidR="00B207C5" w:rsidRPr="001B6794" w:rsidRDefault="00B207C5" w:rsidP="001B6794">
      <w:pPr>
        <w:numPr>
          <w:ilvl w:val="0"/>
          <w:numId w:val="10"/>
        </w:numPr>
        <w:tabs>
          <w:tab w:val="left" w:pos="709"/>
          <w:tab w:val="left" w:pos="1134"/>
        </w:tabs>
        <w:ind w:left="0" w:firstLine="709"/>
        <w:contextualSpacing/>
        <w:jc w:val="both"/>
        <w:rPr>
          <w:rFonts w:ascii="Times New Roman" w:hAnsi="Times New Roman" w:cs="Times New Roman"/>
          <w:sz w:val="24"/>
          <w:szCs w:val="24"/>
        </w:rPr>
      </w:pPr>
      <w:r w:rsidRPr="001B6794">
        <w:rPr>
          <w:rFonts w:ascii="Times New Roman" w:hAnsi="Times New Roman" w:cs="Times New Roman"/>
          <w:sz w:val="24"/>
          <w:szCs w:val="24"/>
        </w:rPr>
        <w:t>Дайте определение понятию «Общение».</w:t>
      </w:r>
    </w:p>
    <w:p w14:paraId="653D0E65" w14:textId="77777777" w:rsidR="00B207C5" w:rsidRPr="001B6794" w:rsidRDefault="00B207C5" w:rsidP="001B6794">
      <w:pPr>
        <w:numPr>
          <w:ilvl w:val="0"/>
          <w:numId w:val="10"/>
        </w:numPr>
        <w:tabs>
          <w:tab w:val="left" w:pos="709"/>
          <w:tab w:val="left" w:pos="1134"/>
        </w:tabs>
        <w:ind w:left="0" w:firstLine="709"/>
        <w:contextualSpacing/>
        <w:jc w:val="both"/>
        <w:rPr>
          <w:rFonts w:ascii="Times New Roman" w:hAnsi="Times New Roman" w:cs="Times New Roman"/>
          <w:sz w:val="24"/>
          <w:szCs w:val="24"/>
        </w:rPr>
      </w:pPr>
      <w:r w:rsidRPr="001B6794">
        <w:rPr>
          <w:rFonts w:ascii="Times New Roman" w:hAnsi="Times New Roman" w:cs="Times New Roman"/>
          <w:sz w:val="24"/>
          <w:szCs w:val="24"/>
        </w:rPr>
        <w:t>Графически изобразите структуру общения, раскройте содержание сторон общения.</w:t>
      </w:r>
    </w:p>
    <w:p w14:paraId="725E3093" w14:textId="77777777" w:rsidR="00B207C5" w:rsidRPr="001B6794" w:rsidRDefault="00B207C5" w:rsidP="001B6794">
      <w:pPr>
        <w:numPr>
          <w:ilvl w:val="0"/>
          <w:numId w:val="10"/>
        </w:numPr>
        <w:tabs>
          <w:tab w:val="left" w:pos="709"/>
          <w:tab w:val="left" w:pos="1134"/>
        </w:tabs>
        <w:ind w:left="0" w:firstLine="709"/>
        <w:contextualSpacing/>
        <w:jc w:val="both"/>
        <w:rPr>
          <w:rFonts w:ascii="Times New Roman" w:hAnsi="Times New Roman" w:cs="Times New Roman"/>
          <w:sz w:val="24"/>
          <w:szCs w:val="24"/>
        </w:rPr>
      </w:pPr>
      <w:r w:rsidRPr="001B6794">
        <w:rPr>
          <w:rFonts w:ascii="Times New Roman" w:hAnsi="Times New Roman" w:cs="Times New Roman"/>
          <w:sz w:val="24"/>
          <w:szCs w:val="24"/>
        </w:rPr>
        <w:t>Перечислите паралингвистические компоненты невербальной коммуникации.</w:t>
      </w:r>
    </w:p>
    <w:p w14:paraId="227A6938" w14:textId="77777777" w:rsidR="00B207C5" w:rsidRPr="001B6794" w:rsidRDefault="00B207C5" w:rsidP="001B6794">
      <w:pPr>
        <w:numPr>
          <w:ilvl w:val="0"/>
          <w:numId w:val="10"/>
        </w:numPr>
        <w:tabs>
          <w:tab w:val="left" w:pos="709"/>
          <w:tab w:val="left" w:pos="1134"/>
        </w:tabs>
        <w:ind w:left="0" w:firstLine="709"/>
        <w:contextualSpacing/>
        <w:jc w:val="both"/>
        <w:rPr>
          <w:rFonts w:ascii="Times New Roman" w:hAnsi="Times New Roman" w:cs="Times New Roman"/>
          <w:sz w:val="24"/>
          <w:szCs w:val="24"/>
        </w:rPr>
      </w:pPr>
      <w:r w:rsidRPr="001B6794">
        <w:rPr>
          <w:rFonts w:ascii="Times New Roman" w:hAnsi="Times New Roman" w:cs="Times New Roman"/>
          <w:sz w:val="24"/>
          <w:szCs w:val="24"/>
        </w:rPr>
        <w:t xml:space="preserve">Дайте определение понятию «проксемика». </w:t>
      </w:r>
    </w:p>
    <w:p w14:paraId="4D235FE3" w14:textId="77777777" w:rsidR="00B207C5" w:rsidRPr="001B6794" w:rsidRDefault="00B207C5" w:rsidP="001B6794">
      <w:pPr>
        <w:numPr>
          <w:ilvl w:val="0"/>
          <w:numId w:val="10"/>
        </w:numPr>
        <w:tabs>
          <w:tab w:val="left" w:pos="709"/>
          <w:tab w:val="left" w:pos="1134"/>
        </w:tabs>
        <w:ind w:left="0" w:firstLine="709"/>
        <w:contextualSpacing/>
        <w:jc w:val="both"/>
        <w:rPr>
          <w:rFonts w:ascii="Times New Roman" w:hAnsi="Times New Roman" w:cs="Times New Roman"/>
          <w:sz w:val="24"/>
          <w:szCs w:val="24"/>
        </w:rPr>
      </w:pPr>
      <w:r w:rsidRPr="001B6794">
        <w:rPr>
          <w:rFonts w:ascii="Times New Roman" w:hAnsi="Times New Roman" w:cs="Times New Roman"/>
          <w:sz w:val="24"/>
          <w:szCs w:val="24"/>
        </w:rPr>
        <w:t>Прокомментируйте представленную схему. О каком процессе идет речь?</w:t>
      </w:r>
    </w:p>
    <w:p w14:paraId="6122596F" w14:textId="77777777" w:rsidR="00B207C5" w:rsidRPr="001B6794" w:rsidRDefault="00B207C5" w:rsidP="001B6794">
      <w:pPr>
        <w:tabs>
          <w:tab w:val="left" w:pos="709"/>
          <w:tab w:val="left" w:pos="1134"/>
        </w:tabs>
        <w:contextualSpacing/>
        <w:jc w:val="center"/>
        <w:rPr>
          <w:rFonts w:ascii="Times New Roman" w:hAnsi="Times New Roman" w:cs="Times New Roman"/>
          <w:sz w:val="24"/>
          <w:szCs w:val="24"/>
        </w:rPr>
      </w:pPr>
      <w:r w:rsidRPr="001B6794">
        <w:rPr>
          <w:rFonts w:ascii="Times New Roman" w:hAnsi="Times New Roman" w:cs="Times New Roman"/>
          <w:noProof/>
          <w:sz w:val="24"/>
          <w:szCs w:val="24"/>
        </w:rPr>
        <w:lastRenderedPageBreak/>
        <w:drawing>
          <wp:inline distT="0" distB="0" distL="0" distR="0" wp14:anchorId="48989ADE" wp14:editId="217A0FAA">
            <wp:extent cx="3651250" cy="2392716"/>
            <wp:effectExtent l="0" t="0" r="635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670908" cy="2405598"/>
                    </a:xfrm>
                    <a:prstGeom prst="rect">
                      <a:avLst/>
                    </a:prstGeom>
                    <a:noFill/>
                  </pic:spPr>
                </pic:pic>
              </a:graphicData>
            </a:graphic>
          </wp:inline>
        </w:drawing>
      </w:r>
    </w:p>
    <w:p w14:paraId="7DCDEC95" w14:textId="77777777" w:rsidR="00B207C5" w:rsidRPr="001B6794" w:rsidRDefault="00B207C5" w:rsidP="001B6794">
      <w:pPr>
        <w:numPr>
          <w:ilvl w:val="0"/>
          <w:numId w:val="10"/>
        </w:numPr>
        <w:tabs>
          <w:tab w:val="left" w:pos="709"/>
          <w:tab w:val="left" w:pos="1134"/>
        </w:tabs>
        <w:ind w:left="0" w:firstLine="709"/>
        <w:contextualSpacing/>
        <w:jc w:val="both"/>
        <w:rPr>
          <w:rFonts w:ascii="Times New Roman" w:hAnsi="Times New Roman" w:cs="Times New Roman"/>
          <w:sz w:val="24"/>
          <w:szCs w:val="24"/>
        </w:rPr>
      </w:pPr>
      <w:r w:rsidRPr="001B6794">
        <w:rPr>
          <w:rFonts w:ascii="Times New Roman" w:hAnsi="Times New Roman" w:cs="Times New Roman"/>
          <w:sz w:val="24"/>
          <w:szCs w:val="24"/>
        </w:rPr>
        <w:t>Заполните схему:</w:t>
      </w:r>
    </w:p>
    <w:p w14:paraId="5FFA1A98" w14:textId="77777777" w:rsidR="00B207C5" w:rsidRPr="001B6794" w:rsidRDefault="00B207C5" w:rsidP="001B6794">
      <w:pPr>
        <w:tabs>
          <w:tab w:val="left" w:pos="709"/>
          <w:tab w:val="left" w:pos="1134"/>
        </w:tabs>
        <w:contextualSpacing/>
        <w:jc w:val="both"/>
        <w:rPr>
          <w:rFonts w:ascii="Times New Roman" w:hAnsi="Times New Roman" w:cs="Times New Roman"/>
          <w:sz w:val="24"/>
          <w:szCs w:val="24"/>
        </w:rPr>
      </w:pPr>
      <w:r w:rsidRPr="001B6794">
        <w:rPr>
          <w:rFonts w:ascii="Times New Roman" w:hAnsi="Times New Roman" w:cs="Times New Roman"/>
          <w:noProof/>
          <w:sz w:val="24"/>
          <w:szCs w:val="24"/>
        </w:rPr>
        <w:drawing>
          <wp:inline distT="0" distB="0" distL="0" distR="0" wp14:anchorId="62B7BE81" wp14:editId="3E143B39">
            <wp:extent cx="5038725" cy="1371600"/>
            <wp:effectExtent l="0" t="19050" r="0" b="3810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inline>
        </w:drawing>
      </w:r>
    </w:p>
    <w:p w14:paraId="18DB2CD6" w14:textId="77777777" w:rsidR="00B207C5" w:rsidRPr="001B6794" w:rsidRDefault="00B207C5" w:rsidP="001B6794">
      <w:pPr>
        <w:tabs>
          <w:tab w:val="left" w:pos="709"/>
          <w:tab w:val="left" w:pos="1134"/>
        </w:tabs>
        <w:contextualSpacing/>
        <w:jc w:val="both"/>
        <w:rPr>
          <w:rFonts w:ascii="Times New Roman" w:hAnsi="Times New Roman" w:cs="Times New Roman"/>
          <w:sz w:val="24"/>
          <w:szCs w:val="24"/>
        </w:rPr>
      </w:pPr>
      <w:r w:rsidRPr="001B6794">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930C3D0" wp14:editId="4ED4CEB0">
                <wp:simplePos x="0" y="0"/>
                <wp:positionH relativeFrom="margin">
                  <wp:posOffset>62865</wp:posOffset>
                </wp:positionH>
                <wp:positionV relativeFrom="paragraph">
                  <wp:posOffset>13335</wp:posOffset>
                </wp:positionV>
                <wp:extent cx="1676400" cy="1504950"/>
                <wp:effectExtent l="0" t="0" r="19050" b="19050"/>
                <wp:wrapNone/>
                <wp:docPr id="25" name="Прямоугольник 25"/>
                <wp:cNvGraphicFramePr/>
                <a:graphic xmlns:a="http://schemas.openxmlformats.org/drawingml/2006/main">
                  <a:graphicData uri="http://schemas.microsoft.com/office/word/2010/wordprocessingShape">
                    <wps:wsp>
                      <wps:cNvSpPr/>
                      <wps:spPr>
                        <a:xfrm>
                          <a:off x="0" y="0"/>
                          <a:ext cx="1676400" cy="1504950"/>
                        </a:xfrm>
                        <a:prstGeom prst="rect">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B7EA25E" id="Прямоугольник 25" o:spid="_x0000_s1026" style="position:absolute;margin-left:4.95pt;margin-top:1.05pt;width:132pt;height:11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" fillcolor="window" strokecolor="#4472c4" strokeweight="1pt">
                <w10:wrap anchorx="margin"/>
              </v:rect>
            </w:pict>
          </mc:Fallback>
        </mc:AlternateContent>
      </w:r>
      <w:r w:rsidRPr="001B6794">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50A24C1" wp14:editId="0130F2C2">
                <wp:simplePos x="0" y="0"/>
                <wp:positionH relativeFrom="page">
                  <wp:posOffset>3094355</wp:posOffset>
                </wp:positionH>
                <wp:positionV relativeFrom="paragraph">
                  <wp:posOffset>128270</wp:posOffset>
                </wp:positionV>
                <wp:extent cx="1676400" cy="1381125"/>
                <wp:effectExtent l="0" t="0" r="19050" b="28575"/>
                <wp:wrapNone/>
                <wp:docPr id="26" name="Прямоугольник 26"/>
                <wp:cNvGraphicFramePr/>
                <a:graphic xmlns:a="http://schemas.openxmlformats.org/drawingml/2006/main">
                  <a:graphicData uri="http://schemas.microsoft.com/office/word/2010/wordprocessingShape">
                    <wps:wsp>
                      <wps:cNvSpPr/>
                      <wps:spPr>
                        <a:xfrm>
                          <a:off x="0" y="0"/>
                          <a:ext cx="1676400" cy="1381125"/>
                        </a:xfrm>
                        <a:prstGeom prst="rect">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63B5EA6" id="Прямоугольник 26" o:spid="_x0000_s1026" style="position:absolute;margin-left:243.65pt;margin-top:10.1pt;width:132pt;height:108.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" fillcolor="window" strokecolor="#4472c4" strokeweight="1pt">
                <w10:wrap anchorx="page"/>
              </v:rect>
            </w:pict>
          </mc:Fallback>
        </mc:AlternateContent>
      </w:r>
      <w:r w:rsidRPr="001B6794">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DDDAC81" wp14:editId="4C2FBB43">
                <wp:simplePos x="0" y="0"/>
                <wp:positionH relativeFrom="margin">
                  <wp:posOffset>3863340</wp:posOffset>
                </wp:positionH>
                <wp:positionV relativeFrom="paragraph">
                  <wp:posOffset>147320</wp:posOffset>
                </wp:positionV>
                <wp:extent cx="1743075" cy="1390650"/>
                <wp:effectExtent l="0" t="0" r="28575" b="19050"/>
                <wp:wrapNone/>
                <wp:docPr id="27" name="Прямоугольник 27"/>
                <wp:cNvGraphicFramePr/>
                <a:graphic xmlns:a="http://schemas.openxmlformats.org/drawingml/2006/main">
                  <a:graphicData uri="http://schemas.microsoft.com/office/word/2010/wordprocessingShape">
                    <wps:wsp>
                      <wps:cNvSpPr/>
                      <wps:spPr>
                        <a:xfrm>
                          <a:off x="0" y="0"/>
                          <a:ext cx="1743075" cy="1390650"/>
                        </a:xfrm>
                        <a:prstGeom prst="rect">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BA6363A" id="Прямоугольник 27" o:spid="_x0000_s1026" style="position:absolute;margin-left:304.2pt;margin-top:11.6pt;width:137.25pt;height:10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" fillcolor="window" strokecolor="#4472c4" strokeweight="1pt">
                <w10:wrap anchorx="margin"/>
              </v:rect>
            </w:pict>
          </mc:Fallback>
        </mc:AlternateContent>
      </w:r>
    </w:p>
    <w:p w14:paraId="2B53CBA2" w14:textId="77777777" w:rsidR="00B207C5" w:rsidRPr="001B6794" w:rsidRDefault="00B207C5" w:rsidP="001B6794">
      <w:pPr>
        <w:tabs>
          <w:tab w:val="left" w:pos="709"/>
          <w:tab w:val="left" w:pos="1134"/>
        </w:tabs>
        <w:contextualSpacing/>
        <w:jc w:val="both"/>
        <w:rPr>
          <w:rFonts w:ascii="Times New Roman" w:hAnsi="Times New Roman" w:cs="Times New Roman"/>
          <w:sz w:val="24"/>
          <w:szCs w:val="24"/>
        </w:rPr>
      </w:pPr>
    </w:p>
    <w:p w14:paraId="48B7E10A" w14:textId="77777777" w:rsidR="00B207C5" w:rsidRPr="001B6794" w:rsidRDefault="00B207C5" w:rsidP="001B6794">
      <w:pPr>
        <w:tabs>
          <w:tab w:val="left" w:pos="709"/>
          <w:tab w:val="left" w:pos="1134"/>
        </w:tabs>
        <w:contextualSpacing/>
        <w:jc w:val="both"/>
        <w:rPr>
          <w:rFonts w:ascii="Times New Roman" w:hAnsi="Times New Roman" w:cs="Times New Roman"/>
          <w:sz w:val="24"/>
          <w:szCs w:val="24"/>
        </w:rPr>
      </w:pPr>
    </w:p>
    <w:p w14:paraId="514118A5" w14:textId="77777777" w:rsidR="00B207C5" w:rsidRPr="001B6794" w:rsidRDefault="00B207C5" w:rsidP="001B6794">
      <w:pPr>
        <w:tabs>
          <w:tab w:val="left" w:pos="709"/>
          <w:tab w:val="left" w:pos="1134"/>
        </w:tabs>
        <w:contextualSpacing/>
        <w:jc w:val="both"/>
        <w:rPr>
          <w:rFonts w:ascii="Times New Roman" w:hAnsi="Times New Roman" w:cs="Times New Roman"/>
          <w:sz w:val="24"/>
          <w:szCs w:val="24"/>
        </w:rPr>
      </w:pPr>
    </w:p>
    <w:p w14:paraId="495B4DE1" w14:textId="77777777" w:rsidR="00B207C5" w:rsidRPr="001B6794" w:rsidRDefault="00B207C5" w:rsidP="001B6794">
      <w:pPr>
        <w:tabs>
          <w:tab w:val="left" w:pos="709"/>
          <w:tab w:val="left" w:pos="1134"/>
        </w:tabs>
        <w:contextualSpacing/>
        <w:jc w:val="both"/>
        <w:rPr>
          <w:rFonts w:ascii="Times New Roman" w:hAnsi="Times New Roman" w:cs="Times New Roman"/>
          <w:sz w:val="24"/>
          <w:szCs w:val="24"/>
        </w:rPr>
      </w:pPr>
    </w:p>
    <w:p w14:paraId="4EC785B5" w14:textId="77777777" w:rsidR="00B207C5" w:rsidRPr="001B6794" w:rsidRDefault="00B207C5" w:rsidP="001B6794">
      <w:pPr>
        <w:tabs>
          <w:tab w:val="left" w:pos="709"/>
          <w:tab w:val="left" w:pos="1134"/>
        </w:tabs>
        <w:contextualSpacing/>
        <w:jc w:val="both"/>
        <w:rPr>
          <w:rFonts w:ascii="Times New Roman" w:hAnsi="Times New Roman" w:cs="Times New Roman"/>
          <w:sz w:val="24"/>
          <w:szCs w:val="24"/>
        </w:rPr>
      </w:pPr>
    </w:p>
    <w:p w14:paraId="576149D8" w14:textId="77777777" w:rsidR="00B207C5" w:rsidRPr="001B6794" w:rsidRDefault="00B207C5" w:rsidP="001B6794">
      <w:pPr>
        <w:tabs>
          <w:tab w:val="left" w:pos="709"/>
          <w:tab w:val="left" w:pos="1134"/>
        </w:tabs>
        <w:contextualSpacing/>
        <w:jc w:val="both"/>
        <w:rPr>
          <w:rFonts w:ascii="Times New Roman" w:hAnsi="Times New Roman" w:cs="Times New Roman"/>
          <w:sz w:val="24"/>
          <w:szCs w:val="24"/>
        </w:rPr>
      </w:pPr>
    </w:p>
    <w:p w14:paraId="4A5ABC2F" w14:textId="77777777" w:rsidR="00B207C5" w:rsidRPr="001B6794" w:rsidRDefault="00B207C5" w:rsidP="001B6794">
      <w:pPr>
        <w:numPr>
          <w:ilvl w:val="0"/>
          <w:numId w:val="10"/>
        </w:numPr>
        <w:tabs>
          <w:tab w:val="left" w:pos="709"/>
          <w:tab w:val="left" w:pos="1134"/>
        </w:tabs>
        <w:contextualSpacing/>
        <w:jc w:val="both"/>
        <w:rPr>
          <w:rFonts w:ascii="Times New Roman" w:hAnsi="Times New Roman" w:cs="Times New Roman"/>
          <w:sz w:val="24"/>
          <w:szCs w:val="24"/>
        </w:rPr>
      </w:pPr>
      <w:r w:rsidRPr="001B6794">
        <w:rPr>
          <w:rFonts w:ascii="Times New Roman" w:hAnsi="Times New Roman" w:cs="Times New Roman"/>
          <w:sz w:val="24"/>
          <w:szCs w:val="24"/>
        </w:rPr>
        <w:t>Сформулируйте правила эффективного слушания (не менее 5).</w:t>
      </w:r>
    </w:p>
    <w:p w14:paraId="15F23350" w14:textId="77777777" w:rsidR="00B207C5" w:rsidRPr="001B6794" w:rsidRDefault="00B207C5" w:rsidP="001B6794">
      <w:pPr>
        <w:numPr>
          <w:ilvl w:val="0"/>
          <w:numId w:val="10"/>
        </w:numPr>
        <w:tabs>
          <w:tab w:val="left" w:pos="360"/>
          <w:tab w:val="left" w:pos="1134"/>
        </w:tabs>
        <w:ind w:left="0" w:firstLine="567"/>
        <w:contextualSpacing/>
        <w:jc w:val="both"/>
        <w:rPr>
          <w:rFonts w:ascii="Times New Roman" w:hAnsi="Times New Roman" w:cs="Times New Roman"/>
          <w:sz w:val="24"/>
          <w:szCs w:val="24"/>
        </w:rPr>
      </w:pPr>
      <w:r w:rsidRPr="001B6794">
        <w:rPr>
          <w:rFonts w:ascii="Times New Roman" w:hAnsi="Times New Roman" w:cs="Times New Roman"/>
          <w:sz w:val="24"/>
          <w:szCs w:val="24"/>
        </w:rPr>
        <w:t>Человек обрабатывает информацию через репрезентативные системы (РС): визуальная, аудиальная, кинестетическая, смысловая. Человек в разговоре использует так называемые, слова-предикаты, которые позволяют понять, какая у него  репрезентативная система.</w:t>
      </w:r>
    </w:p>
    <w:p w14:paraId="07A74E8C" w14:textId="77777777" w:rsidR="00B207C5" w:rsidRPr="001B6794" w:rsidRDefault="00B207C5" w:rsidP="001B6794">
      <w:pPr>
        <w:tabs>
          <w:tab w:val="left" w:pos="360"/>
          <w:tab w:val="left" w:pos="1134"/>
        </w:tabs>
        <w:ind w:left="567"/>
        <w:contextualSpacing/>
        <w:jc w:val="both"/>
        <w:rPr>
          <w:rFonts w:ascii="Times New Roman" w:hAnsi="Times New Roman" w:cs="Times New Roman"/>
          <w:sz w:val="24"/>
          <w:szCs w:val="24"/>
        </w:rPr>
      </w:pPr>
      <w:r w:rsidRPr="001B6794">
        <w:rPr>
          <w:rFonts w:ascii="Times New Roman" w:hAnsi="Times New Roman" w:cs="Times New Roman"/>
          <w:sz w:val="24"/>
          <w:szCs w:val="24"/>
        </w:rPr>
        <w:t>Заполните схему: соотнесите РС и слова-предикаты.</w:t>
      </w:r>
    </w:p>
    <w:tbl>
      <w:tblPr>
        <w:tblW w:w="9356" w:type="dxa"/>
        <w:jc w:val="center"/>
        <w:tblCellMar>
          <w:left w:w="0" w:type="dxa"/>
          <w:right w:w="0" w:type="dxa"/>
        </w:tblCellMar>
        <w:tblLook w:val="0600" w:firstRow="0" w:lastRow="0" w:firstColumn="0" w:lastColumn="0" w:noHBand="1" w:noVBand="1"/>
      </w:tblPr>
      <w:tblGrid>
        <w:gridCol w:w="2245"/>
        <w:gridCol w:w="2268"/>
        <w:gridCol w:w="2542"/>
        <w:gridCol w:w="2301"/>
      </w:tblGrid>
      <w:tr w:rsidR="00B207C5" w:rsidRPr="001B6794" w14:paraId="5C61F40A" w14:textId="77777777" w:rsidTr="00621DB1">
        <w:trPr>
          <w:trHeight w:val="532"/>
          <w:jc w:val="center"/>
        </w:trPr>
        <w:tc>
          <w:tcPr>
            <w:tcW w:w="224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7CF31A" w14:textId="77777777" w:rsidR="00B207C5" w:rsidRPr="001B6794" w:rsidRDefault="00B207C5" w:rsidP="001B6794">
            <w:pPr>
              <w:spacing w:before="125" w:after="0" w:line="240" w:lineRule="auto"/>
              <w:contextualSpacing/>
              <w:jc w:val="center"/>
              <w:textAlignment w:val="baseline"/>
              <w:rPr>
                <w:rFonts w:ascii="Times New Roman" w:eastAsia="Times New Roman" w:hAnsi="Times New Roman" w:cs="Times New Roman"/>
                <w:sz w:val="24"/>
                <w:szCs w:val="24"/>
                <w:lang w:eastAsia="ru-RU"/>
              </w:rPr>
            </w:pPr>
            <w:r w:rsidRPr="001B6794">
              <w:rPr>
                <w:rFonts w:ascii="Times New Roman" w:eastAsia="Times New Roman" w:hAnsi="Times New Roman" w:cs="Times New Roman"/>
                <w:b/>
                <w:bCs/>
                <w:kern w:val="24"/>
                <w:position w:val="1"/>
                <w:sz w:val="24"/>
                <w:szCs w:val="24"/>
                <w:lang w:eastAsia="ru-RU"/>
              </w:rPr>
              <w:t>Смысловая</w:t>
            </w:r>
          </w:p>
        </w:tc>
        <w:tc>
          <w:tcPr>
            <w:tcW w:w="226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8706A9" w14:textId="77777777" w:rsidR="00B207C5" w:rsidRPr="001B6794" w:rsidRDefault="00B207C5" w:rsidP="001B6794">
            <w:pPr>
              <w:spacing w:before="125" w:after="0" w:line="240" w:lineRule="auto"/>
              <w:contextualSpacing/>
              <w:jc w:val="center"/>
              <w:textAlignment w:val="baseline"/>
              <w:rPr>
                <w:rFonts w:ascii="Times New Roman" w:eastAsia="Times New Roman" w:hAnsi="Times New Roman" w:cs="Times New Roman"/>
                <w:sz w:val="24"/>
                <w:szCs w:val="24"/>
                <w:lang w:eastAsia="ru-RU"/>
              </w:rPr>
            </w:pPr>
            <w:r w:rsidRPr="001B6794">
              <w:rPr>
                <w:rFonts w:ascii="Times New Roman" w:eastAsia="Times New Roman" w:hAnsi="Times New Roman" w:cs="Times New Roman"/>
                <w:b/>
                <w:bCs/>
                <w:kern w:val="24"/>
                <w:position w:val="1"/>
                <w:sz w:val="24"/>
                <w:szCs w:val="24"/>
                <w:lang w:eastAsia="ru-RU"/>
              </w:rPr>
              <w:t>Визуальная</w:t>
            </w:r>
          </w:p>
        </w:tc>
        <w:tc>
          <w:tcPr>
            <w:tcW w:w="254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174F8B" w14:textId="77777777" w:rsidR="00B207C5" w:rsidRPr="001B6794" w:rsidRDefault="00B207C5" w:rsidP="001B6794">
            <w:pPr>
              <w:spacing w:before="125" w:after="0" w:line="240" w:lineRule="auto"/>
              <w:contextualSpacing/>
              <w:jc w:val="center"/>
              <w:textAlignment w:val="baseline"/>
              <w:rPr>
                <w:rFonts w:ascii="Times New Roman" w:eastAsia="Times New Roman" w:hAnsi="Times New Roman" w:cs="Times New Roman"/>
                <w:sz w:val="24"/>
                <w:szCs w:val="24"/>
                <w:lang w:eastAsia="ru-RU"/>
              </w:rPr>
            </w:pPr>
            <w:r w:rsidRPr="001B6794">
              <w:rPr>
                <w:rFonts w:ascii="Times New Roman" w:eastAsia="Times New Roman" w:hAnsi="Times New Roman" w:cs="Times New Roman"/>
                <w:b/>
                <w:bCs/>
                <w:kern w:val="24"/>
                <w:position w:val="1"/>
                <w:sz w:val="24"/>
                <w:szCs w:val="24"/>
                <w:lang w:eastAsia="ru-RU"/>
              </w:rPr>
              <w:t>Аудиальная</w:t>
            </w:r>
          </w:p>
        </w:tc>
        <w:tc>
          <w:tcPr>
            <w:tcW w:w="2301"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05372A5" w14:textId="77777777" w:rsidR="00B207C5" w:rsidRPr="001B6794" w:rsidRDefault="00B207C5" w:rsidP="001B6794">
            <w:pPr>
              <w:spacing w:before="125" w:after="0" w:line="240" w:lineRule="auto"/>
              <w:contextualSpacing/>
              <w:jc w:val="center"/>
              <w:textAlignment w:val="baseline"/>
              <w:rPr>
                <w:rFonts w:ascii="Times New Roman" w:eastAsia="Times New Roman" w:hAnsi="Times New Roman" w:cs="Times New Roman"/>
                <w:sz w:val="24"/>
                <w:szCs w:val="24"/>
                <w:lang w:eastAsia="ru-RU"/>
              </w:rPr>
            </w:pPr>
            <w:r w:rsidRPr="001B6794">
              <w:rPr>
                <w:rFonts w:ascii="Times New Roman" w:eastAsia="Times New Roman" w:hAnsi="Times New Roman" w:cs="Times New Roman"/>
                <w:b/>
                <w:bCs/>
                <w:kern w:val="24"/>
                <w:position w:val="1"/>
                <w:sz w:val="24"/>
                <w:szCs w:val="24"/>
                <w:lang w:eastAsia="ru-RU"/>
              </w:rPr>
              <w:t>Кинестетическая</w:t>
            </w:r>
          </w:p>
        </w:tc>
      </w:tr>
      <w:tr w:rsidR="00B207C5" w:rsidRPr="001B6794" w14:paraId="648290A0" w14:textId="77777777" w:rsidTr="00621DB1">
        <w:trPr>
          <w:trHeight w:val="3145"/>
          <w:jc w:val="center"/>
        </w:trPr>
        <w:tc>
          <w:tcPr>
            <w:tcW w:w="224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34DC0424" w14:textId="77777777" w:rsidR="00B207C5" w:rsidRPr="001B6794" w:rsidRDefault="00B207C5" w:rsidP="001B6794">
            <w:pPr>
              <w:spacing w:before="106" w:after="0" w:line="240" w:lineRule="auto"/>
              <w:contextualSpacing/>
              <w:textAlignment w:val="baseline"/>
              <w:rPr>
                <w:rFonts w:ascii="Times New Roman" w:eastAsia="Times New Roman" w:hAnsi="Times New Roman" w:cs="Times New Roman"/>
                <w:sz w:val="24"/>
                <w:szCs w:val="24"/>
                <w:lang w:eastAsia="ru-RU"/>
              </w:rPr>
            </w:pPr>
          </w:p>
        </w:tc>
        <w:tc>
          <w:tcPr>
            <w:tcW w:w="226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7797B11E" w14:textId="77777777" w:rsidR="00B207C5" w:rsidRPr="001B6794" w:rsidRDefault="00B207C5" w:rsidP="001B6794">
            <w:pPr>
              <w:spacing w:before="106" w:after="0" w:line="240" w:lineRule="auto"/>
              <w:contextualSpacing/>
              <w:textAlignment w:val="baseline"/>
              <w:rPr>
                <w:rFonts w:ascii="Times New Roman" w:eastAsia="Times New Roman" w:hAnsi="Times New Roman" w:cs="Times New Roman"/>
                <w:sz w:val="24"/>
                <w:szCs w:val="24"/>
                <w:lang w:eastAsia="ru-RU"/>
              </w:rPr>
            </w:pPr>
          </w:p>
        </w:tc>
        <w:tc>
          <w:tcPr>
            <w:tcW w:w="2542"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1172B626" w14:textId="77777777" w:rsidR="00B207C5" w:rsidRPr="001B6794" w:rsidRDefault="00B207C5" w:rsidP="001B6794">
            <w:pPr>
              <w:spacing w:before="106" w:after="0" w:line="240" w:lineRule="auto"/>
              <w:contextualSpacing/>
              <w:textAlignment w:val="baseline"/>
              <w:rPr>
                <w:rFonts w:ascii="Times New Roman" w:eastAsia="Times New Roman" w:hAnsi="Times New Roman" w:cs="Times New Roman"/>
                <w:sz w:val="24"/>
                <w:szCs w:val="24"/>
                <w:lang w:eastAsia="ru-RU"/>
              </w:rPr>
            </w:pPr>
          </w:p>
        </w:tc>
        <w:tc>
          <w:tcPr>
            <w:tcW w:w="2301"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78C29928" w14:textId="77777777" w:rsidR="00B207C5" w:rsidRPr="001B6794" w:rsidRDefault="00B207C5" w:rsidP="001B6794">
            <w:pPr>
              <w:spacing w:before="106" w:after="0" w:line="240" w:lineRule="auto"/>
              <w:contextualSpacing/>
              <w:textAlignment w:val="baseline"/>
              <w:rPr>
                <w:rFonts w:ascii="Times New Roman" w:eastAsia="Times New Roman" w:hAnsi="Times New Roman" w:cs="Times New Roman"/>
                <w:sz w:val="24"/>
                <w:szCs w:val="24"/>
                <w:lang w:eastAsia="ru-RU"/>
              </w:rPr>
            </w:pPr>
          </w:p>
          <w:p w14:paraId="5C7A8D10" w14:textId="77777777" w:rsidR="00B207C5" w:rsidRPr="001B6794" w:rsidRDefault="00B207C5" w:rsidP="001B6794">
            <w:pPr>
              <w:spacing w:before="106" w:after="0" w:line="240" w:lineRule="auto"/>
              <w:contextualSpacing/>
              <w:textAlignment w:val="baseline"/>
              <w:rPr>
                <w:rFonts w:ascii="Times New Roman" w:eastAsia="Times New Roman" w:hAnsi="Times New Roman" w:cs="Times New Roman"/>
                <w:sz w:val="24"/>
                <w:szCs w:val="24"/>
                <w:lang w:eastAsia="ru-RU"/>
              </w:rPr>
            </w:pPr>
          </w:p>
        </w:tc>
      </w:tr>
    </w:tbl>
    <w:p w14:paraId="32F5F002" w14:textId="77777777" w:rsidR="00B207C5" w:rsidRPr="001B6794" w:rsidRDefault="00B207C5" w:rsidP="001B6794">
      <w:pPr>
        <w:spacing w:before="106" w:after="0" w:line="240" w:lineRule="auto"/>
        <w:ind w:firstLine="426"/>
        <w:contextualSpacing/>
        <w:jc w:val="both"/>
        <w:textAlignment w:val="baseline"/>
        <w:rPr>
          <w:rFonts w:ascii="Times New Roman" w:hAnsi="Times New Roman" w:cs="Times New Roman"/>
          <w:sz w:val="24"/>
          <w:szCs w:val="24"/>
        </w:rPr>
      </w:pPr>
      <w:r w:rsidRPr="001B6794">
        <w:rPr>
          <w:rFonts w:ascii="Times New Roman" w:hAnsi="Times New Roman" w:cs="Times New Roman"/>
          <w:sz w:val="24"/>
          <w:szCs w:val="24"/>
        </w:rPr>
        <w:lastRenderedPageBreak/>
        <w:t>Слова-предикаты:</w:t>
      </w:r>
    </w:p>
    <w:p w14:paraId="20054FD3" w14:textId="77777777" w:rsidR="00B207C5" w:rsidRPr="001B6794" w:rsidRDefault="00B207C5" w:rsidP="001B6794">
      <w:pPr>
        <w:spacing w:before="106" w:after="0" w:line="240" w:lineRule="auto"/>
        <w:ind w:firstLine="426"/>
        <w:contextualSpacing/>
        <w:jc w:val="both"/>
        <w:textAlignment w:val="baseline"/>
        <w:rPr>
          <w:rFonts w:ascii="Times New Roman" w:hAnsi="Times New Roman" w:cs="Times New Roman"/>
          <w:sz w:val="24"/>
          <w:szCs w:val="24"/>
        </w:rPr>
      </w:pPr>
      <w:r w:rsidRPr="001B6794">
        <w:rPr>
          <w:rFonts w:ascii="Times New Roman" w:hAnsi="Times New Roman" w:cs="Times New Roman"/>
          <w:sz w:val="24"/>
          <w:szCs w:val="24"/>
        </w:rPr>
        <w:t>Видишь, Нежно, Схватывать, Отзвук, Делать, Наглядно, Четкий, Громко, Чувствуешь, Понимаю, Целесообразный, Раскрой, Ясный, Мелодично, Ярко, Логично, Рычать, Бархатно, Перспектива, Стон, Слышишь, Рубануть, Кажется, Послышалось, Прикоснись, Знаю, Освети, Разумно, Ритмично, Функционально, Расчетливо.</w:t>
      </w:r>
    </w:p>
    <w:p w14:paraId="06D415FE" w14:textId="77777777" w:rsidR="00B207C5" w:rsidRPr="001B6794" w:rsidRDefault="00B207C5" w:rsidP="001B6794">
      <w:pPr>
        <w:spacing w:before="106" w:after="0" w:line="240" w:lineRule="auto"/>
        <w:ind w:firstLine="426"/>
        <w:contextualSpacing/>
        <w:jc w:val="both"/>
        <w:textAlignment w:val="baseline"/>
        <w:rPr>
          <w:rFonts w:ascii="Times New Roman" w:hAnsi="Times New Roman" w:cs="Times New Roman"/>
          <w:sz w:val="24"/>
          <w:szCs w:val="24"/>
        </w:rPr>
      </w:pPr>
    </w:p>
    <w:p w14:paraId="115C5791" w14:textId="77777777" w:rsidR="00B207C5" w:rsidRPr="001B6794" w:rsidRDefault="00B207C5" w:rsidP="001B6794">
      <w:pPr>
        <w:numPr>
          <w:ilvl w:val="0"/>
          <w:numId w:val="10"/>
        </w:numPr>
        <w:spacing w:before="106" w:after="0" w:line="240" w:lineRule="auto"/>
        <w:ind w:left="0" w:firstLine="426"/>
        <w:contextualSpacing/>
        <w:jc w:val="both"/>
        <w:textAlignment w:val="baseline"/>
        <w:rPr>
          <w:rFonts w:ascii="Times New Roman" w:hAnsi="Times New Roman" w:cs="Times New Roman"/>
          <w:sz w:val="24"/>
          <w:szCs w:val="24"/>
        </w:rPr>
      </w:pPr>
      <w:r w:rsidRPr="001B6794">
        <w:rPr>
          <w:rFonts w:ascii="Times New Roman" w:hAnsi="Times New Roman" w:cs="Times New Roman"/>
          <w:sz w:val="24"/>
          <w:szCs w:val="24"/>
        </w:rPr>
        <w:t>Пользуясь схемой «Я-высказывание», «расскажите» вашему руководителю о том, что вам неприятно когда он: а) кричит на вас; б) просит вас выполнить задание в нерабочее время. Запишите получившийся вариант.</w:t>
      </w:r>
    </w:p>
    <w:p w14:paraId="1E980230" w14:textId="77777777" w:rsidR="00B207C5" w:rsidRPr="001B6794" w:rsidRDefault="00B207C5" w:rsidP="001B6794">
      <w:pPr>
        <w:spacing w:before="106" w:after="0" w:line="240" w:lineRule="auto"/>
        <w:ind w:firstLine="426"/>
        <w:contextualSpacing/>
        <w:jc w:val="both"/>
        <w:textAlignment w:val="baseline"/>
        <w:rPr>
          <w:rFonts w:ascii="Times New Roman" w:hAnsi="Times New Roman" w:cs="Times New Roman"/>
          <w:sz w:val="24"/>
          <w:szCs w:val="24"/>
        </w:rPr>
      </w:pPr>
    </w:p>
    <w:p w14:paraId="31684014" w14:textId="6E6E4D3C" w:rsidR="00CF6FF6" w:rsidRPr="001B6794" w:rsidRDefault="00B207C5" w:rsidP="001B6794">
      <w:pPr>
        <w:contextualSpacing/>
        <w:jc w:val="center"/>
        <w:rPr>
          <w:rFonts w:ascii="Times New Roman" w:hAnsi="Times New Roman" w:cs="Times New Roman"/>
          <w:sz w:val="24"/>
          <w:szCs w:val="24"/>
          <w:u w:val="single"/>
        </w:rPr>
      </w:pPr>
      <w:r w:rsidRPr="001B6794">
        <w:rPr>
          <w:rFonts w:ascii="Times New Roman" w:hAnsi="Times New Roman" w:cs="Times New Roman"/>
          <w:noProof/>
          <w:sz w:val="24"/>
          <w:szCs w:val="24"/>
        </w:rPr>
        <w:drawing>
          <wp:inline distT="0" distB="0" distL="0" distR="0" wp14:anchorId="1895F368" wp14:editId="4BA792F4">
            <wp:extent cx="3105150" cy="221796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extLst>
                        <a:ext uri="{96DAC541-7B7A-43D3-8B79-37D633B846F1}">
                          <asvg:svgBlip xmlns:asvg="http://schemas.microsoft.com/office/drawing/2016/SVG/main" r:embed="rId155"/>
                        </a:ext>
                      </a:extLst>
                    </a:blip>
                    <a:srcRect l="2667" r="4000" b="11111"/>
                    <a:stretch/>
                  </pic:blipFill>
                  <pic:spPr bwMode="auto">
                    <a:xfrm>
                      <a:off x="0" y="0"/>
                      <a:ext cx="3113693" cy="2224066"/>
                    </a:xfrm>
                    <a:prstGeom prst="rect">
                      <a:avLst/>
                    </a:prstGeom>
                    <a:ln>
                      <a:noFill/>
                    </a:ln>
                    <a:extLst>
                      <a:ext uri="{53640926-AAD7-44D8-BBD7-CCE9431645EC}">
                        <a14:shadowObscured xmlns:a14="http://schemas.microsoft.com/office/drawing/2010/main"/>
                      </a:ext>
                    </a:extLst>
                  </pic:spPr>
                </pic:pic>
              </a:graphicData>
            </a:graphic>
          </wp:inline>
        </w:drawing>
      </w:r>
    </w:p>
    <w:p w14:paraId="6FF56DF2" w14:textId="77777777" w:rsidR="00AB433C" w:rsidRPr="001B6794" w:rsidRDefault="00AB433C" w:rsidP="001B6794">
      <w:pPr>
        <w:contextualSpacing/>
        <w:jc w:val="center"/>
        <w:rPr>
          <w:rFonts w:ascii="Times New Roman" w:hAnsi="Times New Roman" w:cs="Times New Roman"/>
          <w:b/>
          <w:bCs/>
          <w:sz w:val="24"/>
          <w:szCs w:val="24"/>
        </w:rPr>
      </w:pPr>
    </w:p>
    <w:p w14:paraId="5DEBF0F6" w14:textId="1F93461C" w:rsidR="00E0428C" w:rsidRPr="001B6794" w:rsidRDefault="00E0428C" w:rsidP="001B6794">
      <w:pPr>
        <w:contextualSpacing/>
        <w:jc w:val="center"/>
        <w:rPr>
          <w:rFonts w:ascii="Times New Roman" w:hAnsi="Times New Roman" w:cs="Times New Roman"/>
          <w:b/>
          <w:bCs/>
          <w:sz w:val="24"/>
          <w:szCs w:val="24"/>
        </w:rPr>
      </w:pPr>
      <w:r w:rsidRPr="001B6794">
        <w:rPr>
          <w:rFonts w:ascii="Times New Roman" w:hAnsi="Times New Roman" w:cs="Times New Roman"/>
          <w:b/>
          <w:bCs/>
          <w:sz w:val="24"/>
          <w:szCs w:val="24"/>
          <w:highlight w:val="yellow"/>
        </w:rPr>
        <w:t>202 группа</w:t>
      </w:r>
    </w:p>
    <w:p w14:paraId="461AB43C" w14:textId="69D0FD17" w:rsidR="00CF6FF6" w:rsidRPr="001B6794" w:rsidRDefault="00CF6FF6" w:rsidP="001B6794">
      <w:pPr>
        <w:contextualSpacing/>
        <w:jc w:val="center"/>
        <w:rPr>
          <w:rFonts w:ascii="Times New Roman" w:hAnsi="Times New Roman" w:cs="Times New Roman"/>
          <w:sz w:val="24"/>
          <w:szCs w:val="24"/>
          <w:u w:val="single"/>
        </w:rPr>
      </w:pPr>
      <w:r w:rsidRPr="001B6794">
        <w:rPr>
          <w:rFonts w:ascii="Times New Roman" w:hAnsi="Times New Roman" w:cs="Times New Roman"/>
          <w:sz w:val="24"/>
          <w:szCs w:val="24"/>
          <w:u w:val="single"/>
        </w:rPr>
        <w:t xml:space="preserve">Математика </w:t>
      </w:r>
    </w:p>
    <w:p w14:paraId="42E93E87" w14:textId="77777777" w:rsidR="00C15842" w:rsidRPr="001B6794" w:rsidRDefault="00C15842" w:rsidP="001B6794">
      <w:pPr>
        <w:tabs>
          <w:tab w:val="left" w:pos="993"/>
        </w:tabs>
        <w:spacing w:after="0" w:line="360" w:lineRule="auto"/>
        <w:ind w:firstLine="709"/>
        <w:contextualSpacing/>
        <w:rPr>
          <w:rFonts w:ascii="Times New Roman" w:eastAsia="Calibri" w:hAnsi="Times New Roman" w:cs="Times New Roman"/>
          <w:b/>
          <w:position w:val="-38"/>
          <w:sz w:val="24"/>
          <w:szCs w:val="24"/>
          <w:shd w:val="clear" w:color="auto" w:fill="FFFFFF"/>
        </w:rPr>
      </w:pPr>
      <w:r w:rsidRPr="001B6794">
        <w:rPr>
          <w:rFonts w:ascii="Times New Roman" w:eastAsia="Calibri" w:hAnsi="Times New Roman" w:cs="Times New Roman"/>
          <w:b/>
          <w:position w:val="-38"/>
          <w:sz w:val="24"/>
          <w:szCs w:val="24"/>
          <w:shd w:val="clear" w:color="auto" w:fill="FFFFFF"/>
        </w:rPr>
        <w:t>Тема. Линейное программирование (ОЗНАКОМИТЬСЯ – ЭТО ЗНАЧИТ ПРОЧИТАТЬ И ПОПРОБОВАТЬ РАЗОБРАТЬСЯ).</w:t>
      </w:r>
    </w:p>
    <w:p w14:paraId="0910A779" w14:textId="77777777" w:rsidR="00C15842" w:rsidRPr="001B6794" w:rsidRDefault="00C15842" w:rsidP="001B6794">
      <w:pPr>
        <w:tabs>
          <w:tab w:val="left" w:pos="993"/>
        </w:tabs>
        <w:spacing w:after="0" w:line="360" w:lineRule="auto"/>
        <w:ind w:firstLine="709"/>
        <w:contextualSpacing/>
        <w:rPr>
          <w:rFonts w:ascii="Times New Roman" w:eastAsia="Calibri" w:hAnsi="Times New Roman" w:cs="Times New Roman"/>
          <w:b/>
          <w:position w:val="-38"/>
          <w:sz w:val="24"/>
          <w:szCs w:val="24"/>
          <w:shd w:val="clear" w:color="auto" w:fill="FFFFFF"/>
        </w:rPr>
      </w:pPr>
      <w:r w:rsidRPr="001B6794">
        <w:rPr>
          <w:rFonts w:ascii="Times New Roman" w:eastAsia="Calibri" w:hAnsi="Times New Roman" w:cs="Times New Roman"/>
          <w:b/>
          <w:position w:val="-38"/>
          <w:sz w:val="24"/>
          <w:szCs w:val="24"/>
          <w:shd w:val="clear" w:color="auto" w:fill="FFFFFF"/>
        </w:rPr>
        <w:t xml:space="preserve">На 06.10.2021 заданием будет являтся выполнение индивидуального домашнего задания, завтра задания будут выложены на сайте, фото решения отправлять на почту </w:t>
      </w:r>
      <w:r w:rsidRPr="001B6794">
        <w:rPr>
          <w:rFonts w:ascii="Times New Roman" w:eastAsia="Calibri" w:hAnsi="Times New Roman" w:cs="Times New Roman"/>
          <w:b/>
          <w:position w:val="-38"/>
          <w:sz w:val="24"/>
          <w:szCs w:val="24"/>
          <w:shd w:val="clear" w:color="auto" w:fill="FFFFFF"/>
          <w:lang w:val="en-US"/>
        </w:rPr>
        <w:t>OGYUdina</w:t>
      </w:r>
      <w:r w:rsidRPr="001B6794">
        <w:rPr>
          <w:rFonts w:ascii="Times New Roman" w:eastAsia="Calibri" w:hAnsi="Times New Roman" w:cs="Times New Roman"/>
          <w:b/>
          <w:position w:val="-38"/>
          <w:sz w:val="24"/>
          <w:szCs w:val="24"/>
          <w:shd w:val="clear" w:color="auto" w:fill="FFFFFF"/>
        </w:rPr>
        <w:t>@</w:t>
      </w:r>
      <w:r w:rsidRPr="001B6794">
        <w:rPr>
          <w:rFonts w:ascii="Times New Roman" w:eastAsia="Calibri" w:hAnsi="Times New Roman" w:cs="Times New Roman"/>
          <w:b/>
          <w:position w:val="-38"/>
          <w:sz w:val="24"/>
          <w:szCs w:val="24"/>
          <w:shd w:val="clear" w:color="auto" w:fill="FFFFFF"/>
          <w:lang w:val="en-US"/>
        </w:rPr>
        <w:t>fa</w:t>
      </w:r>
      <w:r w:rsidRPr="001B6794">
        <w:rPr>
          <w:rFonts w:ascii="Times New Roman" w:eastAsia="Calibri" w:hAnsi="Times New Roman" w:cs="Times New Roman"/>
          <w:b/>
          <w:position w:val="-38"/>
          <w:sz w:val="24"/>
          <w:szCs w:val="24"/>
          <w:shd w:val="clear" w:color="auto" w:fill="FFFFFF"/>
        </w:rPr>
        <w:t>.</w:t>
      </w:r>
      <w:r w:rsidRPr="001B6794">
        <w:rPr>
          <w:rFonts w:ascii="Times New Roman" w:eastAsia="Calibri" w:hAnsi="Times New Roman" w:cs="Times New Roman"/>
          <w:b/>
          <w:position w:val="-38"/>
          <w:sz w:val="24"/>
          <w:szCs w:val="24"/>
          <w:shd w:val="clear" w:color="auto" w:fill="FFFFFF"/>
          <w:lang w:val="en-US"/>
        </w:rPr>
        <w:t>ru</w:t>
      </w:r>
      <w:r w:rsidRPr="001B6794">
        <w:rPr>
          <w:rFonts w:ascii="Times New Roman" w:eastAsia="Calibri" w:hAnsi="Times New Roman" w:cs="Times New Roman"/>
          <w:b/>
          <w:position w:val="-38"/>
          <w:sz w:val="24"/>
          <w:szCs w:val="24"/>
          <w:shd w:val="clear" w:color="auto" w:fill="FFFFFF"/>
        </w:rPr>
        <w:t>)</w:t>
      </w:r>
    </w:p>
    <w:p w14:paraId="5EF58C0C" w14:textId="77777777" w:rsidR="00C15842" w:rsidRPr="001B6794" w:rsidRDefault="00C15842" w:rsidP="001B6794">
      <w:pPr>
        <w:tabs>
          <w:tab w:val="left" w:pos="993"/>
        </w:tabs>
        <w:spacing w:after="0" w:line="360" w:lineRule="auto"/>
        <w:ind w:firstLine="709"/>
        <w:contextualSpacing/>
        <w:rPr>
          <w:rFonts w:ascii="Times New Roman" w:eastAsia="Calibri" w:hAnsi="Times New Roman" w:cs="Times New Roman"/>
          <w:b/>
          <w:position w:val="-38"/>
          <w:sz w:val="24"/>
          <w:szCs w:val="24"/>
          <w:shd w:val="clear" w:color="auto" w:fill="FFFFFF"/>
        </w:rPr>
      </w:pPr>
    </w:p>
    <w:p w14:paraId="0D0A7FF4" w14:textId="77777777" w:rsidR="00C15842" w:rsidRPr="001B6794" w:rsidRDefault="00C15842"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Линейное программирование – метод решения задач оптимизации.</w:t>
      </w:r>
    </w:p>
    <w:p w14:paraId="66DB7414" w14:textId="77777777" w:rsidR="00C15842" w:rsidRPr="001B6794" w:rsidRDefault="00C15842"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В первых оптимизационных задачах требовалось выяснить, сколько различных изделий нужно произвести, чтобы получить максимальный доход, если известно количество ресурсов (сырья, рабочего времени, оборудования) и цены, по которым можно реализовать готовые изделия. Другой вид задач – выяснить, при каких условиях свести расходы к минимуму (это, например, задача о питании). Таким образом, </w:t>
      </w:r>
      <w:r w:rsidRPr="001B6794">
        <w:rPr>
          <w:rFonts w:ascii="Times New Roman" w:eastAsia="Calibri" w:hAnsi="Times New Roman" w:cs="Times New Roman"/>
          <w:b/>
          <w:sz w:val="24"/>
          <w:szCs w:val="24"/>
        </w:rPr>
        <w:t>ОБЩАЯ ЗАДАЧА</w:t>
      </w:r>
      <w:r w:rsidRPr="001B6794">
        <w:rPr>
          <w:rFonts w:ascii="Times New Roman" w:eastAsia="Calibri" w:hAnsi="Times New Roman" w:cs="Times New Roman"/>
          <w:sz w:val="24"/>
          <w:szCs w:val="24"/>
        </w:rPr>
        <w:t xml:space="preserve"> линейного программирования – это задача, в которой требуется найти максимум или минимум (оптимум) функции, называемой функцией цели, при ограничениях, заданных системой линейных неравенств или уравнений.</w:t>
      </w:r>
    </w:p>
    <w:p w14:paraId="0C010533" w14:textId="77777777" w:rsidR="00C15842" w:rsidRPr="001B6794" w:rsidRDefault="00C15842"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lastRenderedPageBreak/>
        <w:t>При этом переменные чаще всего по условиям задачи должны принимать неотрицательные значения (то есть положительные либо нулевые), но бывают и исключения.</w:t>
      </w:r>
    </w:p>
    <w:p w14:paraId="1E313884" w14:textId="77777777" w:rsidR="00C15842" w:rsidRPr="001B6794" w:rsidRDefault="00C15842" w:rsidP="001B6794">
      <w:p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1B6794">
        <w:rPr>
          <w:rFonts w:ascii="Times New Roman" w:eastAsia="Times New Roman" w:hAnsi="Times New Roman" w:cs="Times New Roman"/>
          <w:bCs/>
          <w:i/>
          <w:iCs/>
          <w:color w:val="000000"/>
          <w:sz w:val="24"/>
          <w:szCs w:val="24"/>
          <w:lang w:eastAsia="ru-RU"/>
        </w:rPr>
        <w:t>Функция цели в задаче линейного программирования</w:t>
      </w:r>
      <w:r w:rsidRPr="001B6794">
        <w:rPr>
          <w:rFonts w:ascii="Times New Roman" w:eastAsia="Times New Roman" w:hAnsi="Times New Roman" w:cs="Times New Roman"/>
          <w:color w:val="000000"/>
          <w:sz w:val="24"/>
          <w:szCs w:val="24"/>
          <w:lang w:eastAsia="ru-RU"/>
        </w:rPr>
        <w:t xml:space="preserve"> обычно записывается так: </w:t>
      </w:r>
    </w:p>
    <w:p w14:paraId="6151E243" w14:textId="77777777" w:rsidR="00C15842" w:rsidRPr="001B6794" w:rsidRDefault="00C15842" w:rsidP="001B6794">
      <w:p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1B6794">
        <w:rPr>
          <w:rFonts w:ascii="Times New Roman" w:eastAsia="Times New Roman" w:hAnsi="Times New Roman" w:cs="Times New Roman"/>
          <w:color w:val="000000"/>
          <w:position w:val="-12"/>
          <w:sz w:val="24"/>
          <w:szCs w:val="24"/>
          <w:lang w:eastAsia="ru-RU"/>
        </w:rPr>
        <w:object w:dxaOrig="2340" w:dyaOrig="360" w14:anchorId="022CA28B">
          <v:shape id="_x0000_i1114" type="#_x0000_t75" style="width:117.75pt;height:18pt" o:ole="">
            <v:imagedata r:id="rId6" o:title=""/>
          </v:shape>
          <o:OLEObject Type="Embed" ProgID="Equation.3" ShapeID="_x0000_i1114" DrawAspect="Content" ObjectID="_1694962138" r:id="rId156"/>
        </w:object>
      </w:r>
    </w:p>
    <w:p w14:paraId="1D621B07" w14:textId="77777777" w:rsidR="00C15842" w:rsidRPr="001B6794" w:rsidRDefault="00C15842" w:rsidP="001B6794">
      <w:pPr>
        <w:spacing w:after="0" w:line="24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 xml:space="preserve">Система ограничений в задаче линейного программирования в канонической форме записывается так: </w:t>
      </w:r>
    </w:p>
    <w:p w14:paraId="57B3AA97" w14:textId="77777777" w:rsidR="00C15842" w:rsidRPr="001B6794" w:rsidRDefault="00C15842" w:rsidP="001B6794">
      <w:pPr>
        <w:shd w:val="clear" w:color="auto" w:fill="FFFFFF"/>
        <w:spacing w:before="100" w:beforeAutospacing="1" w:after="100" w:afterAutospacing="1" w:line="240" w:lineRule="auto"/>
        <w:contextualSpacing/>
        <w:rPr>
          <w:rFonts w:ascii="Times New Roman" w:eastAsia="Times New Roman" w:hAnsi="Times New Roman" w:cs="Times New Roman"/>
          <w:color w:val="32322E"/>
          <w:position w:val="-52"/>
          <w:sz w:val="24"/>
          <w:szCs w:val="24"/>
          <w:lang w:eastAsia="ru-RU"/>
        </w:rPr>
      </w:pPr>
      <w:r w:rsidRPr="001B6794">
        <w:rPr>
          <w:rFonts w:ascii="Times New Roman" w:eastAsia="Times New Roman" w:hAnsi="Times New Roman" w:cs="Times New Roman"/>
          <w:color w:val="32322E"/>
          <w:position w:val="-68"/>
          <w:sz w:val="24"/>
          <w:szCs w:val="24"/>
          <w:lang w:eastAsia="ru-RU"/>
        </w:rPr>
        <w:object w:dxaOrig="3120" w:dyaOrig="1480" w14:anchorId="05644FFE">
          <v:shape id="_x0000_i1115" type="#_x0000_t75" style="width:155.25pt;height:73.5pt" o:ole="">
            <v:imagedata r:id="rId8" o:title=""/>
          </v:shape>
          <o:OLEObject Type="Embed" ProgID="Equation.3" ShapeID="_x0000_i1115" DrawAspect="Content" ObjectID="_1694962139" r:id="rId157"/>
        </w:object>
      </w:r>
    </w:p>
    <w:p w14:paraId="22A454E6" w14:textId="77777777" w:rsidR="00C15842" w:rsidRPr="001B6794" w:rsidRDefault="00C15842"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И система ограничений, и целевая функция имеют линейный характер, то есть содержат переменные только в первой степени.</w:t>
      </w:r>
    </w:p>
    <w:p w14:paraId="1559C091" w14:textId="77777777" w:rsidR="00C15842" w:rsidRPr="001B6794" w:rsidRDefault="00C15842"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Задачей линейного программирования в общей форме, или, как говорят иначе, в смешанной форме, называется задача, в которой требуется найти максимум или минимум целевой функции, а система ограничений может включать в себя неравенства с различными знаками, а также уравнения, то есть равенства. При этом в задаче, заданной в общей форме, условие неотрицательности переменных не обязательно соблюдается, то есть некоторые переменные могут быть без ограничения знака, а для некоторых (как впрочем, иногда и всех) переменных может быть задано условие неположительности.</w:t>
      </w:r>
    </w:p>
    <w:p w14:paraId="2F3D3951" w14:textId="77777777" w:rsidR="00C15842" w:rsidRPr="001B6794" w:rsidRDefault="00C15842"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Если все или некоторые ограничения в системе заданы неравенствами, то задачу можно свести к канонической путём преобразования неравенств в уравнения.</w:t>
      </w:r>
    </w:p>
    <w:p w14:paraId="5ACCAC92" w14:textId="77777777" w:rsidR="00C15842" w:rsidRPr="001B6794" w:rsidRDefault="00C15842"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Множество чисел (запись последовательности иксов), удовлетворяющих системе ограничений, называется решением этой системы. Решение системы также часто называется планом, и немного реже – программой, но именно отсюда и пошло название «линейное программирование».</w:t>
      </w:r>
    </w:p>
    <w:p w14:paraId="79053633" w14:textId="77777777" w:rsidR="00C15842" w:rsidRPr="001B6794" w:rsidRDefault="00C15842"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Оптимальным решением задачи линейного программирования называется решение системы, при которых функция цели обращается в максимум или минимум, в зависимости от условия задачи, или в общем смысле – в оптимум.</w:t>
      </w:r>
    </w:p>
    <w:p w14:paraId="57FD4893" w14:textId="77777777" w:rsidR="00C15842" w:rsidRPr="001B6794" w:rsidRDefault="00C15842"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Решение задачи линейного программирования называется вырожденным, если в нём некоторые переменные равны нулю. В противном случае решение является невырожденным.</w:t>
      </w:r>
    </w:p>
    <w:p w14:paraId="2AD60798" w14:textId="77777777" w:rsidR="00C15842" w:rsidRPr="001B6794" w:rsidRDefault="00C15842"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Как было отмечено выше, переменные в задаче линейного программирования чаще всего должны быть неотрицательными, но, как мы уже усвоили, общая форма записи задачи допускает и отрицательные значения переменных. Если переменные (икс с индексом) означают наличность фирмы, которую требуется направить на различные нужды, но по некоторым статьям фирма должна денег больше, чем имеет, то тогда можно допустить, что соответствующие переменные – отрицательные.</w:t>
      </w:r>
    </w:p>
    <w:p w14:paraId="6FEE240A" w14:textId="77777777" w:rsidR="00C15842" w:rsidRPr="001B6794" w:rsidRDefault="00C15842"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lastRenderedPageBreak/>
        <w:t>К приведённым определениям следует добавить следующее правило, имеющее практическое значение. Для того чтобы решение задачи имело смысл, ограничения задачи линейного программирования должны быть заданы в одних и тех же единицах. Например, если фигурантами задачи линейного программирования являются трудодни, то необходимо определить, идёт ли речь о трудоднях в неделю или в месяц и определённого уточнения придерживаться на всём протяжении решения задачи.</w:t>
      </w:r>
    </w:p>
    <w:p w14:paraId="1DE97AF6" w14:textId="77777777" w:rsidR="00C15842" w:rsidRPr="001B6794" w:rsidRDefault="00C15842"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Разберём несколько типов экономических задач и запишем их в виде математических соотношений. Или, говоря иначе, построим математическую модель предметной области.</w:t>
      </w:r>
    </w:p>
    <w:p w14:paraId="211EF56D" w14:textId="77777777" w:rsidR="00C15842" w:rsidRPr="001B6794" w:rsidRDefault="00C15842"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Для этого, как следует из предыдущего параграфа, надо так представить предметную область, чтобы получить следующие атрибуты задачи линейного программирования.</w:t>
      </w:r>
    </w:p>
    <w:p w14:paraId="3BBA2A12" w14:textId="77777777" w:rsidR="00C15842" w:rsidRPr="001B6794" w:rsidRDefault="00C15842"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b/>
          <w:sz w:val="24"/>
          <w:szCs w:val="24"/>
        </w:rPr>
        <w:t>Целевая функция</w:t>
      </w:r>
      <w:r w:rsidRPr="001B6794">
        <w:rPr>
          <w:rFonts w:ascii="Times New Roman" w:eastAsia="Calibri" w:hAnsi="Times New Roman" w:cs="Times New Roman"/>
          <w:sz w:val="24"/>
          <w:szCs w:val="24"/>
        </w:rPr>
        <w:t>. Её нужно максимизировать или минимизировать. Для того, чтобы функцию максимизировать, переменные, являющиеся её слагаемыми, должны принимать как можно большие значения в соответствии с условиями задачи. При минимизации - наоборот, меньшие. Обычно целевая функция выражает доходы или расходы.</w:t>
      </w:r>
    </w:p>
    <w:p w14:paraId="6FECB559" w14:textId="77777777" w:rsidR="00C15842" w:rsidRPr="001B6794" w:rsidRDefault="00C15842"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b/>
          <w:sz w:val="24"/>
          <w:szCs w:val="24"/>
        </w:rPr>
        <w:t>Переменные</w:t>
      </w:r>
      <w:r w:rsidRPr="001B6794">
        <w:rPr>
          <w:rFonts w:ascii="Times New Roman" w:eastAsia="Calibri" w:hAnsi="Times New Roman" w:cs="Times New Roman"/>
          <w:sz w:val="24"/>
          <w:szCs w:val="24"/>
        </w:rPr>
        <w:t>. Каждая переменная, как правило, означает запасы одного из производственных факторов - вида сырья, времени, рабочей силы, технологических возможностей или чего-либо другого.</w:t>
      </w:r>
    </w:p>
    <w:p w14:paraId="66F61C1A" w14:textId="77777777" w:rsidR="00C15842" w:rsidRPr="001B6794" w:rsidRDefault="00C15842"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b/>
          <w:sz w:val="24"/>
          <w:szCs w:val="24"/>
        </w:rPr>
        <w:t>Ограничения</w:t>
      </w:r>
      <w:r w:rsidRPr="001B6794">
        <w:rPr>
          <w:rFonts w:ascii="Times New Roman" w:eastAsia="Calibri" w:hAnsi="Times New Roman" w:cs="Times New Roman"/>
          <w:sz w:val="24"/>
          <w:szCs w:val="24"/>
        </w:rPr>
        <w:t>. Очень просто. Например, в каждом уравнении (неравенстве) заданы ограничения перечисленных выше или других запасов, используемых для производства определённого вида продукции.</w:t>
      </w:r>
    </w:p>
    <w:p w14:paraId="0AA10C8E" w14:textId="77777777" w:rsidR="00C15842" w:rsidRPr="001B6794" w:rsidRDefault="00C15842"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b/>
          <w:sz w:val="24"/>
          <w:szCs w:val="24"/>
        </w:rPr>
        <w:t>Пример 1.</w:t>
      </w:r>
      <w:r w:rsidRPr="001B6794">
        <w:rPr>
          <w:rFonts w:ascii="Times New Roman" w:eastAsia="Calibri" w:hAnsi="Times New Roman" w:cs="Times New Roman"/>
          <w:sz w:val="24"/>
          <w:szCs w:val="24"/>
        </w:rPr>
        <w:t xml:space="preserve"> Схема задачи использования сырья.</w:t>
      </w:r>
    </w:p>
    <w:p w14:paraId="5F6B67C5" w14:textId="77777777" w:rsidR="00C15842" w:rsidRPr="001B6794" w:rsidRDefault="00C15842" w:rsidP="001B6794">
      <w:pPr>
        <w:spacing w:after="0" w:line="360" w:lineRule="auto"/>
        <w:ind w:firstLine="709"/>
        <w:contextualSpacing/>
        <w:rPr>
          <w:rFonts w:ascii="Times New Roman" w:eastAsia="Calibri" w:hAnsi="Times New Roman" w:cs="Times New Roman"/>
          <w:sz w:val="24"/>
          <w:szCs w:val="24"/>
        </w:rPr>
      </w:pPr>
      <w:r w:rsidRPr="001B6794">
        <w:rPr>
          <w:rFonts w:ascii="Times New Roman" w:eastAsia="Calibri" w:hAnsi="Times New Roman" w:cs="Times New Roman"/>
          <w:sz w:val="24"/>
          <w:szCs w:val="24"/>
        </w:rPr>
        <w:t>Сформулировать для решения как задачи линейного программирования следующую задачу.</w:t>
      </w:r>
    </w:p>
    <w:p w14:paraId="3678D5A5" w14:textId="77777777" w:rsidR="00C15842" w:rsidRPr="001B6794" w:rsidRDefault="00C15842" w:rsidP="001B6794">
      <w:pPr>
        <w:spacing w:after="0" w:line="360" w:lineRule="auto"/>
        <w:ind w:firstLine="709"/>
        <w:contextualSpacing/>
        <w:rPr>
          <w:rFonts w:ascii="Times New Roman" w:eastAsia="Calibri" w:hAnsi="Times New Roman" w:cs="Times New Roman"/>
          <w:sz w:val="24"/>
          <w:szCs w:val="24"/>
        </w:rPr>
      </w:pPr>
      <w:r w:rsidRPr="001B6794">
        <w:rPr>
          <w:rFonts w:ascii="Times New Roman" w:eastAsia="Calibri" w:hAnsi="Times New Roman" w:cs="Times New Roman"/>
          <w:sz w:val="24"/>
          <w:szCs w:val="24"/>
        </w:rPr>
        <w:t>Для изготовления двух видов продукции </w:t>
      </w:r>
      <w:r w:rsidRPr="001B6794">
        <w:rPr>
          <w:rFonts w:ascii="Times New Roman" w:eastAsia="Calibri" w:hAnsi="Times New Roman" w:cs="Times New Roman"/>
          <w:position w:val="-10"/>
          <w:sz w:val="24"/>
          <w:szCs w:val="24"/>
        </w:rPr>
        <w:object w:dxaOrig="320" w:dyaOrig="340" w14:anchorId="745D7E2B">
          <v:shape id="_x0000_i1116" type="#_x0000_t75" style="width:15.75pt;height:18pt" o:ole="" o:preferrelative="f">
            <v:imagedata r:id="rId10" o:title=""/>
            <o:lock v:ext="edit" aspectratio="f"/>
          </v:shape>
          <o:OLEObject Type="Embed" ProgID="Equation.3" ShapeID="_x0000_i1116" DrawAspect="Content" ObjectID="_1694962140" r:id="rId158"/>
        </w:object>
      </w:r>
      <w:r w:rsidRPr="001B6794">
        <w:rPr>
          <w:rFonts w:ascii="Times New Roman" w:eastAsia="Calibri" w:hAnsi="Times New Roman" w:cs="Times New Roman"/>
          <w:sz w:val="24"/>
          <w:szCs w:val="24"/>
        </w:rPr>
        <w:t> и  </w:t>
      </w:r>
      <w:r w:rsidRPr="001B6794">
        <w:rPr>
          <w:rFonts w:ascii="Times New Roman" w:eastAsia="Calibri" w:hAnsi="Times New Roman" w:cs="Times New Roman"/>
          <w:position w:val="-10"/>
          <w:sz w:val="24"/>
          <w:szCs w:val="24"/>
        </w:rPr>
        <w:object w:dxaOrig="360" w:dyaOrig="340" w14:anchorId="41BE1F9D">
          <v:shape id="_x0000_i1117" type="#_x0000_t75" style="width:18pt;height:17.25pt" o:ole="">
            <v:imagedata r:id="rId12" o:title=""/>
          </v:shape>
          <o:OLEObject Type="Embed" ProgID="Equation.3" ShapeID="_x0000_i1117" DrawAspect="Content" ObjectID="_1694962141" r:id="rId159"/>
        </w:object>
      </w:r>
      <w:r w:rsidRPr="001B6794">
        <w:rPr>
          <w:rFonts w:ascii="Times New Roman" w:eastAsia="Calibri" w:hAnsi="Times New Roman" w:cs="Times New Roman"/>
          <w:sz w:val="24"/>
          <w:szCs w:val="24"/>
        </w:rPr>
        <w:t>требуется четыре вида ресурсов (сырья): </w:t>
      </w:r>
      <w:r w:rsidRPr="001B6794">
        <w:rPr>
          <w:rFonts w:ascii="Times New Roman" w:eastAsia="Calibri" w:hAnsi="Times New Roman" w:cs="Times New Roman"/>
          <w:position w:val="-10"/>
          <w:sz w:val="24"/>
          <w:szCs w:val="24"/>
        </w:rPr>
        <w:object w:dxaOrig="260" w:dyaOrig="340" w14:anchorId="35CF993C">
          <v:shape id="_x0000_i1118" type="#_x0000_t75" style="width:13.5pt;height:17.25pt" o:ole="">
            <v:imagedata r:id="rId14" o:title=""/>
          </v:shape>
          <o:OLEObject Type="Embed" ProgID="Equation.3" ShapeID="_x0000_i1118" DrawAspect="Content" ObjectID="_1694962142" r:id="rId160"/>
        </w:object>
      </w:r>
      <w:r w:rsidRPr="001B6794">
        <w:rPr>
          <w:rFonts w:ascii="Times New Roman" w:eastAsia="Calibri" w:hAnsi="Times New Roman" w:cs="Times New Roman"/>
          <w:sz w:val="24"/>
          <w:szCs w:val="24"/>
        </w:rPr>
        <w:t xml:space="preserve">, </w:t>
      </w:r>
      <w:r w:rsidRPr="001B6794">
        <w:rPr>
          <w:rFonts w:ascii="Times New Roman" w:eastAsia="Calibri" w:hAnsi="Times New Roman" w:cs="Times New Roman"/>
          <w:position w:val="-10"/>
          <w:sz w:val="24"/>
          <w:szCs w:val="24"/>
        </w:rPr>
        <w:object w:dxaOrig="300" w:dyaOrig="340" w14:anchorId="78366C68">
          <v:shape id="_x0000_i1119" type="#_x0000_t75" style="width:15pt;height:17.25pt" o:ole="">
            <v:imagedata r:id="rId16" o:title=""/>
          </v:shape>
          <o:OLEObject Type="Embed" ProgID="Equation.3" ShapeID="_x0000_i1119" DrawAspect="Content" ObjectID="_1694962143" r:id="rId161"/>
        </w:object>
      </w:r>
      <w:r w:rsidRPr="001B6794">
        <w:rPr>
          <w:rFonts w:ascii="Times New Roman" w:eastAsia="Calibri" w:hAnsi="Times New Roman" w:cs="Times New Roman"/>
          <w:sz w:val="24"/>
          <w:szCs w:val="24"/>
        </w:rPr>
        <w:t xml:space="preserve">, </w:t>
      </w:r>
      <w:r w:rsidRPr="001B6794">
        <w:rPr>
          <w:rFonts w:ascii="Times New Roman" w:eastAsia="Calibri" w:hAnsi="Times New Roman" w:cs="Times New Roman"/>
          <w:position w:val="-12"/>
          <w:sz w:val="24"/>
          <w:szCs w:val="24"/>
        </w:rPr>
        <w:object w:dxaOrig="279" w:dyaOrig="360" w14:anchorId="5AE9DB46">
          <v:shape id="_x0000_i1120" type="#_x0000_t75" style="width:14.25pt;height:18pt" o:ole="">
            <v:imagedata r:id="rId18" o:title=""/>
          </v:shape>
          <o:OLEObject Type="Embed" ProgID="Equation.3" ShapeID="_x0000_i1120" DrawAspect="Content" ObjectID="_1694962144" r:id="rId162"/>
        </w:object>
      </w:r>
      <w:r w:rsidRPr="001B6794">
        <w:rPr>
          <w:rFonts w:ascii="Times New Roman" w:eastAsia="Calibri" w:hAnsi="Times New Roman" w:cs="Times New Roman"/>
          <w:sz w:val="24"/>
          <w:szCs w:val="24"/>
        </w:rPr>
        <w:t xml:space="preserve">, </w:t>
      </w:r>
      <w:r w:rsidRPr="001B6794">
        <w:rPr>
          <w:rFonts w:ascii="Times New Roman" w:eastAsia="Calibri" w:hAnsi="Times New Roman" w:cs="Times New Roman"/>
          <w:position w:val="-10"/>
          <w:sz w:val="24"/>
          <w:szCs w:val="24"/>
        </w:rPr>
        <w:object w:dxaOrig="300" w:dyaOrig="340" w14:anchorId="588DF242">
          <v:shape id="_x0000_i1121" type="#_x0000_t75" style="width:15pt;height:17.25pt" o:ole="">
            <v:imagedata r:id="rId20" o:title=""/>
          </v:shape>
          <o:OLEObject Type="Embed" ProgID="Equation.3" ShapeID="_x0000_i1121" DrawAspect="Content" ObjectID="_1694962145" r:id="rId163"/>
        </w:object>
      </w:r>
      <w:r w:rsidRPr="001B6794">
        <w:rPr>
          <w:rFonts w:ascii="Times New Roman" w:eastAsia="Calibri" w:hAnsi="Times New Roman" w:cs="Times New Roman"/>
          <w:sz w:val="24"/>
          <w:szCs w:val="24"/>
        </w:rPr>
        <w:t>. Запасы сырья - соответственно </w:t>
      </w:r>
      <w:r w:rsidRPr="001B6794">
        <w:rPr>
          <w:rFonts w:ascii="Times New Roman" w:eastAsia="Calibri" w:hAnsi="Times New Roman" w:cs="Times New Roman"/>
          <w:position w:val="-10"/>
          <w:sz w:val="24"/>
          <w:szCs w:val="24"/>
        </w:rPr>
        <w:object w:dxaOrig="240" w:dyaOrig="340" w14:anchorId="5893A20C">
          <v:shape id="_x0000_i1122" type="#_x0000_t75" style="width:11.25pt;height:17.25pt" o:ole="">
            <v:imagedata r:id="rId22" o:title=""/>
          </v:shape>
          <o:OLEObject Type="Embed" ProgID="Equation.3" ShapeID="_x0000_i1122" DrawAspect="Content" ObjectID="_1694962146" r:id="rId164"/>
        </w:object>
      </w:r>
      <w:r w:rsidRPr="001B6794">
        <w:rPr>
          <w:rFonts w:ascii="Times New Roman" w:eastAsia="Calibri" w:hAnsi="Times New Roman" w:cs="Times New Roman"/>
          <w:sz w:val="24"/>
          <w:szCs w:val="24"/>
        </w:rPr>
        <w:t xml:space="preserve">, </w:t>
      </w:r>
      <w:r w:rsidRPr="001B6794">
        <w:rPr>
          <w:rFonts w:ascii="Times New Roman" w:eastAsia="Calibri" w:hAnsi="Times New Roman" w:cs="Times New Roman"/>
          <w:position w:val="-10"/>
          <w:sz w:val="24"/>
          <w:szCs w:val="24"/>
        </w:rPr>
        <w:object w:dxaOrig="260" w:dyaOrig="340" w14:anchorId="32BC788F">
          <v:shape id="_x0000_i1123" type="#_x0000_t75" style="width:13.5pt;height:17.25pt" o:ole="">
            <v:imagedata r:id="rId24" o:title=""/>
          </v:shape>
          <o:OLEObject Type="Embed" ProgID="Equation.3" ShapeID="_x0000_i1123" DrawAspect="Content" ObjectID="_1694962147" r:id="rId165"/>
        </w:object>
      </w:r>
      <w:r w:rsidRPr="001B6794">
        <w:rPr>
          <w:rFonts w:ascii="Times New Roman" w:eastAsia="Calibri" w:hAnsi="Times New Roman" w:cs="Times New Roman"/>
          <w:sz w:val="24"/>
          <w:szCs w:val="24"/>
        </w:rPr>
        <w:t xml:space="preserve">, </w:t>
      </w:r>
      <w:r w:rsidRPr="001B6794">
        <w:rPr>
          <w:rFonts w:ascii="Times New Roman" w:eastAsia="Calibri" w:hAnsi="Times New Roman" w:cs="Times New Roman"/>
          <w:position w:val="-12"/>
          <w:sz w:val="24"/>
          <w:szCs w:val="24"/>
        </w:rPr>
        <w:object w:dxaOrig="260" w:dyaOrig="360" w14:anchorId="0369C365">
          <v:shape id="_x0000_i1124" type="#_x0000_t75" style="width:13.5pt;height:18pt" o:ole="">
            <v:imagedata r:id="rId26" o:title=""/>
          </v:shape>
          <o:OLEObject Type="Embed" ProgID="Equation.3" ShapeID="_x0000_i1124" DrawAspect="Content" ObjectID="_1694962148" r:id="rId166"/>
        </w:object>
      </w:r>
      <w:r w:rsidRPr="001B6794">
        <w:rPr>
          <w:rFonts w:ascii="Times New Roman" w:eastAsia="Calibri" w:hAnsi="Times New Roman" w:cs="Times New Roman"/>
          <w:sz w:val="24"/>
          <w:szCs w:val="24"/>
        </w:rPr>
        <w:t xml:space="preserve">, </w:t>
      </w:r>
      <w:r w:rsidRPr="001B6794">
        <w:rPr>
          <w:rFonts w:ascii="Times New Roman" w:eastAsia="Calibri" w:hAnsi="Times New Roman" w:cs="Times New Roman"/>
          <w:position w:val="-10"/>
          <w:sz w:val="24"/>
          <w:szCs w:val="24"/>
        </w:rPr>
        <w:object w:dxaOrig="260" w:dyaOrig="340" w14:anchorId="0B79AB13">
          <v:shape id="_x0000_i1125" type="#_x0000_t75" style="width:13.5pt;height:17.25pt" o:ole="">
            <v:imagedata r:id="rId28" o:title=""/>
          </v:shape>
          <o:OLEObject Type="Embed" ProgID="Equation.3" ShapeID="_x0000_i1125" DrawAspect="Content" ObjectID="_1694962149" r:id="rId167"/>
        </w:object>
      </w:r>
      <w:r w:rsidRPr="001B6794">
        <w:rPr>
          <w:rFonts w:ascii="Times New Roman" w:eastAsia="Calibri" w:hAnsi="Times New Roman" w:cs="Times New Roman"/>
          <w:sz w:val="24"/>
          <w:szCs w:val="24"/>
        </w:rPr>
        <w:t>единицы.</w:t>
      </w:r>
    </w:p>
    <w:p w14:paraId="54A8F60E" w14:textId="77777777" w:rsidR="00C15842" w:rsidRPr="001B6794" w:rsidRDefault="00C15842"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Доход от реализации одной единицы продукции </w:t>
      </w:r>
      <w:r w:rsidRPr="001B6794">
        <w:rPr>
          <w:rFonts w:ascii="Times New Roman" w:eastAsia="Calibri" w:hAnsi="Times New Roman" w:cs="Times New Roman"/>
          <w:position w:val="-10"/>
          <w:sz w:val="24"/>
          <w:szCs w:val="24"/>
        </w:rPr>
        <w:object w:dxaOrig="320" w:dyaOrig="340" w14:anchorId="55A49FEA">
          <v:shape id="_x0000_i1126" type="#_x0000_t75" style="width:15.75pt;height:18pt" o:ole="" o:preferrelative="f">
            <v:imagedata r:id="rId30" o:title=""/>
            <o:lock v:ext="edit" aspectratio="f"/>
          </v:shape>
          <o:OLEObject Type="Embed" ProgID="Equation.3" ShapeID="_x0000_i1126" DrawAspect="Content" ObjectID="_1694962150" r:id="rId168"/>
        </w:object>
      </w:r>
      <w:r w:rsidRPr="001B6794">
        <w:rPr>
          <w:rFonts w:ascii="Times New Roman" w:eastAsia="Calibri" w:hAnsi="Times New Roman" w:cs="Times New Roman"/>
          <w:sz w:val="24"/>
          <w:szCs w:val="24"/>
        </w:rPr>
        <w:t> равен </w:t>
      </w:r>
      <w:r w:rsidRPr="001B6794">
        <w:rPr>
          <w:rFonts w:ascii="Times New Roman" w:eastAsia="Calibri" w:hAnsi="Times New Roman" w:cs="Times New Roman"/>
          <w:position w:val="-10"/>
          <w:sz w:val="24"/>
          <w:szCs w:val="24"/>
        </w:rPr>
        <w:object w:dxaOrig="240" w:dyaOrig="340" w14:anchorId="2797ADB3">
          <v:shape id="_x0000_i1127" type="#_x0000_t75" style="width:11.25pt;height:18pt" o:ole="" o:preferrelative="f">
            <v:imagedata r:id="rId32" o:title=""/>
            <o:lock v:ext="edit" aspectratio="f"/>
          </v:shape>
          <o:OLEObject Type="Embed" ProgID="Equation.3" ShapeID="_x0000_i1127" DrawAspect="Content" ObjectID="_1694962151" r:id="rId169"/>
        </w:object>
      </w:r>
      <w:r w:rsidRPr="001B6794">
        <w:rPr>
          <w:rFonts w:ascii="Times New Roman" w:eastAsia="Calibri" w:hAnsi="Times New Roman" w:cs="Times New Roman"/>
          <w:sz w:val="24"/>
          <w:szCs w:val="24"/>
        </w:rPr>
        <w:t> у. е., а доход от реализации одной единицы продукции </w:t>
      </w:r>
      <w:r w:rsidRPr="001B6794">
        <w:rPr>
          <w:rFonts w:ascii="Times New Roman" w:eastAsia="Calibri" w:hAnsi="Times New Roman" w:cs="Times New Roman"/>
          <w:position w:val="-10"/>
          <w:sz w:val="24"/>
          <w:szCs w:val="24"/>
        </w:rPr>
        <w:object w:dxaOrig="360" w:dyaOrig="340" w14:anchorId="00EF6FC4">
          <v:shape id="_x0000_i1128" type="#_x0000_t75" style="width:18pt;height:17.25pt" o:ole="">
            <v:imagedata r:id="rId12" o:title=""/>
          </v:shape>
          <o:OLEObject Type="Embed" ProgID="Equation.3" ShapeID="_x0000_i1128" DrawAspect="Content" ObjectID="_1694962152" r:id="rId170"/>
        </w:object>
      </w:r>
      <w:r w:rsidRPr="001B6794">
        <w:rPr>
          <w:rFonts w:ascii="Times New Roman" w:eastAsia="Calibri" w:hAnsi="Times New Roman" w:cs="Times New Roman"/>
          <w:sz w:val="24"/>
          <w:szCs w:val="24"/>
        </w:rPr>
        <w:t> равен </w:t>
      </w:r>
      <w:r w:rsidRPr="001B6794">
        <w:rPr>
          <w:rFonts w:ascii="Times New Roman" w:eastAsia="Calibri" w:hAnsi="Times New Roman" w:cs="Times New Roman"/>
          <w:position w:val="-10"/>
          <w:sz w:val="24"/>
          <w:szCs w:val="24"/>
        </w:rPr>
        <w:object w:dxaOrig="260" w:dyaOrig="340" w14:anchorId="7C9F6D78">
          <v:shape id="_x0000_i1129" type="#_x0000_t75" style="width:12pt;height:18pt" o:ole="" o:preferrelative="f">
            <v:imagedata r:id="rId35" o:title=""/>
            <o:lock v:ext="edit" aspectratio="f"/>
          </v:shape>
          <o:OLEObject Type="Embed" ProgID="Equation.3" ShapeID="_x0000_i1129" DrawAspect="Content" ObjectID="_1694962153" r:id="rId171"/>
        </w:object>
      </w:r>
      <w:r w:rsidRPr="001B6794">
        <w:rPr>
          <w:rFonts w:ascii="Times New Roman" w:eastAsia="Calibri" w:hAnsi="Times New Roman" w:cs="Times New Roman"/>
          <w:sz w:val="24"/>
          <w:szCs w:val="24"/>
        </w:rPr>
        <w:t> у. е. Требуется получить наибольший доход от изготовления продукции </w:t>
      </w:r>
      <w:r w:rsidRPr="001B6794">
        <w:rPr>
          <w:rFonts w:ascii="Times New Roman" w:eastAsia="Calibri" w:hAnsi="Times New Roman" w:cs="Times New Roman"/>
          <w:position w:val="-10"/>
          <w:sz w:val="24"/>
          <w:szCs w:val="24"/>
        </w:rPr>
        <w:object w:dxaOrig="320" w:dyaOrig="340" w14:anchorId="0B378870">
          <v:shape id="_x0000_i1130" type="#_x0000_t75" style="width:15.75pt;height:18pt" o:ole="" o:preferrelative="f">
            <v:imagedata r:id="rId30" o:title=""/>
            <o:lock v:ext="edit" aspectratio="f"/>
          </v:shape>
          <o:OLEObject Type="Embed" ProgID="Equation.3" ShapeID="_x0000_i1130" DrawAspect="Content" ObjectID="_1694962154" r:id="rId172"/>
        </w:object>
      </w:r>
      <w:r w:rsidRPr="001B6794">
        <w:rPr>
          <w:rFonts w:ascii="Times New Roman" w:eastAsia="Calibri" w:hAnsi="Times New Roman" w:cs="Times New Roman"/>
          <w:sz w:val="24"/>
          <w:szCs w:val="24"/>
        </w:rPr>
        <w:t> и </w:t>
      </w:r>
      <w:r w:rsidRPr="001B6794">
        <w:rPr>
          <w:rFonts w:ascii="Times New Roman" w:eastAsia="Calibri" w:hAnsi="Times New Roman" w:cs="Times New Roman"/>
          <w:position w:val="-10"/>
          <w:sz w:val="24"/>
          <w:szCs w:val="24"/>
        </w:rPr>
        <w:object w:dxaOrig="360" w:dyaOrig="340" w14:anchorId="6C79E8A8">
          <v:shape id="_x0000_i1131" type="#_x0000_t75" style="width:18pt;height:17.25pt" o:ole="">
            <v:imagedata r:id="rId12" o:title=""/>
          </v:shape>
          <o:OLEObject Type="Embed" ProgID="Equation.3" ShapeID="_x0000_i1131" DrawAspect="Content" ObjectID="_1694962155" r:id="rId173"/>
        </w:object>
      </w:r>
      <w:r w:rsidRPr="001B6794">
        <w:rPr>
          <w:rFonts w:ascii="Times New Roman" w:eastAsia="Calibri" w:hAnsi="Times New Roman" w:cs="Times New Roman"/>
          <w:sz w:val="24"/>
          <w:szCs w:val="24"/>
        </w:rPr>
        <w:t>, то есть, узнать, сколько единиц </w:t>
      </w:r>
      <w:r w:rsidRPr="001B6794">
        <w:rPr>
          <w:rFonts w:ascii="Times New Roman" w:eastAsia="Calibri" w:hAnsi="Times New Roman" w:cs="Times New Roman"/>
          <w:position w:val="-10"/>
          <w:sz w:val="24"/>
          <w:szCs w:val="24"/>
        </w:rPr>
        <w:object w:dxaOrig="320" w:dyaOrig="340" w14:anchorId="1BDF692C">
          <v:shape id="_x0000_i1132" type="#_x0000_t75" style="width:15.75pt;height:18pt" o:ole="" o:preferrelative="f">
            <v:imagedata r:id="rId30" o:title=""/>
            <o:lock v:ext="edit" aspectratio="f"/>
          </v:shape>
          <o:OLEObject Type="Embed" ProgID="Equation.3" ShapeID="_x0000_i1132" DrawAspect="Content" ObjectID="_1694962156" r:id="rId174"/>
        </w:object>
      </w:r>
      <w:r w:rsidRPr="001B6794">
        <w:rPr>
          <w:rFonts w:ascii="Times New Roman" w:eastAsia="Calibri" w:hAnsi="Times New Roman" w:cs="Times New Roman"/>
          <w:sz w:val="24"/>
          <w:szCs w:val="24"/>
        </w:rPr>
        <w:t> и сколько единиц </w:t>
      </w:r>
      <w:r w:rsidRPr="001B6794">
        <w:rPr>
          <w:rFonts w:ascii="Times New Roman" w:eastAsia="Calibri" w:hAnsi="Times New Roman" w:cs="Times New Roman"/>
          <w:position w:val="-10"/>
          <w:sz w:val="24"/>
          <w:szCs w:val="24"/>
        </w:rPr>
        <w:object w:dxaOrig="360" w:dyaOrig="340" w14:anchorId="64D28570">
          <v:shape id="_x0000_i1133" type="#_x0000_t75" style="width:18pt;height:17.25pt" o:ole="">
            <v:imagedata r:id="rId12" o:title=""/>
          </v:shape>
          <o:OLEObject Type="Embed" ProgID="Equation.3" ShapeID="_x0000_i1133" DrawAspect="Content" ObjectID="_1694962157" r:id="rId175"/>
        </w:object>
      </w:r>
      <w:r w:rsidRPr="001B6794">
        <w:rPr>
          <w:rFonts w:ascii="Times New Roman" w:eastAsia="Calibri" w:hAnsi="Times New Roman" w:cs="Times New Roman"/>
          <w:sz w:val="24"/>
          <w:szCs w:val="24"/>
        </w:rPr>
        <w:t> нужно изготовить из имеющегося запаса сырья, чтобы получить максимальный доход.</w:t>
      </w:r>
    </w:p>
    <w:p w14:paraId="70F44C20" w14:textId="77777777" w:rsidR="00C15842" w:rsidRPr="001B6794" w:rsidRDefault="00C15842"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b/>
          <w:sz w:val="24"/>
          <w:szCs w:val="24"/>
        </w:rPr>
        <w:t>Решение.</w:t>
      </w:r>
      <w:r w:rsidRPr="001B6794">
        <w:rPr>
          <w:rFonts w:ascii="Times New Roman" w:eastAsia="Calibri" w:hAnsi="Times New Roman" w:cs="Times New Roman"/>
          <w:sz w:val="24"/>
          <w:szCs w:val="24"/>
        </w:rPr>
        <w:t xml:space="preserve"> Для удобства сначала все данные запишем в виде таблицы:</w:t>
      </w:r>
    </w:p>
    <w:p w14:paraId="67196E0B" w14:textId="77777777" w:rsidR="00C15842" w:rsidRPr="001B6794" w:rsidRDefault="00C15842" w:rsidP="001B6794">
      <w:pPr>
        <w:spacing w:after="0" w:line="360" w:lineRule="auto"/>
        <w:ind w:firstLine="709"/>
        <w:contextualSpacing/>
        <w:jc w:val="both"/>
        <w:rPr>
          <w:rFonts w:ascii="Times New Roman" w:eastAsia="Calibri" w:hAnsi="Times New Roman" w:cs="Times New Roman"/>
          <w:sz w:val="24"/>
          <w:szCs w:val="24"/>
        </w:rPr>
      </w:pPr>
    </w:p>
    <w:tbl>
      <w:tblPr>
        <w:tblStyle w:val="a3"/>
        <w:tblW w:w="0" w:type="auto"/>
        <w:tblLook w:val="04A0" w:firstRow="1" w:lastRow="0" w:firstColumn="1" w:lastColumn="0" w:noHBand="0" w:noVBand="1"/>
      </w:tblPr>
      <w:tblGrid>
        <w:gridCol w:w="2392"/>
        <w:gridCol w:w="1685"/>
        <w:gridCol w:w="1134"/>
        <w:gridCol w:w="1329"/>
      </w:tblGrid>
      <w:tr w:rsidR="00C15842" w:rsidRPr="001B6794" w14:paraId="7616D2CE" w14:textId="77777777" w:rsidTr="00621DB1">
        <w:tc>
          <w:tcPr>
            <w:tcW w:w="2392" w:type="dxa"/>
            <w:vMerge w:val="restart"/>
          </w:tcPr>
          <w:p w14:paraId="559F971A"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Вид сырья</w:t>
            </w:r>
          </w:p>
        </w:tc>
        <w:tc>
          <w:tcPr>
            <w:tcW w:w="1685" w:type="dxa"/>
            <w:vMerge w:val="restart"/>
          </w:tcPr>
          <w:p w14:paraId="6674AAFE"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Запасы сырья</w:t>
            </w:r>
          </w:p>
        </w:tc>
        <w:tc>
          <w:tcPr>
            <w:tcW w:w="2463" w:type="dxa"/>
            <w:gridSpan w:val="2"/>
          </w:tcPr>
          <w:p w14:paraId="24D0B75B" w14:textId="77777777" w:rsidR="00C15842" w:rsidRPr="001B6794" w:rsidRDefault="00C15842" w:rsidP="001B6794">
            <w:pPr>
              <w:spacing w:line="360" w:lineRule="auto"/>
              <w:contextualSpacing/>
              <w:jc w:val="center"/>
              <w:rPr>
                <w:rFonts w:ascii="Times New Roman" w:eastAsia="Calibri" w:hAnsi="Times New Roman" w:cs="Times New Roman"/>
                <w:sz w:val="24"/>
                <w:szCs w:val="24"/>
              </w:rPr>
            </w:pPr>
            <w:r w:rsidRPr="001B6794">
              <w:rPr>
                <w:rFonts w:ascii="Times New Roman" w:eastAsia="Calibri" w:hAnsi="Times New Roman" w:cs="Times New Roman"/>
                <w:sz w:val="24"/>
                <w:szCs w:val="24"/>
              </w:rPr>
              <w:t>Виды продукции</w:t>
            </w:r>
          </w:p>
        </w:tc>
      </w:tr>
      <w:tr w:rsidR="00C15842" w:rsidRPr="001B6794" w14:paraId="78914E72" w14:textId="77777777" w:rsidTr="00621DB1">
        <w:tc>
          <w:tcPr>
            <w:tcW w:w="2392" w:type="dxa"/>
            <w:vMerge/>
          </w:tcPr>
          <w:p w14:paraId="64A2243E"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p>
        </w:tc>
        <w:tc>
          <w:tcPr>
            <w:tcW w:w="1685" w:type="dxa"/>
            <w:vMerge/>
          </w:tcPr>
          <w:p w14:paraId="3B553EA8"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p>
        </w:tc>
        <w:tc>
          <w:tcPr>
            <w:tcW w:w="1134" w:type="dxa"/>
          </w:tcPr>
          <w:p w14:paraId="50518E98"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20" w:dyaOrig="340" w14:anchorId="7B560C53">
                <v:shape id="_x0000_i1134" type="#_x0000_t75" style="width:15.75pt;height:18pt" o:ole="" o:preferrelative="f">
                  <v:imagedata r:id="rId30" o:title=""/>
                  <o:lock v:ext="edit" aspectratio="f"/>
                </v:shape>
                <o:OLEObject Type="Embed" ProgID="Equation.3" ShapeID="_x0000_i1134" DrawAspect="Content" ObjectID="_1694962158" r:id="rId176"/>
              </w:object>
            </w:r>
          </w:p>
        </w:tc>
        <w:tc>
          <w:tcPr>
            <w:tcW w:w="1329" w:type="dxa"/>
          </w:tcPr>
          <w:p w14:paraId="63D835B5"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60" w:dyaOrig="340" w14:anchorId="2F23C8E9">
                <v:shape id="_x0000_i1135" type="#_x0000_t75" style="width:18pt;height:17.25pt" o:ole="">
                  <v:imagedata r:id="rId12" o:title=""/>
                </v:shape>
                <o:OLEObject Type="Embed" ProgID="Equation.3" ShapeID="_x0000_i1135" DrawAspect="Content" ObjectID="_1694962159" r:id="rId177"/>
              </w:object>
            </w:r>
          </w:p>
        </w:tc>
      </w:tr>
      <w:tr w:rsidR="00C15842" w:rsidRPr="001B6794" w14:paraId="7194D02C" w14:textId="77777777" w:rsidTr="00621DB1">
        <w:tc>
          <w:tcPr>
            <w:tcW w:w="2392" w:type="dxa"/>
          </w:tcPr>
          <w:p w14:paraId="797B689E"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260" w:dyaOrig="340" w14:anchorId="0ADF56C2">
                <v:shape id="_x0000_i1136" type="#_x0000_t75" style="width:13.5pt;height:17.25pt" o:ole="">
                  <v:imagedata r:id="rId14" o:title=""/>
                </v:shape>
                <o:OLEObject Type="Embed" ProgID="Equation.3" ShapeID="_x0000_i1136" DrawAspect="Content" ObjectID="_1694962160" r:id="rId178"/>
              </w:object>
            </w:r>
          </w:p>
        </w:tc>
        <w:tc>
          <w:tcPr>
            <w:tcW w:w="1685" w:type="dxa"/>
          </w:tcPr>
          <w:p w14:paraId="0E696352"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240" w:dyaOrig="340" w14:anchorId="35100839">
                <v:shape id="_x0000_i1137" type="#_x0000_t75" style="width:11.25pt;height:17.25pt" o:ole="">
                  <v:imagedata r:id="rId22" o:title=""/>
                </v:shape>
                <o:OLEObject Type="Embed" ProgID="Equation.3" ShapeID="_x0000_i1137" DrawAspect="Content" ObjectID="_1694962161" r:id="rId179"/>
              </w:object>
            </w:r>
          </w:p>
        </w:tc>
        <w:tc>
          <w:tcPr>
            <w:tcW w:w="1134" w:type="dxa"/>
          </w:tcPr>
          <w:p w14:paraId="7C14063F"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20" w:dyaOrig="340" w14:anchorId="431851F1">
                <v:shape id="_x0000_i1138" type="#_x0000_t75" style="width:15.75pt;height:17.25pt" o:ole="">
                  <v:imagedata r:id="rId45" o:title=""/>
                </v:shape>
                <o:OLEObject Type="Embed" ProgID="Equation.3" ShapeID="_x0000_i1138" DrawAspect="Content" ObjectID="_1694962162" r:id="rId180"/>
              </w:object>
            </w:r>
          </w:p>
        </w:tc>
        <w:tc>
          <w:tcPr>
            <w:tcW w:w="1329" w:type="dxa"/>
          </w:tcPr>
          <w:p w14:paraId="27408757"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40" w:dyaOrig="340" w14:anchorId="170C5F39">
                <v:shape id="_x0000_i1139" type="#_x0000_t75" style="width:17.25pt;height:17.25pt" o:ole="">
                  <v:imagedata r:id="rId47" o:title=""/>
                </v:shape>
                <o:OLEObject Type="Embed" ProgID="Equation.3" ShapeID="_x0000_i1139" DrawAspect="Content" ObjectID="_1694962163" r:id="rId181"/>
              </w:object>
            </w:r>
          </w:p>
        </w:tc>
      </w:tr>
      <w:tr w:rsidR="00C15842" w:rsidRPr="001B6794" w14:paraId="1A51E0A4" w14:textId="77777777" w:rsidTr="00621DB1">
        <w:tc>
          <w:tcPr>
            <w:tcW w:w="2392" w:type="dxa"/>
          </w:tcPr>
          <w:p w14:paraId="75031155"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00" w:dyaOrig="340" w14:anchorId="50ADCAEC">
                <v:shape id="_x0000_i1140" type="#_x0000_t75" style="width:15pt;height:17.25pt" o:ole="">
                  <v:imagedata r:id="rId16" o:title=""/>
                </v:shape>
                <o:OLEObject Type="Embed" ProgID="Equation.3" ShapeID="_x0000_i1140" DrawAspect="Content" ObjectID="_1694962164" r:id="rId182"/>
              </w:object>
            </w:r>
          </w:p>
        </w:tc>
        <w:tc>
          <w:tcPr>
            <w:tcW w:w="1685" w:type="dxa"/>
          </w:tcPr>
          <w:p w14:paraId="11BCD2B5"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260" w:dyaOrig="340" w14:anchorId="364EA8EF">
                <v:shape id="_x0000_i1141" type="#_x0000_t75" style="width:13.5pt;height:17.25pt" o:ole="">
                  <v:imagedata r:id="rId24" o:title=""/>
                </v:shape>
                <o:OLEObject Type="Embed" ProgID="Equation.3" ShapeID="_x0000_i1141" DrawAspect="Content" ObjectID="_1694962165" r:id="rId183"/>
              </w:object>
            </w:r>
          </w:p>
        </w:tc>
        <w:tc>
          <w:tcPr>
            <w:tcW w:w="1134" w:type="dxa"/>
          </w:tcPr>
          <w:p w14:paraId="13EC21BA"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40" w:dyaOrig="340" w14:anchorId="02B3B391">
                <v:shape id="_x0000_i1142" type="#_x0000_t75" style="width:17.25pt;height:17.25pt" o:ole="">
                  <v:imagedata r:id="rId51" o:title=""/>
                </v:shape>
                <o:OLEObject Type="Embed" ProgID="Equation.3" ShapeID="_x0000_i1142" DrawAspect="Content" ObjectID="_1694962166" r:id="rId184"/>
              </w:object>
            </w:r>
          </w:p>
        </w:tc>
        <w:tc>
          <w:tcPr>
            <w:tcW w:w="1329" w:type="dxa"/>
          </w:tcPr>
          <w:p w14:paraId="64D6AA58"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40" w:dyaOrig="340" w14:anchorId="42FC73E1">
                <v:shape id="_x0000_i1143" type="#_x0000_t75" style="width:17.25pt;height:17.25pt" o:ole="">
                  <v:imagedata r:id="rId53" o:title=""/>
                </v:shape>
                <o:OLEObject Type="Embed" ProgID="Equation.3" ShapeID="_x0000_i1143" DrawAspect="Content" ObjectID="_1694962167" r:id="rId185"/>
              </w:object>
            </w:r>
          </w:p>
        </w:tc>
      </w:tr>
      <w:tr w:rsidR="00C15842" w:rsidRPr="001B6794" w14:paraId="01804FA3" w14:textId="77777777" w:rsidTr="00621DB1">
        <w:tc>
          <w:tcPr>
            <w:tcW w:w="2392" w:type="dxa"/>
          </w:tcPr>
          <w:p w14:paraId="5223B1EB"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2"/>
                <w:sz w:val="24"/>
                <w:szCs w:val="24"/>
              </w:rPr>
              <w:object w:dxaOrig="279" w:dyaOrig="360" w14:anchorId="69F64D0A">
                <v:shape id="_x0000_i1144" type="#_x0000_t75" style="width:14.25pt;height:18pt" o:ole="">
                  <v:imagedata r:id="rId18" o:title=""/>
                </v:shape>
                <o:OLEObject Type="Embed" ProgID="Equation.3" ShapeID="_x0000_i1144" DrawAspect="Content" ObjectID="_1694962168" r:id="rId186"/>
              </w:object>
            </w:r>
          </w:p>
        </w:tc>
        <w:tc>
          <w:tcPr>
            <w:tcW w:w="1685" w:type="dxa"/>
          </w:tcPr>
          <w:p w14:paraId="3E6D6302"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2"/>
                <w:sz w:val="24"/>
                <w:szCs w:val="24"/>
              </w:rPr>
              <w:object w:dxaOrig="260" w:dyaOrig="360" w14:anchorId="28F6625C">
                <v:shape id="_x0000_i1145" type="#_x0000_t75" style="width:13.5pt;height:18pt" o:ole="">
                  <v:imagedata r:id="rId26" o:title=""/>
                </v:shape>
                <o:OLEObject Type="Embed" ProgID="Equation.3" ShapeID="_x0000_i1145" DrawAspect="Content" ObjectID="_1694962169" r:id="rId187"/>
              </w:object>
            </w:r>
          </w:p>
        </w:tc>
        <w:tc>
          <w:tcPr>
            <w:tcW w:w="1134" w:type="dxa"/>
          </w:tcPr>
          <w:p w14:paraId="057C0704"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2"/>
                <w:sz w:val="24"/>
                <w:szCs w:val="24"/>
              </w:rPr>
              <w:object w:dxaOrig="340" w:dyaOrig="360" w14:anchorId="0F282237">
                <v:shape id="_x0000_i1146" type="#_x0000_t75" style="width:17.25pt;height:18pt" o:ole="">
                  <v:imagedata r:id="rId57" o:title=""/>
                </v:shape>
                <o:OLEObject Type="Embed" ProgID="Equation.3" ShapeID="_x0000_i1146" DrawAspect="Content" ObjectID="_1694962170" r:id="rId188"/>
              </w:object>
            </w:r>
          </w:p>
        </w:tc>
        <w:tc>
          <w:tcPr>
            <w:tcW w:w="1329" w:type="dxa"/>
          </w:tcPr>
          <w:p w14:paraId="0225DC47"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2"/>
                <w:sz w:val="24"/>
                <w:szCs w:val="24"/>
              </w:rPr>
              <w:object w:dxaOrig="340" w:dyaOrig="360" w14:anchorId="11B553B4">
                <v:shape id="_x0000_i1147" type="#_x0000_t75" style="width:17.25pt;height:18pt" o:ole="">
                  <v:imagedata r:id="rId59" o:title=""/>
                </v:shape>
                <o:OLEObject Type="Embed" ProgID="Equation.3" ShapeID="_x0000_i1147" DrawAspect="Content" ObjectID="_1694962171" r:id="rId189"/>
              </w:object>
            </w:r>
          </w:p>
        </w:tc>
      </w:tr>
      <w:tr w:rsidR="00C15842" w:rsidRPr="001B6794" w14:paraId="32BB2E8C" w14:textId="77777777" w:rsidTr="00621DB1">
        <w:tc>
          <w:tcPr>
            <w:tcW w:w="2392" w:type="dxa"/>
          </w:tcPr>
          <w:p w14:paraId="327BCA67"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00" w:dyaOrig="340" w14:anchorId="7458CAF2">
                <v:shape id="_x0000_i1148" type="#_x0000_t75" style="width:15pt;height:17.25pt" o:ole="">
                  <v:imagedata r:id="rId20" o:title=""/>
                </v:shape>
                <o:OLEObject Type="Embed" ProgID="Equation.3" ShapeID="_x0000_i1148" DrawAspect="Content" ObjectID="_1694962172" r:id="rId190"/>
              </w:object>
            </w:r>
          </w:p>
        </w:tc>
        <w:tc>
          <w:tcPr>
            <w:tcW w:w="1685" w:type="dxa"/>
          </w:tcPr>
          <w:p w14:paraId="5210A601"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260" w:dyaOrig="340" w14:anchorId="0D6EACB7">
                <v:shape id="_x0000_i1149" type="#_x0000_t75" style="width:13.5pt;height:17.25pt" o:ole="">
                  <v:imagedata r:id="rId28" o:title=""/>
                </v:shape>
                <o:OLEObject Type="Embed" ProgID="Equation.3" ShapeID="_x0000_i1149" DrawAspect="Content" ObjectID="_1694962173" r:id="rId191"/>
              </w:object>
            </w:r>
          </w:p>
        </w:tc>
        <w:tc>
          <w:tcPr>
            <w:tcW w:w="1134" w:type="dxa"/>
          </w:tcPr>
          <w:p w14:paraId="63BD6431"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40" w:dyaOrig="340" w14:anchorId="69E49343">
                <v:shape id="_x0000_i1150" type="#_x0000_t75" style="width:17.25pt;height:17.25pt" o:ole="">
                  <v:imagedata r:id="rId63" o:title=""/>
                </v:shape>
                <o:OLEObject Type="Embed" ProgID="Equation.3" ShapeID="_x0000_i1150" DrawAspect="Content" ObjectID="_1694962174" r:id="rId192"/>
              </w:object>
            </w:r>
          </w:p>
        </w:tc>
        <w:tc>
          <w:tcPr>
            <w:tcW w:w="1329" w:type="dxa"/>
          </w:tcPr>
          <w:p w14:paraId="73B99CA4"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40" w:dyaOrig="340" w14:anchorId="00F266AF">
                <v:shape id="_x0000_i1151" type="#_x0000_t75" style="width:17.25pt;height:17.25pt" o:ole="">
                  <v:imagedata r:id="rId65" o:title=""/>
                </v:shape>
                <o:OLEObject Type="Embed" ProgID="Equation.3" ShapeID="_x0000_i1151" DrawAspect="Content" ObjectID="_1694962175" r:id="rId193"/>
              </w:object>
            </w:r>
          </w:p>
        </w:tc>
      </w:tr>
      <w:tr w:rsidR="00C15842" w:rsidRPr="001B6794" w14:paraId="743D9C0C" w14:textId="77777777" w:rsidTr="00621DB1">
        <w:tc>
          <w:tcPr>
            <w:tcW w:w="2392" w:type="dxa"/>
          </w:tcPr>
          <w:p w14:paraId="51F58B26"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Доход от реализации одной единицы продукции</w:t>
            </w:r>
          </w:p>
        </w:tc>
        <w:tc>
          <w:tcPr>
            <w:tcW w:w="1685" w:type="dxa"/>
          </w:tcPr>
          <w:p w14:paraId="53E805EC"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p>
        </w:tc>
        <w:tc>
          <w:tcPr>
            <w:tcW w:w="1134" w:type="dxa"/>
          </w:tcPr>
          <w:p w14:paraId="073815C4"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240" w:dyaOrig="340" w14:anchorId="6E59E5EB">
                <v:shape id="_x0000_i1152" type="#_x0000_t75" style="width:11.25pt;height:17.25pt" o:ole="">
                  <v:imagedata r:id="rId67" o:title=""/>
                </v:shape>
                <o:OLEObject Type="Embed" ProgID="Equation.3" ShapeID="_x0000_i1152" DrawAspect="Content" ObjectID="_1694962176" r:id="rId194"/>
              </w:object>
            </w:r>
          </w:p>
        </w:tc>
        <w:tc>
          <w:tcPr>
            <w:tcW w:w="1329" w:type="dxa"/>
          </w:tcPr>
          <w:p w14:paraId="0DA7AA51"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260" w:dyaOrig="340" w14:anchorId="09D657DF">
                <v:shape id="_x0000_i1153" type="#_x0000_t75" style="width:13.5pt;height:17.25pt" o:ole="">
                  <v:imagedata r:id="rId69" o:title=""/>
                </v:shape>
                <o:OLEObject Type="Embed" ProgID="Equation.3" ShapeID="_x0000_i1153" DrawAspect="Content" ObjectID="_1694962177" r:id="rId195"/>
              </w:object>
            </w:r>
          </w:p>
        </w:tc>
      </w:tr>
    </w:tbl>
    <w:p w14:paraId="7A986228" w14:textId="77777777" w:rsidR="00C15842" w:rsidRPr="001B6794" w:rsidRDefault="00C15842" w:rsidP="001B6794">
      <w:pPr>
        <w:spacing w:after="0" w:line="360" w:lineRule="auto"/>
        <w:ind w:firstLine="709"/>
        <w:contextualSpacing/>
        <w:jc w:val="both"/>
        <w:rPr>
          <w:rFonts w:ascii="Times New Roman" w:eastAsia="Calibri" w:hAnsi="Times New Roman" w:cs="Times New Roman"/>
          <w:sz w:val="24"/>
          <w:szCs w:val="24"/>
        </w:rPr>
      </w:pPr>
    </w:p>
    <w:p w14:paraId="42FA84A7" w14:textId="77777777" w:rsidR="00C15842" w:rsidRPr="001B6794" w:rsidRDefault="00C15842" w:rsidP="001B6794">
      <w:pPr>
        <w:spacing w:after="0" w:line="240" w:lineRule="auto"/>
        <w:ind w:firstLine="709"/>
        <w:contextualSpacing/>
        <w:rPr>
          <w:rFonts w:ascii="Times New Roman" w:eastAsia="Calibri" w:hAnsi="Times New Roman" w:cs="Times New Roman"/>
          <w:sz w:val="24"/>
          <w:szCs w:val="24"/>
        </w:rPr>
      </w:pPr>
      <w:r w:rsidRPr="001B6794">
        <w:rPr>
          <w:rFonts w:ascii="Times New Roman" w:eastAsia="Calibri" w:hAnsi="Times New Roman" w:cs="Times New Roman"/>
          <w:sz w:val="24"/>
          <w:szCs w:val="24"/>
        </w:rPr>
        <w:t>Тогда на основании таблицы запишутся неравенства (ограничения):</w:t>
      </w:r>
    </w:p>
    <w:p w14:paraId="1FBFD8B5" w14:textId="77777777" w:rsidR="00C15842" w:rsidRPr="001B6794" w:rsidRDefault="00C15842" w:rsidP="001B6794">
      <w:pPr>
        <w:spacing w:after="0" w:line="240" w:lineRule="auto"/>
        <w:ind w:firstLine="709"/>
        <w:contextualSpacing/>
        <w:rPr>
          <w:rFonts w:ascii="Times New Roman" w:eastAsia="Calibri" w:hAnsi="Times New Roman" w:cs="Times New Roman"/>
          <w:sz w:val="24"/>
          <w:szCs w:val="24"/>
        </w:rPr>
      </w:pPr>
      <w:r w:rsidRPr="001B6794">
        <w:rPr>
          <w:rFonts w:ascii="Times New Roman" w:eastAsia="Calibri" w:hAnsi="Times New Roman" w:cs="Times New Roman"/>
          <w:position w:val="-50"/>
          <w:sz w:val="24"/>
          <w:szCs w:val="24"/>
        </w:rPr>
        <w:object w:dxaOrig="1900" w:dyaOrig="1120" w14:anchorId="7EF5A973">
          <v:shape id="_x0000_i1154" type="#_x0000_t75" style="width:94.5pt;height:56.25pt" o:ole="">
            <v:imagedata r:id="rId71" o:title=""/>
          </v:shape>
          <o:OLEObject Type="Embed" ProgID="Equation.3" ShapeID="_x0000_i1154" DrawAspect="Content" ObjectID="_1694962178" r:id="rId196"/>
        </w:object>
      </w:r>
    </w:p>
    <w:p w14:paraId="1DE949A9" w14:textId="77777777" w:rsidR="00C15842" w:rsidRPr="001B6794" w:rsidRDefault="00C15842" w:rsidP="001B6794">
      <w:pPr>
        <w:spacing w:after="0" w:line="24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 xml:space="preserve">В самом деле, для изготовления каждой единицы продукции  </w:t>
      </w:r>
      <w:r w:rsidRPr="001B6794">
        <w:rPr>
          <w:rFonts w:ascii="Times New Roman" w:eastAsia="Calibri" w:hAnsi="Times New Roman" w:cs="Times New Roman"/>
          <w:position w:val="-10"/>
          <w:sz w:val="24"/>
          <w:szCs w:val="24"/>
        </w:rPr>
        <w:object w:dxaOrig="320" w:dyaOrig="340" w14:anchorId="31729DC2">
          <v:shape id="_x0000_i1155" type="#_x0000_t75" style="width:15.75pt;height:18pt" o:ole="" o:preferrelative="f">
            <v:imagedata r:id="rId73" o:title=""/>
            <o:lock v:ext="edit" aspectratio="f"/>
          </v:shape>
          <o:OLEObject Type="Embed" ProgID="Equation.3" ShapeID="_x0000_i1155" DrawAspect="Content" ObjectID="_1694962179" r:id="rId197"/>
        </w:object>
      </w:r>
      <w:r w:rsidRPr="001B6794">
        <w:rPr>
          <w:rFonts w:ascii="Times New Roman" w:eastAsia="Calibri" w:hAnsi="Times New Roman" w:cs="Times New Roman"/>
          <w:sz w:val="24"/>
          <w:szCs w:val="24"/>
        </w:rPr>
        <w:t>необходимо </w:t>
      </w:r>
      <w:r w:rsidRPr="001B6794">
        <w:rPr>
          <w:rFonts w:ascii="Times New Roman" w:eastAsia="Calibri" w:hAnsi="Times New Roman" w:cs="Times New Roman"/>
          <w:position w:val="-10"/>
          <w:sz w:val="24"/>
          <w:szCs w:val="24"/>
        </w:rPr>
        <w:object w:dxaOrig="320" w:dyaOrig="340" w14:anchorId="151AF46B">
          <v:shape id="_x0000_i1156" type="#_x0000_t75" style="width:15.75pt;height:17.25pt" o:ole="">
            <v:imagedata r:id="rId75" o:title=""/>
          </v:shape>
          <o:OLEObject Type="Embed" ProgID="Equation.3" ShapeID="_x0000_i1156" DrawAspect="Content" ObjectID="_1694962180" r:id="rId198"/>
        </w:object>
      </w:r>
      <w:r w:rsidRPr="001B6794">
        <w:rPr>
          <w:rFonts w:ascii="Times New Roman" w:eastAsia="Calibri" w:hAnsi="Times New Roman" w:cs="Times New Roman"/>
          <w:sz w:val="24"/>
          <w:szCs w:val="24"/>
        </w:rPr>
        <w:t>единиц сырья </w:t>
      </w:r>
      <w:r w:rsidRPr="001B6794">
        <w:rPr>
          <w:rFonts w:ascii="Times New Roman" w:eastAsia="Calibri" w:hAnsi="Times New Roman" w:cs="Times New Roman"/>
          <w:position w:val="-10"/>
          <w:sz w:val="24"/>
          <w:szCs w:val="24"/>
        </w:rPr>
        <w:object w:dxaOrig="260" w:dyaOrig="340" w14:anchorId="461F77A6">
          <v:shape id="_x0000_i1157" type="#_x0000_t75" style="width:13.5pt;height:17.25pt" o:ole="">
            <v:imagedata r:id="rId77" o:title=""/>
          </v:shape>
          <o:OLEObject Type="Embed" ProgID="Equation.3" ShapeID="_x0000_i1157" DrawAspect="Content" ObjectID="_1694962181" r:id="rId199"/>
        </w:object>
      </w:r>
      <w:r w:rsidRPr="001B6794">
        <w:rPr>
          <w:rFonts w:ascii="Times New Roman" w:eastAsia="Calibri" w:hAnsi="Times New Roman" w:cs="Times New Roman"/>
          <w:sz w:val="24"/>
          <w:szCs w:val="24"/>
        </w:rPr>
        <w:t>, а для изготовления</w:t>
      </w:r>
      <w:r w:rsidRPr="001B6794">
        <w:rPr>
          <w:rFonts w:ascii="Times New Roman" w:eastAsia="Calibri" w:hAnsi="Times New Roman" w:cs="Times New Roman"/>
          <w:position w:val="-10"/>
          <w:sz w:val="24"/>
          <w:szCs w:val="24"/>
        </w:rPr>
        <w:object w:dxaOrig="240" w:dyaOrig="340" w14:anchorId="403DFFC9">
          <v:shape id="_x0000_i1158" type="#_x0000_t75" style="width:11.25pt;height:17.25pt" o:ole="">
            <v:imagedata r:id="rId79" o:title=""/>
          </v:shape>
          <o:OLEObject Type="Embed" ProgID="Equation.3" ShapeID="_x0000_i1158" DrawAspect="Content" ObjectID="_1694962182" r:id="rId200"/>
        </w:object>
      </w:r>
      <w:r w:rsidRPr="001B6794">
        <w:rPr>
          <w:rFonts w:ascii="Times New Roman" w:eastAsia="Calibri" w:hAnsi="Times New Roman" w:cs="Times New Roman"/>
          <w:sz w:val="24"/>
          <w:szCs w:val="24"/>
        </w:rPr>
        <w:t xml:space="preserve">единиц требуется </w:t>
      </w:r>
      <w:r w:rsidRPr="001B6794">
        <w:rPr>
          <w:rFonts w:ascii="Times New Roman" w:eastAsia="Calibri" w:hAnsi="Times New Roman" w:cs="Times New Roman"/>
          <w:position w:val="-10"/>
          <w:sz w:val="24"/>
          <w:szCs w:val="24"/>
        </w:rPr>
        <w:object w:dxaOrig="520" w:dyaOrig="340" w14:anchorId="258A8BC0">
          <v:shape id="_x0000_i1159" type="#_x0000_t75" style="width:25.5pt;height:17.25pt" o:ole="">
            <v:imagedata r:id="rId81" o:title=""/>
          </v:shape>
          <o:OLEObject Type="Embed" ProgID="Equation.3" ShapeID="_x0000_i1159" DrawAspect="Content" ObjectID="_1694962183" r:id="rId201"/>
        </w:object>
      </w:r>
      <w:r w:rsidRPr="001B6794">
        <w:rPr>
          <w:rFonts w:ascii="Times New Roman" w:eastAsia="Calibri" w:hAnsi="Times New Roman" w:cs="Times New Roman"/>
          <w:sz w:val="24"/>
          <w:szCs w:val="24"/>
        </w:rPr>
        <w:t>единиц сырья </w:t>
      </w:r>
      <w:r w:rsidRPr="001B6794">
        <w:rPr>
          <w:rFonts w:ascii="Times New Roman" w:eastAsia="Calibri" w:hAnsi="Times New Roman" w:cs="Times New Roman"/>
          <w:position w:val="-10"/>
          <w:sz w:val="24"/>
          <w:szCs w:val="24"/>
        </w:rPr>
        <w:object w:dxaOrig="260" w:dyaOrig="340" w14:anchorId="4F201466">
          <v:shape id="_x0000_i1160" type="#_x0000_t75" style="width:13.5pt;height:17.25pt" o:ole="">
            <v:imagedata r:id="rId83" o:title=""/>
          </v:shape>
          <o:OLEObject Type="Embed" ProgID="Equation.3" ShapeID="_x0000_i1160" DrawAspect="Content" ObjectID="_1694962184" r:id="rId202"/>
        </w:object>
      </w:r>
      <w:r w:rsidRPr="001B6794">
        <w:rPr>
          <w:rFonts w:ascii="Times New Roman" w:eastAsia="Calibri" w:hAnsi="Times New Roman" w:cs="Times New Roman"/>
          <w:sz w:val="24"/>
          <w:szCs w:val="24"/>
        </w:rPr>
        <w:t>. Для изготовления </w:t>
      </w:r>
      <w:r w:rsidRPr="001B6794">
        <w:rPr>
          <w:rFonts w:ascii="Times New Roman" w:eastAsia="Calibri" w:hAnsi="Times New Roman" w:cs="Times New Roman"/>
          <w:position w:val="-10"/>
          <w:sz w:val="24"/>
          <w:szCs w:val="24"/>
        </w:rPr>
        <w:object w:dxaOrig="279" w:dyaOrig="340" w14:anchorId="1CBB6A1E">
          <v:shape id="_x0000_i1161" type="#_x0000_t75" style="width:14.25pt;height:17.25pt" o:ole="">
            <v:imagedata r:id="rId85" o:title=""/>
          </v:shape>
          <o:OLEObject Type="Embed" ProgID="Equation.3" ShapeID="_x0000_i1161" DrawAspect="Content" ObjectID="_1694962185" r:id="rId203"/>
        </w:object>
      </w:r>
      <w:r w:rsidRPr="001B6794">
        <w:rPr>
          <w:rFonts w:ascii="Times New Roman" w:eastAsia="Calibri" w:hAnsi="Times New Roman" w:cs="Times New Roman"/>
          <w:sz w:val="24"/>
          <w:szCs w:val="24"/>
        </w:rPr>
        <w:t>единиц продукции </w:t>
      </w:r>
      <w:r w:rsidRPr="001B6794">
        <w:rPr>
          <w:rFonts w:ascii="Times New Roman" w:eastAsia="Calibri" w:hAnsi="Times New Roman" w:cs="Times New Roman"/>
          <w:position w:val="-10"/>
          <w:sz w:val="24"/>
          <w:szCs w:val="24"/>
        </w:rPr>
        <w:object w:dxaOrig="360" w:dyaOrig="340" w14:anchorId="5CE2CB4D">
          <v:shape id="_x0000_i1162" type="#_x0000_t75" style="width:18pt;height:18pt" o:ole="" o:preferrelative="f">
            <v:imagedata r:id="rId87" o:title=""/>
            <o:lock v:ext="edit" aspectratio="f"/>
          </v:shape>
          <o:OLEObject Type="Embed" ProgID="Equation.3" ShapeID="_x0000_i1162" DrawAspect="Content" ObjectID="_1694962186" r:id="rId204"/>
        </w:object>
      </w:r>
      <w:r w:rsidRPr="001B6794">
        <w:rPr>
          <w:rFonts w:ascii="Times New Roman" w:eastAsia="Calibri" w:hAnsi="Times New Roman" w:cs="Times New Roman"/>
          <w:sz w:val="24"/>
          <w:szCs w:val="24"/>
        </w:rPr>
        <w:t> требуется </w:t>
      </w:r>
      <w:r w:rsidRPr="001B6794">
        <w:rPr>
          <w:rFonts w:ascii="Times New Roman" w:eastAsia="Calibri" w:hAnsi="Times New Roman" w:cs="Times New Roman"/>
          <w:position w:val="-10"/>
          <w:sz w:val="24"/>
          <w:szCs w:val="24"/>
        </w:rPr>
        <w:object w:dxaOrig="560" w:dyaOrig="340" w14:anchorId="039E30FA">
          <v:shape id="_x0000_i1163" type="#_x0000_t75" style="width:27.75pt;height:17.25pt" o:ole="">
            <v:imagedata r:id="rId89" o:title=""/>
          </v:shape>
          <o:OLEObject Type="Embed" ProgID="Equation.3" ShapeID="_x0000_i1163" DrawAspect="Content" ObjectID="_1694962187" r:id="rId205"/>
        </w:object>
      </w:r>
      <w:r w:rsidRPr="001B6794">
        <w:rPr>
          <w:rFonts w:ascii="Times New Roman" w:eastAsia="Calibri" w:hAnsi="Times New Roman" w:cs="Times New Roman"/>
          <w:sz w:val="24"/>
          <w:szCs w:val="24"/>
        </w:rPr>
        <w:t> единиц сырья </w:t>
      </w:r>
      <w:r w:rsidRPr="001B6794">
        <w:rPr>
          <w:rFonts w:ascii="Times New Roman" w:eastAsia="Calibri" w:hAnsi="Times New Roman" w:cs="Times New Roman"/>
          <w:position w:val="-10"/>
          <w:sz w:val="24"/>
          <w:szCs w:val="24"/>
        </w:rPr>
        <w:object w:dxaOrig="260" w:dyaOrig="340" w14:anchorId="66C99ECA">
          <v:shape id="_x0000_i1164" type="#_x0000_t75" style="width:13.5pt;height:17.25pt" o:ole="">
            <v:imagedata r:id="rId91" o:title=""/>
          </v:shape>
          <o:OLEObject Type="Embed" ProgID="Equation.3" ShapeID="_x0000_i1164" DrawAspect="Content" ObjectID="_1694962188" r:id="rId206"/>
        </w:object>
      </w:r>
      <w:r w:rsidRPr="001B6794">
        <w:rPr>
          <w:rFonts w:ascii="Times New Roman" w:eastAsia="Calibri" w:hAnsi="Times New Roman" w:cs="Times New Roman"/>
          <w:sz w:val="24"/>
          <w:szCs w:val="24"/>
        </w:rPr>
        <w:t>. Так как запасы сырья </w:t>
      </w:r>
      <w:r w:rsidRPr="001B6794">
        <w:rPr>
          <w:rFonts w:ascii="Times New Roman" w:eastAsia="Calibri" w:hAnsi="Times New Roman" w:cs="Times New Roman"/>
          <w:position w:val="-10"/>
          <w:sz w:val="24"/>
          <w:szCs w:val="24"/>
        </w:rPr>
        <w:object w:dxaOrig="260" w:dyaOrig="340" w14:anchorId="5FDD9F85">
          <v:shape id="_x0000_i1165" type="#_x0000_t75" style="width:13.5pt;height:17.25pt" o:ole="">
            <v:imagedata r:id="rId83" o:title=""/>
          </v:shape>
          <o:OLEObject Type="Embed" ProgID="Equation.3" ShapeID="_x0000_i1165" DrawAspect="Content" ObjectID="_1694962189" r:id="rId207"/>
        </w:object>
      </w:r>
      <w:r w:rsidRPr="001B6794">
        <w:rPr>
          <w:rFonts w:ascii="Times New Roman" w:eastAsia="Calibri" w:hAnsi="Times New Roman" w:cs="Times New Roman"/>
          <w:sz w:val="24"/>
          <w:szCs w:val="24"/>
        </w:rPr>
        <w:t> составляют </w:t>
      </w:r>
      <w:r w:rsidRPr="001B6794">
        <w:rPr>
          <w:rFonts w:ascii="Times New Roman" w:eastAsia="Calibri" w:hAnsi="Times New Roman" w:cs="Times New Roman"/>
          <w:position w:val="-10"/>
          <w:sz w:val="24"/>
          <w:szCs w:val="24"/>
        </w:rPr>
        <w:object w:dxaOrig="240" w:dyaOrig="340" w14:anchorId="543D9FFC">
          <v:shape id="_x0000_i1166" type="#_x0000_t75" style="width:11.25pt;height:17.25pt" o:ole="">
            <v:imagedata r:id="rId22" o:title=""/>
          </v:shape>
          <o:OLEObject Type="Embed" ProgID="Equation.3" ShapeID="_x0000_i1166" DrawAspect="Content" ObjectID="_1694962190" r:id="rId208"/>
        </w:object>
      </w:r>
      <w:r w:rsidRPr="001B6794">
        <w:rPr>
          <w:rFonts w:ascii="Times New Roman" w:eastAsia="Calibri" w:hAnsi="Times New Roman" w:cs="Times New Roman"/>
          <w:sz w:val="24"/>
          <w:szCs w:val="24"/>
        </w:rPr>
        <w:t>, то расход не может превышать </w:t>
      </w:r>
      <w:r w:rsidRPr="001B6794">
        <w:rPr>
          <w:rFonts w:ascii="Times New Roman" w:eastAsia="Calibri" w:hAnsi="Times New Roman" w:cs="Times New Roman"/>
          <w:position w:val="-10"/>
          <w:sz w:val="24"/>
          <w:szCs w:val="24"/>
        </w:rPr>
        <w:object w:dxaOrig="240" w:dyaOrig="340" w14:anchorId="5B2F6B40">
          <v:shape id="_x0000_i1167" type="#_x0000_t75" style="width:11.25pt;height:17.25pt" o:ole="">
            <v:imagedata r:id="rId22" o:title=""/>
          </v:shape>
          <o:OLEObject Type="Embed" ProgID="Equation.3" ShapeID="_x0000_i1167" DrawAspect="Content" ObjectID="_1694962191" r:id="rId209"/>
        </w:object>
      </w:r>
      <w:r w:rsidRPr="001B6794">
        <w:rPr>
          <w:rFonts w:ascii="Times New Roman" w:eastAsia="Calibri" w:hAnsi="Times New Roman" w:cs="Times New Roman"/>
          <w:sz w:val="24"/>
          <w:szCs w:val="24"/>
        </w:rPr>
        <w:t xml:space="preserve">. В результате получим первое неравенство </w:t>
      </w:r>
      <w:r w:rsidRPr="001B6794">
        <w:rPr>
          <w:rFonts w:ascii="Times New Roman" w:eastAsia="Calibri" w:hAnsi="Times New Roman" w:cs="Times New Roman"/>
          <w:position w:val="-10"/>
          <w:sz w:val="24"/>
          <w:szCs w:val="24"/>
        </w:rPr>
        <w:object w:dxaOrig="1680" w:dyaOrig="340" w14:anchorId="453254E2">
          <v:shape id="_x0000_i1168" type="#_x0000_t75" style="width:83.25pt;height:17.25pt" o:ole="">
            <v:imagedata r:id="rId96" o:title=""/>
          </v:shape>
          <o:OLEObject Type="Embed" ProgID="Equation.3" ShapeID="_x0000_i1168" DrawAspect="Content" ObjectID="_1694962192" r:id="rId210"/>
        </w:object>
      </w:r>
      <w:r w:rsidRPr="001B6794">
        <w:rPr>
          <w:rFonts w:ascii="Times New Roman" w:eastAsia="Calibri" w:hAnsi="Times New Roman" w:cs="Times New Roman"/>
          <w:sz w:val="24"/>
          <w:szCs w:val="24"/>
        </w:rPr>
        <w:t>.</w:t>
      </w:r>
    </w:p>
    <w:p w14:paraId="19BB8AD3" w14:textId="77777777" w:rsidR="00C15842" w:rsidRPr="001B6794" w:rsidRDefault="00C15842"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sz w:val="24"/>
          <w:szCs w:val="24"/>
          <w:shd w:val="clear" w:color="auto" w:fill="FFFFFF"/>
        </w:rPr>
        <w:t>Из остальных строк таблицы составим ещё 3 неравенства системы. Доход от реализации </w:t>
      </w:r>
      <w:r w:rsidRPr="001B6794">
        <w:rPr>
          <w:rFonts w:ascii="Times New Roman" w:eastAsia="Calibri" w:hAnsi="Times New Roman" w:cs="Times New Roman"/>
          <w:position w:val="-10"/>
          <w:sz w:val="24"/>
          <w:szCs w:val="24"/>
        </w:rPr>
        <w:object w:dxaOrig="240" w:dyaOrig="340" w14:anchorId="36EF4BC0">
          <v:shape id="_x0000_i1169" type="#_x0000_t75" style="width:11.25pt;height:17.25pt" o:ole="">
            <v:imagedata r:id="rId79" o:title=""/>
          </v:shape>
          <o:OLEObject Type="Embed" ProgID="Equation.3" ShapeID="_x0000_i1169" DrawAspect="Content" ObjectID="_1694962193" r:id="rId211"/>
        </w:object>
      </w:r>
      <w:r w:rsidRPr="001B6794">
        <w:rPr>
          <w:rFonts w:ascii="Times New Roman" w:eastAsia="Calibri" w:hAnsi="Times New Roman" w:cs="Times New Roman"/>
          <w:sz w:val="24"/>
          <w:szCs w:val="24"/>
          <w:shd w:val="clear" w:color="auto" w:fill="FFFFFF"/>
        </w:rPr>
        <w:t> единиц продукции </w:t>
      </w:r>
      <w:r w:rsidRPr="001B6794">
        <w:rPr>
          <w:rFonts w:ascii="Times New Roman" w:eastAsia="Calibri" w:hAnsi="Times New Roman" w:cs="Times New Roman"/>
          <w:position w:val="-10"/>
          <w:sz w:val="24"/>
          <w:szCs w:val="24"/>
        </w:rPr>
        <w:object w:dxaOrig="320" w:dyaOrig="340" w14:anchorId="1539E2F0">
          <v:shape id="_x0000_i1170" type="#_x0000_t75" style="width:15.75pt;height:18pt" o:ole="" o:preferrelative="f">
            <v:imagedata r:id="rId73" o:title=""/>
            <o:lock v:ext="edit" aspectratio="f"/>
          </v:shape>
          <o:OLEObject Type="Embed" ProgID="Equation.3" ShapeID="_x0000_i1170" DrawAspect="Content" ObjectID="_1694962194" r:id="rId212"/>
        </w:object>
      </w:r>
      <w:r w:rsidRPr="001B6794">
        <w:rPr>
          <w:rFonts w:ascii="Times New Roman" w:eastAsia="Calibri" w:hAnsi="Times New Roman" w:cs="Times New Roman"/>
          <w:sz w:val="24"/>
          <w:szCs w:val="24"/>
          <w:shd w:val="clear" w:color="auto" w:fill="FFFFFF"/>
        </w:rPr>
        <w:t> по </w:t>
      </w:r>
      <w:r w:rsidRPr="001B6794">
        <w:rPr>
          <w:rFonts w:ascii="Times New Roman" w:eastAsia="Calibri" w:hAnsi="Times New Roman" w:cs="Times New Roman"/>
          <w:position w:val="-10"/>
          <w:sz w:val="24"/>
          <w:szCs w:val="24"/>
        </w:rPr>
        <w:object w:dxaOrig="240" w:dyaOrig="340" w14:anchorId="68C3D106">
          <v:shape id="_x0000_i1171" type="#_x0000_t75" style="width:11.25pt;height:17.25pt" o:ole="">
            <v:imagedata r:id="rId67" o:title=""/>
          </v:shape>
          <o:OLEObject Type="Embed" ProgID="Equation.3" ShapeID="_x0000_i1171" DrawAspect="Content" ObjectID="_1694962195" r:id="rId213"/>
        </w:object>
      </w:r>
      <w:r w:rsidRPr="001B6794">
        <w:rPr>
          <w:rFonts w:ascii="Times New Roman" w:eastAsia="Calibri" w:hAnsi="Times New Roman" w:cs="Times New Roman"/>
          <w:sz w:val="24"/>
          <w:szCs w:val="24"/>
          <w:shd w:val="clear" w:color="auto" w:fill="FFFFFF"/>
        </w:rPr>
        <w:t> у. е. за каждую единицу составляет </w:t>
      </w:r>
      <w:r w:rsidRPr="001B6794">
        <w:rPr>
          <w:rFonts w:ascii="Times New Roman" w:eastAsia="Calibri" w:hAnsi="Times New Roman" w:cs="Times New Roman"/>
          <w:position w:val="-10"/>
          <w:sz w:val="24"/>
          <w:szCs w:val="24"/>
        </w:rPr>
        <w:object w:dxaOrig="420" w:dyaOrig="340" w14:anchorId="3B36CA17">
          <v:shape id="_x0000_i1172" type="#_x0000_t75" style="width:21pt;height:17.25pt" o:ole="">
            <v:imagedata r:id="rId101" o:title=""/>
          </v:shape>
          <o:OLEObject Type="Embed" ProgID="Equation.3" ShapeID="_x0000_i1172" DrawAspect="Content" ObjectID="_1694962196" r:id="rId214"/>
        </w:object>
      </w:r>
      <w:r w:rsidRPr="001B6794">
        <w:rPr>
          <w:rFonts w:ascii="Times New Roman" w:eastAsia="Calibri" w:hAnsi="Times New Roman" w:cs="Times New Roman"/>
          <w:sz w:val="24"/>
          <w:szCs w:val="24"/>
          <w:shd w:val="clear" w:color="auto" w:fill="FFFFFF"/>
        </w:rPr>
        <w:t> у. е. Аналогично доход от реализации </w:t>
      </w:r>
      <w:r w:rsidRPr="001B6794">
        <w:rPr>
          <w:rFonts w:ascii="Times New Roman" w:eastAsia="Calibri" w:hAnsi="Times New Roman" w:cs="Times New Roman"/>
          <w:position w:val="-10"/>
          <w:sz w:val="24"/>
          <w:szCs w:val="24"/>
        </w:rPr>
        <w:object w:dxaOrig="279" w:dyaOrig="340" w14:anchorId="3FF3B84F">
          <v:shape id="_x0000_i1173" type="#_x0000_t75" style="width:14.25pt;height:17.25pt" o:ole="">
            <v:imagedata r:id="rId85" o:title=""/>
          </v:shape>
          <o:OLEObject Type="Embed" ProgID="Equation.3" ShapeID="_x0000_i1173" DrawAspect="Content" ObjectID="_1694962197" r:id="rId215"/>
        </w:object>
      </w:r>
      <w:r w:rsidRPr="001B6794">
        <w:rPr>
          <w:rFonts w:ascii="Times New Roman" w:eastAsia="Calibri" w:hAnsi="Times New Roman" w:cs="Times New Roman"/>
          <w:sz w:val="24"/>
          <w:szCs w:val="24"/>
          <w:shd w:val="clear" w:color="auto" w:fill="FFFFFF"/>
        </w:rPr>
        <w:t> единиц продукции </w:t>
      </w:r>
      <w:r w:rsidRPr="001B6794">
        <w:rPr>
          <w:rFonts w:ascii="Times New Roman" w:eastAsia="Calibri" w:hAnsi="Times New Roman" w:cs="Times New Roman"/>
          <w:position w:val="-10"/>
          <w:sz w:val="24"/>
          <w:szCs w:val="24"/>
        </w:rPr>
        <w:object w:dxaOrig="360" w:dyaOrig="340" w14:anchorId="03F29462">
          <v:shape id="_x0000_i1174" type="#_x0000_t75" style="width:18pt;height:18pt" o:ole="" o:preferrelative="f">
            <v:imagedata r:id="rId87" o:title=""/>
            <o:lock v:ext="edit" aspectratio="f"/>
          </v:shape>
          <o:OLEObject Type="Embed" ProgID="Equation.3" ShapeID="_x0000_i1174" DrawAspect="Content" ObjectID="_1694962198" r:id="rId216"/>
        </w:object>
      </w:r>
      <w:r w:rsidRPr="001B6794">
        <w:rPr>
          <w:rFonts w:ascii="Times New Roman" w:eastAsia="Calibri" w:hAnsi="Times New Roman" w:cs="Times New Roman"/>
          <w:sz w:val="24"/>
          <w:szCs w:val="24"/>
          <w:shd w:val="clear" w:color="auto" w:fill="FFFFFF"/>
        </w:rPr>
        <w:t> по </w:t>
      </w:r>
      <w:r w:rsidRPr="001B6794">
        <w:rPr>
          <w:rFonts w:ascii="Times New Roman" w:eastAsia="Calibri" w:hAnsi="Times New Roman" w:cs="Times New Roman"/>
          <w:position w:val="-10"/>
          <w:sz w:val="24"/>
          <w:szCs w:val="24"/>
        </w:rPr>
        <w:object w:dxaOrig="260" w:dyaOrig="340" w14:anchorId="0C331360">
          <v:shape id="_x0000_i1175" type="#_x0000_t75" style="width:13.5pt;height:17.25pt" o:ole="">
            <v:imagedata r:id="rId69" o:title=""/>
          </v:shape>
          <o:OLEObject Type="Embed" ProgID="Equation.3" ShapeID="_x0000_i1175" DrawAspect="Content" ObjectID="_1694962199" r:id="rId217"/>
        </w:object>
      </w:r>
      <w:r w:rsidRPr="001B6794">
        <w:rPr>
          <w:rFonts w:ascii="Times New Roman" w:eastAsia="Calibri" w:hAnsi="Times New Roman" w:cs="Times New Roman"/>
          <w:sz w:val="24"/>
          <w:szCs w:val="24"/>
          <w:shd w:val="clear" w:color="auto" w:fill="FFFFFF"/>
        </w:rPr>
        <w:t> у. е. за каждую единицу составит  </w:t>
      </w:r>
      <w:r w:rsidRPr="001B6794">
        <w:rPr>
          <w:rFonts w:ascii="Times New Roman" w:eastAsia="Calibri" w:hAnsi="Times New Roman" w:cs="Times New Roman"/>
          <w:position w:val="-10"/>
          <w:sz w:val="24"/>
          <w:szCs w:val="24"/>
        </w:rPr>
        <w:object w:dxaOrig="480" w:dyaOrig="340" w14:anchorId="1E7AFDF4">
          <v:shape id="_x0000_i1176" type="#_x0000_t75" style="width:24.75pt;height:17.25pt" o:ole="">
            <v:imagedata r:id="rId106" o:title=""/>
          </v:shape>
          <o:OLEObject Type="Embed" ProgID="Equation.3" ShapeID="_x0000_i1176" DrawAspect="Content" ObjectID="_1694962200" r:id="rId218"/>
        </w:object>
      </w:r>
      <w:r w:rsidRPr="001B6794">
        <w:rPr>
          <w:rFonts w:ascii="Times New Roman" w:eastAsia="Calibri" w:hAnsi="Times New Roman" w:cs="Times New Roman"/>
          <w:sz w:val="24"/>
          <w:szCs w:val="24"/>
          <w:shd w:val="clear" w:color="auto" w:fill="FFFFFF"/>
        </w:rPr>
        <w:t>у. е. Тогда суммарный доход от реализации двух видов продукции </w:t>
      </w:r>
      <w:r w:rsidRPr="001B6794">
        <w:rPr>
          <w:rFonts w:ascii="Times New Roman" w:eastAsia="Calibri" w:hAnsi="Times New Roman" w:cs="Times New Roman"/>
          <w:position w:val="-10"/>
          <w:sz w:val="24"/>
          <w:szCs w:val="24"/>
        </w:rPr>
        <w:object w:dxaOrig="320" w:dyaOrig="340" w14:anchorId="6F6D3654">
          <v:shape id="_x0000_i1177" type="#_x0000_t75" style="width:15.75pt;height:18pt" o:ole="" o:preferrelative="f">
            <v:imagedata r:id="rId73" o:title=""/>
            <o:lock v:ext="edit" aspectratio="f"/>
          </v:shape>
          <o:OLEObject Type="Embed" ProgID="Equation.3" ShapeID="_x0000_i1177" DrawAspect="Content" ObjectID="_1694962201" r:id="rId219"/>
        </w:object>
      </w:r>
      <w:r w:rsidRPr="001B6794">
        <w:rPr>
          <w:rFonts w:ascii="Times New Roman" w:eastAsia="Calibri" w:hAnsi="Times New Roman" w:cs="Times New Roman"/>
          <w:sz w:val="24"/>
          <w:szCs w:val="24"/>
          <w:shd w:val="clear" w:color="auto" w:fill="FFFFFF"/>
        </w:rPr>
        <w:t> и </w:t>
      </w:r>
      <w:r w:rsidRPr="001B6794">
        <w:rPr>
          <w:rFonts w:ascii="Times New Roman" w:eastAsia="Calibri" w:hAnsi="Times New Roman" w:cs="Times New Roman"/>
          <w:position w:val="-10"/>
          <w:sz w:val="24"/>
          <w:szCs w:val="24"/>
        </w:rPr>
        <w:object w:dxaOrig="360" w:dyaOrig="340" w14:anchorId="4BCA39AA">
          <v:shape id="_x0000_i1178" type="#_x0000_t75" style="width:18pt;height:18pt" o:ole="" o:preferrelative="f">
            <v:imagedata r:id="rId87" o:title=""/>
            <o:lock v:ext="edit" aspectratio="f"/>
          </v:shape>
          <o:OLEObject Type="Embed" ProgID="Equation.3" ShapeID="_x0000_i1178" DrawAspect="Content" ObjectID="_1694962202" r:id="rId220"/>
        </w:object>
      </w:r>
      <w:r w:rsidRPr="001B6794">
        <w:rPr>
          <w:rFonts w:ascii="Times New Roman" w:eastAsia="Calibri" w:hAnsi="Times New Roman" w:cs="Times New Roman"/>
          <w:sz w:val="24"/>
          <w:szCs w:val="24"/>
          <w:shd w:val="clear" w:color="auto" w:fill="FFFFFF"/>
        </w:rPr>
        <w:t> запишется в виде </w:t>
      </w:r>
      <w:r w:rsidRPr="001B6794">
        <w:rPr>
          <w:rFonts w:ascii="Times New Roman" w:eastAsia="Calibri" w:hAnsi="Times New Roman" w:cs="Times New Roman"/>
          <w:position w:val="-10"/>
          <w:sz w:val="24"/>
          <w:szCs w:val="24"/>
        </w:rPr>
        <w:object w:dxaOrig="1080" w:dyaOrig="340" w14:anchorId="2813000F">
          <v:shape id="_x0000_i1179" type="#_x0000_t75" style="width:54pt;height:17.25pt" o:ole="">
            <v:imagedata r:id="rId110" o:title=""/>
          </v:shape>
          <o:OLEObject Type="Embed" ProgID="Equation.3" ShapeID="_x0000_i1179" DrawAspect="Content" ObjectID="_1694962203" r:id="rId221"/>
        </w:object>
      </w:r>
      <w:r w:rsidRPr="001B6794">
        <w:rPr>
          <w:rFonts w:ascii="Times New Roman" w:eastAsia="Calibri" w:hAnsi="Times New Roman" w:cs="Times New Roman"/>
          <w:sz w:val="24"/>
          <w:szCs w:val="24"/>
          <w:shd w:val="clear" w:color="auto" w:fill="FFFFFF"/>
        </w:rPr>
        <w:t>. В задаче требуется найти максимальный доход, то есть найти максимум функции цели </w:t>
      </w:r>
      <w:r w:rsidRPr="001B6794">
        <w:rPr>
          <w:rFonts w:ascii="Times New Roman" w:eastAsia="Calibri" w:hAnsi="Times New Roman" w:cs="Times New Roman"/>
          <w:position w:val="-10"/>
          <w:sz w:val="24"/>
          <w:szCs w:val="24"/>
        </w:rPr>
        <w:object w:dxaOrig="1520" w:dyaOrig="340" w14:anchorId="7BF5F5FE">
          <v:shape id="_x0000_i1180" type="#_x0000_t75" style="width:75.75pt;height:17.25pt" o:ole="">
            <v:imagedata r:id="rId112" o:title=""/>
          </v:shape>
          <o:OLEObject Type="Embed" ProgID="Equation.3" ShapeID="_x0000_i1180" DrawAspect="Content" ObjectID="_1694962204" r:id="rId222"/>
        </w:object>
      </w:r>
      <w:r w:rsidRPr="001B6794">
        <w:rPr>
          <w:rFonts w:ascii="Times New Roman" w:eastAsia="Calibri" w:hAnsi="Times New Roman" w:cs="Times New Roman"/>
          <w:sz w:val="24"/>
          <w:szCs w:val="24"/>
          <w:shd w:val="clear" w:color="auto" w:fill="FFFFFF"/>
        </w:rPr>
        <w:t>.</w:t>
      </w:r>
    </w:p>
    <w:p w14:paraId="4AC97D7E" w14:textId="77777777" w:rsidR="00C15842" w:rsidRPr="001B6794" w:rsidRDefault="00C15842"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b/>
          <w:bCs/>
          <w:sz w:val="24"/>
          <w:szCs w:val="24"/>
          <w:shd w:val="clear" w:color="auto" w:fill="FFFFFF"/>
        </w:rPr>
        <w:t>Задача.</w:t>
      </w:r>
      <w:r w:rsidRPr="001B6794">
        <w:rPr>
          <w:rFonts w:ascii="Times New Roman" w:eastAsia="Calibri" w:hAnsi="Times New Roman" w:cs="Times New Roman"/>
          <w:sz w:val="24"/>
          <w:szCs w:val="24"/>
          <w:shd w:val="clear" w:color="auto" w:fill="FFFFFF"/>
        </w:rPr>
        <w:t> Для изготовления столов и шкафов используется два вида древесины:  </w:t>
      </w:r>
      <w:r w:rsidRPr="001B6794">
        <w:rPr>
          <w:rFonts w:ascii="Times New Roman" w:eastAsia="Calibri" w:hAnsi="Times New Roman" w:cs="Times New Roman"/>
          <w:position w:val="-10"/>
          <w:sz w:val="24"/>
          <w:szCs w:val="24"/>
        </w:rPr>
        <w:object w:dxaOrig="340" w:dyaOrig="340" w14:anchorId="25EB1A78">
          <v:shape id="_x0000_i1181" type="#_x0000_t75" style="width:17.25pt;height:18pt" o:ole="" o:preferrelative="f">
            <v:imagedata r:id="rId114" o:title=""/>
            <o:lock v:ext="edit" aspectratio="f"/>
          </v:shape>
          <o:OLEObject Type="Embed" ProgID="Equation.3" ShapeID="_x0000_i1181" DrawAspect="Content" ObjectID="_1694962205" r:id="rId223"/>
        </w:object>
      </w:r>
      <w:r w:rsidRPr="001B6794">
        <w:rPr>
          <w:rFonts w:ascii="Times New Roman" w:eastAsia="Calibri" w:hAnsi="Times New Roman" w:cs="Times New Roman"/>
          <w:sz w:val="24"/>
          <w:szCs w:val="24"/>
          <w:shd w:val="clear" w:color="auto" w:fill="FFFFFF"/>
        </w:rPr>
        <w:t>и </w:t>
      </w:r>
      <w:r w:rsidRPr="001B6794">
        <w:rPr>
          <w:rFonts w:ascii="Times New Roman" w:eastAsia="Calibri" w:hAnsi="Times New Roman" w:cs="Times New Roman"/>
          <w:position w:val="-10"/>
          <w:sz w:val="24"/>
          <w:szCs w:val="24"/>
        </w:rPr>
        <w:object w:dxaOrig="360" w:dyaOrig="340" w14:anchorId="4763378C">
          <v:shape id="_x0000_i1182" type="#_x0000_t75" style="width:18pt;height:18pt" o:ole="" o:preferrelative="f">
            <v:imagedata r:id="rId116" o:title=""/>
            <o:lock v:ext="edit" aspectratio="f"/>
          </v:shape>
          <o:OLEObject Type="Embed" ProgID="Equation.3" ShapeID="_x0000_i1182" DrawAspect="Content" ObjectID="_1694962206" r:id="rId224"/>
        </w:object>
      </w:r>
      <w:r w:rsidRPr="001B6794">
        <w:rPr>
          <w:rFonts w:ascii="Times New Roman" w:eastAsia="Calibri" w:hAnsi="Times New Roman" w:cs="Times New Roman"/>
          <w:sz w:val="24"/>
          <w:szCs w:val="24"/>
          <w:shd w:val="clear" w:color="auto" w:fill="FFFFFF"/>
        </w:rPr>
        <w:t>. Для изготовления одного шкафа используется 0,2м</w:t>
      </w:r>
      <w:r w:rsidRPr="001B6794">
        <w:rPr>
          <w:rFonts w:ascii="Times New Roman" w:eastAsia="Calibri" w:hAnsi="Times New Roman" w:cs="Times New Roman"/>
          <w:sz w:val="24"/>
          <w:szCs w:val="24"/>
          <w:shd w:val="clear" w:color="auto" w:fill="FFFFFF"/>
          <w:vertAlign w:val="superscript"/>
        </w:rPr>
        <w:t>3</w:t>
      </w:r>
      <w:r w:rsidRPr="001B6794">
        <w:rPr>
          <w:rFonts w:ascii="Times New Roman" w:eastAsia="Calibri" w:hAnsi="Times New Roman" w:cs="Times New Roman"/>
          <w:sz w:val="24"/>
          <w:szCs w:val="24"/>
          <w:shd w:val="clear" w:color="auto" w:fill="FFFFFF"/>
        </w:rPr>
        <w:t xml:space="preserve"> древесины</w:t>
      </w:r>
      <w:r w:rsidRPr="001B6794">
        <w:rPr>
          <w:rFonts w:ascii="Times New Roman" w:eastAsia="Calibri" w:hAnsi="Times New Roman" w:cs="Times New Roman"/>
          <w:position w:val="-10"/>
          <w:sz w:val="24"/>
          <w:szCs w:val="24"/>
        </w:rPr>
        <w:object w:dxaOrig="340" w:dyaOrig="340" w14:anchorId="4456DA6A">
          <v:shape id="_x0000_i1183" type="#_x0000_t75" style="width:17.25pt;height:18pt" o:ole="" o:preferrelative="f">
            <v:imagedata r:id="rId114" o:title=""/>
            <o:lock v:ext="edit" aspectratio="f"/>
          </v:shape>
          <o:OLEObject Type="Embed" ProgID="Equation.3" ShapeID="_x0000_i1183" DrawAspect="Content" ObjectID="_1694962207" r:id="rId225"/>
        </w:object>
      </w:r>
      <w:r w:rsidRPr="001B6794">
        <w:rPr>
          <w:rFonts w:ascii="Times New Roman" w:eastAsia="Calibri" w:hAnsi="Times New Roman" w:cs="Times New Roman"/>
          <w:sz w:val="24"/>
          <w:szCs w:val="24"/>
          <w:shd w:val="clear" w:color="auto" w:fill="FFFFFF"/>
        </w:rPr>
        <w:t> и 0,1м</w:t>
      </w:r>
      <w:r w:rsidRPr="001B6794">
        <w:rPr>
          <w:rFonts w:ascii="Times New Roman" w:eastAsia="Calibri" w:hAnsi="Times New Roman" w:cs="Times New Roman"/>
          <w:sz w:val="24"/>
          <w:szCs w:val="24"/>
          <w:shd w:val="clear" w:color="auto" w:fill="FFFFFF"/>
          <w:vertAlign w:val="superscript"/>
        </w:rPr>
        <w:t>3</w:t>
      </w:r>
      <w:r w:rsidRPr="001B6794">
        <w:rPr>
          <w:rFonts w:ascii="Times New Roman" w:eastAsia="Calibri" w:hAnsi="Times New Roman" w:cs="Times New Roman"/>
          <w:sz w:val="24"/>
          <w:szCs w:val="24"/>
          <w:shd w:val="clear" w:color="auto" w:fill="FFFFFF"/>
        </w:rPr>
        <w:t> древесины </w:t>
      </w:r>
      <w:r w:rsidRPr="001B6794">
        <w:rPr>
          <w:rFonts w:ascii="Times New Roman" w:eastAsia="Calibri" w:hAnsi="Times New Roman" w:cs="Times New Roman"/>
          <w:position w:val="-10"/>
          <w:sz w:val="24"/>
          <w:szCs w:val="24"/>
        </w:rPr>
        <w:object w:dxaOrig="360" w:dyaOrig="340" w14:anchorId="5305E534">
          <v:shape id="_x0000_i1184" type="#_x0000_t75" style="width:18pt;height:18pt" o:ole="" o:preferrelative="f">
            <v:imagedata r:id="rId116" o:title=""/>
            <o:lock v:ext="edit" aspectratio="f"/>
          </v:shape>
          <o:OLEObject Type="Embed" ProgID="Equation.3" ShapeID="_x0000_i1184" DrawAspect="Content" ObjectID="_1694962208" r:id="rId226"/>
        </w:object>
      </w:r>
      <w:r w:rsidRPr="001B6794">
        <w:rPr>
          <w:rFonts w:ascii="Times New Roman" w:eastAsia="Calibri" w:hAnsi="Times New Roman" w:cs="Times New Roman"/>
          <w:sz w:val="24"/>
          <w:szCs w:val="24"/>
          <w:shd w:val="clear" w:color="auto" w:fill="FFFFFF"/>
        </w:rPr>
        <w:t>. Для изготовления одного стола используется </w:t>
      </w:r>
      <w:r w:rsidRPr="001B6794">
        <w:rPr>
          <w:rFonts w:ascii="Times New Roman" w:eastAsia="Calibri" w:hAnsi="Times New Roman" w:cs="Times New Roman"/>
          <w:sz w:val="24"/>
          <w:szCs w:val="24"/>
        </w:rPr>
        <w:t>0,15</w:t>
      </w:r>
      <w:r w:rsidRPr="001B6794">
        <w:rPr>
          <w:rFonts w:ascii="Times New Roman" w:eastAsia="Calibri" w:hAnsi="Times New Roman" w:cs="Times New Roman"/>
          <w:sz w:val="24"/>
          <w:szCs w:val="24"/>
          <w:shd w:val="clear" w:color="auto" w:fill="FFFFFF"/>
        </w:rPr>
        <w:t xml:space="preserve"> м</w:t>
      </w:r>
      <w:r w:rsidRPr="001B6794">
        <w:rPr>
          <w:rFonts w:ascii="Times New Roman" w:eastAsia="Calibri" w:hAnsi="Times New Roman" w:cs="Times New Roman"/>
          <w:sz w:val="24"/>
          <w:szCs w:val="24"/>
          <w:shd w:val="clear" w:color="auto" w:fill="FFFFFF"/>
          <w:vertAlign w:val="superscript"/>
        </w:rPr>
        <w:t>3</w:t>
      </w:r>
      <w:r w:rsidRPr="001B6794">
        <w:rPr>
          <w:rFonts w:ascii="Times New Roman" w:eastAsia="Calibri" w:hAnsi="Times New Roman" w:cs="Times New Roman"/>
          <w:sz w:val="24"/>
          <w:szCs w:val="24"/>
          <w:shd w:val="clear" w:color="auto" w:fill="FFFFFF"/>
        </w:rPr>
        <w:t> древесины </w:t>
      </w:r>
      <w:r w:rsidRPr="001B6794">
        <w:rPr>
          <w:rFonts w:ascii="Times New Roman" w:eastAsia="Calibri" w:hAnsi="Times New Roman" w:cs="Times New Roman"/>
          <w:position w:val="-10"/>
          <w:sz w:val="24"/>
          <w:szCs w:val="24"/>
        </w:rPr>
        <w:object w:dxaOrig="340" w:dyaOrig="340" w14:anchorId="2436EDC9">
          <v:shape id="_x0000_i1185" type="#_x0000_t75" style="width:17.25pt;height:18pt" o:ole="" o:preferrelative="f">
            <v:imagedata r:id="rId114" o:title=""/>
            <o:lock v:ext="edit" aspectratio="f"/>
          </v:shape>
          <o:OLEObject Type="Embed" ProgID="Equation.3" ShapeID="_x0000_i1185" DrawAspect="Content" ObjectID="_1694962209" r:id="rId227"/>
        </w:object>
      </w:r>
      <w:r w:rsidRPr="001B6794">
        <w:rPr>
          <w:rFonts w:ascii="Times New Roman" w:eastAsia="Calibri" w:hAnsi="Times New Roman" w:cs="Times New Roman"/>
          <w:sz w:val="24"/>
          <w:szCs w:val="24"/>
          <w:shd w:val="clear" w:color="auto" w:fill="FFFFFF"/>
        </w:rPr>
        <w:t> и 0,2м</w:t>
      </w:r>
      <w:r w:rsidRPr="001B6794">
        <w:rPr>
          <w:rFonts w:ascii="Times New Roman" w:eastAsia="Calibri" w:hAnsi="Times New Roman" w:cs="Times New Roman"/>
          <w:sz w:val="24"/>
          <w:szCs w:val="24"/>
          <w:shd w:val="clear" w:color="auto" w:fill="FFFFFF"/>
          <w:vertAlign w:val="superscript"/>
        </w:rPr>
        <w:t>3</w:t>
      </w:r>
      <w:r w:rsidRPr="001B6794">
        <w:rPr>
          <w:rFonts w:ascii="Times New Roman" w:eastAsia="Calibri" w:hAnsi="Times New Roman" w:cs="Times New Roman"/>
          <w:sz w:val="24"/>
          <w:szCs w:val="24"/>
          <w:shd w:val="clear" w:color="auto" w:fill="FFFFFF"/>
        </w:rPr>
        <w:t> древесины </w:t>
      </w:r>
      <w:r w:rsidRPr="001B6794">
        <w:rPr>
          <w:rFonts w:ascii="Times New Roman" w:eastAsia="Calibri" w:hAnsi="Times New Roman" w:cs="Times New Roman"/>
          <w:position w:val="-10"/>
          <w:sz w:val="24"/>
          <w:szCs w:val="24"/>
        </w:rPr>
        <w:object w:dxaOrig="360" w:dyaOrig="340" w14:anchorId="6A4CEF17">
          <v:shape id="_x0000_i1186" type="#_x0000_t75" style="width:18pt;height:18pt" o:ole="" o:preferrelative="f">
            <v:imagedata r:id="rId116" o:title=""/>
            <o:lock v:ext="edit" aspectratio="f"/>
          </v:shape>
          <o:OLEObject Type="Embed" ProgID="Equation.3" ShapeID="_x0000_i1186" DrawAspect="Content" ObjectID="_1694962210" r:id="rId228"/>
        </w:object>
      </w:r>
      <w:r w:rsidRPr="001B6794">
        <w:rPr>
          <w:rFonts w:ascii="Times New Roman" w:eastAsia="Calibri" w:hAnsi="Times New Roman" w:cs="Times New Roman"/>
          <w:sz w:val="24"/>
          <w:szCs w:val="24"/>
          <w:shd w:val="clear" w:color="auto" w:fill="FFFFFF"/>
        </w:rPr>
        <w:t>. Доход мастерской от производства одного стола составляет 12 у. е., от производства одного шкафа - 15 у. е. Определить, сколько столов и сколько шкафов должна изготовить мастерская, чтобы обеспечить наибольшую рентабельность их производства, если в распоряжении мастерской имеется древесины </w:t>
      </w:r>
      <w:r w:rsidRPr="001B6794">
        <w:rPr>
          <w:rFonts w:ascii="Times New Roman" w:eastAsia="Calibri" w:hAnsi="Times New Roman" w:cs="Times New Roman"/>
          <w:position w:val="-10"/>
          <w:sz w:val="24"/>
          <w:szCs w:val="24"/>
        </w:rPr>
        <w:object w:dxaOrig="340" w:dyaOrig="340" w14:anchorId="247D329A">
          <v:shape id="_x0000_i1187" type="#_x0000_t75" style="width:17.25pt;height:18pt" o:ole="" o:preferrelative="f">
            <v:imagedata r:id="rId114" o:title=""/>
            <o:lock v:ext="edit" aspectratio="f"/>
          </v:shape>
          <o:OLEObject Type="Embed" ProgID="Equation.3" ShapeID="_x0000_i1187" DrawAspect="Content" ObjectID="_1694962211" r:id="rId229"/>
        </w:object>
      </w:r>
      <w:r w:rsidRPr="001B6794">
        <w:rPr>
          <w:rFonts w:ascii="Times New Roman" w:eastAsia="Calibri" w:hAnsi="Times New Roman" w:cs="Times New Roman"/>
          <w:sz w:val="24"/>
          <w:szCs w:val="24"/>
        </w:rPr>
        <w:t>60 м</w:t>
      </w:r>
      <w:r w:rsidRPr="001B6794">
        <w:rPr>
          <w:rFonts w:ascii="Times New Roman" w:eastAsia="Calibri" w:hAnsi="Times New Roman" w:cs="Times New Roman"/>
          <w:sz w:val="24"/>
          <w:szCs w:val="24"/>
          <w:vertAlign w:val="superscript"/>
        </w:rPr>
        <w:t>3</w:t>
      </w:r>
      <w:r w:rsidRPr="001B6794">
        <w:rPr>
          <w:rFonts w:ascii="Times New Roman" w:eastAsia="Calibri" w:hAnsi="Times New Roman" w:cs="Times New Roman"/>
          <w:sz w:val="24"/>
          <w:szCs w:val="24"/>
          <w:shd w:val="clear" w:color="auto" w:fill="FFFFFF"/>
        </w:rPr>
        <w:t> , а древесины  </w:t>
      </w:r>
      <w:r w:rsidRPr="001B6794">
        <w:rPr>
          <w:rFonts w:ascii="Times New Roman" w:eastAsia="Calibri" w:hAnsi="Times New Roman" w:cs="Times New Roman"/>
          <w:position w:val="-10"/>
          <w:sz w:val="24"/>
          <w:szCs w:val="24"/>
        </w:rPr>
        <w:object w:dxaOrig="360" w:dyaOrig="340" w14:anchorId="720B1156">
          <v:shape id="_x0000_i1188" type="#_x0000_t75" style="width:18pt;height:18pt" o:ole="" o:preferrelative="f">
            <v:imagedata r:id="rId116" o:title=""/>
            <o:lock v:ext="edit" aspectratio="f"/>
          </v:shape>
          <o:OLEObject Type="Embed" ProgID="Equation.3" ShapeID="_x0000_i1188" DrawAspect="Content" ObjectID="_1694962212" r:id="rId230"/>
        </w:object>
      </w:r>
      <w:r w:rsidRPr="001B6794">
        <w:rPr>
          <w:rFonts w:ascii="Times New Roman" w:eastAsia="Calibri" w:hAnsi="Times New Roman" w:cs="Times New Roman"/>
          <w:sz w:val="24"/>
          <w:szCs w:val="24"/>
        </w:rPr>
        <w:t xml:space="preserve"> 40м</w:t>
      </w:r>
      <w:r w:rsidRPr="001B6794">
        <w:rPr>
          <w:rFonts w:ascii="Times New Roman" w:eastAsia="Calibri" w:hAnsi="Times New Roman" w:cs="Times New Roman"/>
          <w:sz w:val="24"/>
          <w:szCs w:val="24"/>
          <w:vertAlign w:val="superscript"/>
        </w:rPr>
        <w:t>3</w:t>
      </w:r>
      <w:r w:rsidRPr="001B6794">
        <w:rPr>
          <w:rFonts w:ascii="Times New Roman" w:eastAsia="Calibri" w:hAnsi="Times New Roman" w:cs="Times New Roman"/>
          <w:sz w:val="24"/>
          <w:szCs w:val="24"/>
          <w:shd w:val="clear" w:color="auto" w:fill="FFFFFF"/>
        </w:rPr>
        <w:t>.</w:t>
      </w:r>
    </w:p>
    <w:p w14:paraId="2EE0377F" w14:textId="77777777" w:rsidR="00C15842" w:rsidRPr="001B6794" w:rsidRDefault="00C15842"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b/>
          <w:sz w:val="24"/>
          <w:szCs w:val="24"/>
          <w:shd w:val="clear" w:color="auto" w:fill="FFFFFF"/>
        </w:rPr>
        <w:t>Решение.</w:t>
      </w:r>
      <w:r w:rsidRPr="001B6794">
        <w:rPr>
          <w:rFonts w:ascii="Times New Roman" w:eastAsia="Calibri" w:hAnsi="Times New Roman" w:cs="Times New Roman"/>
          <w:sz w:val="24"/>
          <w:szCs w:val="24"/>
          <w:shd w:val="clear" w:color="auto" w:fill="FFFFFF"/>
        </w:rPr>
        <w:t xml:space="preserve"> Составим таблицу.</w:t>
      </w:r>
    </w:p>
    <w:tbl>
      <w:tblPr>
        <w:tblStyle w:val="a3"/>
        <w:tblW w:w="0" w:type="auto"/>
        <w:tblLook w:val="04A0" w:firstRow="1" w:lastRow="0" w:firstColumn="1" w:lastColumn="0" w:noHBand="0" w:noVBand="1"/>
      </w:tblPr>
      <w:tblGrid>
        <w:gridCol w:w="2392"/>
        <w:gridCol w:w="1685"/>
        <w:gridCol w:w="1134"/>
        <w:gridCol w:w="1329"/>
      </w:tblGrid>
      <w:tr w:rsidR="00C15842" w:rsidRPr="001B6794" w14:paraId="34815EDD" w14:textId="77777777" w:rsidTr="00621DB1">
        <w:tc>
          <w:tcPr>
            <w:tcW w:w="2392" w:type="dxa"/>
            <w:vMerge w:val="restart"/>
          </w:tcPr>
          <w:p w14:paraId="6ABDCC1D"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Вид древесины</w:t>
            </w:r>
          </w:p>
        </w:tc>
        <w:tc>
          <w:tcPr>
            <w:tcW w:w="1685" w:type="dxa"/>
            <w:vMerge w:val="restart"/>
          </w:tcPr>
          <w:p w14:paraId="0E4C7198"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Запасы сырья</w:t>
            </w:r>
          </w:p>
        </w:tc>
        <w:tc>
          <w:tcPr>
            <w:tcW w:w="2463" w:type="dxa"/>
            <w:gridSpan w:val="2"/>
          </w:tcPr>
          <w:p w14:paraId="25AE8DC4" w14:textId="77777777" w:rsidR="00C15842" w:rsidRPr="001B6794" w:rsidRDefault="00C15842" w:rsidP="001B6794">
            <w:pPr>
              <w:spacing w:line="360" w:lineRule="auto"/>
              <w:contextualSpacing/>
              <w:jc w:val="center"/>
              <w:rPr>
                <w:rFonts w:ascii="Times New Roman" w:eastAsia="Calibri" w:hAnsi="Times New Roman" w:cs="Times New Roman"/>
                <w:sz w:val="24"/>
                <w:szCs w:val="24"/>
              </w:rPr>
            </w:pPr>
            <w:r w:rsidRPr="001B6794">
              <w:rPr>
                <w:rFonts w:ascii="Times New Roman" w:eastAsia="Calibri" w:hAnsi="Times New Roman" w:cs="Times New Roman"/>
                <w:sz w:val="24"/>
                <w:szCs w:val="24"/>
              </w:rPr>
              <w:t>Виды продукции</w:t>
            </w:r>
          </w:p>
        </w:tc>
      </w:tr>
      <w:tr w:rsidR="00C15842" w:rsidRPr="001B6794" w14:paraId="7129B523" w14:textId="77777777" w:rsidTr="00621DB1">
        <w:tc>
          <w:tcPr>
            <w:tcW w:w="2392" w:type="dxa"/>
            <w:vMerge/>
          </w:tcPr>
          <w:p w14:paraId="622102C6"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p>
        </w:tc>
        <w:tc>
          <w:tcPr>
            <w:tcW w:w="1685" w:type="dxa"/>
            <w:vMerge/>
          </w:tcPr>
          <w:p w14:paraId="27745281"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p>
        </w:tc>
        <w:tc>
          <w:tcPr>
            <w:tcW w:w="1134" w:type="dxa"/>
          </w:tcPr>
          <w:p w14:paraId="348DD9E8"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шкаф</w:t>
            </w:r>
          </w:p>
        </w:tc>
        <w:tc>
          <w:tcPr>
            <w:tcW w:w="1329" w:type="dxa"/>
          </w:tcPr>
          <w:p w14:paraId="40ED7837"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стол</w:t>
            </w:r>
          </w:p>
        </w:tc>
      </w:tr>
      <w:tr w:rsidR="00C15842" w:rsidRPr="001B6794" w14:paraId="2876D0FB" w14:textId="77777777" w:rsidTr="00621DB1">
        <w:tc>
          <w:tcPr>
            <w:tcW w:w="2392" w:type="dxa"/>
          </w:tcPr>
          <w:p w14:paraId="6816F3C7"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40" w:dyaOrig="340" w14:anchorId="2DA516D1">
                <v:shape id="_x0000_i1189" type="#_x0000_t75" style="width:17.25pt;height:18pt" o:ole="" o:preferrelative="f">
                  <v:imagedata r:id="rId114" o:title=""/>
                  <o:lock v:ext="edit" aspectratio="f"/>
                </v:shape>
                <o:OLEObject Type="Embed" ProgID="Equation.3" ShapeID="_x0000_i1189" DrawAspect="Content" ObjectID="_1694962213" r:id="rId231"/>
              </w:object>
            </w:r>
          </w:p>
        </w:tc>
        <w:tc>
          <w:tcPr>
            <w:tcW w:w="1685" w:type="dxa"/>
          </w:tcPr>
          <w:p w14:paraId="53930111"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60</w:t>
            </w:r>
          </w:p>
        </w:tc>
        <w:tc>
          <w:tcPr>
            <w:tcW w:w="1134" w:type="dxa"/>
          </w:tcPr>
          <w:p w14:paraId="499CD8F8"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0,2</w:t>
            </w:r>
          </w:p>
        </w:tc>
        <w:tc>
          <w:tcPr>
            <w:tcW w:w="1329" w:type="dxa"/>
          </w:tcPr>
          <w:p w14:paraId="213C7C3C"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0,15</w:t>
            </w:r>
          </w:p>
        </w:tc>
      </w:tr>
      <w:tr w:rsidR="00C15842" w:rsidRPr="001B6794" w14:paraId="52EB5334" w14:textId="77777777" w:rsidTr="00621DB1">
        <w:tc>
          <w:tcPr>
            <w:tcW w:w="2392" w:type="dxa"/>
          </w:tcPr>
          <w:p w14:paraId="713BF616"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60" w:dyaOrig="340" w14:anchorId="31690C18">
                <v:shape id="_x0000_i1190" type="#_x0000_t75" style="width:18pt;height:18pt" o:ole="" o:preferrelative="f">
                  <v:imagedata r:id="rId116" o:title=""/>
                  <o:lock v:ext="edit" aspectratio="f"/>
                </v:shape>
                <o:OLEObject Type="Embed" ProgID="Equation.3" ShapeID="_x0000_i1190" DrawAspect="Content" ObjectID="_1694962214" r:id="rId232"/>
              </w:object>
            </w:r>
          </w:p>
        </w:tc>
        <w:tc>
          <w:tcPr>
            <w:tcW w:w="1685" w:type="dxa"/>
          </w:tcPr>
          <w:p w14:paraId="245CA015"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40</w:t>
            </w:r>
          </w:p>
        </w:tc>
        <w:tc>
          <w:tcPr>
            <w:tcW w:w="1134" w:type="dxa"/>
          </w:tcPr>
          <w:p w14:paraId="1076034C"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0,1</w:t>
            </w:r>
          </w:p>
        </w:tc>
        <w:tc>
          <w:tcPr>
            <w:tcW w:w="1329" w:type="dxa"/>
          </w:tcPr>
          <w:p w14:paraId="1A6940E5"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0,2</w:t>
            </w:r>
          </w:p>
        </w:tc>
      </w:tr>
      <w:tr w:rsidR="00C15842" w:rsidRPr="001B6794" w14:paraId="5C50CF29" w14:textId="77777777" w:rsidTr="00621DB1">
        <w:tc>
          <w:tcPr>
            <w:tcW w:w="2392" w:type="dxa"/>
          </w:tcPr>
          <w:p w14:paraId="28E3CCB5"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lastRenderedPageBreak/>
              <w:t>Доход от реализации одной единицы продукции</w:t>
            </w:r>
          </w:p>
        </w:tc>
        <w:tc>
          <w:tcPr>
            <w:tcW w:w="1685" w:type="dxa"/>
          </w:tcPr>
          <w:p w14:paraId="4630F4ED"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p>
        </w:tc>
        <w:tc>
          <w:tcPr>
            <w:tcW w:w="1134" w:type="dxa"/>
          </w:tcPr>
          <w:p w14:paraId="5F30F246"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15</w:t>
            </w:r>
          </w:p>
        </w:tc>
        <w:tc>
          <w:tcPr>
            <w:tcW w:w="1329" w:type="dxa"/>
          </w:tcPr>
          <w:p w14:paraId="73CB60E3" w14:textId="77777777" w:rsidR="00C15842" w:rsidRPr="001B6794" w:rsidRDefault="00C15842"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12</w:t>
            </w:r>
          </w:p>
        </w:tc>
      </w:tr>
    </w:tbl>
    <w:p w14:paraId="23284AE9" w14:textId="77777777" w:rsidR="00C15842" w:rsidRPr="001B6794" w:rsidRDefault="00C15842"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sz w:val="24"/>
          <w:szCs w:val="24"/>
          <w:shd w:val="clear" w:color="auto" w:fill="FFFFFF"/>
        </w:rPr>
        <w:t>Количество столов обозначим через </w:t>
      </w:r>
      <w:r w:rsidRPr="001B6794">
        <w:rPr>
          <w:rFonts w:ascii="Times New Roman" w:eastAsia="Calibri" w:hAnsi="Times New Roman" w:cs="Times New Roman"/>
          <w:position w:val="-10"/>
          <w:sz w:val="24"/>
          <w:szCs w:val="24"/>
        </w:rPr>
        <w:object w:dxaOrig="240" w:dyaOrig="340" w14:anchorId="2601C917">
          <v:shape id="_x0000_i1191" type="#_x0000_t75" style="width:11.25pt;height:17.25pt" o:ole="">
            <v:imagedata r:id="rId79" o:title=""/>
          </v:shape>
          <o:OLEObject Type="Embed" ProgID="Equation.3" ShapeID="_x0000_i1191" DrawAspect="Content" ObjectID="_1694962215" r:id="rId233"/>
        </w:object>
      </w:r>
      <w:r w:rsidRPr="001B6794">
        <w:rPr>
          <w:rFonts w:ascii="Times New Roman" w:eastAsia="Calibri" w:hAnsi="Times New Roman" w:cs="Times New Roman"/>
          <w:sz w:val="24"/>
          <w:szCs w:val="24"/>
          <w:shd w:val="clear" w:color="auto" w:fill="FFFFFF"/>
        </w:rPr>
        <w:t>, количество шкафов - </w:t>
      </w:r>
      <w:r w:rsidRPr="001B6794">
        <w:rPr>
          <w:rFonts w:ascii="Times New Roman" w:eastAsia="Calibri" w:hAnsi="Times New Roman" w:cs="Times New Roman"/>
          <w:position w:val="-10"/>
          <w:sz w:val="24"/>
          <w:szCs w:val="24"/>
        </w:rPr>
        <w:object w:dxaOrig="279" w:dyaOrig="340" w14:anchorId="2D8C3F10">
          <v:shape id="_x0000_i1192" type="#_x0000_t75" style="width:14.25pt;height:17.25pt" o:ole="">
            <v:imagedata r:id="rId85" o:title=""/>
          </v:shape>
          <o:OLEObject Type="Embed" ProgID="Equation.3" ShapeID="_x0000_i1192" DrawAspect="Content" ObjectID="_1694962216" r:id="rId234"/>
        </w:object>
      </w:r>
      <w:r w:rsidRPr="001B6794">
        <w:rPr>
          <w:rFonts w:ascii="Times New Roman" w:eastAsia="Calibri" w:hAnsi="Times New Roman" w:cs="Times New Roman"/>
          <w:sz w:val="24"/>
          <w:szCs w:val="24"/>
          <w:shd w:val="clear" w:color="auto" w:fill="FFFFFF"/>
        </w:rPr>
        <w:t>. Тогда из таблицы легко составить систему ограничений:</w:t>
      </w:r>
    </w:p>
    <w:p w14:paraId="5BCE9F84" w14:textId="77777777" w:rsidR="00C15842" w:rsidRPr="001B6794" w:rsidRDefault="00C15842"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position w:val="-26"/>
          <w:sz w:val="24"/>
          <w:szCs w:val="24"/>
          <w:shd w:val="clear" w:color="auto" w:fill="FFFFFF"/>
        </w:rPr>
        <w:object w:dxaOrig="2040" w:dyaOrig="639" w14:anchorId="785C1C21">
          <v:shape id="_x0000_i1193" type="#_x0000_t75" style="width:102pt;height:32.25pt" o:ole="">
            <v:imagedata r:id="rId128" o:title=""/>
          </v:shape>
          <o:OLEObject Type="Embed" ProgID="Equation.3" ShapeID="_x0000_i1193" DrawAspect="Content" ObjectID="_1694962217" r:id="rId235"/>
        </w:object>
      </w:r>
    </w:p>
    <w:p w14:paraId="20CA60C0" w14:textId="77777777" w:rsidR="00C15842" w:rsidRPr="001B6794" w:rsidRDefault="00C15842"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sz w:val="24"/>
          <w:szCs w:val="24"/>
          <w:shd w:val="clear" w:color="auto" w:fill="FFFFFF"/>
        </w:rPr>
        <w:t>и функцию цели </w:t>
      </w:r>
    </w:p>
    <w:p w14:paraId="0EEE5868" w14:textId="77777777" w:rsidR="00C15842" w:rsidRPr="001B6794" w:rsidRDefault="00C15842" w:rsidP="001B6794">
      <w:pPr>
        <w:spacing w:after="0" w:line="24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1579" w:dyaOrig="340" w14:anchorId="00B01D98">
          <v:shape id="_x0000_i1194" type="#_x0000_t75" style="width:78.75pt;height:18pt" o:ole="" o:preferrelative="f">
            <v:imagedata r:id="rId130" o:title=""/>
            <o:lock v:ext="edit" aspectratio="f"/>
          </v:shape>
          <o:OLEObject Type="Embed" ProgID="Equation.3" ShapeID="_x0000_i1194" DrawAspect="Content" ObjectID="_1694962218" r:id="rId236"/>
        </w:object>
      </w:r>
    </w:p>
    <w:p w14:paraId="68C2392A" w14:textId="77777777" w:rsidR="00C15842" w:rsidRPr="001B6794" w:rsidRDefault="00C15842" w:rsidP="001B6794">
      <w:pPr>
        <w:spacing w:after="0" w:line="240" w:lineRule="auto"/>
        <w:ind w:firstLine="709"/>
        <w:contextualSpacing/>
        <w:jc w:val="both"/>
        <w:rPr>
          <w:rFonts w:ascii="Times New Roman" w:eastAsia="Calibri" w:hAnsi="Times New Roman" w:cs="Times New Roman"/>
          <w:i/>
          <w:iCs/>
          <w:sz w:val="24"/>
          <w:szCs w:val="24"/>
          <w:shd w:val="clear" w:color="auto" w:fill="FFFFFF"/>
        </w:rPr>
      </w:pPr>
      <w:r w:rsidRPr="001B6794">
        <w:rPr>
          <w:rFonts w:ascii="Times New Roman" w:eastAsia="Calibri" w:hAnsi="Times New Roman" w:cs="Times New Roman"/>
          <w:sz w:val="24"/>
          <w:szCs w:val="24"/>
          <w:shd w:val="clear" w:color="auto" w:fill="FFFFFF"/>
        </w:rPr>
        <w:t>Найдём максимум </w:t>
      </w:r>
      <w:r w:rsidRPr="001B6794">
        <w:rPr>
          <w:rFonts w:ascii="Times New Roman" w:eastAsia="Calibri" w:hAnsi="Times New Roman" w:cs="Times New Roman"/>
          <w:i/>
          <w:iCs/>
          <w:sz w:val="24"/>
          <w:szCs w:val="24"/>
          <w:shd w:val="clear" w:color="auto" w:fill="FFFFFF"/>
          <w:lang w:val="en-US"/>
        </w:rPr>
        <w:t>F</w:t>
      </w:r>
    </w:p>
    <w:p w14:paraId="7E17E09D" w14:textId="77777777" w:rsidR="00C15842" w:rsidRPr="001B6794" w:rsidRDefault="00C15842" w:rsidP="001B6794">
      <w:pPr>
        <w:spacing w:after="0" w:line="240" w:lineRule="auto"/>
        <w:ind w:firstLine="709"/>
        <w:contextualSpacing/>
        <w:jc w:val="both"/>
        <w:rPr>
          <w:rFonts w:ascii="Times New Roman" w:eastAsia="Calibri" w:hAnsi="Times New Roman" w:cs="Times New Roman"/>
          <w:iCs/>
          <w:sz w:val="24"/>
          <w:szCs w:val="24"/>
          <w:shd w:val="clear" w:color="auto" w:fill="FFFFFF"/>
        </w:rPr>
      </w:pPr>
      <w:r w:rsidRPr="001B6794">
        <w:rPr>
          <w:rFonts w:ascii="Times New Roman" w:eastAsia="Calibri" w:hAnsi="Times New Roman" w:cs="Times New Roman"/>
          <w:i/>
          <w:iCs/>
          <w:sz w:val="24"/>
          <w:szCs w:val="24"/>
          <w:shd w:val="clear" w:color="auto" w:fill="FFFFFF"/>
        </w:rPr>
        <w:t>Решим систему неравенств</w:t>
      </w:r>
    </w:p>
    <w:p w14:paraId="7510D780" w14:textId="77777777" w:rsidR="00C15842" w:rsidRPr="001B6794" w:rsidRDefault="00C15842" w:rsidP="001B6794">
      <w:pPr>
        <w:spacing w:after="0" w:line="240" w:lineRule="auto"/>
        <w:ind w:firstLine="709"/>
        <w:contextualSpacing/>
        <w:jc w:val="both"/>
        <w:rPr>
          <w:rFonts w:ascii="Times New Roman" w:eastAsia="Calibri" w:hAnsi="Times New Roman" w:cs="Times New Roman"/>
          <w:iCs/>
          <w:sz w:val="24"/>
          <w:szCs w:val="24"/>
          <w:shd w:val="clear" w:color="auto" w:fill="FFFFFF"/>
        </w:rPr>
      </w:pPr>
      <w:r w:rsidRPr="001B6794">
        <w:rPr>
          <w:rFonts w:ascii="Times New Roman" w:eastAsia="Calibri" w:hAnsi="Times New Roman" w:cs="Times New Roman"/>
          <w:i/>
          <w:iCs/>
          <w:sz w:val="24"/>
          <w:szCs w:val="24"/>
          <w:shd w:val="clear" w:color="auto" w:fill="FFFFFF"/>
        </w:rPr>
        <w:t>Выполняя ряд алгебраических преобразований получаем неравенство</w:t>
      </w:r>
    </w:p>
    <w:p w14:paraId="22283C11" w14:textId="77777777" w:rsidR="00C15842" w:rsidRPr="001B6794" w:rsidRDefault="00C15842"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position w:val="-26"/>
          <w:sz w:val="24"/>
          <w:szCs w:val="24"/>
          <w:shd w:val="clear" w:color="auto" w:fill="FFFFFF"/>
        </w:rPr>
        <w:object w:dxaOrig="1800" w:dyaOrig="639" w14:anchorId="7F6C1094">
          <v:shape id="_x0000_i1195" type="#_x0000_t75" style="width:90pt;height:32.25pt" o:ole="">
            <v:imagedata r:id="rId132" o:title=""/>
          </v:shape>
          <o:OLEObject Type="Embed" ProgID="Equation.3" ShapeID="_x0000_i1195" DrawAspect="Content" ObjectID="_1694962219" r:id="rId237"/>
        </w:object>
      </w:r>
      <w:r w:rsidRPr="001B6794">
        <w:rPr>
          <w:rFonts w:ascii="Times New Roman" w:eastAsia="Calibri" w:hAnsi="Times New Roman" w:cs="Times New Roman"/>
          <w:sz w:val="24"/>
          <w:szCs w:val="24"/>
          <w:shd w:val="clear" w:color="auto" w:fill="FFFFFF"/>
        </w:rPr>
        <w:t xml:space="preserve"> где </w:t>
      </w:r>
      <w:r w:rsidRPr="001B6794">
        <w:rPr>
          <w:rFonts w:ascii="Times New Roman" w:eastAsia="Calibri" w:hAnsi="Times New Roman" w:cs="Times New Roman"/>
          <w:position w:val="-10"/>
          <w:sz w:val="24"/>
          <w:szCs w:val="24"/>
        </w:rPr>
        <w:object w:dxaOrig="639" w:dyaOrig="340" w14:anchorId="6FC4FF17">
          <v:shape id="_x0000_i1196" type="#_x0000_t75" style="width:32.25pt;height:17.25pt" o:ole="">
            <v:imagedata r:id="rId134" o:title=""/>
          </v:shape>
          <o:OLEObject Type="Embed" ProgID="Equation.3" ShapeID="_x0000_i1196" DrawAspect="Content" ObjectID="_1694962220" r:id="rId238"/>
        </w:object>
      </w:r>
      <w:r w:rsidRPr="001B6794">
        <w:rPr>
          <w:rFonts w:ascii="Times New Roman" w:eastAsia="Calibri" w:hAnsi="Times New Roman" w:cs="Times New Roman"/>
          <w:sz w:val="24"/>
          <w:szCs w:val="24"/>
        </w:rPr>
        <w:t xml:space="preserve">, </w:t>
      </w:r>
      <w:r w:rsidRPr="001B6794">
        <w:rPr>
          <w:rFonts w:ascii="Times New Roman" w:eastAsia="Calibri" w:hAnsi="Times New Roman" w:cs="Times New Roman"/>
          <w:position w:val="-10"/>
          <w:sz w:val="24"/>
          <w:szCs w:val="24"/>
        </w:rPr>
        <w:object w:dxaOrig="660" w:dyaOrig="340" w14:anchorId="737B0E5D">
          <v:shape id="_x0000_i1197" type="#_x0000_t75" style="width:32.25pt;height:17.25pt" o:ole="">
            <v:imagedata r:id="rId136" o:title=""/>
          </v:shape>
          <o:OLEObject Type="Embed" ProgID="Equation.3" ShapeID="_x0000_i1197" DrawAspect="Content" ObjectID="_1694962221" r:id="rId239"/>
        </w:object>
      </w:r>
    </w:p>
    <w:p w14:paraId="7C9527AC" w14:textId="77777777" w:rsidR="00C15842" w:rsidRPr="001B6794" w:rsidRDefault="00C15842"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sz w:val="24"/>
          <w:szCs w:val="24"/>
          <w:shd w:val="clear" w:color="auto" w:fill="FFFFFF"/>
        </w:rPr>
        <w:t xml:space="preserve">Далее, для упрощения вычислений введём масштаб 1:100, то есть, в правых частях последней системы неравенств отбросим по два нуля, тогда система запишется в виде </w:t>
      </w:r>
    </w:p>
    <w:p w14:paraId="011FE6FA" w14:textId="77777777" w:rsidR="00C15842" w:rsidRPr="001B6794" w:rsidRDefault="00C15842"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position w:val="-26"/>
          <w:sz w:val="24"/>
          <w:szCs w:val="24"/>
          <w:shd w:val="clear" w:color="auto" w:fill="FFFFFF"/>
        </w:rPr>
        <w:object w:dxaOrig="1579" w:dyaOrig="639" w14:anchorId="52E2ED1C">
          <v:shape id="_x0000_i1198" type="#_x0000_t75" style="width:78.75pt;height:32.25pt" o:ole="">
            <v:imagedata r:id="rId138" o:title=""/>
          </v:shape>
          <o:OLEObject Type="Embed" ProgID="Equation.3" ShapeID="_x0000_i1198" DrawAspect="Content" ObjectID="_1694962222" r:id="rId240"/>
        </w:object>
      </w:r>
    </w:p>
    <w:p w14:paraId="3FECB11A" w14:textId="77777777" w:rsidR="00C15842" w:rsidRPr="001B6794" w:rsidRDefault="00C15842" w:rsidP="001B6794">
      <w:pPr>
        <w:spacing w:after="0" w:line="240" w:lineRule="auto"/>
        <w:ind w:firstLine="709"/>
        <w:contextualSpacing/>
        <w:jc w:val="both"/>
        <w:rPr>
          <w:rFonts w:ascii="Times New Roman" w:eastAsia="Calibri" w:hAnsi="Times New Roman" w:cs="Times New Roman"/>
          <w:color w:val="006666"/>
          <w:sz w:val="24"/>
          <w:szCs w:val="24"/>
          <w:shd w:val="clear" w:color="auto" w:fill="FFFFFF"/>
        </w:rPr>
      </w:pPr>
      <w:r w:rsidRPr="001B6794">
        <w:rPr>
          <w:rFonts w:ascii="Times New Roman" w:eastAsia="Calibri" w:hAnsi="Times New Roman" w:cs="Times New Roman"/>
          <w:sz w:val="24"/>
          <w:szCs w:val="24"/>
          <w:shd w:val="clear" w:color="auto" w:fill="FFFFFF"/>
        </w:rPr>
        <w:t>Строим многоугольник решений системы. Для этого построим на координатной плоскости прямые, заданные уравнениями системы. Для этого надо знать какие-либо две точки этой прямой. Ищем точки пересечения каждой прямой с осью абсцисс, подставляя значение </w:t>
      </w:r>
      <w:r w:rsidRPr="001B6794">
        <w:rPr>
          <w:rFonts w:ascii="Times New Roman" w:eastAsia="Calibri" w:hAnsi="Times New Roman" w:cs="Times New Roman"/>
          <w:position w:val="-10"/>
          <w:sz w:val="24"/>
          <w:szCs w:val="24"/>
        </w:rPr>
        <w:object w:dxaOrig="660" w:dyaOrig="340" w14:anchorId="66AF3797">
          <v:shape id="_x0000_i1199" type="#_x0000_t75" style="width:32.25pt;height:17.25pt" o:ole="">
            <v:imagedata r:id="rId140" o:title=""/>
          </v:shape>
          <o:OLEObject Type="Embed" ProgID="Equation.3" ShapeID="_x0000_i1199" DrawAspect="Content" ObjectID="_1694962223" r:id="rId241"/>
        </w:object>
      </w:r>
      <w:r w:rsidRPr="001B6794">
        <w:rPr>
          <w:rFonts w:ascii="Times New Roman" w:eastAsia="Calibri" w:hAnsi="Times New Roman" w:cs="Times New Roman"/>
          <w:sz w:val="24"/>
          <w:szCs w:val="24"/>
          <w:shd w:val="clear" w:color="auto" w:fill="FFFFFF"/>
        </w:rPr>
        <w:t> в соответствующее уравнение. Затем ищем точки пересечения каждой прямой с осью ординат, поставляя значение </w:t>
      </w:r>
      <w:r w:rsidRPr="001B6794">
        <w:rPr>
          <w:rFonts w:ascii="Times New Roman" w:eastAsia="Calibri" w:hAnsi="Times New Roman" w:cs="Times New Roman"/>
          <w:position w:val="-10"/>
          <w:sz w:val="24"/>
          <w:szCs w:val="24"/>
        </w:rPr>
        <w:object w:dxaOrig="639" w:dyaOrig="340" w14:anchorId="6AF495B0">
          <v:shape id="_x0000_i1200" type="#_x0000_t75" style="width:32.25pt;height:17.25pt" o:ole="">
            <v:imagedata r:id="rId142" o:title=""/>
          </v:shape>
          <o:OLEObject Type="Embed" ProgID="Equation.3" ShapeID="_x0000_i1200" DrawAspect="Content" ObjectID="_1694962224" r:id="rId242"/>
        </w:object>
      </w:r>
      <w:r w:rsidRPr="001B6794">
        <w:rPr>
          <w:rFonts w:ascii="Times New Roman" w:eastAsia="Calibri" w:hAnsi="Times New Roman" w:cs="Times New Roman"/>
          <w:sz w:val="24"/>
          <w:szCs w:val="24"/>
          <w:shd w:val="clear" w:color="auto" w:fill="FFFFFF"/>
        </w:rPr>
        <w:t>. Ясно, что решениями системы могут быть только положительные решения. Поэтому </w:t>
      </w:r>
      <w:r w:rsidRPr="001B6794">
        <w:rPr>
          <w:rFonts w:ascii="Times New Roman" w:eastAsia="Calibri" w:hAnsi="Times New Roman" w:cs="Times New Roman"/>
          <w:b/>
          <w:bCs/>
          <w:sz w:val="24"/>
          <w:szCs w:val="24"/>
          <w:shd w:val="clear" w:color="auto" w:fill="FFFFFF"/>
        </w:rPr>
        <w:t>многоугольником решений</w:t>
      </w:r>
      <w:r w:rsidRPr="001B6794">
        <w:rPr>
          <w:rFonts w:ascii="Times New Roman" w:eastAsia="Calibri" w:hAnsi="Times New Roman" w:cs="Times New Roman"/>
          <w:sz w:val="24"/>
          <w:szCs w:val="24"/>
          <w:shd w:val="clear" w:color="auto" w:fill="FFFFFF"/>
        </w:rPr>
        <w:t> будет четырёхугольник </w:t>
      </w:r>
      <w:r w:rsidRPr="001B6794">
        <w:rPr>
          <w:rFonts w:ascii="Times New Roman" w:eastAsia="Calibri" w:hAnsi="Times New Roman" w:cs="Times New Roman"/>
          <w:sz w:val="24"/>
          <w:szCs w:val="24"/>
        </w:rPr>
        <w:t>ОА</w:t>
      </w:r>
      <w:r w:rsidRPr="001B6794">
        <w:rPr>
          <w:rFonts w:ascii="Times New Roman" w:eastAsia="Calibri" w:hAnsi="Times New Roman" w:cs="Times New Roman"/>
          <w:sz w:val="24"/>
          <w:szCs w:val="24"/>
          <w:lang w:val="en-US"/>
        </w:rPr>
        <w:t>BC</w:t>
      </w:r>
      <w:r w:rsidRPr="001B6794">
        <w:rPr>
          <w:rFonts w:ascii="Times New Roman" w:eastAsia="Calibri" w:hAnsi="Times New Roman" w:cs="Times New Roman"/>
          <w:sz w:val="24"/>
          <w:szCs w:val="24"/>
          <w:shd w:val="clear" w:color="auto" w:fill="FFFFFF"/>
        </w:rPr>
        <w:t xml:space="preserve">. </w:t>
      </w:r>
    </w:p>
    <w:p w14:paraId="765319B2" w14:textId="77777777" w:rsidR="00C15842" w:rsidRPr="001B6794" w:rsidRDefault="00C15842" w:rsidP="001B6794">
      <w:pPr>
        <w:spacing w:after="0" w:line="240" w:lineRule="auto"/>
        <w:ind w:firstLine="709"/>
        <w:contextualSpacing/>
        <w:jc w:val="both"/>
        <w:rPr>
          <w:rFonts w:ascii="Times New Roman" w:eastAsia="Calibri" w:hAnsi="Times New Roman" w:cs="Times New Roman"/>
          <w:color w:val="006666"/>
          <w:sz w:val="24"/>
          <w:szCs w:val="24"/>
          <w:shd w:val="clear" w:color="auto" w:fill="FFFFFF"/>
        </w:rPr>
      </w:pPr>
      <w:r w:rsidRPr="001B6794">
        <w:rPr>
          <w:rFonts w:ascii="Times New Roman" w:eastAsia="Calibri" w:hAnsi="Times New Roman" w:cs="Times New Roman"/>
          <w:noProof/>
          <w:color w:val="006666"/>
          <w:sz w:val="24"/>
          <w:szCs w:val="24"/>
          <w:shd w:val="clear" w:color="auto" w:fill="FFFFFF"/>
          <w:lang w:eastAsia="ru-RU"/>
        </w:rPr>
        <w:drawing>
          <wp:inline distT="0" distB="0" distL="0" distR="0" wp14:anchorId="52627A97" wp14:editId="2705E2A6">
            <wp:extent cx="2430828" cy="2083981"/>
            <wp:effectExtent l="19050" t="0" r="757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44" cstate="print"/>
                    <a:srcRect l="36344" t="51187" r="43374" b="13523"/>
                    <a:stretch>
                      <a:fillRect/>
                    </a:stretch>
                  </pic:blipFill>
                  <pic:spPr bwMode="auto">
                    <a:xfrm>
                      <a:off x="0" y="0"/>
                      <a:ext cx="2442065" cy="2093615"/>
                    </a:xfrm>
                    <a:prstGeom prst="rect">
                      <a:avLst/>
                    </a:prstGeom>
                    <a:noFill/>
                    <a:ln w="9525">
                      <a:noFill/>
                      <a:miter lim="800000"/>
                      <a:headEnd/>
                      <a:tailEnd/>
                    </a:ln>
                  </pic:spPr>
                </pic:pic>
              </a:graphicData>
            </a:graphic>
          </wp:inline>
        </w:drawing>
      </w:r>
    </w:p>
    <w:p w14:paraId="6D0DB281" w14:textId="77777777" w:rsidR="00C15842" w:rsidRPr="001B6794" w:rsidRDefault="00C15842"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sz w:val="24"/>
          <w:szCs w:val="24"/>
          <w:shd w:val="clear" w:color="auto" w:fill="FFFFFF"/>
        </w:rPr>
        <w:t>Теперь ищем значение максимума функции цели. Линейная форма </w:t>
      </w:r>
      <w:r w:rsidRPr="001B6794">
        <w:rPr>
          <w:rFonts w:ascii="Times New Roman" w:eastAsia="Calibri" w:hAnsi="Times New Roman" w:cs="Times New Roman"/>
          <w:position w:val="-10"/>
          <w:sz w:val="24"/>
          <w:szCs w:val="24"/>
        </w:rPr>
        <w:object w:dxaOrig="1579" w:dyaOrig="340" w14:anchorId="441F681D">
          <v:shape id="_x0000_i1201" type="#_x0000_t75" style="width:78.75pt;height:18pt" o:ole="" o:preferrelative="f">
            <v:imagedata r:id="rId130" o:title=""/>
            <o:lock v:ext="edit" aspectratio="f"/>
          </v:shape>
          <o:OLEObject Type="Embed" ProgID="Equation.3" ShapeID="_x0000_i1201" DrawAspect="Content" ObjectID="_1694962225" r:id="rId243"/>
        </w:object>
      </w:r>
      <w:r w:rsidRPr="001B6794">
        <w:rPr>
          <w:rFonts w:ascii="Times New Roman" w:eastAsia="Calibri" w:hAnsi="Times New Roman" w:cs="Times New Roman"/>
          <w:sz w:val="24"/>
          <w:szCs w:val="24"/>
          <w:shd w:val="clear" w:color="auto" w:fill="FFFFFF"/>
        </w:rPr>
        <w:t> геометрически означает семейство параллельных между собой прямых. Среди прямых этого семейства есть опорные прямые </w:t>
      </w:r>
      <w:r w:rsidRPr="001B6794">
        <w:rPr>
          <w:rFonts w:ascii="Times New Roman" w:eastAsia="Calibri" w:hAnsi="Times New Roman" w:cs="Times New Roman"/>
          <w:i/>
          <w:iCs/>
          <w:sz w:val="24"/>
          <w:szCs w:val="24"/>
          <w:shd w:val="clear" w:color="auto" w:fill="FFFFFF"/>
        </w:rPr>
        <w:t>mn</w:t>
      </w:r>
      <w:r w:rsidRPr="001B6794">
        <w:rPr>
          <w:rFonts w:ascii="Times New Roman" w:eastAsia="Calibri" w:hAnsi="Times New Roman" w:cs="Times New Roman"/>
          <w:sz w:val="24"/>
          <w:szCs w:val="24"/>
          <w:shd w:val="clear" w:color="auto" w:fill="FFFFFF"/>
        </w:rPr>
        <w:t> и </w:t>
      </w:r>
      <w:r w:rsidRPr="001B6794">
        <w:rPr>
          <w:rFonts w:ascii="Times New Roman" w:eastAsia="Calibri" w:hAnsi="Times New Roman" w:cs="Times New Roman"/>
          <w:i/>
          <w:iCs/>
          <w:sz w:val="24"/>
          <w:szCs w:val="24"/>
          <w:shd w:val="clear" w:color="auto" w:fill="FFFFFF"/>
        </w:rPr>
        <w:t>MN</w:t>
      </w:r>
      <w:r w:rsidRPr="001B6794">
        <w:rPr>
          <w:rFonts w:ascii="Times New Roman" w:eastAsia="Calibri" w:hAnsi="Times New Roman" w:cs="Times New Roman"/>
          <w:sz w:val="24"/>
          <w:szCs w:val="24"/>
          <w:shd w:val="clear" w:color="auto" w:fill="FFFFFF"/>
        </w:rPr>
        <w:t>. Это такие прямые, которые имеют с многоугольником хотя бы одну точку и многоугольник целиком лежит по одну сторону от этой прямой. Как видно из рисунка, прямая </w:t>
      </w:r>
      <w:r w:rsidRPr="001B6794">
        <w:rPr>
          <w:rFonts w:ascii="Times New Roman" w:eastAsia="Calibri" w:hAnsi="Times New Roman" w:cs="Times New Roman"/>
          <w:i/>
          <w:iCs/>
          <w:sz w:val="24"/>
          <w:szCs w:val="24"/>
          <w:shd w:val="clear" w:color="auto" w:fill="FFFFFF"/>
        </w:rPr>
        <w:t>mn</w:t>
      </w:r>
      <w:r w:rsidRPr="001B6794">
        <w:rPr>
          <w:rFonts w:ascii="Times New Roman" w:eastAsia="Calibri" w:hAnsi="Times New Roman" w:cs="Times New Roman"/>
          <w:sz w:val="24"/>
          <w:szCs w:val="24"/>
          <w:shd w:val="clear" w:color="auto" w:fill="FFFFFF"/>
        </w:rPr>
        <w:t> является опорной, так как она касается многоугольника в точке </w:t>
      </w:r>
      <w:r w:rsidRPr="001B6794">
        <w:rPr>
          <w:rFonts w:ascii="Times New Roman" w:eastAsia="Calibri" w:hAnsi="Times New Roman" w:cs="Times New Roman"/>
          <w:i/>
          <w:iCs/>
          <w:sz w:val="24"/>
          <w:szCs w:val="24"/>
          <w:shd w:val="clear" w:color="auto" w:fill="FFFFFF"/>
        </w:rPr>
        <w:t>О</w:t>
      </w:r>
      <w:r w:rsidRPr="001B6794">
        <w:rPr>
          <w:rFonts w:ascii="Times New Roman" w:eastAsia="Calibri" w:hAnsi="Times New Roman" w:cs="Times New Roman"/>
          <w:sz w:val="24"/>
          <w:szCs w:val="24"/>
          <w:shd w:val="clear" w:color="auto" w:fill="FFFFFF"/>
        </w:rPr>
        <w:t> и многоугольник целиком лежит правее (или выше) этой прямой. Прямая </w:t>
      </w:r>
      <w:r w:rsidRPr="001B6794">
        <w:rPr>
          <w:rFonts w:ascii="Times New Roman" w:eastAsia="Calibri" w:hAnsi="Times New Roman" w:cs="Times New Roman"/>
          <w:i/>
          <w:iCs/>
          <w:sz w:val="24"/>
          <w:szCs w:val="24"/>
          <w:shd w:val="clear" w:color="auto" w:fill="FFFFFF"/>
        </w:rPr>
        <w:t>MN</w:t>
      </w:r>
      <w:r w:rsidRPr="001B6794">
        <w:rPr>
          <w:rFonts w:ascii="Times New Roman" w:eastAsia="Calibri" w:hAnsi="Times New Roman" w:cs="Times New Roman"/>
          <w:sz w:val="24"/>
          <w:szCs w:val="24"/>
          <w:shd w:val="clear" w:color="auto" w:fill="FFFFFF"/>
        </w:rPr>
        <w:t> также является опорной, так как имеет с многоугольником общую точку </w:t>
      </w:r>
      <w:r w:rsidRPr="001B6794">
        <w:rPr>
          <w:rFonts w:ascii="Times New Roman" w:eastAsia="Calibri" w:hAnsi="Times New Roman" w:cs="Times New Roman"/>
          <w:i/>
          <w:iCs/>
          <w:sz w:val="24"/>
          <w:szCs w:val="24"/>
          <w:shd w:val="clear" w:color="auto" w:fill="FFFFFF"/>
        </w:rPr>
        <w:t>В</w:t>
      </w:r>
      <w:r w:rsidRPr="001B6794">
        <w:rPr>
          <w:rFonts w:ascii="Times New Roman" w:eastAsia="Calibri" w:hAnsi="Times New Roman" w:cs="Times New Roman"/>
          <w:sz w:val="24"/>
          <w:szCs w:val="24"/>
          <w:shd w:val="clear" w:color="auto" w:fill="FFFFFF"/>
        </w:rPr>
        <w:t> и многоугольник целиком лежит левее (или ниже) этой прямой. Из рисунка видно, что функция цели достигает максимума в точке </w:t>
      </w:r>
      <w:r w:rsidRPr="001B6794">
        <w:rPr>
          <w:rFonts w:ascii="Times New Roman" w:eastAsia="Calibri" w:hAnsi="Times New Roman" w:cs="Times New Roman"/>
          <w:i/>
          <w:iCs/>
          <w:sz w:val="24"/>
          <w:szCs w:val="24"/>
          <w:shd w:val="clear" w:color="auto" w:fill="FFFFFF"/>
        </w:rPr>
        <w:t>B</w:t>
      </w:r>
      <w:r w:rsidRPr="001B6794">
        <w:rPr>
          <w:rFonts w:ascii="Times New Roman" w:eastAsia="Calibri" w:hAnsi="Times New Roman" w:cs="Times New Roman"/>
          <w:sz w:val="24"/>
          <w:szCs w:val="24"/>
          <w:shd w:val="clear" w:color="auto" w:fill="FFFFFF"/>
        </w:rPr>
        <w:t> (80, 240) (не забываем про масштаб). Подставляя координаты точки в функцию цели, имеем</w:t>
      </w:r>
    </w:p>
    <w:p w14:paraId="4185EDFB" w14:textId="77777777" w:rsidR="00C15842" w:rsidRPr="001B6794" w:rsidRDefault="00C15842" w:rsidP="001B6794">
      <w:pPr>
        <w:spacing w:after="0" w:line="24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6"/>
          <w:sz w:val="24"/>
          <w:szCs w:val="24"/>
        </w:rPr>
        <w:object w:dxaOrig="2760" w:dyaOrig="279" w14:anchorId="03E9FF06">
          <v:shape id="_x0000_i1202" type="#_x0000_t75" style="width:137.25pt;height:14.25pt" o:ole="" o:preferrelative="f">
            <v:imagedata r:id="rId146" o:title=""/>
            <o:lock v:ext="edit" aspectratio="f"/>
          </v:shape>
          <o:OLEObject Type="Embed" ProgID="Equation.3" ShapeID="_x0000_i1202" DrawAspect="Content" ObjectID="_1694962226" r:id="rId244"/>
        </w:object>
      </w:r>
    </w:p>
    <w:p w14:paraId="4A079E69" w14:textId="77777777" w:rsidR="00C15842" w:rsidRPr="001B6794" w:rsidRDefault="00C15842"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sz w:val="24"/>
          <w:szCs w:val="24"/>
          <w:shd w:val="clear" w:color="auto" w:fill="FFFFFF"/>
        </w:rPr>
        <w:lastRenderedPageBreak/>
        <w:t>Таким образом, максимум дохода в сумме 4560 у. е. мастерская получит, если изготовит 80 столов и 240 шкафов.</w:t>
      </w:r>
    </w:p>
    <w:p w14:paraId="2154EF06" w14:textId="77777777" w:rsidR="00C15842" w:rsidRPr="001B6794" w:rsidRDefault="00C15842" w:rsidP="001B6794">
      <w:pPr>
        <w:spacing w:after="0" w:line="240" w:lineRule="auto"/>
        <w:contextualSpacing/>
        <w:rPr>
          <w:rFonts w:ascii="Times New Roman" w:eastAsia="Calibri" w:hAnsi="Times New Roman" w:cs="Times New Roman"/>
          <w:sz w:val="24"/>
          <w:szCs w:val="24"/>
        </w:rPr>
      </w:pPr>
    </w:p>
    <w:p w14:paraId="542F1B2D" w14:textId="57DABDD9" w:rsidR="00CF6FF6" w:rsidRPr="001B6794" w:rsidRDefault="00CF6FF6" w:rsidP="001B6794">
      <w:pPr>
        <w:contextualSpacing/>
        <w:jc w:val="center"/>
        <w:rPr>
          <w:rFonts w:ascii="Times New Roman" w:hAnsi="Times New Roman" w:cs="Times New Roman"/>
          <w:sz w:val="24"/>
          <w:szCs w:val="24"/>
          <w:u w:val="single"/>
        </w:rPr>
      </w:pPr>
      <w:r w:rsidRPr="001B6794">
        <w:rPr>
          <w:rFonts w:ascii="Times New Roman" w:hAnsi="Times New Roman" w:cs="Times New Roman"/>
          <w:sz w:val="24"/>
          <w:szCs w:val="24"/>
          <w:u w:val="single"/>
        </w:rPr>
        <w:t>Психология общения</w:t>
      </w:r>
    </w:p>
    <w:p w14:paraId="3507BEB0" w14:textId="77777777" w:rsidR="00643F80" w:rsidRPr="001B6794" w:rsidRDefault="00643F80" w:rsidP="001B6794">
      <w:pPr>
        <w:contextualSpacing/>
        <w:jc w:val="center"/>
        <w:rPr>
          <w:rFonts w:ascii="Times New Roman" w:hAnsi="Times New Roman" w:cs="Times New Roman"/>
          <w:b/>
          <w:bCs/>
          <w:sz w:val="24"/>
          <w:szCs w:val="24"/>
        </w:rPr>
      </w:pPr>
      <w:bookmarkStart w:id="1" w:name="_Hlk84339149"/>
      <w:r w:rsidRPr="001B6794">
        <w:rPr>
          <w:rFonts w:ascii="Times New Roman" w:hAnsi="Times New Roman" w:cs="Times New Roman"/>
          <w:b/>
          <w:bCs/>
          <w:sz w:val="24"/>
          <w:szCs w:val="24"/>
        </w:rPr>
        <w:t>Контрольная работа 1</w:t>
      </w:r>
    </w:p>
    <w:p w14:paraId="052B3417" w14:textId="77777777" w:rsidR="00643F80" w:rsidRPr="001B6794" w:rsidRDefault="00643F80" w:rsidP="001B6794">
      <w:pPr>
        <w:numPr>
          <w:ilvl w:val="0"/>
          <w:numId w:val="10"/>
        </w:numPr>
        <w:tabs>
          <w:tab w:val="left" w:pos="709"/>
          <w:tab w:val="left" w:pos="1134"/>
        </w:tabs>
        <w:ind w:left="0" w:firstLine="709"/>
        <w:contextualSpacing/>
        <w:jc w:val="both"/>
        <w:rPr>
          <w:rFonts w:ascii="Times New Roman" w:hAnsi="Times New Roman" w:cs="Times New Roman"/>
          <w:sz w:val="24"/>
          <w:szCs w:val="24"/>
        </w:rPr>
      </w:pPr>
      <w:r w:rsidRPr="001B6794">
        <w:rPr>
          <w:rFonts w:ascii="Times New Roman" w:hAnsi="Times New Roman" w:cs="Times New Roman"/>
          <w:sz w:val="24"/>
          <w:szCs w:val="24"/>
        </w:rPr>
        <w:t>Дайте определение понятию «Общение».</w:t>
      </w:r>
    </w:p>
    <w:p w14:paraId="657A1B23" w14:textId="77777777" w:rsidR="00643F80" w:rsidRPr="001B6794" w:rsidRDefault="00643F80" w:rsidP="001B6794">
      <w:pPr>
        <w:numPr>
          <w:ilvl w:val="0"/>
          <w:numId w:val="10"/>
        </w:numPr>
        <w:tabs>
          <w:tab w:val="left" w:pos="709"/>
          <w:tab w:val="left" w:pos="1134"/>
        </w:tabs>
        <w:ind w:left="0" w:firstLine="709"/>
        <w:contextualSpacing/>
        <w:jc w:val="both"/>
        <w:rPr>
          <w:rFonts w:ascii="Times New Roman" w:hAnsi="Times New Roman" w:cs="Times New Roman"/>
          <w:sz w:val="24"/>
          <w:szCs w:val="24"/>
        </w:rPr>
      </w:pPr>
      <w:r w:rsidRPr="001B6794">
        <w:rPr>
          <w:rFonts w:ascii="Times New Roman" w:hAnsi="Times New Roman" w:cs="Times New Roman"/>
          <w:sz w:val="24"/>
          <w:szCs w:val="24"/>
        </w:rPr>
        <w:t>Графически изобразите структуру общения, раскройте содержание сторон общения.</w:t>
      </w:r>
    </w:p>
    <w:p w14:paraId="1870042E" w14:textId="77777777" w:rsidR="00643F80" w:rsidRPr="001B6794" w:rsidRDefault="00643F80" w:rsidP="001B6794">
      <w:pPr>
        <w:numPr>
          <w:ilvl w:val="0"/>
          <w:numId w:val="10"/>
        </w:numPr>
        <w:tabs>
          <w:tab w:val="left" w:pos="709"/>
          <w:tab w:val="left" w:pos="1134"/>
        </w:tabs>
        <w:ind w:left="0" w:firstLine="709"/>
        <w:contextualSpacing/>
        <w:jc w:val="both"/>
        <w:rPr>
          <w:rFonts w:ascii="Times New Roman" w:hAnsi="Times New Roman" w:cs="Times New Roman"/>
          <w:sz w:val="24"/>
          <w:szCs w:val="24"/>
        </w:rPr>
      </w:pPr>
      <w:r w:rsidRPr="001B6794">
        <w:rPr>
          <w:rFonts w:ascii="Times New Roman" w:hAnsi="Times New Roman" w:cs="Times New Roman"/>
          <w:sz w:val="24"/>
          <w:szCs w:val="24"/>
        </w:rPr>
        <w:t>Перечислите паралингвистические компоненты невербальной коммуникации.</w:t>
      </w:r>
    </w:p>
    <w:p w14:paraId="1C5D12DC" w14:textId="77777777" w:rsidR="00643F80" w:rsidRPr="001B6794" w:rsidRDefault="00643F80" w:rsidP="001B6794">
      <w:pPr>
        <w:numPr>
          <w:ilvl w:val="0"/>
          <w:numId w:val="10"/>
        </w:numPr>
        <w:tabs>
          <w:tab w:val="left" w:pos="709"/>
          <w:tab w:val="left" w:pos="1134"/>
        </w:tabs>
        <w:ind w:left="0" w:firstLine="709"/>
        <w:contextualSpacing/>
        <w:jc w:val="both"/>
        <w:rPr>
          <w:rFonts w:ascii="Times New Roman" w:hAnsi="Times New Roman" w:cs="Times New Roman"/>
          <w:sz w:val="24"/>
          <w:szCs w:val="24"/>
        </w:rPr>
      </w:pPr>
      <w:r w:rsidRPr="001B6794">
        <w:rPr>
          <w:rFonts w:ascii="Times New Roman" w:hAnsi="Times New Roman" w:cs="Times New Roman"/>
          <w:sz w:val="24"/>
          <w:szCs w:val="24"/>
        </w:rPr>
        <w:t xml:space="preserve">Дайте определение понятию «проксемика». </w:t>
      </w:r>
    </w:p>
    <w:p w14:paraId="39A9339A" w14:textId="77777777" w:rsidR="00643F80" w:rsidRPr="001B6794" w:rsidRDefault="00643F80" w:rsidP="001B6794">
      <w:pPr>
        <w:numPr>
          <w:ilvl w:val="0"/>
          <w:numId w:val="10"/>
        </w:numPr>
        <w:tabs>
          <w:tab w:val="left" w:pos="709"/>
          <w:tab w:val="left" w:pos="1134"/>
        </w:tabs>
        <w:ind w:left="0" w:firstLine="709"/>
        <w:contextualSpacing/>
        <w:jc w:val="both"/>
        <w:rPr>
          <w:rFonts w:ascii="Times New Roman" w:hAnsi="Times New Roman" w:cs="Times New Roman"/>
          <w:sz w:val="24"/>
          <w:szCs w:val="24"/>
        </w:rPr>
      </w:pPr>
      <w:r w:rsidRPr="001B6794">
        <w:rPr>
          <w:rFonts w:ascii="Times New Roman" w:hAnsi="Times New Roman" w:cs="Times New Roman"/>
          <w:sz w:val="24"/>
          <w:szCs w:val="24"/>
        </w:rPr>
        <w:t>Прокомментируйте представленную схему. О каком процессе идет речь?</w:t>
      </w:r>
    </w:p>
    <w:p w14:paraId="2B2D5ED5" w14:textId="77777777" w:rsidR="00643F80" w:rsidRPr="001B6794" w:rsidRDefault="00643F80" w:rsidP="001B6794">
      <w:pPr>
        <w:tabs>
          <w:tab w:val="left" w:pos="709"/>
          <w:tab w:val="left" w:pos="1134"/>
        </w:tabs>
        <w:contextualSpacing/>
        <w:jc w:val="center"/>
        <w:rPr>
          <w:rFonts w:ascii="Times New Roman" w:hAnsi="Times New Roman" w:cs="Times New Roman"/>
          <w:sz w:val="24"/>
          <w:szCs w:val="24"/>
        </w:rPr>
      </w:pPr>
      <w:r w:rsidRPr="001B6794">
        <w:rPr>
          <w:rFonts w:ascii="Times New Roman" w:hAnsi="Times New Roman" w:cs="Times New Roman"/>
          <w:noProof/>
          <w:sz w:val="24"/>
          <w:szCs w:val="24"/>
        </w:rPr>
        <w:drawing>
          <wp:inline distT="0" distB="0" distL="0" distR="0" wp14:anchorId="5240C48F" wp14:editId="19C175F2">
            <wp:extent cx="3651250" cy="2392716"/>
            <wp:effectExtent l="0" t="0" r="635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670908" cy="2405598"/>
                    </a:xfrm>
                    <a:prstGeom prst="rect">
                      <a:avLst/>
                    </a:prstGeom>
                    <a:noFill/>
                  </pic:spPr>
                </pic:pic>
              </a:graphicData>
            </a:graphic>
          </wp:inline>
        </w:drawing>
      </w:r>
    </w:p>
    <w:p w14:paraId="069BDA96" w14:textId="77777777" w:rsidR="00643F80" w:rsidRPr="001B6794" w:rsidRDefault="00643F80" w:rsidP="001B6794">
      <w:pPr>
        <w:numPr>
          <w:ilvl w:val="0"/>
          <w:numId w:val="10"/>
        </w:numPr>
        <w:tabs>
          <w:tab w:val="left" w:pos="709"/>
          <w:tab w:val="left" w:pos="1134"/>
        </w:tabs>
        <w:ind w:left="0" w:firstLine="709"/>
        <w:contextualSpacing/>
        <w:jc w:val="both"/>
        <w:rPr>
          <w:rFonts w:ascii="Times New Roman" w:hAnsi="Times New Roman" w:cs="Times New Roman"/>
          <w:sz w:val="24"/>
          <w:szCs w:val="24"/>
        </w:rPr>
      </w:pPr>
      <w:r w:rsidRPr="001B6794">
        <w:rPr>
          <w:rFonts w:ascii="Times New Roman" w:hAnsi="Times New Roman" w:cs="Times New Roman"/>
          <w:sz w:val="24"/>
          <w:szCs w:val="24"/>
        </w:rPr>
        <w:t>Заполните схему:</w:t>
      </w:r>
    </w:p>
    <w:p w14:paraId="241D71BA" w14:textId="15A60A79" w:rsidR="00643F80" w:rsidRPr="001B6794" w:rsidRDefault="00643F80" w:rsidP="001B6794">
      <w:pPr>
        <w:tabs>
          <w:tab w:val="left" w:pos="709"/>
          <w:tab w:val="left" w:pos="1134"/>
        </w:tabs>
        <w:contextualSpacing/>
        <w:jc w:val="both"/>
        <w:rPr>
          <w:rFonts w:ascii="Times New Roman" w:hAnsi="Times New Roman" w:cs="Times New Roman"/>
          <w:sz w:val="24"/>
          <w:szCs w:val="24"/>
        </w:rPr>
      </w:pPr>
      <w:r w:rsidRPr="001B6794">
        <w:rPr>
          <w:rFonts w:ascii="Times New Roman" w:hAnsi="Times New Roman" w:cs="Times New Roman"/>
          <w:noProof/>
          <w:sz w:val="24"/>
          <w:szCs w:val="24"/>
        </w:rPr>
        <w:drawing>
          <wp:inline distT="0" distB="0" distL="0" distR="0" wp14:anchorId="7DE806BA" wp14:editId="3A8277CE">
            <wp:extent cx="5038725" cy="1371600"/>
            <wp:effectExtent l="0" t="19050" r="0" b="3810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5" r:lo="rId246" r:qs="rId247" r:cs="rId248"/>
              </a:graphicData>
            </a:graphic>
          </wp:inline>
        </w:drawing>
      </w:r>
    </w:p>
    <w:p w14:paraId="18A0C01E" w14:textId="1DEC6E12" w:rsidR="00643F80" w:rsidRPr="001B6794" w:rsidRDefault="00643F80" w:rsidP="001B6794">
      <w:pPr>
        <w:tabs>
          <w:tab w:val="left" w:pos="709"/>
          <w:tab w:val="left" w:pos="1134"/>
        </w:tabs>
        <w:contextualSpacing/>
        <w:jc w:val="both"/>
        <w:rPr>
          <w:rFonts w:ascii="Times New Roman" w:hAnsi="Times New Roman" w:cs="Times New Roman"/>
          <w:sz w:val="24"/>
          <w:szCs w:val="24"/>
        </w:rPr>
      </w:pPr>
      <w:r w:rsidRPr="001B6794">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DD69025" wp14:editId="492E9CDC">
                <wp:simplePos x="0" y="0"/>
                <wp:positionH relativeFrom="margin">
                  <wp:posOffset>62865</wp:posOffset>
                </wp:positionH>
                <wp:positionV relativeFrom="paragraph">
                  <wp:posOffset>13335</wp:posOffset>
                </wp:positionV>
                <wp:extent cx="1676400" cy="1504950"/>
                <wp:effectExtent l="0" t="0" r="19050" b="19050"/>
                <wp:wrapNone/>
                <wp:docPr id="2" name="Прямоугольник 2"/>
                <wp:cNvGraphicFramePr/>
                <a:graphic xmlns:a="http://schemas.openxmlformats.org/drawingml/2006/main">
                  <a:graphicData uri="http://schemas.microsoft.com/office/word/2010/wordprocessingShape">
                    <wps:wsp>
                      <wps:cNvSpPr/>
                      <wps:spPr>
                        <a:xfrm>
                          <a:off x="0" y="0"/>
                          <a:ext cx="1676400" cy="1504950"/>
                        </a:xfrm>
                        <a:prstGeom prst="rect">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CC760C7" id="Прямоугольник 2" o:spid="_x0000_s1026" style="position:absolute;margin-left:4.95pt;margin-top:1.05pt;width:132pt;height:11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" fillcolor="window" strokecolor="#4472c4" strokeweight="1pt">
                <w10:wrap anchorx="margin"/>
              </v:rect>
            </w:pict>
          </mc:Fallback>
        </mc:AlternateContent>
      </w:r>
      <w:r w:rsidRPr="001B679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A878463" wp14:editId="2BEE92CC">
                <wp:simplePos x="0" y="0"/>
                <wp:positionH relativeFrom="page">
                  <wp:posOffset>3094355</wp:posOffset>
                </wp:positionH>
                <wp:positionV relativeFrom="paragraph">
                  <wp:posOffset>128270</wp:posOffset>
                </wp:positionV>
                <wp:extent cx="1676400" cy="1381125"/>
                <wp:effectExtent l="0" t="0" r="19050" b="28575"/>
                <wp:wrapNone/>
                <wp:docPr id="3" name="Прямоугольник 3"/>
                <wp:cNvGraphicFramePr/>
                <a:graphic xmlns:a="http://schemas.openxmlformats.org/drawingml/2006/main">
                  <a:graphicData uri="http://schemas.microsoft.com/office/word/2010/wordprocessingShape">
                    <wps:wsp>
                      <wps:cNvSpPr/>
                      <wps:spPr>
                        <a:xfrm>
                          <a:off x="0" y="0"/>
                          <a:ext cx="1676400" cy="1381125"/>
                        </a:xfrm>
                        <a:prstGeom prst="rect">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155394D" id="Прямоугольник 3" o:spid="_x0000_s1026" style="position:absolute;margin-left:243.65pt;margin-top:10.1pt;width:132pt;height:108.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" fillcolor="window" strokecolor="#4472c4" strokeweight="1pt">
                <w10:wrap anchorx="page"/>
              </v:rect>
            </w:pict>
          </mc:Fallback>
        </mc:AlternateContent>
      </w:r>
      <w:r w:rsidRPr="001B6794">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A8264DD" wp14:editId="77645A6F">
                <wp:simplePos x="0" y="0"/>
                <wp:positionH relativeFrom="margin">
                  <wp:posOffset>3863340</wp:posOffset>
                </wp:positionH>
                <wp:positionV relativeFrom="paragraph">
                  <wp:posOffset>147320</wp:posOffset>
                </wp:positionV>
                <wp:extent cx="1743075" cy="1390650"/>
                <wp:effectExtent l="0" t="0" r="28575" b="19050"/>
                <wp:wrapNone/>
                <wp:docPr id="4" name="Прямоугольник 4"/>
                <wp:cNvGraphicFramePr/>
                <a:graphic xmlns:a="http://schemas.openxmlformats.org/drawingml/2006/main">
                  <a:graphicData uri="http://schemas.microsoft.com/office/word/2010/wordprocessingShape">
                    <wps:wsp>
                      <wps:cNvSpPr/>
                      <wps:spPr>
                        <a:xfrm>
                          <a:off x="0" y="0"/>
                          <a:ext cx="1743075" cy="1390650"/>
                        </a:xfrm>
                        <a:prstGeom prst="rect">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87550D5" id="Прямоугольник 4" o:spid="_x0000_s1026" style="position:absolute;margin-left:304.2pt;margin-top:11.6pt;width:137.25pt;height:10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" fillcolor="window" strokecolor="#4472c4" strokeweight="1pt">
                <w10:wrap anchorx="margin"/>
              </v:rect>
            </w:pict>
          </mc:Fallback>
        </mc:AlternateContent>
      </w:r>
    </w:p>
    <w:p w14:paraId="69F706AD" w14:textId="487A81C4" w:rsidR="00643F80" w:rsidRPr="001B6794" w:rsidRDefault="00643F80" w:rsidP="001B6794">
      <w:pPr>
        <w:tabs>
          <w:tab w:val="left" w:pos="709"/>
          <w:tab w:val="left" w:pos="1134"/>
        </w:tabs>
        <w:contextualSpacing/>
        <w:jc w:val="both"/>
        <w:rPr>
          <w:rFonts w:ascii="Times New Roman" w:hAnsi="Times New Roman" w:cs="Times New Roman"/>
          <w:sz w:val="24"/>
          <w:szCs w:val="24"/>
        </w:rPr>
      </w:pPr>
    </w:p>
    <w:p w14:paraId="44C81B80" w14:textId="77777777" w:rsidR="00643F80" w:rsidRPr="001B6794" w:rsidRDefault="00643F80" w:rsidP="001B6794">
      <w:pPr>
        <w:tabs>
          <w:tab w:val="left" w:pos="709"/>
          <w:tab w:val="left" w:pos="1134"/>
        </w:tabs>
        <w:contextualSpacing/>
        <w:jc w:val="both"/>
        <w:rPr>
          <w:rFonts w:ascii="Times New Roman" w:hAnsi="Times New Roman" w:cs="Times New Roman"/>
          <w:sz w:val="24"/>
          <w:szCs w:val="24"/>
        </w:rPr>
      </w:pPr>
    </w:p>
    <w:p w14:paraId="4BD3D29E" w14:textId="6200281E" w:rsidR="00643F80" w:rsidRPr="001B6794" w:rsidRDefault="00643F80" w:rsidP="001B6794">
      <w:pPr>
        <w:tabs>
          <w:tab w:val="left" w:pos="709"/>
          <w:tab w:val="left" w:pos="1134"/>
        </w:tabs>
        <w:contextualSpacing/>
        <w:jc w:val="both"/>
        <w:rPr>
          <w:rFonts w:ascii="Times New Roman" w:hAnsi="Times New Roman" w:cs="Times New Roman"/>
          <w:sz w:val="24"/>
          <w:szCs w:val="24"/>
        </w:rPr>
      </w:pPr>
    </w:p>
    <w:p w14:paraId="1843DE6D" w14:textId="77777777" w:rsidR="00643F80" w:rsidRPr="001B6794" w:rsidRDefault="00643F80" w:rsidP="001B6794">
      <w:pPr>
        <w:tabs>
          <w:tab w:val="left" w:pos="709"/>
          <w:tab w:val="left" w:pos="1134"/>
        </w:tabs>
        <w:contextualSpacing/>
        <w:jc w:val="both"/>
        <w:rPr>
          <w:rFonts w:ascii="Times New Roman" w:hAnsi="Times New Roman" w:cs="Times New Roman"/>
          <w:sz w:val="24"/>
          <w:szCs w:val="24"/>
        </w:rPr>
      </w:pPr>
    </w:p>
    <w:p w14:paraId="7EB8CC11" w14:textId="77777777" w:rsidR="00643F80" w:rsidRPr="001B6794" w:rsidRDefault="00643F80" w:rsidP="001B6794">
      <w:pPr>
        <w:tabs>
          <w:tab w:val="left" w:pos="709"/>
          <w:tab w:val="left" w:pos="1134"/>
        </w:tabs>
        <w:contextualSpacing/>
        <w:jc w:val="both"/>
        <w:rPr>
          <w:rFonts w:ascii="Times New Roman" w:hAnsi="Times New Roman" w:cs="Times New Roman"/>
          <w:sz w:val="24"/>
          <w:szCs w:val="24"/>
        </w:rPr>
      </w:pPr>
    </w:p>
    <w:p w14:paraId="1279AB87" w14:textId="77777777" w:rsidR="00643F80" w:rsidRPr="001B6794" w:rsidRDefault="00643F80" w:rsidP="001B6794">
      <w:pPr>
        <w:tabs>
          <w:tab w:val="left" w:pos="709"/>
          <w:tab w:val="left" w:pos="1134"/>
        </w:tabs>
        <w:contextualSpacing/>
        <w:jc w:val="both"/>
        <w:rPr>
          <w:rFonts w:ascii="Times New Roman" w:hAnsi="Times New Roman" w:cs="Times New Roman"/>
          <w:sz w:val="24"/>
          <w:szCs w:val="24"/>
        </w:rPr>
      </w:pPr>
    </w:p>
    <w:p w14:paraId="60B61D8D" w14:textId="77777777" w:rsidR="00643F80" w:rsidRPr="001B6794" w:rsidRDefault="00643F80" w:rsidP="001B6794">
      <w:pPr>
        <w:numPr>
          <w:ilvl w:val="0"/>
          <w:numId w:val="10"/>
        </w:numPr>
        <w:tabs>
          <w:tab w:val="left" w:pos="709"/>
          <w:tab w:val="left" w:pos="1134"/>
        </w:tabs>
        <w:contextualSpacing/>
        <w:jc w:val="both"/>
        <w:rPr>
          <w:rFonts w:ascii="Times New Roman" w:hAnsi="Times New Roman" w:cs="Times New Roman"/>
          <w:sz w:val="24"/>
          <w:szCs w:val="24"/>
        </w:rPr>
      </w:pPr>
      <w:r w:rsidRPr="001B6794">
        <w:rPr>
          <w:rFonts w:ascii="Times New Roman" w:hAnsi="Times New Roman" w:cs="Times New Roman"/>
          <w:sz w:val="24"/>
          <w:szCs w:val="24"/>
        </w:rPr>
        <w:t>Сформулируйте правила эффективного слушания (не менее 5).</w:t>
      </w:r>
    </w:p>
    <w:p w14:paraId="45989D50" w14:textId="77777777" w:rsidR="00643F80" w:rsidRPr="001B6794" w:rsidRDefault="00643F80" w:rsidP="001B6794">
      <w:pPr>
        <w:numPr>
          <w:ilvl w:val="0"/>
          <w:numId w:val="10"/>
        </w:numPr>
        <w:tabs>
          <w:tab w:val="left" w:pos="360"/>
          <w:tab w:val="left" w:pos="1134"/>
        </w:tabs>
        <w:ind w:left="0" w:firstLine="567"/>
        <w:contextualSpacing/>
        <w:jc w:val="both"/>
        <w:rPr>
          <w:rFonts w:ascii="Times New Roman" w:hAnsi="Times New Roman" w:cs="Times New Roman"/>
          <w:sz w:val="24"/>
          <w:szCs w:val="24"/>
        </w:rPr>
      </w:pPr>
      <w:r w:rsidRPr="001B6794">
        <w:rPr>
          <w:rFonts w:ascii="Times New Roman" w:hAnsi="Times New Roman" w:cs="Times New Roman"/>
          <w:sz w:val="24"/>
          <w:szCs w:val="24"/>
        </w:rPr>
        <w:t>Человек обрабатывает информацию через репрезентативные системы (РС): визуальная, аудиальная, кинестетическая, смысловая. Человек в разговоре использует так называемые, слова-предикаты, которые позволяют понять, какая у него  репрезентативная система.</w:t>
      </w:r>
    </w:p>
    <w:p w14:paraId="0AD7DFE8" w14:textId="77777777" w:rsidR="00643F80" w:rsidRPr="001B6794" w:rsidRDefault="00643F80" w:rsidP="001B6794">
      <w:pPr>
        <w:tabs>
          <w:tab w:val="left" w:pos="360"/>
          <w:tab w:val="left" w:pos="1134"/>
        </w:tabs>
        <w:ind w:left="567"/>
        <w:contextualSpacing/>
        <w:jc w:val="both"/>
        <w:rPr>
          <w:rFonts w:ascii="Times New Roman" w:hAnsi="Times New Roman" w:cs="Times New Roman"/>
          <w:sz w:val="24"/>
          <w:szCs w:val="24"/>
        </w:rPr>
      </w:pPr>
      <w:r w:rsidRPr="001B6794">
        <w:rPr>
          <w:rFonts w:ascii="Times New Roman" w:hAnsi="Times New Roman" w:cs="Times New Roman"/>
          <w:sz w:val="24"/>
          <w:szCs w:val="24"/>
        </w:rPr>
        <w:t>Заполните схему: соотнесите РС и слова-предикаты.</w:t>
      </w:r>
    </w:p>
    <w:tbl>
      <w:tblPr>
        <w:tblW w:w="9356" w:type="dxa"/>
        <w:jc w:val="center"/>
        <w:tblCellMar>
          <w:left w:w="0" w:type="dxa"/>
          <w:right w:w="0" w:type="dxa"/>
        </w:tblCellMar>
        <w:tblLook w:val="0600" w:firstRow="0" w:lastRow="0" w:firstColumn="0" w:lastColumn="0" w:noHBand="1" w:noVBand="1"/>
      </w:tblPr>
      <w:tblGrid>
        <w:gridCol w:w="2245"/>
        <w:gridCol w:w="2268"/>
        <w:gridCol w:w="2542"/>
        <w:gridCol w:w="2301"/>
      </w:tblGrid>
      <w:tr w:rsidR="00643F80" w:rsidRPr="001B6794" w14:paraId="45A5E1DC" w14:textId="77777777" w:rsidTr="00621DB1">
        <w:trPr>
          <w:trHeight w:val="532"/>
          <w:jc w:val="center"/>
        </w:trPr>
        <w:tc>
          <w:tcPr>
            <w:tcW w:w="224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B57298" w14:textId="77777777" w:rsidR="00643F80" w:rsidRPr="001B6794" w:rsidRDefault="00643F80" w:rsidP="001B6794">
            <w:pPr>
              <w:spacing w:before="125" w:after="0" w:line="240" w:lineRule="auto"/>
              <w:contextualSpacing/>
              <w:jc w:val="center"/>
              <w:textAlignment w:val="baseline"/>
              <w:rPr>
                <w:rFonts w:ascii="Times New Roman" w:eastAsia="Times New Roman" w:hAnsi="Times New Roman" w:cs="Times New Roman"/>
                <w:sz w:val="24"/>
                <w:szCs w:val="24"/>
                <w:lang w:eastAsia="ru-RU"/>
              </w:rPr>
            </w:pPr>
            <w:r w:rsidRPr="001B6794">
              <w:rPr>
                <w:rFonts w:ascii="Times New Roman" w:eastAsia="Times New Roman" w:hAnsi="Times New Roman" w:cs="Times New Roman"/>
                <w:b/>
                <w:bCs/>
                <w:kern w:val="24"/>
                <w:position w:val="1"/>
                <w:sz w:val="24"/>
                <w:szCs w:val="24"/>
                <w:lang w:eastAsia="ru-RU"/>
              </w:rPr>
              <w:t>Смысловая</w:t>
            </w:r>
          </w:p>
        </w:tc>
        <w:tc>
          <w:tcPr>
            <w:tcW w:w="226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F9E43F" w14:textId="77777777" w:rsidR="00643F80" w:rsidRPr="001B6794" w:rsidRDefault="00643F80" w:rsidP="001B6794">
            <w:pPr>
              <w:spacing w:before="125" w:after="0" w:line="240" w:lineRule="auto"/>
              <w:contextualSpacing/>
              <w:jc w:val="center"/>
              <w:textAlignment w:val="baseline"/>
              <w:rPr>
                <w:rFonts w:ascii="Times New Roman" w:eastAsia="Times New Roman" w:hAnsi="Times New Roman" w:cs="Times New Roman"/>
                <w:sz w:val="24"/>
                <w:szCs w:val="24"/>
                <w:lang w:eastAsia="ru-RU"/>
              </w:rPr>
            </w:pPr>
            <w:r w:rsidRPr="001B6794">
              <w:rPr>
                <w:rFonts w:ascii="Times New Roman" w:eastAsia="Times New Roman" w:hAnsi="Times New Roman" w:cs="Times New Roman"/>
                <w:b/>
                <w:bCs/>
                <w:kern w:val="24"/>
                <w:position w:val="1"/>
                <w:sz w:val="24"/>
                <w:szCs w:val="24"/>
                <w:lang w:eastAsia="ru-RU"/>
              </w:rPr>
              <w:t>Визуальная</w:t>
            </w:r>
          </w:p>
        </w:tc>
        <w:tc>
          <w:tcPr>
            <w:tcW w:w="254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B6131D" w14:textId="77777777" w:rsidR="00643F80" w:rsidRPr="001B6794" w:rsidRDefault="00643F80" w:rsidP="001B6794">
            <w:pPr>
              <w:spacing w:before="125" w:after="0" w:line="240" w:lineRule="auto"/>
              <w:contextualSpacing/>
              <w:jc w:val="center"/>
              <w:textAlignment w:val="baseline"/>
              <w:rPr>
                <w:rFonts w:ascii="Times New Roman" w:eastAsia="Times New Roman" w:hAnsi="Times New Roman" w:cs="Times New Roman"/>
                <w:sz w:val="24"/>
                <w:szCs w:val="24"/>
                <w:lang w:eastAsia="ru-RU"/>
              </w:rPr>
            </w:pPr>
            <w:r w:rsidRPr="001B6794">
              <w:rPr>
                <w:rFonts w:ascii="Times New Roman" w:eastAsia="Times New Roman" w:hAnsi="Times New Roman" w:cs="Times New Roman"/>
                <w:b/>
                <w:bCs/>
                <w:kern w:val="24"/>
                <w:position w:val="1"/>
                <w:sz w:val="24"/>
                <w:szCs w:val="24"/>
                <w:lang w:eastAsia="ru-RU"/>
              </w:rPr>
              <w:t>Аудиальная</w:t>
            </w:r>
          </w:p>
        </w:tc>
        <w:tc>
          <w:tcPr>
            <w:tcW w:w="2301"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6E080B49" w14:textId="77777777" w:rsidR="00643F80" w:rsidRPr="001B6794" w:rsidRDefault="00643F80" w:rsidP="001B6794">
            <w:pPr>
              <w:spacing w:before="125" w:after="0" w:line="240" w:lineRule="auto"/>
              <w:contextualSpacing/>
              <w:jc w:val="center"/>
              <w:textAlignment w:val="baseline"/>
              <w:rPr>
                <w:rFonts w:ascii="Times New Roman" w:eastAsia="Times New Roman" w:hAnsi="Times New Roman" w:cs="Times New Roman"/>
                <w:sz w:val="24"/>
                <w:szCs w:val="24"/>
                <w:lang w:eastAsia="ru-RU"/>
              </w:rPr>
            </w:pPr>
            <w:r w:rsidRPr="001B6794">
              <w:rPr>
                <w:rFonts w:ascii="Times New Roman" w:eastAsia="Times New Roman" w:hAnsi="Times New Roman" w:cs="Times New Roman"/>
                <w:b/>
                <w:bCs/>
                <w:kern w:val="24"/>
                <w:position w:val="1"/>
                <w:sz w:val="24"/>
                <w:szCs w:val="24"/>
                <w:lang w:eastAsia="ru-RU"/>
              </w:rPr>
              <w:t>Кинестетическая</w:t>
            </w:r>
          </w:p>
        </w:tc>
      </w:tr>
      <w:tr w:rsidR="00643F80" w:rsidRPr="001B6794" w14:paraId="61B86A8C" w14:textId="77777777" w:rsidTr="00621DB1">
        <w:trPr>
          <w:trHeight w:val="3145"/>
          <w:jc w:val="center"/>
        </w:trPr>
        <w:tc>
          <w:tcPr>
            <w:tcW w:w="224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07D695F5" w14:textId="77777777" w:rsidR="00643F80" w:rsidRPr="001B6794" w:rsidRDefault="00643F80" w:rsidP="001B6794">
            <w:pPr>
              <w:spacing w:before="106" w:after="0" w:line="240" w:lineRule="auto"/>
              <w:contextualSpacing/>
              <w:textAlignment w:val="baseline"/>
              <w:rPr>
                <w:rFonts w:ascii="Times New Roman" w:eastAsia="Times New Roman" w:hAnsi="Times New Roman" w:cs="Times New Roman"/>
                <w:sz w:val="24"/>
                <w:szCs w:val="24"/>
                <w:lang w:eastAsia="ru-RU"/>
              </w:rPr>
            </w:pPr>
          </w:p>
        </w:tc>
        <w:tc>
          <w:tcPr>
            <w:tcW w:w="226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4E439419" w14:textId="77777777" w:rsidR="00643F80" w:rsidRPr="001B6794" w:rsidRDefault="00643F80" w:rsidP="001B6794">
            <w:pPr>
              <w:spacing w:before="106" w:after="0" w:line="240" w:lineRule="auto"/>
              <w:contextualSpacing/>
              <w:textAlignment w:val="baseline"/>
              <w:rPr>
                <w:rFonts w:ascii="Times New Roman" w:eastAsia="Times New Roman" w:hAnsi="Times New Roman" w:cs="Times New Roman"/>
                <w:sz w:val="24"/>
                <w:szCs w:val="24"/>
                <w:lang w:eastAsia="ru-RU"/>
              </w:rPr>
            </w:pPr>
          </w:p>
        </w:tc>
        <w:tc>
          <w:tcPr>
            <w:tcW w:w="2542"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1195507C" w14:textId="77777777" w:rsidR="00643F80" w:rsidRPr="001B6794" w:rsidRDefault="00643F80" w:rsidP="001B6794">
            <w:pPr>
              <w:spacing w:before="106" w:after="0" w:line="240" w:lineRule="auto"/>
              <w:contextualSpacing/>
              <w:textAlignment w:val="baseline"/>
              <w:rPr>
                <w:rFonts w:ascii="Times New Roman" w:eastAsia="Times New Roman" w:hAnsi="Times New Roman" w:cs="Times New Roman"/>
                <w:sz w:val="24"/>
                <w:szCs w:val="24"/>
                <w:lang w:eastAsia="ru-RU"/>
              </w:rPr>
            </w:pPr>
          </w:p>
        </w:tc>
        <w:tc>
          <w:tcPr>
            <w:tcW w:w="2301"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283D70E0" w14:textId="77777777" w:rsidR="00643F80" w:rsidRPr="001B6794" w:rsidRDefault="00643F80" w:rsidP="001B6794">
            <w:pPr>
              <w:spacing w:before="106" w:after="0" w:line="240" w:lineRule="auto"/>
              <w:contextualSpacing/>
              <w:textAlignment w:val="baseline"/>
              <w:rPr>
                <w:rFonts w:ascii="Times New Roman" w:eastAsia="Times New Roman" w:hAnsi="Times New Roman" w:cs="Times New Roman"/>
                <w:sz w:val="24"/>
                <w:szCs w:val="24"/>
                <w:lang w:eastAsia="ru-RU"/>
              </w:rPr>
            </w:pPr>
          </w:p>
          <w:p w14:paraId="58201452" w14:textId="77777777" w:rsidR="00643F80" w:rsidRPr="001B6794" w:rsidRDefault="00643F80" w:rsidP="001B6794">
            <w:pPr>
              <w:spacing w:before="106" w:after="0" w:line="240" w:lineRule="auto"/>
              <w:contextualSpacing/>
              <w:textAlignment w:val="baseline"/>
              <w:rPr>
                <w:rFonts w:ascii="Times New Roman" w:eastAsia="Times New Roman" w:hAnsi="Times New Roman" w:cs="Times New Roman"/>
                <w:sz w:val="24"/>
                <w:szCs w:val="24"/>
                <w:lang w:eastAsia="ru-RU"/>
              </w:rPr>
            </w:pPr>
          </w:p>
        </w:tc>
      </w:tr>
    </w:tbl>
    <w:p w14:paraId="7ADC781D" w14:textId="77777777" w:rsidR="00643F80" w:rsidRPr="001B6794" w:rsidRDefault="00643F80" w:rsidP="001B6794">
      <w:pPr>
        <w:tabs>
          <w:tab w:val="left" w:pos="1134"/>
        </w:tabs>
        <w:ind w:firstLine="709"/>
        <w:contextualSpacing/>
        <w:jc w:val="both"/>
        <w:rPr>
          <w:rFonts w:ascii="Times New Roman" w:hAnsi="Times New Roman" w:cs="Times New Roman"/>
          <w:sz w:val="24"/>
          <w:szCs w:val="24"/>
        </w:rPr>
      </w:pPr>
    </w:p>
    <w:p w14:paraId="76F8E904" w14:textId="77777777" w:rsidR="00643F80" w:rsidRPr="001B6794" w:rsidRDefault="00643F80" w:rsidP="001B6794">
      <w:pPr>
        <w:spacing w:before="106" w:after="0" w:line="240" w:lineRule="auto"/>
        <w:ind w:firstLine="426"/>
        <w:contextualSpacing/>
        <w:jc w:val="both"/>
        <w:textAlignment w:val="baseline"/>
        <w:rPr>
          <w:rFonts w:ascii="Times New Roman" w:hAnsi="Times New Roman" w:cs="Times New Roman"/>
          <w:sz w:val="24"/>
          <w:szCs w:val="24"/>
        </w:rPr>
      </w:pPr>
      <w:r w:rsidRPr="001B6794">
        <w:rPr>
          <w:rFonts w:ascii="Times New Roman" w:hAnsi="Times New Roman" w:cs="Times New Roman"/>
          <w:sz w:val="24"/>
          <w:szCs w:val="24"/>
        </w:rPr>
        <w:t>Слова-предикаты:</w:t>
      </w:r>
    </w:p>
    <w:p w14:paraId="461041A7" w14:textId="77777777" w:rsidR="00643F80" w:rsidRPr="001B6794" w:rsidRDefault="00643F80" w:rsidP="001B6794">
      <w:pPr>
        <w:spacing w:before="106" w:after="0" w:line="240" w:lineRule="auto"/>
        <w:ind w:firstLine="426"/>
        <w:contextualSpacing/>
        <w:jc w:val="both"/>
        <w:textAlignment w:val="baseline"/>
        <w:rPr>
          <w:rFonts w:ascii="Times New Roman" w:hAnsi="Times New Roman" w:cs="Times New Roman"/>
          <w:sz w:val="24"/>
          <w:szCs w:val="24"/>
        </w:rPr>
      </w:pPr>
      <w:r w:rsidRPr="001B6794">
        <w:rPr>
          <w:rFonts w:ascii="Times New Roman" w:hAnsi="Times New Roman" w:cs="Times New Roman"/>
          <w:sz w:val="24"/>
          <w:szCs w:val="24"/>
        </w:rPr>
        <w:t>Видишь, Нежно, Схватывать, Отзвук, Делать, Наглядно, Четкий, Громко, Чувствуешь, Понимаю, Целесообразный, Раскрой, Ясный, Мелодично, Ярко, Логично, Рычать, Бархатно, Перспектива, Стон, Слышишь, Рубануть, Кажется, Послышалось, Прикоснись, Знаю, Освети, Разумно, Ритмично, Функционально, Расчетливо.</w:t>
      </w:r>
    </w:p>
    <w:p w14:paraId="78B37F9A" w14:textId="77777777" w:rsidR="00643F80" w:rsidRPr="001B6794" w:rsidRDefault="00643F80" w:rsidP="001B6794">
      <w:pPr>
        <w:spacing w:before="106" w:after="0" w:line="240" w:lineRule="auto"/>
        <w:ind w:firstLine="426"/>
        <w:contextualSpacing/>
        <w:jc w:val="both"/>
        <w:textAlignment w:val="baseline"/>
        <w:rPr>
          <w:rFonts w:ascii="Times New Roman" w:hAnsi="Times New Roman" w:cs="Times New Roman"/>
          <w:sz w:val="24"/>
          <w:szCs w:val="24"/>
        </w:rPr>
      </w:pPr>
    </w:p>
    <w:p w14:paraId="19333248" w14:textId="77777777" w:rsidR="00643F80" w:rsidRPr="001B6794" w:rsidRDefault="00643F80" w:rsidP="001B6794">
      <w:pPr>
        <w:numPr>
          <w:ilvl w:val="0"/>
          <w:numId w:val="10"/>
        </w:numPr>
        <w:spacing w:before="106" w:after="0" w:line="240" w:lineRule="auto"/>
        <w:ind w:left="0" w:firstLine="426"/>
        <w:contextualSpacing/>
        <w:jc w:val="both"/>
        <w:textAlignment w:val="baseline"/>
        <w:rPr>
          <w:rFonts w:ascii="Times New Roman" w:hAnsi="Times New Roman" w:cs="Times New Roman"/>
          <w:sz w:val="24"/>
          <w:szCs w:val="24"/>
        </w:rPr>
      </w:pPr>
      <w:r w:rsidRPr="001B6794">
        <w:rPr>
          <w:rFonts w:ascii="Times New Roman" w:hAnsi="Times New Roman" w:cs="Times New Roman"/>
          <w:sz w:val="24"/>
          <w:szCs w:val="24"/>
        </w:rPr>
        <w:t>Пользуясь схемой «Я-высказывание», «расскажите» вашему руководителю о том, что вам неприятно когда он: а) кричит на вас; б) просит вас выполнить задание в нерабочее время. Запишите получившийся вариант.</w:t>
      </w:r>
    </w:p>
    <w:p w14:paraId="5C1CA708" w14:textId="77777777" w:rsidR="00643F80" w:rsidRPr="001B6794" w:rsidRDefault="00643F80" w:rsidP="001B6794">
      <w:pPr>
        <w:spacing w:before="106" w:after="0" w:line="240" w:lineRule="auto"/>
        <w:ind w:firstLine="426"/>
        <w:contextualSpacing/>
        <w:jc w:val="both"/>
        <w:textAlignment w:val="baseline"/>
        <w:rPr>
          <w:rFonts w:ascii="Times New Roman" w:hAnsi="Times New Roman" w:cs="Times New Roman"/>
          <w:sz w:val="24"/>
          <w:szCs w:val="24"/>
        </w:rPr>
      </w:pPr>
    </w:p>
    <w:bookmarkEnd w:id="1"/>
    <w:p w14:paraId="7DB21CCC" w14:textId="21FCEF64" w:rsidR="00643F80" w:rsidRPr="001B6794" w:rsidRDefault="00643F80" w:rsidP="001B6794">
      <w:pPr>
        <w:contextualSpacing/>
        <w:jc w:val="center"/>
        <w:rPr>
          <w:rFonts w:ascii="Times New Roman" w:hAnsi="Times New Roman" w:cs="Times New Roman"/>
          <w:sz w:val="24"/>
          <w:szCs w:val="24"/>
          <w:u w:val="single"/>
        </w:rPr>
      </w:pPr>
      <w:r w:rsidRPr="001B6794">
        <w:rPr>
          <w:rFonts w:ascii="Times New Roman" w:hAnsi="Times New Roman" w:cs="Times New Roman"/>
          <w:noProof/>
          <w:sz w:val="24"/>
          <w:szCs w:val="24"/>
        </w:rPr>
        <w:drawing>
          <wp:inline distT="0" distB="0" distL="0" distR="0" wp14:anchorId="7F78A079" wp14:editId="0A7CB3E1">
            <wp:extent cx="3105150" cy="221796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extLst>
                        <a:ext uri="{96DAC541-7B7A-43D3-8B79-37D633B846F1}">
                          <asvg:svgBlip xmlns:asvg="http://schemas.microsoft.com/office/drawing/2016/SVG/main" r:embed="rId155"/>
                        </a:ext>
                      </a:extLst>
                    </a:blip>
                    <a:srcRect l="2667" r="4000" b="11111"/>
                    <a:stretch/>
                  </pic:blipFill>
                  <pic:spPr bwMode="auto">
                    <a:xfrm>
                      <a:off x="0" y="0"/>
                      <a:ext cx="3113693" cy="2224066"/>
                    </a:xfrm>
                    <a:prstGeom prst="rect">
                      <a:avLst/>
                    </a:prstGeom>
                    <a:ln>
                      <a:noFill/>
                    </a:ln>
                    <a:extLst>
                      <a:ext uri="{53640926-AAD7-44D8-BBD7-CCE9431645EC}">
                        <a14:shadowObscured xmlns:a14="http://schemas.microsoft.com/office/drawing/2010/main"/>
                      </a:ext>
                    </a:extLst>
                  </pic:spPr>
                </pic:pic>
              </a:graphicData>
            </a:graphic>
          </wp:inline>
        </w:drawing>
      </w:r>
    </w:p>
    <w:p w14:paraId="0E798337" w14:textId="5C62FA5F" w:rsidR="00CF6FF6" w:rsidRPr="001B6794" w:rsidRDefault="00CF6FF6" w:rsidP="001B6794">
      <w:pPr>
        <w:contextualSpacing/>
        <w:jc w:val="center"/>
        <w:rPr>
          <w:rFonts w:ascii="Times New Roman" w:hAnsi="Times New Roman" w:cs="Times New Roman"/>
          <w:sz w:val="24"/>
          <w:szCs w:val="24"/>
          <w:u w:val="single"/>
        </w:rPr>
      </w:pPr>
      <w:r w:rsidRPr="001B6794">
        <w:rPr>
          <w:rFonts w:ascii="Times New Roman" w:hAnsi="Times New Roman" w:cs="Times New Roman"/>
          <w:sz w:val="24"/>
          <w:szCs w:val="24"/>
          <w:u w:val="single"/>
        </w:rPr>
        <w:t xml:space="preserve">Иностранный язык </w:t>
      </w:r>
    </w:p>
    <w:p w14:paraId="5F56DFF0" w14:textId="77777777" w:rsidR="004206C2" w:rsidRPr="001B6794" w:rsidRDefault="004206C2" w:rsidP="001B6794">
      <w:pPr>
        <w:spacing w:after="0" w:line="240" w:lineRule="auto"/>
        <w:contextualSpacing/>
        <w:rPr>
          <w:rFonts w:ascii="Times New Roman" w:eastAsia="Calibri" w:hAnsi="Times New Roman" w:cs="Times New Roman"/>
          <w:b/>
          <w:sz w:val="24"/>
          <w:szCs w:val="24"/>
        </w:rPr>
      </w:pPr>
      <w:r w:rsidRPr="001B6794">
        <w:rPr>
          <w:rFonts w:ascii="Times New Roman" w:eastAsia="Calibri" w:hAnsi="Times New Roman" w:cs="Times New Roman"/>
          <w:b/>
          <w:sz w:val="24"/>
          <w:szCs w:val="24"/>
        </w:rPr>
        <w:t>Домашняя работа для 202 и 105 группы</w:t>
      </w:r>
    </w:p>
    <w:p w14:paraId="22D9E1AA" w14:textId="77777777" w:rsidR="004206C2" w:rsidRPr="001B6794" w:rsidRDefault="004206C2" w:rsidP="001B6794">
      <w:pPr>
        <w:spacing w:after="0" w:line="240" w:lineRule="auto"/>
        <w:contextualSpacing/>
        <w:rPr>
          <w:rFonts w:ascii="Times New Roman" w:eastAsia="Calibri" w:hAnsi="Times New Roman" w:cs="Times New Roman"/>
          <w:b/>
          <w:sz w:val="24"/>
          <w:szCs w:val="24"/>
        </w:rPr>
      </w:pPr>
    </w:p>
    <w:p w14:paraId="1BB30AAE" w14:textId="77777777" w:rsidR="004206C2" w:rsidRPr="001B6794" w:rsidRDefault="004206C2" w:rsidP="001B6794">
      <w:pPr>
        <w:numPr>
          <w:ilvl w:val="0"/>
          <w:numId w:val="2"/>
        </w:numPr>
        <w:spacing w:after="0" w:line="240" w:lineRule="auto"/>
        <w:contextualSpacing/>
        <w:jc w:val="both"/>
        <w:rPr>
          <w:rFonts w:ascii="Times New Roman" w:eastAsia="Calibri" w:hAnsi="Times New Roman" w:cs="Times New Roman"/>
          <w:b/>
          <w:i/>
          <w:sz w:val="24"/>
          <w:szCs w:val="24"/>
          <w:lang w:val="en-US"/>
        </w:rPr>
      </w:pPr>
      <w:r w:rsidRPr="001B6794">
        <w:rPr>
          <w:rFonts w:ascii="Times New Roman" w:eastAsia="Calibri" w:hAnsi="Times New Roman" w:cs="Times New Roman"/>
          <w:b/>
          <w:i/>
          <w:sz w:val="24"/>
          <w:szCs w:val="24"/>
          <w:lang w:val="en-US"/>
        </w:rPr>
        <w:t>Read the text about British universities and find out how they are governed; how they choose their students; how the studies are organized.</w:t>
      </w:r>
    </w:p>
    <w:p w14:paraId="3EAD7979" w14:textId="77777777" w:rsidR="004206C2" w:rsidRPr="001B6794" w:rsidRDefault="004206C2" w:rsidP="001B6794">
      <w:pPr>
        <w:spacing w:after="0" w:line="240" w:lineRule="auto"/>
        <w:contextualSpacing/>
        <w:jc w:val="center"/>
        <w:rPr>
          <w:rFonts w:ascii="Times New Roman" w:eastAsia="Calibri" w:hAnsi="Times New Roman" w:cs="Times New Roman"/>
          <w:b/>
          <w:sz w:val="24"/>
          <w:szCs w:val="24"/>
          <w:lang w:val="en-US"/>
        </w:rPr>
      </w:pPr>
    </w:p>
    <w:p w14:paraId="2019DCA5" w14:textId="77777777" w:rsidR="004206C2" w:rsidRPr="001B6794" w:rsidRDefault="004206C2" w:rsidP="001B6794">
      <w:pPr>
        <w:spacing w:after="0" w:line="240" w:lineRule="auto"/>
        <w:contextualSpacing/>
        <w:jc w:val="center"/>
        <w:rPr>
          <w:rFonts w:ascii="Times New Roman" w:eastAsia="Calibri" w:hAnsi="Times New Roman" w:cs="Times New Roman"/>
          <w:b/>
          <w:sz w:val="24"/>
          <w:szCs w:val="24"/>
          <w:lang w:val="en-US"/>
        </w:rPr>
      </w:pPr>
      <w:r w:rsidRPr="001B6794">
        <w:rPr>
          <w:rFonts w:ascii="Times New Roman" w:eastAsia="Calibri" w:hAnsi="Times New Roman" w:cs="Times New Roman"/>
          <w:b/>
          <w:sz w:val="24"/>
          <w:szCs w:val="24"/>
          <w:lang w:val="en-US"/>
        </w:rPr>
        <w:t>UNIVERSITIES</w:t>
      </w:r>
    </w:p>
    <w:tbl>
      <w:tblPr>
        <w:tblW w:w="9923" w:type="dxa"/>
        <w:tblInd w:w="-71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FBD4B4"/>
        <w:tblLook w:val="04A0" w:firstRow="1" w:lastRow="0" w:firstColumn="1" w:lastColumn="0" w:noHBand="0" w:noVBand="1"/>
      </w:tblPr>
      <w:tblGrid>
        <w:gridCol w:w="5529"/>
        <w:gridCol w:w="4394"/>
      </w:tblGrid>
      <w:tr w:rsidR="004206C2" w:rsidRPr="001B6794" w14:paraId="04B1178D" w14:textId="77777777" w:rsidTr="00643F80">
        <w:tc>
          <w:tcPr>
            <w:tcW w:w="5529" w:type="dxa"/>
            <w:shd w:val="clear" w:color="auto" w:fill="FBD4B4"/>
          </w:tcPr>
          <w:p w14:paraId="1B325693" w14:textId="77777777" w:rsidR="004206C2" w:rsidRPr="001B6794" w:rsidRDefault="004206C2" w:rsidP="001B6794">
            <w:pPr>
              <w:spacing w:after="0" w:line="240" w:lineRule="auto"/>
              <w:ind w:right="32"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Today there are 89 universities in Britain, compared with only seventeen in 1945. They fall into four broad categories: the ancient English foundations, the ancient Scottish ones, the “redbrick” universities and the “plate-glass” ones.</w:t>
            </w:r>
          </w:p>
          <w:p w14:paraId="752FF474" w14:textId="77777777" w:rsidR="004206C2" w:rsidRPr="001B6794" w:rsidRDefault="004206C2" w:rsidP="001B6794">
            <w:pPr>
              <w:spacing w:after="0" w:line="240" w:lineRule="auto"/>
              <w:ind w:right="32"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b/>
                <w:sz w:val="24"/>
                <w:szCs w:val="24"/>
                <w:lang w:val="en-US"/>
              </w:rPr>
              <w:t>13</w:t>
            </w:r>
            <w:r w:rsidRPr="001B6794">
              <w:rPr>
                <w:rFonts w:ascii="Times New Roman" w:eastAsia="Calibri" w:hAnsi="Times New Roman" w:cs="Times New Roman"/>
                <w:b/>
                <w:sz w:val="24"/>
                <w:szCs w:val="24"/>
                <w:vertAlign w:val="superscript"/>
                <w:lang w:val="en-US"/>
              </w:rPr>
              <w:t>th</w:t>
            </w:r>
            <w:r w:rsidRPr="001B6794">
              <w:rPr>
                <w:rFonts w:ascii="Times New Roman" w:eastAsia="Calibri" w:hAnsi="Times New Roman" w:cs="Times New Roman"/>
                <w:b/>
                <w:sz w:val="24"/>
                <w:szCs w:val="24"/>
                <w:lang w:val="en-US"/>
              </w:rPr>
              <w:t xml:space="preserve"> – 14</w:t>
            </w:r>
            <w:r w:rsidRPr="001B6794">
              <w:rPr>
                <w:rFonts w:ascii="Times New Roman" w:eastAsia="Calibri" w:hAnsi="Times New Roman" w:cs="Times New Roman"/>
                <w:b/>
                <w:sz w:val="24"/>
                <w:szCs w:val="24"/>
                <w:vertAlign w:val="superscript"/>
                <w:lang w:val="en-US"/>
              </w:rPr>
              <w:t>th</w:t>
            </w:r>
            <w:r w:rsidRPr="001B6794">
              <w:rPr>
                <w:rFonts w:ascii="Times New Roman" w:eastAsia="Calibri" w:hAnsi="Times New Roman" w:cs="Times New Roman"/>
                <w:b/>
                <w:sz w:val="24"/>
                <w:szCs w:val="24"/>
                <w:lang w:val="en-US"/>
              </w:rPr>
              <w:t xml:space="preserve"> centuries</w:t>
            </w:r>
            <w:r w:rsidRPr="001B6794">
              <w:rPr>
                <w:rFonts w:ascii="Times New Roman" w:eastAsia="Calibri" w:hAnsi="Times New Roman" w:cs="Times New Roman"/>
                <w:sz w:val="24"/>
                <w:szCs w:val="24"/>
                <w:lang w:val="en-US"/>
              </w:rPr>
              <w:t xml:space="preserve"> – the ancient English universities (Oxford and Cambridge)</w:t>
            </w:r>
          </w:p>
          <w:p w14:paraId="4BC2090A" w14:textId="77777777" w:rsidR="004206C2" w:rsidRPr="001B6794" w:rsidRDefault="004206C2" w:rsidP="001B6794">
            <w:pPr>
              <w:spacing w:after="0" w:line="240" w:lineRule="auto"/>
              <w:ind w:right="32"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b/>
                <w:sz w:val="24"/>
                <w:szCs w:val="24"/>
                <w:lang w:val="en-US"/>
              </w:rPr>
              <w:lastRenderedPageBreak/>
              <w:t>15</w:t>
            </w:r>
            <w:r w:rsidRPr="001B6794">
              <w:rPr>
                <w:rFonts w:ascii="Times New Roman" w:eastAsia="Calibri" w:hAnsi="Times New Roman" w:cs="Times New Roman"/>
                <w:b/>
                <w:sz w:val="24"/>
                <w:szCs w:val="24"/>
                <w:vertAlign w:val="superscript"/>
                <w:lang w:val="en-US"/>
              </w:rPr>
              <w:t>th</w:t>
            </w:r>
            <w:r w:rsidRPr="001B6794">
              <w:rPr>
                <w:rFonts w:ascii="Times New Roman" w:eastAsia="Calibri" w:hAnsi="Times New Roman" w:cs="Times New Roman"/>
                <w:b/>
                <w:sz w:val="24"/>
                <w:szCs w:val="24"/>
                <w:lang w:val="en-US"/>
              </w:rPr>
              <w:t xml:space="preserve"> – 16</w:t>
            </w:r>
            <w:r w:rsidRPr="001B6794">
              <w:rPr>
                <w:rFonts w:ascii="Times New Roman" w:eastAsia="Calibri" w:hAnsi="Times New Roman" w:cs="Times New Roman"/>
                <w:b/>
                <w:sz w:val="24"/>
                <w:szCs w:val="24"/>
                <w:vertAlign w:val="superscript"/>
                <w:lang w:val="en-US"/>
              </w:rPr>
              <w:t>th</w:t>
            </w:r>
            <w:r w:rsidRPr="001B6794">
              <w:rPr>
                <w:rFonts w:ascii="Times New Roman" w:eastAsia="Calibri" w:hAnsi="Times New Roman" w:cs="Times New Roman"/>
                <w:b/>
                <w:sz w:val="24"/>
                <w:szCs w:val="24"/>
                <w:lang w:val="en-US"/>
              </w:rPr>
              <w:t xml:space="preserve"> centuries</w:t>
            </w:r>
            <w:r w:rsidRPr="001B6794">
              <w:rPr>
                <w:rFonts w:ascii="Times New Roman" w:eastAsia="Calibri" w:hAnsi="Times New Roman" w:cs="Times New Roman"/>
                <w:sz w:val="24"/>
                <w:szCs w:val="24"/>
                <w:lang w:val="en-US"/>
              </w:rPr>
              <w:t xml:space="preserve"> – the ancient Scottish universities (St Andrews, Glasgow, Aberdeen, Edinburgh)</w:t>
            </w:r>
          </w:p>
          <w:p w14:paraId="6DE1AB0F" w14:textId="77777777" w:rsidR="004206C2" w:rsidRPr="001B6794" w:rsidRDefault="004206C2" w:rsidP="001B6794">
            <w:pPr>
              <w:spacing w:after="0" w:line="240" w:lineRule="auto"/>
              <w:ind w:right="32"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b/>
                <w:sz w:val="24"/>
                <w:szCs w:val="24"/>
                <w:lang w:val="en-US"/>
              </w:rPr>
              <w:t>19</w:t>
            </w:r>
            <w:r w:rsidRPr="001B6794">
              <w:rPr>
                <w:rFonts w:ascii="Times New Roman" w:eastAsia="Calibri" w:hAnsi="Times New Roman" w:cs="Times New Roman"/>
                <w:b/>
                <w:sz w:val="24"/>
                <w:szCs w:val="24"/>
                <w:vertAlign w:val="superscript"/>
                <w:lang w:val="en-US"/>
              </w:rPr>
              <w:t>th</w:t>
            </w:r>
            <w:r w:rsidRPr="001B6794">
              <w:rPr>
                <w:rFonts w:ascii="Times New Roman" w:eastAsia="Calibri" w:hAnsi="Times New Roman" w:cs="Times New Roman"/>
                <w:b/>
                <w:sz w:val="24"/>
                <w:szCs w:val="24"/>
                <w:lang w:val="en-US"/>
              </w:rPr>
              <w:t xml:space="preserve"> century</w:t>
            </w:r>
            <w:r w:rsidRPr="001B6794">
              <w:rPr>
                <w:rFonts w:ascii="Times New Roman" w:eastAsia="Calibri" w:hAnsi="Times New Roman" w:cs="Times New Roman"/>
                <w:sz w:val="24"/>
                <w:szCs w:val="24"/>
                <w:lang w:val="en-US"/>
              </w:rPr>
              <w:t xml:space="preserve"> – “redbrick” universities in the industrial centres (Birmingham, Nottingham, Newcastle, Liverpool, Bristol)</w:t>
            </w:r>
          </w:p>
          <w:p w14:paraId="056C43E8" w14:textId="77777777" w:rsidR="004206C2" w:rsidRPr="001B6794" w:rsidRDefault="004206C2" w:rsidP="001B6794">
            <w:pPr>
              <w:spacing w:after="0" w:line="240" w:lineRule="auto"/>
              <w:ind w:right="32"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b/>
                <w:sz w:val="24"/>
                <w:szCs w:val="24"/>
                <w:lang w:val="en-US"/>
              </w:rPr>
              <w:t>20</w:t>
            </w:r>
            <w:r w:rsidRPr="001B6794">
              <w:rPr>
                <w:rFonts w:ascii="Times New Roman" w:eastAsia="Calibri" w:hAnsi="Times New Roman" w:cs="Times New Roman"/>
                <w:b/>
                <w:sz w:val="24"/>
                <w:szCs w:val="24"/>
                <w:vertAlign w:val="superscript"/>
                <w:lang w:val="en-US"/>
              </w:rPr>
              <w:t>th</w:t>
            </w:r>
            <w:r w:rsidRPr="001B6794">
              <w:rPr>
                <w:rFonts w:ascii="Times New Roman" w:eastAsia="Calibri" w:hAnsi="Times New Roman" w:cs="Times New Roman"/>
                <w:b/>
                <w:sz w:val="24"/>
                <w:szCs w:val="24"/>
                <w:lang w:val="en-US"/>
              </w:rPr>
              <w:t xml:space="preserve"> century the 60s</w:t>
            </w:r>
            <w:r w:rsidRPr="001B6794">
              <w:rPr>
                <w:rFonts w:ascii="Times New Roman" w:eastAsia="Calibri" w:hAnsi="Times New Roman" w:cs="Times New Roman"/>
                <w:sz w:val="24"/>
                <w:szCs w:val="24"/>
                <w:lang w:val="en-US"/>
              </w:rPr>
              <w:t>– “plate-glass” universities (Sussex, Kent, East Anglia)</w:t>
            </w:r>
          </w:p>
          <w:p w14:paraId="2575CCA9" w14:textId="77777777" w:rsidR="004206C2" w:rsidRPr="001B6794" w:rsidRDefault="004206C2" w:rsidP="001B6794">
            <w:pPr>
              <w:spacing w:after="0" w:line="240" w:lineRule="auto"/>
              <w:ind w:right="32"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b/>
                <w:sz w:val="24"/>
                <w:szCs w:val="24"/>
                <w:lang w:val="en-US"/>
              </w:rPr>
              <w:t>The 90s</w:t>
            </w:r>
            <w:r w:rsidRPr="001B6794">
              <w:rPr>
                <w:rFonts w:ascii="Times New Roman" w:eastAsia="Calibri" w:hAnsi="Times New Roman" w:cs="Times New Roman"/>
                <w:sz w:val="24"/>
                <w:szCs w:val="24"/>
                <w:lang w:val="en-US"/>
              </w:rPr>
              <w:t xml:space="preserve"> – former polytechnics adopted a university title </w:t>
            </w:r>
          </w:p>
          <w:p w14:paraId="33393DC5" w14:textId="77777777" w:rsidR="004206C2" w:rsidRPr="001B6794" w:rsidRDefault="004206C2" w:rsidP="001B6794">
            <w:pPr>
              <w:spacing w:after="0" w:line="240" w:lineRule="auto"/>
              <w:ind w:right="32"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All British universities are private institutions. Each has its own governing council, including some local business people and local police officer as well as a few academics. The state began to give grants to them 60 years ago. Students have to pay fees and living costs, but every student may obtain a personal grant from local authorities of the place where he lives. This is enough to pay his full costs, including lodging and food but the amount depends on the parents’ income. If the parents do not earn much money, their children will receive a full grant that will roughly cover all the expenses.</w:t>
            </w:r>
          </w:p>
          <w:p w14:paraId="36038842" w14:textId="77777777" w:rsidR="004206C2" w:rsidRPr="001B6794" w:rsidRDefault="004206C2" w:rsidP="001B6794">
            <w:pPr>
              <w:spacing w:after="0" w:line="240" w:lineRule="auto"/>
              <w:ind w:right="32" w:firstLine="851"/>
              <w:contextualSpacing/>
              <w:jc w:val="both"/>
              <w:rPr>
                <w:rFonts w:ascii="Times New Roman" w:eastAsia="Calibri" w:hAnsi="Times New Roman" w:cs="Times New Roman"/>
                <w:sz w:val="24"/>
                <w:szCs w:val="24"/>
                <w:lang w:val="en-US"/>
              </w:rPr>
            </w:pPr>
          </w:p>
        </w:tc>
        <w:tc>
          <w:tcPr>
            <w:tcW w:w="4394" w:type="dxa"/>
            <w:shd w:val="clear" w:color="auto" w:fill="FBD4B4"/>
          </w:tcPr>
          <w:p w14:paraId="408F0FB6" w14:textId="77777777" w:rsidR="004206C2" w:rsidRPr="001B6794" w:rsidRDefault="004206C2" w:rsidP="001B6794">
            <w:pPr>
              <w:spacing w:after="0" w:line="240" w:lineRule="auto"/>
              <w:ind w:left="63" w:right="32" w:firstLine="788"/>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lastRenderedPageBreak/>
              <w:t xml:space="preserve">Students studying for first degrees are known as “undergraduates”. New undergraduates in some universities are called “freshers”. They learn a new way of studying which is different from that of school. They have lectures, there are regular seminars, at which one of the students reads a paper he or she has written. The tutor and the rest of the group </w:t>
            </w:r>
            <w:r w:rsidRPr="001B6794">
              <w:rPr>
                <w:rFonts w:ascii="Times New Roman" w:eastAsia="Calibri" w:hAnsi="Times New Roman" w:cs="Times New Roman"/>
                <w:sz w:val="24"/>
                <w:szCs w:val="24"/>
                <w:lang w:val="en-US"/>
              </w:rPr>
              <w:lastRenderedPageBreak/>
              <w:t>then discuss the paper. The students also see a tutor alone to discuss their work and their progress. Such tutorials take place once a week.</w:t>
            </w:r>
          </w:p>
          <w:p w14:paraId="4B5A9AC0" w14:textId="77777777" w:rsidR="004206C2" w:rsidRPr="001B6794" w:rsidRDefault="004206C2" w:rsidP="001B6794">
            <w:pPr>
              <w:spacing w:after="0" w:line="240" w:lineRule="auto"/>
              <w:ind w:right="32"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b/>
                <w:sz w:val="24"/>
                <w:szCs w:val="24"/>
                <w:lang w:val="en-US"/>
              </w:rPr>
              <w:t>The Bachelor’s degree</w:t>
            </w:r>
            <w:r w:rsidRPr="001B6794">
              <w:rPr>
                <w:rFonts w:ascii="Times New Roman" w:eastAsia="Calibri" w:hAnsi="Times New Roman" w:cs="Times New Roman"/>
                <w:sz w:val="24"/>
                <w:szCs w:val="24"/>
                <w:lang w:val="en-US"/>
              </w:rPr>
              <w:t>. After three of four years (depending on the type of the university), the students will take their finals. Those who pass examinations successfully are given the Bachelor’s degree: Bachelor of Arts (BA) for History, Philosophy, Language and Literature and sometimes Social Studies of Theology; or Bachelor of Science (BSc) or Commerce of Music. About 15 % of students who start at universities leave without obtaining a degree, some of them after only one year.</w:t>
            </w:r>
          </w:p>
          <w:p w14:paraId="6DEF8539" w14:textId="77777777" w:rsidR="004206C2" w:rsidRPr="001B6794" w:rsidRDefault="004206C2" w:rsidP="001B6794">
            <w:pPr>
              <w:spacing w:after="0" w:line="240" w:lineRule="auto"/>
              <w:ind w:right="32"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b/>
                <w:sz w:val="24"/>
                <w:szCs w:val="24"/>
                <w:lang w:val="en-US"/>
              </w:rPr>
              <w:t>The Master’s degree</w:t>
            </w:r>
            <w:r w:rsidRPr="001B6794">
              <w:rPr>
                <w:rFonts w:ascii="Times New Roman" w:eastAsia="Calibri" w:hAnsi="Times New Roman" w:cs="Times New Roman"/>
                <w:sz w:val="24"/>
                <w:szCs w:val="24"/>
                <w:lang w:val="en-US"/>
              </w:rPr>
              <w:t>. The first postgraduate degree is normally that of Master: Master of Arts (MA); Master of Science (MSc). In most universities, it is only in the science faculties that are large numbers of students stay to do postgraduate work.</w:t>
            </w:r>
          </w:p>
          <w:p w14:paraId="18D6D4DE" w14:textId="77777777" w:rsidR="004206C2" w:rsidRPr="001B6794" w:rsidRDefault="004206C2" w:rsidP="001B6794">
            <w:pPr>
              <w:spacing w:after="0" w:line="240" w:lineRule="auto"/>
              <w:ind w:right="32"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b/>
                <w:sz w:val="24"/>
                <w:szCs w:val="24"/>
                <w:lang w:val="en-US"/>
              </w:rPr>
              <w:t>Doctor of Philosophy</w:t>
            </w:r>
            <w:r w:rsidRPr="001B6794">
              <w:rPr>
                <w:rFonts w:ascii="Times New Roman" w:eastAsia="Calibri" w:hAnsi="Times New Roman" w:cs="Times New Roman"/>
                <w:sz w:val="24"/>
                <w:szCs w:val="24"/>
                <w:lang w:val="en-US"/>
              </w:rPr>
              <w:t xml:space="preserve"> (PhD) is the highest degree. It is given for some original research work, which is an important contribution to knowledge. </w:t>
            </w:r>
          </w:p>
        </w:tc>
      </w:tr>
    </w:tbl>
    <w:p w14:paraId="18E139F7" w14:textId="77777777" w:rsidR="004206C2" w:rsidRPr="001B6794" w:rsidRDefault="004206C2" w:rsidP="001B6794">
      <w:pPr>
        <w:spacing w:after="0" w:line="240" w:lineRule="auto"/>
        <w:contextualSpacing/>
        <w:jc w:val="both"/>
        <w:rPr>
          <w:rFonts w:ascii="Times New Roman" w:eastAsia="Calibri" w:hAnsi="Times New Roman" w:cs="Times New Roman"/>
          <w:b/>
          <w:i/>
          <w:sz w:val="24"/>
          <w:szCs w:val="24"/>
          <w:lang w:val="en-US"/>
        </w:rPr>
      </w:pPr>
    </w:p>
    <w:p w14:paraId="1204DE8F" w14:textId="77777777" w:rsidR="004206C2" w:rsidRPr="001B6794" w:rsidRDefault="004206C2" w:rsidP="001B6794">
      <w:pPr>
        <w:spacing w:after="0" w:line="240" w:lineRule="auto"/>
        <w:contextualSpacing/>
        <w:jc w:val="both"/>
        <w:rPr>
          <w:rFonts w:ascii="Times New Roman" w:eastAsia="Calibri" w:hAnsi="Times New Roman" w:cs="Times New Roman"/>
          <w:b/>
          <w:i/>
          <w:sz w:val="24"/>
          <w:szCs w:val="24"/>
          <w:lang w:val="en-US"/>
        </w:rPr>
      </w:pPr>
    </w:p>
    <w:p w14:paraId="5FDAC64D" w14:textId="77777777" w:rsidR="004206C2" w:rsidRPr="001B6794" w:rsidRDefault="004206C2" w:rsidP="001B6794">
      <w:pPr>
        <w:numPr>
          <w:ilvl w:val="0"/>
          <w:numId w:val="2"/>
        </w:numPr>
        <w:spacing w:after="0" w:line="240" w:lineRule="auto"/>
        <w:contextualSpacing/>
        <w:jc w:val="both"/>
        <w:rPr>
          <w:rFonts w:ascii="Times New Roman" w:eastAsia="Calibri" w:hAnsi="Times New Roman" w:cs="Times New Roman"/>
          <w:b/>
          <w:i/>
          <w:sz w:val="24"/>
          <w:szCs w:val="24"/>
          <w:lang w:val="en-US"/>
        </w:rPr>
      </w:pPr>
      <w:r w:rsidRPr="001B6794">
        <w:rPr>
          <w:rFonts w:ascii="Times New Roman" w:eastAsia="Calibri" w:hAnsi="Times New Roman" w:cs="Times New Roman"/>
          <w:b/>
          <w:i/>
          <w:sz w:val="24"/>
          <w:szCs w:val="24"/>
          <w:lang w:val="en-US"/>
        </w:rPr>
        <w:t xml:space="preserve">Read the information about colleges and institutes of higher education in Britain. Write down the underlined sentence and ask all type of questions (general, special, alternative, and tag-question). </w:t>
      </w:r>
      <w:r w:rsidRPr="001B6794">
        <w:rPr>
          <w:rFonts w:ascii="Times New Roman" w:eastAsia="Calibri" w:hAnsi="Times New Roman" w:cs="Times New Roman"/>
          <w:b/>
          <w:i/>
          <w:sz w:val="24"/>
          <w:szCs w:val="24"/>
          <w:lang w:val="en-US"/>
        </w:rPr>
        <w:br/>
        <w:t xml:space="preserve">A) What is their role in the higher education sector alongside the universities? </w:t>
      </w:r>
    </w:p>
    <w:p w14:paraId="66F65435" w14:textId="77777777" w:rsidR="004206C2" w:rsidRPr="001B6794" w:rsidRDefault="004206C2" w:rsidP="001B6794">
      <w:pPr>
        <w:spacing w:after="0" w:line="240" w:lineRule="auto"/>
        <w:contextualSpacing/>
        <w:rPr>
          <w:rFonts w:ascii="Times New Roman" w:eastAsia="Calibri" w:hAnsi="Times New Roman" w:cs="Times New Roman"/>
          <w:b/>
          <w:sz w:val="24"/>
          <w:szCs w:val="24"/>
          <w:lang w:val="en-US"/>
        </w:rPr>
      </w:pPr>
    </w:p>
    <w:p w14:paraId="13096619" w14:textId="77777777" w:rsidR="004206C2" w:rsidRPr="001B6794" w:rsidRDefault="004206C2" w:rsidP="001B6794">
      <w:pPr>
        <w:spacing w:after="0" w:line="240" w:lineRule="auto"/>
        <w:ind w:left="-284"/>
        <w:contextualSpacing/>
        <w:jc w:val="center"/>
        <w:rPr>
          <w:rFonts w:ascii="Times New Roman" w:eastAsia="Calibri" w:hAnsi="Times New Roman" w:cs="Times New Roman"/>
          <w:b/>
          <w:sz w:val="24"/>
          <w:szCs w:val="24"/>
          <w:lang w:val="en-US"/>
        </w:rPr>
      </w:pPr>
      <w:r w:rsidRPr="001B6794">
        <w:rPr>
          <w:rFonts w:ascii="Times New Roman" w:eastAsia="Calibri" w:hAnsi="Times New Roman" w:cs="Times New Roman"/>
          <w:b/>
          <w:sz w:val="24"/>
          <w:szCs w:val="24"/>
          <w:lang w:val="en-US"/>
        </w:rPr>
        <w:t>COLLEGES AND INSITUTES OF HIGHER EDUCATION</w:t>
      </w:r>
    </w:p>
    <w:p w14:paraId="6A9E95AF" w14:textId="77777777" w:rsidR="004206C2" w:rsidRPr="001B6794" w:rsidRDefault="004206C2" w:rsidP="001B6794">
      <w:pPr>
        <w:spacing w:after="0" w:line="240" w:lineRule="auto"/>
        <w:ind w:left="-28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 xml:space="preserve">What are the colleges and institutes of higher education? Most people could name a university. But how many could name a college or institute of higher education, or appreciate their role in the higher education sector alongside the universities? Too often there is confusion between colleges of Higher Education and colleges of Further Education. </w:t>
      </w:r>
    </w:p>
    <w:p w14:paraId="60E15B26" w14:textId="77777777" w:rsidR="004206C2" w:rsidRPr="001B6794" w:rsidRDefault="004206C2" w:rsidP="001B6794">
      <w:pPr>
        <w:spacing w:after="0" w:line="240" w:lineRule="auto"/>
        <w:ind w:left="-28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 xml:space="preserve">Briefly, there are 55 HE colleges and institutes throughout England and Wales. </w:t>
      </w:r>
      <w:r w:rsidRPr="001B6794">
        <w:rPr>
          <w:rFonts w:ascii="Times New Roman" w:eastAsia="Calibri" w:hAnsi="Times New Roman" w:cs="Times New Roman"/>
          <w:sz w:val="24"/>
          <w:szCs w:val="24"/>
          <w:u w:val="single"/>
          <w:lang w:val="en-US"/>
        </w:rPr>
        <w:t>They give degrees, diplomas, certificates and postgraduate awards which are welcomed by employers nationally and internationally.</w:t>
      </w:r>
      <w:r w:rsidRPr="001B6794">
        <w:rPr>
          <w:rFonts w:ascii="Times New Roman" w:eastAsia="Calibri" w:hAnsi="Times New Roman" w:cs="Times New Roman"/>
          <w:sz w:val="24"/>
          <w:szCs w:val="24"/>
          <w:lang w:val="en-US"/>
        </w:rPr>
        <w:t xml:space="preserve"> They range from specialist colleges (many of which are leaders in their field) to large, multi-campus establishments. They are particularly known for teacher training, the links with local business and the community, and the vocational content, quality and professionalism of the courses.</w:t>
      </w:r>
    </w:p>
    <w:p w14:paraId="4072B552" w14:textId="77777777" w:rsidR="004206C2" w:rsidRPr="001B6794" w:rsidRDefault="004206C2" w:rsidP="001B6794">
      <w:pPr>
        <w:spacing w:after="0" w:line="240" w:lineRule="auto"/>
        <w:ind w:left="-28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 xml:space="preserve">Being smaller than universities, HE colleges and institutes also have the advantage of greater flexibility. The range of courses and subject combination is very broad; traditional single-subject courses are offered, together with a vast range of technical, professional qualifications.  </w:t>
      </w:r>
    </w:p>
    <w:p w14:paraId="0BA2CF94" w14:textId="77777777" w:rsidR="004206C2" w:rsidRPr="001B6794" w:rsidRDefault="004206C2" w:rsidP="001B6794">
      <w:pPr>
        <w:spacing w:after="0" w:line="240" w:lineRule="auto"/>
        <w:ind w:left="-284" w:firstLine="851"/>
        <w:contextualSpacing/>
        <w:jc w:val="both"/>
        <w:rPr>
          <w:rFonts w:ascii="Times New Roman" w:eastAsia="Calibri" w:hAnsi="Times New Roman" w:cs="Times New Roman"/>
          <w:sz w:val="24"/>
          <w:szCs w:val="24"/>
          <w:lang w:val="en-US"/>
        </w:rPr>
      </w:pPr>
    </w:p>
    <w:p w14:paraId="00020A81" w14:textId="77777777" w:rsidR="004206C2" w:rsidRPr="001B6794" w:rsidRDefault="004206C2" w:rsidP="001B6794">
      <w:pPr>
        <w:spacing w:after="0" w:line="240" w:lineRule="auto"/>
        <w:ind w:left="709"/>
        <w:contextualSpacing/>
        <w:jc w:val="both"/>
        <w:rPr>
          <w:rFonts w:ascii="Times New Roman" w:eastAsia="Calibri" w:hAnsi="Times New Roman" w:cs="Times New Roman"/>
          <w:b/>
          <w:i/>
          <w:sz w:val="24"/>
          <w:szCs w:val="24"/>
          <w:lang w:val="en-US"/>
        </w:rPr>
      </w:pPr>
      <w:r w:rsidRPr="001B6794">
        <w:rPr>
          <w:rFonts w:ascii="Times New Roman" w:eastAsia="Calibri" w:hAnsi="Times New Roman" w:cs="Times New Roman"/>
          <w:b/>
          <w:i/>
          <w:sz w:val="24"/>
          <w:szCs w:val="24"/>
          <w:lang w:val="en-US"/>
        </w:rPr>
        <w:t>B) Do you think that universities, colleges, and institutes of higher education can be regarded as having equal status? Why and why not?</w:t>
      </w:r>
    </w:p>
    <w:p w14:paraId="6959B101" w14:textId="77777777" w:rsidR="004206C2" w:rsidRPr="001B6794" w:rsidRDefault="004206C2" w:rsidP="001B6794">
      <w:pPr>
        <w:spacing w:after="0" w:line="240" w:lineRule="auto"/>
        <w:ind w:left="709"/>
        <w:contextualSpacing/>
        <w:jc w:val="both"/>
        <w:rPr>
          <w:rFonts w:ascii="Times New Roman" w:eastAsia="Calibri" w:hAnsi="Times New Roman" w:cs="Times New Roman"/>
          <w:b/>
          <w:i/>
          <w:sz w:val="24"/>
          <w:szCs w:val="24"/>
          <w:lang w:val="en-US"/>
        </w:rPr>
      </w:pPr>
    </w:p>
    <w:p w14:paraId="30E871C5" w14:textId="77777777" w:rsidR="004206C2" w:rsidRPr="001B6794" w:rsidRDefault="004206C2" w:rsidP="001B6794">
      <w:pPr>
        <w:numPr>
          <w:ilvl w:val="0"/>
          <w:numId w:val="2"/>
        </w:numPr>
        <w:spacing w:after="0" w:line="240" w:lineRule="auto"/>
        <w:ind w:left="709"/>
        <w:contextualSpacing/>
        <w:jc w:val="both"/>
        <w:rPr>
          <w:rFonts w:ascii="Times New Roman" w:eastAsia="Calibri" w:hAnsi="Times New Roman" w:cs="Times New Roman"/>
          <w:b/>
          <w:i/>
          <w:sz w:val="24"/>
          <w:szCs w:val="24"/>
          <w:lang w:val="en-US"/>
        </w:rPr>
      </w:pPr>
      <w:r w:rsidRPr="001B6794">
        <w:rPr>
          <w:rFonts w:ascii="Times New Roman" w:eastAsia="Calibri" w:hAnsi="Times New Roman" w:cs="Times New Roman"/>
          <w:b/>
          <w:i/>
          <w:sz w:val="24"/>
          <w:szCs w:val="24"/>
          <w:lang w:val="en-US"/>
        </w:rPr>
        <w:t>Read the text and do the activities below.</w:t>
      </w:r>
    </w:p>
    <w:p w14:paraId="60616450" w14:textId="77777777" w:rsidR="004206C2" w:rsidRPr="001B6794" w:rsidRDefault="004206C2" w:rsidP="001B6794">
      <w:pPr>
        <w:spacing w:after="0" w:line="240" w:lineRule="auto"/>
        <w:ind w:left="-284" w:firstLine="851"/>
        <w:contextualSpacing/>
        <w:jc w:val="center"/>
        <w:rPr>
          <w:rFonts w:ascii="Times New Roman" w:eastAsia="Calibri" w:hAnsi="Times New Roman" w:cs="Times New Roman"/>
          <w:b/>
          <w:sz w:val="24"/>
          <w:szCs w:val="24"/>
        </w:rPr>
      </w:pPr>
      <w:r w:rsidRPr="001B6794">
        <w:rPr>
          <w:rFonts w:ascii="Times New Roman" w:eastAsia="Calibri" w:hAnsi="Times New Roman" w:cs="Times New Roman"/>
          <w:b/>
          <w:sz w:val="24"/>
          <w:szCs w:val="24"/>
          <w:lang w:val="en-US"/>
        </w:rPr>
        <w:lastRenderedPageBreak/>
        <w:t>STUDENTS’ LIFE</w:t>
      </w:r>
    </w:p>
    <w:tbl>
      <w:tblPr>
        <w:tblW w:w="10094" w:type="dxa"/>
        <w:tblInd w:w="-74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FBD4B4"/>
        <w:tblLook w:val="04A0" w:firstRow="1" w:lastRow="0" w:firstColumn="1" w:lastColumn="0" w:noHBand="0" w:noVBand="1"/>
      </w:tblPr>
      <w:tblGrid>
        <w:gridCol w:w="10094"/>
      </w:tblGrid>
      <w:tr w:rsidR="004206C2" w:rsidRPr="00A163E5" w14:paraId="03B6C956" w14:textId="77777777" w:rsidTr="00643F80">
        <w:tc>
          <w:tcPr>
            <w:tcW w:w="10094" w:type="dxa"/>
            <w:shd w:val="clear" w:color="auto" w:fill="FBD4B4"/>
          </w:tcPr>
          <w:p w14:paraId="1352316C" w14:textId="77777777" w:rsidR="004206C2" w:rsidRPr="001B6794" w:rsidRDefault="004206C2" w:rsidP="001B6794">
            <w:pPr>
              <w:spacing w:after="0" w:line="240" w:lineRule="auto"/>
              <w:ind w:left="3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 xml:space="preserve">In two weeks, I shall finish my first year at Cambridge. Let me tell you something about students’ life and my impressions of it. </w:t>
            </w:r>
          </w:p>
          <w:p w14:paraId="533EC656" w14:textId="77777777" w:rsidR="004206C2" w:rsidRPr="001B6794" w:rsidRDefault="004206C2" w:rsidP="001B6794">
            <w:pPr>
              <w:spacing w:after="0" w:line="240" w:lineRule="auto"/>
              <w:ind w:left="3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 xml:space="preserve">The students are mainly English, but there are many others, particularly so in the block of rooms in which I live, for my neighbours include a Chinese studying English, a Canadian studying history and a Frenchman studying science. </w:t>
            </w:r>
          </w:p>
          <w:p w14:paraId="2A4BC3BC" w14:textId="77777777" w:rsidR="004206C2" w:rsidRPr="001B6794" w:rsidRDefault="004206C2" w:rsidP="001B6794">
            <w:pPr>
              <w:spacing w:after="0" w:line="240" w:lineRule="auto"/>
              <w:ind w:left="3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The rooms have a pleasant outlook over the college gardens. We make tea or coffee on a very small gas-stove. It is a popular tradition here to invite friends in the afternoon for tea and hot buttered toast and jam. To each room a manservant keep it clean.</w:t>
            </w:r>
          </w:p>
          <w:p w14:paraId="37A0CBC1" w14:textId="77777777" w:rsidR="004206C2" w:rsidRPr="001B6794" w:rsidRDefault="004206C2" w:rsidP="001B6794">
            <w:pPr>
              <w:spacing w:after="0" w:line="240" w:lineRule="auto"/>
              <w:ind w:left="34"/>
              <w:contextualSpacing/>
              <w:jc w:val="center"/>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w:t>
            </w:r>
          </w:p>
          <w:p w14:paraId="2EB57764" w14:textId="77777777" w:rsidR="004206C2" w:rsidRPr="001B6794" w:rsidRDefault="004206C2" w:rsidP="001B6794">
            <w:pPr>
              <w:spacing w:after="0" w:line="240" w:lineRule="auto"/>
              <w:ind w:left="3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In the old days when Colleges were, religious institutions the students were clergymen, and their life was much more strict and disciplined than now. Friendship with young ladies was not allowed and the only women inside the college were washerwomen. The legend is that these women had to be “old and ugly”.</w:t>
            </w:r>
          </w:p>
          <w:p w14:paraId="02B20DB9" w14:textId="77777777" w:rsidR="004206C2" w:rsidRPr="001B6794" w:rsidRDefault="004206C2" w:rsidP="001B6794">
            <w:pPr>
              <w:spacing w:after="0" w:line="240" w:lineRule="auto"/>
              <w:ind w:left="3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 xml:space="preserve">The students eat their meals in the college dining-hall. At some colleges there is an interesting tradition. It is known as “sconcing”. If a student comes late to dinner or he is not correctly dressed, or he breaks one of the laws of behavior, then the senior student orders him to be sconced. </w:t>
            </w:r>
          </w:p>
          <w:p w14:paraId="03C5363F" w14:textId="77777777" w:rsidR="004206C2" w:rsidRPr="001B6794" w:rsidRDefault="004206C2" w:rsidP="001B6794">
            <w:pPr>
              <w:spacing w:after="0" w:line="240" w:lineRule="auto"/>
              <w:ind w:left="3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A large silver cup, known as “sconce” cup, filled with beer is brought and placed in front of him and he must drink it in one attempt without taking the cup from lips (it holds two and a half pints, or 1,5 litres). If he can do it, then the senior pays for it, if not, the cup is passed round and the student who has been “sconced” must pay for it. In general, the discipline is not strict.</w:t>
            </w:r>
          </w:p>
          <w:p w14:paraId="3FBEBFAB" w14:textId="77777777" w:rsidR="004206C2" w:rsidRPr="001B6794" w:rsidRDefault="004206C2" w:rsidP="001B6794">
            <w:pPr>
              <w:spacing w:after="0" w:line="240" w:lineRule="auto"/>
              <w:ind w:left="34"/>
              <w:contextualSpacing/>
              <w:jc w:val="center"/>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w:t>
            </w:r>
          </w:p>
          <w:p w14:paraId="13CBD71C" w14:textId="77777777" w:rsidR="004206C2" w:rsidRPr="001B6794" w:rsidRDefault="004206C2" w:rsidP="001B6794">
            <w:pPr>
              <w:spacing w:after="0" w:line="240" w:lineRule="auto"/>
              <w:ind w:left="3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The students can stay out till twelve o’clock. Each evening a Proctor with two assistants, called “Bulldogs”, walks about the town keeping an eye on the students behavior. If he sees a student breaking a rule he will come up to him and say, “Are you a member of the University, sir?”, and if a student runs away, then the “Bulldogs” run after him, and if they catch him (they are chosen, it is said, because they are good runners), they fine the student.</w:t>
            </w:r>
          </w:p>
          <w:p w14:paraId="0E08091E" w14:textId="77777777" w:rsidR="004206C2" w:rsidRPr="001B6794" w:rsidRDefault="004206C2" w:rsidP="001B6794">
            <w:pPr>
              <w:spacing w:after="0" w:line="240" w:lineRule="auto"/>
              <w:ind w:left="3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Apart from fines a student may be dismissed for the university for one term.</w:t>
            </w:r>
          </w:p>
          <w:p w14:paraId="6552835C" w14:textId="77777777" w:rsidR="004206C2" w:rsidRPr="001B6794" w:rsidRDefault="004206C2" w:rsidP="001B6794">
            <w:pPr>
              <w:spacing w:after="0" w:line="240" w:lineRule="auto"/>
              <w:ind w:left="34"/>
              <w:contextualSpacing/>
              <w:jc w:val="center"/>
              <w:rPr>
                <w:rFonts w:ascii="Times New Roman" w:eastAsia="Calibri" w:hAnsi="Times New Roman" w:cs="Times New Roman"/>
                <w:sz w:val="24"/>
                <w:szCs w:val="24"/>
                <w:lang w:val="en-US"/>
              </w:rPr>
            </w:pPr>
          </w:p>
          <w:p w14:paraId="29865ADB" w14:textId="77777777" w:rsidR="004206C2" w:rsidRPr="001B6794" w:rsidRDefault="004206C2" w:rsidP="001B6794">
            <w:pPr>
              <w:spacing w:after="0" w:line="240" w:lineRule="auto"/>
              <w:ind w:left="34"/>
              <w:contextualSpacing/>
              <w:jc w:val="center"/>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w:t>
            </w:r>
          </w:p>
          <w:p w14:paraId="225855C2" w14:textId="77777777" w:rsidR="004206C2" w:rsidRPr="001B6794" w:rsidRDefault="004206C2" w:rsidP="001B6794">
            <w:pPr>
              <w:spacing w:after="0" w:line="240" w:lineRule="auto"/>
              <w:ind w:left="3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We attend our lectures in the morning and in the afternoon we are free. I usually work in my room or play some sport. The most popular sport is rowing.</w:t>
            </w:r>
          </w:p>
          <w:p w14:paraId="31DEB0EB" w14:textId="77777777" w:rsidR="004206C2" w:rsidRPr="001B6794" w:rsidRDefault="004206C2" w:rsidP="001B6794">
            <w:pPr>
              <w:spacing w:after="0" w:line="240" w:lineRule="auto"/>
              <w:ind w:left="3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There are over a hundred societies and clubs. There are religious societies a society for those who don’t believe; political, sporting and dramatic societies. There is even one for people with beards. Perhaps the most popular is the Debating Society at which students debate political and other questions with famous politicians and writers.</w:t>
            </w:r>
          </w:p>
          <w:p w14:paraId="4735FF1D" w14:textId="77777777" w:rsidR="004206C2" w:rsidRPr="001B6794" w:rsidRDefault="004206C2" w:rsidP="001B6794">
            <w:pPr>
              <w:spacing w:after="0" w:line="240" w:lineRule="auto"/>
              <w:ind w:left="34" w:firstLine="851"/>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The walks into the country, the talks, the games and the work, the traditions and the customs – all are part of the students’ life, which would be poorer if any of them was lost.</w:t>
            </w:r>
          </w:p>
          <w:p w14:paraId="7D88C9E8" w14:textId="77777777" w:rsidR="004206C2" w:rsidRPr="001B6794" w:rsidRDefault="004206C2" w:rsidP="001B6794">
            <w:pPr>
              <w:spacing w:after="0" w:line="240" w:lineRule="auto"/>
              <w:ind w:left="34"/>
              <w:contextualSpacing/>
              <w:jc w:val="center"/>
              <w:rPr>
                <w:rFonts w:ascii="Times New Roman" w:eastAsia="Calibri" w:hAnsi="Times New Roman" w:cs="Times New Roman"/>
                <w:b/>
                <w:sz w:val="24"/>
                <w:szCs w:val="24"/>
                <w:lang w:val="en-US"/>
              </w:rPr>
            </w:pPr>
          </w:p>
        </w:tc>
      </w:tr>
    </w:tbl>
    <w:p w14:paraId="1656AC0E" w14:textId="77777777" w:rsidR="004206C2" w:rsidRPr="001B6794" w:rsidRDefault="004206C2" w:rsidP="001B6794">
      <w:pPr>
        <w:spacing w:after="0" w:line="240" w:lineRule="auto"/>
        <w:ind w:left="-284" w:firstLine="851"/>
        <w:contextualSpacing/>
        <w:jc w:val="both"/>
        <w:rPr>
          <w:rFonts w:ascii="Times New Roman" w:eastAsia="Calibri" w:hAnsi="Times New Roman" w:cs="Times New Roman"/>
          <w:sz w:val="24"/>
          <w:szCs w:val="24"/>
          <w:lang w:val="en-US"/>
        </w:rPr>
      </w:pPr>
    </w:p>
    <w:p w14:paraId="16135753" w14:textId="77777777" w:rsidR="004206C2" w:rsidRPr="001B6794" w:rsidRDefault="004206C2" w:rsidP="001B6794">
      <w:pPr>
        <w:spacing w:after="0" w:line="240" w:lineRule="auto"/>
        <w:ind w:left="-284" w:firstLine="851"/>
        <w:contextualSpacing/>
        <w:jc w:val="both"/>
        <w:rPr>
          <w:rFonts w:ascii="Times New Roman" w:eastAsia="Calibri" w:hAnsi="Times New Roman" w:cs="Times New Roman"/>
          <w:sz w:val="24"/>
          <w:szCs w:val="24"/>
          <w:lang w:val="en-US"/>
        </w:rPr>
      </w:pPr>
    </w:p>
    <w:tbl>
      <w:tblPr>
        <w:tblW w:w="10094" w:type="dxa"/>
        <w:tblInd w:w="-74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46"/>
        <w:gridCol w:w="4848"/>
      </w:tblGrid>
      <w:tr w:rsidR="004206C2" w:rsidRPr="00A163E5" w14:paraId="7D6AB554" w14:textId="77777777" w:rsidTr="00643F80">
        <w:tc>
          <w:tcPr>
            <w:tcW w:w="5246" w:type="dxa"/>
            <w:shd w:val="clear" w:color="auto" w:fill="auto"/>
          </w:tcPr>
          <w:p w14:paraId="7F09D481" w14:textId="77777777" w:rsidR="004206C2" w:rsidRPr="001B6794" w:rsidRDefault="004206C2" w:rsidP="001B6794">
            <w:pPr>
              <w:numPr>
                <w:ilvl w:val="0"/>
                <w:numId w:val="5"/>
              </w:numPr>
              <w:spacing w:after="0" w:line="240" w:lineRule="auto"/>
              <w:ind w:left="426"/>
              <w:contextualSpacing/>
              <w:jc w:val="both"/>
              <w:rPr>
                <w:rFonts w:ascii="Times New Roman" w:eastAsia="Calibri" w:hAnsi="Times New Roman" w:cs="Times New Roman"/>
                <w:b/>
                <w:i/>
                <w:sz w:val="24"/>
                <w:szCs w:val="24"/>
                <w:lang w:val="en-US"/>
              </w:rPr>
            </w:pPr>
            <w:r w:rsidRPr="001B6794">
              <w:rPr>
                <w:rFonts w:ascii="Times New Roman" w:eastAsia="Calibri" w:hAnsi="Times New Roman" w:cs="Times New Roman"/>
                <w:b/>
                <w:i/>
                <w:sz w:val="24"/>
                <w:szCs w:val="24"/>
                <w:lang w:val="en-US"/>
              </w:rPr>
              <w:t>Give the English equivalents for the following Russian words and words combinations.</w:t>
            </w:r>
          </w:p>
          <w:p w14:paraId="372A5266" w14:textId="77777777" w:rsidR="004206C2" w:rsidRPr="001B6794" w:rsidRDefault="004206C2" w:rsidP="001B6794">
            <w:pPr>
              <w:numPr>
                <w:ilvl w:val="0"/>
                <w:numId w:val="3"/>
              </w:numPr>
              <w:spacing w:after="0" w:line="240" w:lineRule="auto"/>
              <w:ind w:left="426"/>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горничная в университетских общежитиях</w:t>
            </w:r>
          </w:p>
          <w:p w14:paraId="6DA7DE81" w14:textId="77777777" w:rsidR="004206C2" w:rsidRPr="001B6794" w:rsidRDefault="004206C2" w:rsidP="001B6794">
            <w:pPr>
              <w:numPr>
                <w:ilvl w:val="0"/>
                <w:numId w:val="3"/>
              </w:numPr>
              <w:spacing w:after="0" w:line="240" w:lineRule="auto"/>
              <w:ind w:left="426"/>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наложения штрафа на нарушение правил</w:t>
            </w:r>
          </w:p>
          <w:p w14:paraId="5C0FF7B1" w14:textId="77777777" w:rsidR="004206C2" w:rsidRPr="001B6794" w:rsidRDefault="004206C2" w:rsidP="001B6794">
            <w:pPr>
              <w:numPr>
                <w:ilvl w:val="0"/>
                <w:numId w:val="3"/>
              </w:numPr>
              <w:spacing w:after="0" w:line="240" w:lineRule="auto"/>
              <w:ind w:left="426"/>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религиозный кружок</w:t>
            </w:r>
          </w:p>
          <w:p w14:paraId="6B9E32D1" w14:textId="77777777" w:rsidR="004206C2" w:rsidRPr="001B6794" w:rsidRDefault="004206C2" w:rsidP="001B6794">
            <w:pPr>
              <w:numPr>
                <w:ilvl w:val="0"/>
                <w:numId w:val="3"/>
              </w:numPr>
              <w:spacing w:after="0" w:line="240" w:lineRule="auto"/>
              <w:ind w:left="426"/>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иметь приятный вид на сад</w:t>
            </w:r>
          </w:p>
          <w:p w14:paraId="2F105CE2" w14:textId="77777777" w:rsidR="004206C2" w:rsidRPr="001B6794" w:rsidRDefault="004206C2" w:rsidP="001B6794">
            <w:pPr>
              <w:numPr>
                <w:ilvl w:val="0"/>
                <w:numId w:val="3"/>
              </w:numPr>
              <w:spacing w:after="0" w:line="240" w:lineRule="auto"/>
              <w:ind w:left="426"/>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священник</w:t>
            </w:r>
          </w:p>
          <w:p w14:paraId="21C825BE" w14:textId="77777777" w:rsidR="004206C2" w:rsidRPr="001B6794" w:rsidRDefault="004206C2" w:rsidP="001B6794">
            <w:pPr>
              <w:numPr>
                <w:ilvl w:val="0"/>
                <w:numId w:val="3"/>
              </w:numPr>
              <w:spacing w:after="0" w:line="240" w:lineRule="auto"/>
              <w:ind w:left="426"/>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столовая колледжа</w:t>
            </w:r>
          </w:p>
          <w:p w14:paraId="165CA31F" w14:textId="77777777" w:rsidR="004206C2" w:rsidRPr="001B6794" w:rsidRDefault="004206C2" w:rsidP="001B6794">
            <w:pPr>
              <w:numPr>
                <w:ilvl w:val="0"/>
                <w:numId w:val="3"/>
              </w:numPr>
              <w:spacing w:after="0" w:line="240" w:lineRule="auto"/>
              <w:ind w:left="426"/>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посещать лекции</w:t>
            </w:r>
          </w:p>
        </w:tc>
        <w:tc>
          <w:tcPr>
            <w:tcW w:w="4848" w:type="dxa"/>
            <w:shd w:val="clear" w:color="auto" w:fill="auto"/>
          </w:tcPr>
          <w:p w14:paraId="7AEA9F78" w14:textId="77777777" w:rsidR="004206C2" w:rsidRPr="001B6794" w:rsidRDefault="004206C2" w:rsidP="001B6794">
            <w:pPr>
              <w:numPr>
                <w:ilvl w:val="0"/>
                <w:numId w:val="5"/>
              </w:numPr>
              <w:tabs>
                <w:tab w:val="left" w:pos="709"/>
              </w:tabs>
              <w:spacing w:after="0" w:line="240" w:lineRule="auto"/>
              <w:ind w:left="426"/>
              <w:contextualSpacing/>
              <w:jc w:val="both"/>
              <w:rPr>
                <w:rFonts w:ascii="Times New Roman" w:eastAsia="Calibri" w:hAnsi="Times New Roman" w:cs="Times New Roman"/>
                <w:b/>
                <w:i/>
                <w:sz w:val="24"/>
                <w:szCs w:val="24"/>
                <w:lang w:val="en-US"/>
              </w:rPr>
            </w:pPr>
            <w:r w:rsidRPr="001B6794">
              <w:rPr>
                <w:rFonts w:ascii="Times New Roman" w:eastAsia="Calibri" w:hAnsi="Times New Roman" w:cs="Times New Roman"/>
                <w:b/>
                <w:i/>
                <w:sz w:val="24"/>
                <w:szCs w:val="24"/>
                <w:lang w:val="en-US"/>
              </w:rPr>
              <w:t xml:space="preserve">Answer the questions. </w:t>
            </w:r>
          </w:p>
          <w:p w14:paraId="15F4BC2D" w14:textId="77777777" w:rsidR="004206C2" w:rsidRPr="001B6794" w:rsidRDefault="004206C2" w:rsidP="001B6794">
            <w:pPr>
              <w:numPr>
                <w:ilvl w:val="0"/>
                <w:numId w:val="4"/>
              </w:numPr>
              <w:spacing w:after="0" w:line="240" w:lineRule="auto"/>
              <w:ind w:left="426"/>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What tradition is popular among the students at Cambridge?</w:t>
            </w:r>
          </w:p>
          <w:p w14:paraId="68E3CE4E" w14:textId="77777777" w:rsidR="004206C2" w:rsidRPr="001B6794" w:rsidRDefault="004206C2" w:rsidP="001B6794">
            <w:pPr>
              <w:numPr>
                <w:ilvl w:val="0"/>
                <w:numId w:val="4"/>
              </w:numPr>
              <w:spacing w:after="0" w:line="240" w:lineRule="auto"/>
              <w:ind w:left="426"/>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What are students “sconced (</w:t>
            </w:r>
            <w:r w:rsidRPr="001B6794">
              <w:rPr>
                <w:rFonts w:ascii="Times New Roman" w:eastAsia="Calibri" w:hAnsi="Times New Roman" w:cs="Times New Roman"/>
                <w:sz w:val="24"/>
                <w:szCs w:val="24"/>
              </w:rPr>
              <w:t>штрафоваться</w:t>
            </w:r>
            <w:r w:rsidRPr="001B6794">
              <w:rPr>
                <w:rFonts w:ascii="Times New Roman" w:eastAsia="Calibri" w:hAnsi="Times New Roman" w:cs="Times New Roman"/>
                <w:sz w:val="24"/>
                <w:szCs w:val="24"/>
                <w:lang w:val="en-US"/>
              </w:rPr>
              <w:t>) for?</w:t>
            </w:r>
          </w:p>
          <w:p w14:paraId="066E7CE0" w14:textId="77777777" w:rsidR="004206C2" w:rsidRPr="001B6794" w:rsidRDefault="004206C2" w:rsidP="001B6794">
            <w:pPr>
              <w:numPr>
                <w:ilvl w:val="0"/>
                <w:numId w:val="4"/>
              </w:numPr>
              <w:spacing w:after="0" w:line="240" w:lineRule="auto"/>
              <w:ind w:left="426"/>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What do the so-called “Bulldogs” do if a students whom they come up to runs away?</w:t>
            </w:r>
          </w:p>
          <w:p w14:paraId="57B95E7D" w14:textId="77777777" w:rsidR="004206C2" w:rsidRPr="001B6794" w:rsidRDefault="004206C2" w:rsidP="001B6794">
            <w:pPr>
              <w:numPr>
                <w:ilvl w:val="0"/>
                <w:numId w:val="4"/>
              </w:numPr>
              <w:spacing w:after="0" w:line="240" w:lineRule="auto"/>
              <w:ind w:left="426"/>
              <w:contextualSpacing/>
              <w:jc w:val="both"/>
              <w:rPr>
                <w:rFonts w:ascii="Times New Roman" w:eastAsia="Calibri" w:hAnsi="Times New Roman" w:cs="Times New Roman"/>
                <w:sz w:val="24"/>
                <w:szCs w:val="24"/>
                <w:lang w:val="en-US"/>
              </w:rPr>
            </w:pPr>
            <w:r w:rsidRPr="001B6794">
              <w:rPr>
                <w:rFonts w:ascii="Times New Roman" w:eastAsia="Calibri" w:hAnsi="Times New Roman" w:cs="Times New Roman"/>
                <w:sz w:val="24"/>
                <w:szCs w:val="24"/>
                <w:lang w:val="en-US"/>
              </w:rPr>
              <w:t xml:space="preserve">What students’ societies are there at Cambridge and which is the most popular one? </w:t>
            </w:r>
          </w:p>
        </w:tc>
      </w:tr>
    </w:tbl>
    <w:p w14:paraId="3599F7E9" w14:textId="77777777" w:rsidR="00AB433C" w:rsidRPr="001B6794" w:rsidRDefault="00AB433C" w:rsidP="001B6794">
      <w:pPr>
        <w:contextualSpacing/>
        <w:jc w:val="center"/>
        <w:rPr>
          <w:rFonts w:ascii="Times New Roman" w:hAnsi="Times New Roman" w:cs="Times New Roman"/>
          <w:b/>
          <w:bCs/>
          <w:sz w:val="24"/>
          <w:szCs w:val="24"/>
          <w:lang w:val="en-US"/>
        </w:rPr>
      </w:pPr>
    </w:p>
    <w:p w14:paraId="18D317A2" w14:textId="77777777" w:rsidR="00AB433C" w:rsidRPr="00A163E5" w:rsidRDefault="00AB433C" w:rsidP="001B6794">
      <w:pPr>
        <w:contextualSpacing/>
        <w:jc w:val="center"/>
        <w:rPr>
          <w:rFonts w:ascii="Times New Roman" w:hAnsi="Times New Roman" w:cs="Times New Roman"/>
          <w:b/>
          <w:bCs/>
          <w:sz w:val="24"/>
          <w:szCs w:val="24"/>
          <w:lang w:val="en-US"/>
        </w:rPr>
      </w:pPr>
      <w:bookmarkStart w:id="2" w:name="_GoBack"/>
      <w:bookmarkEnd w:id="2"/>
    </w:p>
    <w:p w14:paraId="21BD4D54" w14:textId="6EC864E2" w:rsidR="00E0428C" w:rsidRPr="001B6794" w:rsidRDefault="00E0428C" w:rsidP="001B6794">
      <w:pPr>
        <w:contextualSpacing/>
        <w:jc w:val="center"/>
        <w:rPr>
          <w:rFonts w:ascii="Times New Roman" w:hAnsi="Times New Roman" w:cs="Times New Roman"/>
          <w:b/>
          <w:bCs/>
          <w:sz w:val="24"/>
          <w:szCs w:val="24"/>
        </w:rPr>
      </w:pPr>
      <w:r w:rsidRPr="001B6794">
        <w:rPr>
          <w:rFonts w:ascii="Times New Roman" w:hAnsi="Times New Roman" w:cs="Times New Roman"/>
          <w:b/>
          <w:bCs/>
          <w:sz w:val="24"/>
          <w:szCs w:val="24"/>
          <w:highlight w:val="yellow"/>
        </w:rPr>
        <w:t>204 группа</w:t>
      </w:r>
    </w:p>
    <w:p w14:paraId="290A5580" w14:textId="6D0D877E" w:rsidR="00CF6FF6" w:rsidRPr="001B6794" w:rsidRDefault="00CF6FF6" w:rsidP="001B6794">
      <w:pPr>
        <w:contextualSpacing/>
        <w:jc w:val="center"/>
        <w:rPr>
          <w:rFonts w:ascii="Times New Roman" w:hAnsi="Times New Roman" w:cs="Times New Roman"/>
          <w:sz w:val="24"/>
          <w:szCs w:val="24"/>
          <w:u w:val="single"/>
        </w:rPr>
      </w:pPr>
      <w:r w:rsidRPr="001B6794">
        <w:rPr>
          <w:rFonts w:ascii="Times New Roman" w:hAnsi="Times New Roman" w:cs="Times New Roman"/>
          <w:sz w:val="24"/>
          <w:szCs w:val="24"/>
          <w:u w:val="single"/>
        </w:rPr>
        <w:t>Математика</w:t>
      </w:r>
    </w:p>
    <w:p w14:paraId="3446D774" w14:textId="77777777" w:rsidR="00643F80" w:rsidRPr="001B6794" w:rsidRDefault="00643F80" w:rsidP="001B6794">
      <w:pPr>
        <w:tabs>
          <w:tab w:val="left" w:pos="993"/>
        </w:tabs>
        <w:spacing w:after="0" w:line="360" w:lineRule="auto"/>
        <w:ind w:firstLine="709"/>
        <w:contextualSpacing/>
        <w:rPr>
          <w:rFonts w:ascii="Times New Roman" w:eastAsia="Calibri" w:hAnsi="Times New Roman" w:cs="Times New Roman"/>
          <w:b/>
          <w:position w:val="-38"/>
          <w:sz w:val="24"/>
          <w:szCs w:val="24"/>
          <w:shd w:val="clear" w:color="auto" w:fill="FFFFFF"/>
        </w:rPr>
      </w:pPr>
      <w:r w:rsidRPr="001B6794">
        <w:rPr>
          <w:rFonts w:ascii="Times New Roman" w:eastAsia="Calibri" w:hAnsi="Times New Roman" w:cs="Times New Roman"/>
          <w:b/>
          <w:position w:val="-38"/>
          <w:sz w:val="24"/>
          <w:szCs w:val="24"/>
          <w:shd w:val="clear" w:color="auto" w:fill="FFFFFF"/>
        </w:rPr>
        <w:t>Тема. Линейное программирование (ОЗНАКОМИТЬСЯ – ЭТО ЗНАЧИТ ПРОЧИТАТЬ И ПОПРОБОВАТЬ РАЗОБРАТЬСЯ).</w:t>
      </w:r>
    </w:p>
    <w:p w14:paraId="1CC44227" w14:textId="77777777" w:rsidR="00643F80" w:rsidRPr="001B6794" w:rsidRDefault="00643F80" w:rsidP="001B6794">
      <w:pPr>
        <w:tabs>
          <w:tab w:val="left" w:pos="993"/>
        </w:tabs>
        <w:spacing w:after="0" w:line="360" w:lineRule="auto"/>
        <w:ind w:firstLine="709"/>
        <w:contextualSpacing/>
        <w:rPr>
          <w:rFonts w:ascii="Times New Roman" w:eastAsia="Calibri" w:hAnsi="Times New Roman" w:cs="Times New Roman"/>
          <w:b/>
          <w:position w:val="-38"/>
          <w:sz w:val="24"/>
          <w:szCs w:val="24"/>
          <w:shd w:val="clear" w:color="auto" w:fill="FFFFFF"/>
        </w:rPr>
      </w:pPr>
      <w:r w:rsidRPr="001B6794">
        <w:rPr>
          <w:rFonts w:ascii="Times New Roman" w:eastAsia="Calibri" w:hAnsi="Times New Roman" w:cs="Times New Roman"/>
          <w:b/>
          <w:position w:val="-38"/>
          <w:sz w:val="24"/>
          <w:szCs w:val="24"/>
          <w:shd w:val="clear" w:color="auto" w:fill="FFFFFF"/>
        </w:rPr>
        <w:t xml:space="preserve">На 06.10.2021 заданием будет являтся выполнение индивидуального домашнего задания, завтра задания будут выложены на сайте, фото решения отправлять на почту </w:t>
      </w:r>
      <w:r w:rsidRPr="001B6794">
        <w:rPr>
          <w:rFonts w:ascii="Times New Roman" w:eastAsia="Calibri" w:hAnsi="Times New Roman" w:cs="Times New Roman"/>
          <w:b/>
          <w:position w:val="-38"/>
          <w:sz w:val="24"/>
          <w:szCs w:val="24"/>
          <w:shd w:val="clear" w:color="auto" w:fill="FFFFFF"/>
          <w:lang w:val="en-US"/>
        </w:rPr>
        <w:t>OGYUdina</w:t>
      </w:r>
      <w:r w:rsidRPr="001B6794">
        <w:rPr>
          <w:rFonts w:ascii="Times New Roman" w:eastAsia="Calibri" w:hAnsi="Times New Roman" w:cs="Times New Roman"/>
          <w:b/>
          <w:position w:val="-38"/>
          <w:sz w:val="24"/>
          <w:szCs w:val="24"/>
          <w:shd w:val="clear" w:color="auto" w:fill="FFFFFF"/>
        </w:rPr>
        <w:t>@</w:t>
      </w:r>
      <w:r w:rsidRPr="001B6794">
        <w:rPr>
          <w:rFonts w:ascii="Times New Roman" w:eastAsia="Calibri" w:hAnsi="Times New Roman" w:cs="Times New Roman"/>
          <w:b/>
          <w:position w:val="-38"/>
          <w:sz w:val="24"/>
          <w:szCs w:val="24"/>
          <w:shd w:val="clear" w:color="auto" w:fill="FFFFFF"/>
          <w:lang w:val="en-US"/>
        </w:rPr>
        <w:t>fa</w:t>
      </w:r>
      <w:r w:rsidRPr="001B6794">
        <w:rPr>
          <w:rFonts w:ascii="Times New Roman" w:eastAsia="Calibri" w:hAnsi="Times New Roman" w:cs="Times New Roman"/>
          <w:b/>
          <w:position w:val="-38"/>
          <w:sz w:val="24"/>
          <w:szCs w:val="24"/>
          <w:shd w:val="clear" w:color="auto" w:fill="FFFFFF"/>
        </w:rPr>
        <w:t>.</w:t>
      </w:r>
      <w:r w:rsidRPr="001B6794">
        <w:rPr>
          <w:rFonts w:ascii="Times New Roman" w:eastAsia="Calibri" w:hAnsi="Times New Roman" w:cs="Times New Roman"/>
          <w:b/>
          <w:position w:val="-38"/>
          <w:sz w:val="24"/>
          <w:szCs w:val="24"/>
          <w:shd w:val="clear" w:color="auto" w:fill="FFFFFF"/>
          <w:lang w:val="en-US"/>
        </w:rPr>
        <w:t>ru</w:t>
      </w:r>
      <w:r w:rsidRPr="001B6794">
        <w:rPr>
          <w:rFonts w:ascii="Times New Roman" w:eastAsia="Calibri" w:hAnsi="Times New Roman" w:cs="Times New Roman"/>
          <w:b/>
          <w:position w:val="-38"/>
          <w:sz w:val="24"/>
          <w:szCs w:val="24"/>
          <w:shd w:val="clear" w:color="auto" w:fill="FFFFFF"/>
        </w:rPr>
        <w:t>)</w:t>
      </w:r>
    </w:p>
    <w:p w14:paraId="302A90CF" w14:textId="77777777" w:rsidR="00643F80" w:rsidRPr="001B6794" w:rsidRDefault="00643F80" w:rsidP="001B6794">
      <w:pPr>
        <w:tabs>
          <w:tab w:val="left" w:pos="993"/>
        </w:tabs>
        <w:spacing w:after="0" w:line="360" w:lineRule="auto"/>
        <w:ind w:firstLine="709"/>
        <w:contextualSpacing/>
        <w:rPr>
          <w:rFonts w:ascii="Times New Roman" w:eastAsia="Calibri" w:hAnsi="Times New Roman" w:cs="Times New Roman"/>
          <w:b/>
          <w:position w:val="-38"/>
          <w:sz w:val="24"/>
          <w:szCs w:val="24"/>
          <w:shd w:val="clear" w:color="auto" w:fill="FFFFFF"/>
        </w:rPr>
      </w:pPr>
    </w:p>
    <w:p w14:paraId="6C022957" w14:textId="77777777" w:rsidR="00643F80" w:rsidRPr="001B6794" w:rsidRDefault="00643F80"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Линейное программирование – метод решения задач оптимизации.</w:t>
      </w:r>
    </w:p>
    <w:p w14:paraId="29F8EE23" w14:textId="77777777" w:rsidR="00643F80" w:rsidRPr="001B6794" w:rsidRDefault="00643F80"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В первых оптимизационных задачах требовалось выяснить, сколько различных изделий нужно произвести, чтобы получить максимальный доход, если известно количество ресурсов (сырья, рабочего времени, оборудования) и цены, по которым можно реализовать готовые изделия. Другой вид задач – выяснить, при каких условиях свести расходы к минимуму (это, например, задача о питании). Таким образом, </w:t>
      </w:r>
      <w:r w:rsidRPr="001B6794">
        <w:rPr>
          <w:rFonts w:ascii="Times New Roman" w:eastAsia="Calibri" w:hAnsi="Times New Roman" w:cs="Times New Roman"/>
          <w:b/>
          <w:sz w:val="24"/>
          <w:szCs w:val="24"/>
        </w:rPr>
        <w:t>ОБЩАЯ ЗАДАЧА</w:t>
      </w:r>
      <w:r w:rsidRPr="001B6794">
        <w:rPr>
          <w:rFonts w:ascii="Times New Roman" w:eastAsia="Calibri" w:hAnsi="Times New Roman" w:cs="Times New Roman"/>
          <w:sz w:val="24"/>
          <w:szCs w:val="24"/>
        </w:rPr>
        <w:t xml:space="preserve"> линейного программирования – это задача, в которой требуется найти максимум или минимум (оптимум) функции, называемой функцией цели, при ограничениях, заданных системой линейных неравенств или уравнений.</w:t>
      </w:r>
    </w:p>
    <w:p w14:paraId="4DD46E2F" w14:textId="77777777" w:rsidR="00643F80" w:rsidRPr="001B6794" w:rsidRDefault="00643F80"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При этом переменные чаще всего по условиям задачи должны принимать неотрицательные значения (то есть положительные либо нулевые), но бывают и исключения.</w:t>
      </w:r>
    </w:p>
    <w:p w14:paraId="6993E720" w14:textId="77777777" w:rsidR="00643F80" w:rsidRPr="001B6794" w:rsidRDefault="00643F80" w:rsidP="001B6794">
      <w:p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1B6794">
        <w:rPr>
          <w:rFonts w:ascii="Times New Roman" w:eastAsia="Times New Roman" w:hAnsi="Times New Roman" w:cs="Times New Roman"/>
          <w:bCs/>
          <w:i/>
          <w:iCs/>
          <w:color w:val="000000"/>
          <w:sz w:val="24"/>
          <w:szCs w:val="24"/>
          <w:lang w:eastAsia="ru-RU"/>
        </w:rPr>
        <w:t>Функция цели в задаче линейного программирования</w:t>
      </w:r>
      <w:r w:rsidRPr="001B6794">
        <w:rPr>
          <w:rFonts w:ascii="Times New Roman" w:eastAsia="Times New Roman" w:hAnsi="Times New Roman" w:cs="Times New Roman"/>
          <w:color w:val="000000"/>
          <w:sz w:val="24"/>
          <w:szCs w:val="24"/>
          <w:lang w:eastAsia="ru-RU"/>
        </w:rPr>
        <w:t xml:space="preserve"> обычно записывается так: </w:t>
      </w:r>
    </w:p>
    <w:p w14:paraId="6A169F99" w14:textId="77777777" w:rsidR="00643F80" w:rsidRPr="001B6794" w:rsidRDefault="00643F80" w:rsidP="001B6794">
      <w:p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4"/>
          <w:szCs w:val="24"/>
          <w:lang w:eastAsia="ru-RU"/>
        </w:rPr>
      </w:pPr>
      <w:r w:rsidRPr="001B6794">
        <w:rPr>
          <w:rFonts w:ascii="Times New Roman" w:eastAsia="Times New Roman" w:hAnsi="Times New Roman" w:cs="Times New Roman"/>
          <w:color w:val="000000"/>
          <w:position w:val="-12"/>
          <w:sz w:val="24"/>
          <w:szCs w:val="24"/>
          <w:lang w:eastAsia="ru-RU"/>
        </w:rPr>
        <w:object w:dxaOrig="2340" w:dyaOrig="360" w14:anchorId="1CCCADF8">
          <v:shape id="_x0000_i1203" type="#_x0000_t75" style="width:117.75pt;height:18pt" o:ole="">
            <v:imagedata r:id="rId6" o:title=""/>
          </v:shape>
          <o:OLEObject Type="Embed" ProgID="Equation.3" ShapeID="_x0000_i1203" DrawAspect="Content" ObjectID="_1694962227" r:id="rId250"/>
        </w:object>
      </w:r>
    </w:p>
    <w:p w14:paraId="00F59CC8" w14:textId="77777777" w:rsidR="00643F80" w:rsidRPr="001B6794" w:rsidRDefault="00643F80" w:rsidP="001B6794">
      <w:pPr>
        <w:spacing w:after="0" w:line="24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 xml:space="preserve">Система ограничений в задаче линейного программирования в канонической форме записывается так: </w:t>
      </w:r>
    </w:p>
    <w:p w14:paraId="698C6338" w14:textId="77777777" w:rsidR="00643F80" w:rsidRPr="001B6794" w:rsidRDefault="00643F80" w:rsidP="001B6794">
      <w:pPr>
        <w:shd w:val="clear" w:color="auto" w:fill="FFFFFF"/>
        <w:spacing w:before="100" w:beforeAutospacing="1" w:after="100" w:afterAutospacing="1" w:line="240" w:lineRule="auto"/>
        <w:contextualSpacing/>
        <w:rPr>
          <w:rFonts w:ascii="Times New Roman" w:eastAsia="Times New Roman" w:hAnsi="Times New Roman" w:cs="Times New Roman"/>
          <w:color w:val="32322E"/>
          <w:position w:val="-52"/>
          <w:sz w:val="24"/>
          <w:szCs w:val="24"/>
          <w:lang w:eastAsia="ru-RU"/>
        </w:rPr>
      </w:pPr>
      <w:r w:rsidRPr="001B6794">
        <w:rPr>
          <w:rFonts w:ascii="Times New Roman" w:eastAsia="Times New Roman" w:hAnsi="Times New Roman" w:cs="Times New Roman"/>
          <w:color w:val="32322E"/>
          <w:position w:val="-68"/>
          <w:sz w:val="24"/>
          <w:szCs w:val="24"/>
          <w:lang w:eastAsia="ru-RU"/>
        </w:rPr>
        <w:object w:dxaOrig="3120" w:dyaOrig="1480" w14:anchorId="733AC8B3">
          <v:shape id="_x0000_i1204" type="#_x0000_t75" style="width:155.25pt;height:73.5pt" o:ole="">
            <v:imagedata r:id="rId8" o:title=""/>
          </v:shape>
          <o:OLEObject Type="Embed" ProgID="Equation.3" ShapeID="_x0000_i1204" DrawAspect="Content" ObjectID="_1694962228" r:id="rId251"/>
        </w:object>
      </w:r>
    </w:p>
    <w:p w14:paraId="49C74EE2" w14:textId="77777777" w:rsidR="00643F80" w:rsidRPr="001B6794" w:rsidRDefault="00643F80"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И система ограничений, и целевая функция имеют линейный характер, то есть содержат переменные только в первой степени.</w:t>
      </w:r>
    </w:p>
    <w:p w14:paraId="7E2A1CD9" w14:textId="77777777" w:rsidR="00643F80" w:rsidRPr="001B6794" w:rsidRDefault="00643F80"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 xml:space="preserve">Задачей линейного программирования в общей форме, или, как говорят иначе, в смешанной форме, называется задача, в которой требуется найти максимум или минимум целевой функции, а система ограничений может включать в себя неравенства с различными знаками, а также уравнения, то есть равенства. При этом в задаче, заданной в общей форме, условие неотрицательности переменных не обязательно соблюдается, то есть некоторые </w:t>
      </w:r>
      <w:r w:rsidRPr="001B6794">
        <w:rPr>
          <w:rFonts w:ascii="Times New Roman" w:eastAsia="Calibri" w:hAnsi="Times New Roman" w:cs="Times New Roman"/>
          <w:sz w:val="24"/>
          <w:szCs w:val="24"/>
        </w:rPr>
        <w:lastRenderedPageBreak/>
        <w:t>переменные могут быть без ограничения знака, а для некоторых (как впрочем, иногда и всех) переменных может быть задано условие неположительности.</w:t>
      </w:r>
    </w:p>
    <w:p w14:paraId="30A1AE7D" w14:textId="77777777" w:rsidR="00643F80" w:rsidRPr="001B6794" w:rsidRDefault="00643F80"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Если все или некоторые ограничения в системе заданы неравенствами, то задачу можно свести к канонической путём преобразования неравенств в уравнения.</w:t>
      </w:r>
    </w:p>
    <w:p w14:paraId="45AFBC6A" w14:textId="77777777" w:rsidR="00643F80" w:rsidRPr="001B6794" w:rsidRDefault="00643F80"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Множество чисел (запись последовательности иксов), удовлетворяющих системе ограничений, называется решением этой системы. Решение системы также часто называется планом, и немного реже – программой, но именно отсюда и пошло название «линейное программирование».</w:t>
      </w:r>
    </w:p>
    <w:p w14:paraId="01DC0188" w14:textId="77777777" w:rsidR="00643F80" w:rsidRPr="001B6794" w:rsidRDefault="00643F80"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Оптимальным решением задачи линейного программирования называется решение системы, при которых функция цели обращается в максимум или минимум, в зависимости от условия задачи, или в общем смысле – в оптимум.</w:t>
      </w:r>
    </w:p>
    <w:p w14:paraId="70337BC5" w14:textId="77777777" w:rsidR="00643F80" w:rsidRPr="001B6794" w:rsidRDefault="00643F80"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Решение задачи линейного программирования называется вырожденным, если в нём некоторые переменные равны нулю. В противном случае решение является невырожденным.</w:t>
      </w:r>
    </w:p>
    <w:p w14:paraId="02202BB5" w14:textId="77777777" w:rsidR="00643F80" w:rsidRPr="001B6794" w:rsidRDefault="00643F80"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Как было отмечено выше, переменные в задаче линейного программирования чаще всего должны быть неотрицательными, но, как мы уже усвоили, общая форма записи задачи допускает и отрицательные значения переменных. Если переменные (икс с индексом) означают наличность фирмы, которую требуется направить на различные нужды, но по некоторым статьям фирма должна денег больше, чем имеет, то тогда можно допустить, что соответствующие переменные – отрицательные.</w:t>
      </w:r>
    </w:p>
    <w:p w14:paraId="273981F7" w14:textId="77777777" w:rsidR="00643F80" w:rsidRPr="001B6794" w:rsidRDefault="00643F80"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К приведённым определениям следует добавить следующее правило, имеющее практическое значение. Для того чтобы решение задачи имело смысл, ограничения задачи линейного программирования должны быть заданы в одних и тех же единицах. Например, если фигурантами задачи линейного программирования являются трудодни, то необходимо определить, идёт ли речь о трудоднях в неделю или в месяц и определённого уточнения придерживаться на всём протяжении решения задачи.</w:t>
      </w:r>
    </w:p>
    <w:p w14:paraId="643BB7F3" w14:textId="77777777" w:rsidR="00643F80" w:rsidRPr="001B6794" w:rsidRDefault="00643F80"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Разберём несколько типов экономических задач и запишем их в виде математических соотношений. Или, говоря иначе, построим математическую модель предметной области.</w:t>
      </w:r>
    </w:p>
    <w:p w14:paraId="620CC03D" w14:textId="77777777" w:rsidR="00643F80" w:rsidRPr="001B6794" w:rsidRDefault="00643F80"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Для этого, как следует из предыдущего параграфа, надо так представить предметную область, чтобы получить следующие атрибуты задачи линейного программирования.</w:t>
      </w:r>
    </w:p>
    <w:p w14:paraId="1E37D1A2" w14:textId="77777777" w:rsidR="00643F80" w:rsidRPr="001B6794" w:rsidRDefault="00643F80"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b/>
          <w:sz w:val="24"/>
          <w:szCs w:val="24"/>
        </w:rPr>
        <w:t>Целевая функция</w:t>
      </w:r>
      <w:r w:rsidRPr="001B6794">
        <w:rPr>
          <w:rFonts w:ascii="Times New Roman" w:eastAsia="Calibri" w:hAnsi="Times New Roman" w:cs="Times New Roman"/>
          <w:sz w:val="24"/>
          <w:szCs w:val="24"/>
        </w:rPr>
        <w:t>. Её нужно максимизировать или минимизировать. Для того, чтобы функцию максимизировать, переменные, являющиеся её слагаемыми, должны принимать как можно большие значения в соответствии с условиями задачи. При минимизации - наоборот, меньшие. Обычно целевая функция выражает доходы или расходы.</w:t>
      </w:r>
    </w:p>
    <w:p w14:paraId="5E71F5C9" w14:textId="77777777" w:rsidR="00643F80" w:rsidRPr="001B6794" w:rsidRDefault="00643F80"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b/>
          <w:sz w:val="24"/>
          <w:szCs w:val="24"/>
        </w:rPr>
        <w:lastRenderedPageBreak/>
        <w:t>Переменные</w:t>
      </w:r>
      <w:r w:rsidRPr="001B6794">
        <w:rPr>
          <w:rFonts w:ascii="Times New Roman" w:eastAsia="Calibri" w:hAnsi="Times New Roman" w:cs="Times New Roman"/>
          <w:sz w:val="24"/>
          <w:szCs w:val="24"/>
        </w:rPr>
        <w:t>. Каждая переменная, как правило, означает запасы одного из производственных факторов - вида сырья, времени, рабочей силы, технологических возможностей или чего-либо другого.</w:t>
      </w:r>
    </w:p>
    <w:p w14:paraId="54EF1A3A" w14:textId="77777777" w:rsidR="00643F80" w:rsidRPr="001B6794" w:rsidRDefault="00643F80"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b/>
          <w:sz w:val="24"/>
          <w:szCs w:val="24"/>
        </w:rPr>
        <w:t>Ограничения</w:t>
      </w:r>
      <w:r w:rsidRPr="001B6794">
        <w:rPr>
          <w:rFonts w:ascii="Times New Roman" w:eastAsia="Calibri" w:hAnsi="Times New Roman" w:cs="Times New Roman"/>
          <w:sz w:val="24"/>
          <w:szCs w:val="24"/>
        </w:rPr>
        <w:t>. Очень просто. Например, в каждом уравнении (неравенстве) заданы ограничения перечисленных выше или других запасов, используемых для производства определённого вида продукции.</w:t>
      </w:r>
    </w:p>
    <w:p w14:paraId="73CE06B9" w14:textId="77777777" w:rsidR="00643F80" w:rsidRPr="001B6794" w:rsidRDefault="00643F80"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b/>
          <w:sz w:val="24"/>
          <w:szCs w:val="24"/>
        </w:rPr>
        <w:t>Пример 1.</w:t>
      </w:r>
      <w:r w:rsidRPr="001B6794">
        <w:rPr>
          <w:rFonts w:ascii="Times New Roman" w:eastAsia="Calibri" w:hAnsi="Times New Roman" w:cs="Times New Roman"/>
          <w:sz w:val="24"/>
          <w:szCs w:val="24"/>
        </w:rPr>
        <w:t xml:space="preserve"> Схема задачи использования сырья.</w:t>
      </w:r>
    </w:p>
    <w:p w14:paraId="41E4D760" w14:textId="77777777" w:rsidR="00643F80" w:rsidRPr="001B6794" w:rsidRDefault="00643F80" w:rsidP="001B6794">
      <w:pPr>
        <w:spacing w:after="0" w:line="360" w:lineRule="auto"/>
        <w:ind w:firstLine="709"/>
        <w:contextualSpacing/>
        <w:rPr>
          <w:rFonts w:ascii="Times New Roman" w:eastAsia="Calibri" w:hAnsi="Times New Roman" w:cs="Times New Roman"/>
          <w:sz w:val="24"/>
          <w:szCs w:val="24"/>
        </w:rPr>
      </w:pPr>
      <w:r w:rsidRPr="001B6794">
        <w:rPr>
          <w:rFonts w:ascii="Times New Roman" w:eastAsia="Calibri" w:hAnsi="Times New Roman" w:cs="Times New Roman"/>
          <w:sz w:val="24"/>
          <w:szCs w:val="24"/>
        </w:rPr>
        <w:t>Сформулировать для решения как задачи линейного программирования следующую задачу.</w:t>
      </w:r>
    </w:p>
    <w:p w14:paraId="03275492" w14:textId="77777777" w:rsidR="00643F80" w:rsidRPr="001B6794" w:rsidRDefault="00643F80" w:rsidP="001B6794">
      <w:pPr>
        <w:spacing w:after="0" w:line="360" w:lineRule="auto"/>
        <w:ind w:firstLine="709"/>
        <w:contextualSpacing/>
        <w:rPr>
          <w:rFonts w:ascii="Times New Roman" w:eastAsia="Calibri" w:hAnsi="Times New Roman" w:cs="Times New Roman"/>
          <w:sz w:val="24"/>
          <w:szCs w:val="24"/>
        </w:rPr>
      </w:pPr>
      <w:r w:rsidRPr="001B6794">
        <w:rPr>
          <w:rFonts w:ascii="Times New Roman" w:eastAsia="Calibri" w:hAnsi="Times New Roman" w:cs="Times New Roman"/>
          <w:sz w:val="24"/>
          <w:szCs w:val="24"/>
        </w:rPr>
        <w:t>Для изготовления двух видов продукции </w:t>
      </w:r>
      <w:r w:rsidRPr="001B6794">
        <w:rPr>
          <w:rFonts w:ascii="Times New Roman" w:eastAsia="Calibri" w:hAnsi="Times New Roman" w:cs="Times New Roman"/>
          <w:position w:val="-10"/>
          <w:sz w:val="24"/>
          <w:szCs w:val="24"/>
        </w:rPr>
        <w:object w:dxaOrig="320" w:dyaOrig="340" w14:anchorId="3132716A">
          <v:shape id="_x0000_i1205" type="#_x0000_t75" style="width:15.75pt;height:18pt" o:ole="" o:preferrelative="f">
            <v:imagedata r:id="rId10" o:title=""/>
            <o:lock v:ext="edit" aspectratio="f"/>
          </v:shape>
          <o:OLEObject Type="Embed" ProgID="Equation.3" ShapeID="_x0000_i1205" DrawAspect="Content" ObjectID="_1694962229" r:id="rId252"/>
        </w:object>
      </w:r>
      <w:r w:rsidRPr="001B6794">
        <w:rPr>
          <w:rFonts w:ascii="Times New Roman" w:eastAsia="Calibri" w:hAnsi="Times New Roman" w:cs="Times New Roman"/>
          <w:sz w:val="24"/>
          <w:szCs w:val="24"/>
        </w:rPr>
        <w:t> и  </w:t>
      </w:r>
      <w:r w:rsidRPr="001B6794">
        <w:rPr>
          <w:rFonts w:ascii="Times New Roman" w:eastAsia="Calibri" w:hAnsi="Times New Roman" w:cs="Times New Roman"/>
          <w:position w:val="-10"/>
          <w:sz w:val="24"/>
          <w:szCs w:val="24"/>
        </w:rPr>
        <w:object w:dxaOrig="360" w:dyaOrig="340" w14:anchorId="7735C90B">
          <v:shape id="_x0000_i1206" type="#_x0000_t75" style="width:18pt;height:17.25pt" o:ole="">
            <v:imagedata r:id="rId12" o:title=""/>
          </v:shape>
          <o:OLEObject Type="Embed" ProgID="Equation.3" ShapeID="_x0000_i1206" DrawAspect="Content" ObjectID="_1694962230" r:id="rId253"/>
        </w:object>
      </w:r>
      <w:r w:rsidRPr="001B6794">
        <w:rPr>
          <w:rFonts w:ascii="Times New Roman" w:eastAsia="Calibri" w:hAnsi="Times New Roman" w:cs="Times New Roman"/>
          <w:sz w:val="24"/>
          <w:szCs w:val="24"/>
        </w:rPr>
        <w:t>требуется четыре вида ресурсов (сырья): </w:t>
      </w:r>
      <w:r w:rsidRPr="001B6794">
        <w:rPr>
          <w:rFonts w:ascii="Times New Roman" w:eastAsia="Calibri" w:hAnsi="Times New Roman" w:cs="Times New Roman"/>
          <w:position w:val="-10"/>
          <w:sz w:val="24"/>
          <w:szCs w:val="24"/>
        </w:rPr>
        <w:object w:dxaOrig="260" w:dyaOrig="340" w14:anchorId="656EAD85">
          <v:shape id="_x0000_i1207" type="#_x0000_t75" style="width:13.5pt;height:17.25pt" o:ole="">
            <v:imagedata r:id="rId14" o:title=""/>
          </v:shape>
          <o:OLEObject Type="Embed" ProgID="Equation.3" ShapeID="_x0000_i1207" DrawAspect="Content" ObjectID="_1694962231" r:id="rId254"/>
        </w:object>
      </w:r>
      <w:r w:rsidRPr="001B6794">
        <w:rPr>
          <w:rFonts w:ascii="Times New Roman" w:eastAsia="Calibri" w:hAnsi="Times New Roman" w:cs="Times New Roman"/>
          <w:sz w:val="24"/>
          <w:szCs w:val="24"/>
        </w:rPr>
        <w:t xml:space="preserve">, </w:t>
      </w:r>
      <w:r w:rsidRPr="001B6794">
        <w:rPr>
          <w:rFonts w:ascii="Times New Roman" w:eastAsia="Calibri" w:hAnsi="Times New Roman" w:cs="Times New Roman"/>
          <w:position w:val="-10"/>
          <w:sz w:val="24"/>
          <w:szCs w:val="24"/>
        </w:rPr>
        <w:object w:dxaOrig="300" w:dyaOrig="340" w14:anchorId="6203B157">
          <v:shape id="_x0000_i1208" type="#_x0000_t75" style="width:15pt;height:17.25pt" o:ole="">
            <v:imagedata r:id="rId16" o:title=""/>
          </v:shape>
          <o:OLEObject Type="Embed" ProgID="Equation.3" ShapeID="_x0000_i1208" DrawAspect="Content" ObjectID="_1694962232" r:id="rId255"/>
        </w:object>
      </w:r>
      <w:r w:rsidRPr="001B6794">
        <w:rPr>
          <w:rFonts w:ascii="Times New Roman" w:eastAsia="Calibri" w:hAnsi="Times New Roman" w:cs="Times New Roman"/>
          <w:sz w:val="24"/>
          <w:szCs w:val="24"/>
        </w:rPr>
        <w:t xml:space="preserve">, </w:t>
      </w:r>
      <w:r w:rsidRPr="001B6794">
        <w:rPr>
          <w:rFonts w:ascii="Times New Roman" w:eastAsia="Calibri" w:hAnsi="Times New Roman" w:cs="Times New Roman"/>
          <w:position w:val="-12"/>
          <w:sz w:val="24"/>
          <w:szCs w:val="24"/>
        </w:rPr>
        <w:object w:dxaOrig="279" w:dyaOrig="360" w14:anchorId="42B73145">
          <v:shape id="_x0000_i1209" type="#_x0000_t75" style="width:14.25pt;height:18pt" o:ole="">
            <v:imagedata r:id="rId18" o:title=""/>
          </v:shape>
          <o:OLEObject Type="Embed" ProgID="Equation.3" ShapeID="_x0000_i1209" DrawAspect="Content" ObjectID="_1694962233" r:id="rId256"/>
        </w:object>
      </w:r>
      <w:r w:rsidRPr="001B6794">
        <w:rPr>
          <w:rFonts w:ascii="Times New Roman" w:eastAsia="Calibri" w:hAnsi="Times New Roman" w:cs="Times New Roman"/>
          <w:sz w:val="24"/>
          <w:szCs w:val="24"/>
        </w:rPr>
        <w:t xml:space="preserve">, </w:t>
      </w:r>
      <w:r w:rsidRPr="001B6794">
        <w:rPr>
          <w:rFonts w:ascii="Times New Roman" w:eastAsia="Calibri" w:hAnsi="Times New Roman" w:cs="Times New Roman"/>
          <w:position w:val="-10"/>
          <w:sz w:val="24"/>
          <w:szCs w:val="24"/>
        </w:rPr>
        <w:object w:dxaOrig="300" w:dyaOrig="340" w14:anchorId="08E9F5AB">
          <v:shape id="_x0000_i1210" type="#_x0000_t75" style="width:15pt;height:17.25pt" o:ole="">
            <v:imagedata r:id="rId20" o:title=""/>
          </v:shape>
          <o:OLEObject Type="Embed" ProgID="Equation.3" ShapeID="_x0000_i1210" DrawAspect="Content" ObjectID="_1694962234" r:id="rId257"/>
        </w:object>
      </w:r>
      <w:r w:rsidRPr="001B6794">
        <w:rPr>
          <w:rFonts w:ascii="Times New Roman" w:eastAsia="Calibri" w:hAnsi="Times New Roman" w:cs="Times New Roman"/>
          <w:sz w:val="24"/>
          <w:szCs w:val="24"/>
        </w:rPr>
        <w:t>. Запасы сырья - соответственно </w:t>
      </w:r>
      <w:r w:rsidRPr="001B6794">
        <w:rPr>
          <w:rFonts w:ascii="Times New Roman" w:eastAsia="Calibri" w:hAnsi="Times New Roman" w:cs="Times New Roman"/>
          <w:position w:val="-10"/>
          <w:sz w:val="24"/>
          <w:szCs w:val="24"/>
        </w:rPr>
        <w:object w:dxaOrig="240" w:dyaOrig="340" w14:anchorId="12824D2F">
          <v:shape id="_x0000_i1211" type="#_x0000_t75" style="width:11.25pt;height:17.25pt" o:ole="">
            <v:imagedata r:id="rId22" o:title=""/>
          </v:shape>
          <o:OLEObject Type="Embed" ProgID="Equation.3" ShapeID="_x0000_i1211" DrawAspect="Content" ObjectID="_1694962235" r:id="rId258"/>
        </w:object>
      </w:r>
      <w:r w:rsidRPr="001B6794">
        <w:rPr>
          <w:rFonts w:ascii="Times New Roman" w:eastAsia="Calibri" w:hAnsi="Times New Roman" w:cs="Times New Roman"/>
          <w:sz w:val="24"/>
          <w:szCs w:val="24"/>
        </w:rPr>
        <w:t xml:space="preserve">, </w:t>
      </w:r>
      <w:r w:rsidRPr="001B6794">
        <w:rPr>
          <w:rFonts w:ascii="Times New Roman" w:eastAsia="Calibri" w:hAnsi="Times New Roman" w:cs="Times New Roman"/>
          <w:position w:val="-10"/>
          <w:sz w:val="24"/>
          <w:szCs w:val="24"/>
        </w:rPr>
        <w:object w:dxaOrig="260" w:dyaOrig="340" w14:anchorId="2BD7B00F">
          <v:shape id="_x0000_i1212" type="#_x0000_t75" style="width:13.5pt;height:17.25pt" o:ole="">
            <v:imagedata r:id="rId24" o:title=""/>
          </v:shape>
          <o:OLEObject Type="Embed" ProgID="Equation.3" ShapeID="_x0000_i1212" DrawAspect="Content" ObjectID="_1694962236" r:id="rId259"/>
        </w:object>
      </w:r>
      <w:r w:rsidRPr="001B6794">
        <w:rPr>
          <w:rFonts w:ascii="Times New Roman" w:eastAsia="Calibri" w:hAnsi="Times New Roman" w:cs="Times New Roman"/>
          <w:sz w:val="24"/>
          <w:szCs w:val="24"/>
        </w:rPr>
        <w:t xml:space="preserve">, </w:t>
      </w:r>
      <w:r w:rsidRPr="001B6794">
        <w:rPr>
          <w:rFonts w:ascii="Times New Roman" w:eastAsia="Calibri" w:hAnsi="Times New Roman" w:cs="Times New Roman"/>
          <w:position w:val="-12"/>
          <w:sz w:val="24"/>
          <w:szCs w:val="24"/>
        </w:rPr>
        <w:object w:dxaOrig="260" w:dyaOrig="360" w14:anchorId="0C89FAD5">
          <v:shape id="_x0000_i1213" type="#_x0000_t75" style="width:13.5pt;height:18pt" o:ole="">
            <v:imagedata r:id="rId26" o:title=""/>
          </v:shape>
          <o:OLEObject Type="Embed" ProgID="Equation.3" ShapeID="_x0000_i1213" DrawAspect="Content" ObjectID="_1694962237" r:id="rId260"/>
        </w:object>
      </w:r>
      <w:r w:rsidRPr="001B6794">
        <w:rPr>
          <w:rFonts w:ascii="Times New Roman" w:eastAsia="Calibri" w:hAnsi="Times New Roman" w:cs="Times New Roman"/>
          <w:sz w:val="24"/>
          <w:szCs w:val="24"/>
        </w:rPr>
        <w:t xml:space="preserve">, </w:t>
      </w:r>
      <w:r w:rsidRPr="001B6794">
        <w:rPr>
          <w:rFonts w:ascii="Times New Roman" w:eastAsia="Calibri" w:hAnsi="Times New Roman" w:cs="Times New Roman"/>
          <w:position w:val="-10"/>
          <w:sz w:val="24"/>
          <w:szCs w:val="24"/>
        </w:rPr>
        <w:object w:dxaOrig="260" w:dyaOrig="340" w14:anchorId="24686684">
          <v:shape id="_x0000_i1214" type="#_x0000_t75" style="width:13.5pt;height:17.25pt" o:ole="">
            <v:imagedata r:id="rId28" o:title=""/>
          </v:shape>
          <o:OLEObject Type="Embed" ProgID="Equation.3" ShapeID="_x0000_i1214" DrawAspect="Content" ObjectID="_1694962238" r:id="rId261"/>
        </w:object>
      </w:r>
      <w:r w:rsidRPr="001B6794">
        <w:rPr>
          <w:rFonts w:ascii="Times New Roman" w:eastAsia="Calibri" w:hAnsi="Times New Roman" w:cs="Times New Roman"/>
          <w:sz w:val="24"/>
          <w:szCs w:val="24"/>
        </w:rPr>
        <w:t>единицы.</w:t>
      </w:r>
    </w:p>
    <w:p w14:paraId="16E41E96" w14:textId="77777777" w:rsidR="00643F80" w:rsidRPr="001B6794" w:rsidRDefault="00643F80"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Доход от реализации одной единицы продукции </w:t>
      </w:r>
      <w:r w:rsidRPr="001B6794">
        <w:rPr>
          <w:rFonts w:ascii="Times New Roman" w:eastAsia="Calibri" w:hAnsi="Times New Roman" w:cs="Times New Roman"/>
          <w:position w:val="-10"/>
          <w:sz w:val="24"/>
          <w:szCs w:val="24"/>
        </w:rPr>
        <w:object w:dxaOrig="320" w:dyaOrig="340" w14:anchorId="5431A514">
          <v:shape id="_x0000_i1215" type="#_x0000_t75" style="width:15.75pt;height:18pt" o:ole="" o:preferrelative="f">
            <v:imagedata r:id="rId30" o:title=""/>
            <o:lock v:ext="edit" aspectratio="f"/>
          </v:shape>
          <o:OLEObject Type="Embed" ProgID="Equation.3" ShapeID="_x0000_i1215" DrawAspect="Content" ObjectID="_1694962239" r:id="rId262"/>
        </w:object>
      </w:r>
      <w:r w:rsidRPr="001B6794">
        <w:rPr>
          <w:rFonts w:ascii="Times New Roman" w:eastAsia="Calibri" w:hAnsi="Times New Roman" w:cs="Times New Roman"/>
          <w:sz w:val="24"/>
          <w:szCs w:val="24"/>
        </w:rPr>
        <w:t> равен </w:t>
      </w:r>
      <w:r w:rsidRPr="001B6794">
        <w:rPr>
          <w:rFonts w:ascii="Times New Roman" w:eastAsia="Calibri" w:hAnsi="Times New Roman" w:cs="Times New Roman"/>
          <w:position w:val="-10"/>
          <w:sz w:val="24"/>
          <w:szCs w:val="24"/>
        </w:rPr>
        <w:object w:dxaOrig="240" w:dyaOrig="340" w14:anchorId="0F96C2EA">
          <v:shape id="_x0000_i1216" type="#_x0000_t75" style="width:11.25pt;height:18pt" o:ole="" o:preferrelative="f">
            <v:imagedata r:id="rId32" o:title=""/>
            <o:lock v:ext="edit" aspectratio="f"/>
          </v:shape>
          <o:OLEObject Type="Embed" ProgID="Equation.3" ShapeID="_x0000_i1216" DrawAspect="Content" ObjectID="_1694962240" r:id="rId263"/>
        </w:object>
      </w:r>
      <w:r w:rsidRPr="001B6794">
        <w:rPr>
          <w:rFonts w:ascii="Times New Roman" w:eastAsia="Calibri" w:hAnsi="Times New Roman" w:cs="Times New Roman"/>
          <w:sz w:val="24"/>
          <w:szCs w:val="24"/>
        </w:rPr>
        <w:t> у. е., а доход от реализации одной единицы продукции </w:t>
      </w:r>
      <w:r w:rsidRPr="001B6794">
        <w:rPr>
          <w:rFonts w:ascii="Times New Roman" w:eastAsia="Calibri" w:hAnsi="Times New Roman" w:cs="Times New Roman"/>
          <w:position w:val="-10"/>
          <w:sz w:val="24"/>
          <w:szCs w:val="24"/>
        </w:rPr>
        <w:object w:dxaOrig="360" w:dyaOrig="340" w14:anchorId="25C04BE6">
          <v:shape id="_x0000_i1217" type="#_x0000_t75" style="width:18pt;height:17.25pt" o:ole="">
            <v:imagedata r:id="rId12" o:title=""/>
          </v:shape>
          <o:OLEObject Type="Embed" ProgID="Equation.3" ShapeID="_x0000_i1217" DrawAspect="Content" ObjectID="_1694962241" r:id="rId264"/>
        </w:object>
      </w:r>
      <w:r w:rsidRPr="001B6794">
        <w:rPr>
          <w:rFonts w:ascii="Times New Roman" w:eastAsia="Calibri" w:hAnsi="Times New Roman" w:cs="Times New Roman"/>
          <w:sz w:val="24"/>
          <w:szCs w:val="24"/>
        </w:rPr>
        <w:t> равен </w:t>
      </w:r>
      <w:r w:rsidRPr="001B6794">
        <w:rPr>
          <w:rFonts w:ascii="Times New Roman" w:eastAsia="Calibri" w:hAnsi="Times New Roman" w:cs="Times New Roman"/>
          <w:position w:val="-10"/>
          <w:sz w:val="24"/>
          <w:szCs w:val="24"/>
        </w:rPr>
        <w:object w:dxaOrig="260" w:dyaOrig="340" w14:anchorId="5D2C7591">
          <v:shape id="_x0000_i1218" type="#_x0000_t75" style="width:12pt;height:18pt" o:ole="" o:preferrelative="f">
            <v:imagedata r:id="rId35" o:title=""/>
            <o:lock v:ext="edit" aspectratio="f"/>
          </v:shape>
          <o:OLEObject Type="Embed" ProgID="Equation.3" ShapeID="_x0000_i1218" DrawAspect="Content" ObjectID="_1694962242" r:id="rId265"/>
        </w:object>
      </w:r>
      <w:r w:rsidRPr="001B6794">
        <w:rPr>
          <w:rFonts w:ascii="Times New Roman" w:eastAsia="Calibri" w:hAnsi="Times New Roman" w:cs="Times New Roman"/>
          <w:sz w:val="24"/>
          <w:szCs w:val="24"/>
        </w:rPr>
        <w:t> у. е. Требуется получить наибольший доход от изготовления продукции </w:t>
      </w:r>
      <w:r w:rsidRPr="001B6794">
        <w:rPr>
          <w:rFonts w:ascii="Times New Roman" w:eastAsia="Calibri" w:hAnsi="Times New Roman" w:cs="Times New Roman"/>
          <w:position w:val="-10"/>
          <w:sz w:val="24"/>
          <w:szCs w:val="24"/>
        </w:rPr>
        <w:object w:dxaOrig="320" w:dyaOrig="340" w14:anchorId="0DA732AA">
          <v:shape id="_x0000_i1219" type="#_x0000_t75" style="width:15.75pt;height:18pt" o:ole="" o:preferrelative="f">
            <v:imagedata r:id="rId30" o:title=""/>
            <o:lock v:ext="edit" aspectratio="f"/>
          </v:shape>
          <o:OLEObject Type="Embed" ProgID="Equation.3" ShapeID="_x0000_i1219" DrawAspect="Content" ObjectID="_1694962243" r:id="rId266"/>
        </w:object>
      </w:r>
      <w:r w:rsidRPr="001B6794">
        <w:rPr>
          <w:rFonts w:ascii="Times New Roman" w:eastAsia="Calibri" w:hAnsi="Times New Roman" w:cs="Times New Roman"/>
          <w:sz w:val="24"/>
          <w:szCs w:val="24"/>
        </w:rPr>
        <w:t> и </w:t>
      </w:r>
      <w:r w:rsidRPr="001B6794">
        <w:rPr>
          <w:rFonts w:ascii="Times New Roman" w:eastAsia="Calibri" w:hAnsi="Times New Roman" w:cs="Times New Roman"/>
          <w:position w:val="-10"/>
          <w:sz w:val="24"/>
          <w:szCs w:val="24"/>
        </w:rPr>
        <w:object w:dxaOrig="360" w:dyaOrig="340" w14:anchorId="624F6851">
          <v:shape id="_x0000_i1220" type="#_x0000_t75" style="width:18pt;height:17.25pt" o:ole="">
            <v:imagedata r:id="rId12" o:title=""/>
          </v:shape>
          <o:OLEObject Type="Embed" ProgID="Equation.3" ShapeID="_x0000_i1220" DrawAspect="Content" ObjectID="_1694962244" r:id="rId267"/>
        </w:object>
      </w:r>
      <w:r w:rsidRPr="001B6794">
        <w:rPr>
          <w:rFonts w:ascii="Times New Roman" w:eastAsia="Calibri" w:hAnsi="Times New Roman" w:cs="Times New Roman"/>
          <w:sz w:val="24"/>
          <w:szCs w:val="24"/>
        </w:rPr>
        <w:t>, то есть, узнать, сколько единиц </w:t>
      </w:r>
      <w:r w:rsidRPr="001B6794">
        <w:rPr>
          <w:rFonts w:ascii="Times New Roman" w:eastAsia="Calibri" w:hAnsi="Times New Roman" w:cs="Times New Roman"/>
          <w:position w:val="-10"/>
          <w:sz w:val="24"/>
          <w:szCs w:val="24"/>
        </w:rPr>
        <w:object w:dxaOrig="320" w:dyaOrig="340" w14:anchorId="1B61CCFC">
          <v:shape id="_x0000_i1221" type="#_x0000_t75" style="width:15.75pt;height:18pt" o:ole="" o:preferrelative="f">
            <v:imagedata r:id="rId30" o:title=""/>
            <o:lock v:ext="edit" aspectratio="f"/>
          </v:shape>
          <o:OLEObject Type="Embed" ProgID="Equation.3" ShapeID="_x0000_i1221" DrawAspect="Content" ObjectID="_1694962245" r:id="rId268"/>
        </w:object>
      </w:r>
      <w:r w:rsidRPr="001B6794">
        <w:rPr>
          <w:rFonts w:ascii="Times New Roman" w:eastAsia="Calibri" w:hAnsi="Times New Roman" w:cs="Times New Roman"/>
          <w:sz w:val="24"/>
          <w:szCs w:val="24"/>
        </w:rPr>
        <w:t> и сколько единиц </w:t>
      </w:r>
      <w:r w:rsidRPr="001B6794">
        <w:rPr>
          <w:rFonts w:ascii="Times New Roman" w:eastAsia="Calibri" w:hAnsi="Times New Roman" w:cs="Times New Roman"/>
          <w:position w:val="-10"/>
          <w:sz w:val="24"/>
          <w:szCs w:val="24"/>
        </w:rPr>
        <w:object w:dxaOrig="360" w:dyaOrig="340" w14:anchorId="1201A60F">
          <v:shape id="_x0000_i1222" type="#_x0000_t75" style="width:18pt;height:17.25pt" o:ole="">
            <v:imagedata r:id="rId12" o:title=""/>
          </v:shape>
          <o:OLEObject Type="Embed" ProgID="Equation.3" ShapeID="_x0000_i1222" DrawAspect="Content" ObjectID="_1694962246" r:id="rId269"/>
        </w:object>
      </w:r>
      <w:r w:rsidRPr="001B6794">
        <w:rPr>
          <w:rFonts w:ascii="Times New Roman" w:eastAsia="Calibri" w:hAnsi="Times New Roman" w:cs="Times New Roman"/>
          <w:sz w:val="24"/>
          <w:szCs w:val="24"/>
        </w:rPr>
        <w:t> нужно изготовить из имеющегося запаса сырья, чтобы получить максимальный доход.</w:t>
      </w:r>
    </w:p>
    <w:p w14:paraId="48762727" w14:textId="77777777" w:rsidR="00643F80" w:rsidRPr="001B6794" w:rsidRDefault="00643F80" w:rsidP="001B6794">
      <w:pPr>
        <w:spacing w:after="0" w:line="36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b/>
          <w:sz w:val="24"/>
          <w:szCs w:val="24"/>
        </w:rPr>
        <w:t>Решение.</w:t>
      </w:r>
      <w:r w:rsidRPr="001B6794">
        <w:rPr>
          <w:rFonts w:ascii="Times New Roman" w:eastAsia="Calibri" w:hAnsi="Times New Roman" w:cs="Times New Roman"/>
          <w:sz w:val="24"/>
          <w:szCs w:val="24"/>
        </w:rPr>
        <w:t xml:space="preserve"> Для удобства сначала все данные запишем в виде таблицы:</w:t>
      </w:r>
    </w:p>
    <w:p w14:paraId="77C8D8A8" w14:textId="77777777" w:rsidR="00643F80" w:rsidRPr="001B6794" w:rsidRDefault="00643F80" w:rsidP="001B6794">
      <w:pPr>
        <w:spacing w:after="0" w:line="360" w:lineRule="auto"/>
        <w:ind w:firstLine="709"/>
        <w:contextualSpacing/>
        <w:jc w:val="both"/>
        <w:rPr>
          <w:rFonts w:ascii="Times New Roman" w:eastAsia="Calibri" w:hAnsi="Times New Roman" w:cs="Times New Roman"/>
          <w:sz w:val="24"/>
          <w:szCs w:val="24"/>
        </w:rPr>
      </w:pPr>
    </w:p>
    <w:tbl>
      <w:tblPr>
        <w:tblStyle w:val="1"/>
        <w:tblW w:w="0" w:type="auto"/>
        <w:tblLook w:val="04A0" w:firstRow="1" w:lastRow="0" w:firstColumn="1" w:lastColumn="0" w:noHBand="0" w:noVBand="1"/>
      </w:tblPr>
      <w:tblGrid>
        <w:gridCol w:w="2392"/>
        <w:gridCol w:w="1685"/>
        <w:gridCol w:w="1134"/>
        <w:gridCol w:w="1329"/>
      </w:tblGrid>
      <w:tr w:rsidR="00643F80" w:rsidRPr="001B6794" w14:paraId="0D0E9FCE" w14:textId="77777777" w:rsidTr="00621DB1">
        <w:tc>
          <w:tcPr>
            <w:tcW w:w="2392" w:type="dxa"/>
            <w:vMerge w:val="restart"/>
          </w:tcPr>
          <w:p w14:paraId="6F2CAEE6"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Вид сырья</w:t>
            </w:r>
          </w:p>
        </w:tc>
        <w:tc>
          <w:tcPr>
            <w:tcW w:w="1685" w:type="dxa"/>
            <w:vMerge w:val="restart"/>
          </w:tcPr>
          <w:p w14:paraId="203E8FCA"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Запасы сырья</w:t>
            </w:r>
          </w:p>
        </w:tc>
        <w:tc>
          <w:tcPr>
            <w:tcW w:w="2463" w:type="dxa"/>
            <w:gridSpan w:val="2"/>
          </w:tcPr>
          <w:p w14:paraId="1B1EF0F5" w14:textId="77777777" w:rsidR="00643F80" w:rsidRPr="001B6794" w:rsidRDefault="00643F80" w:rsidP="001B6794">
            <w:pPr>
              <w:spacing w:line="360" w:lineRule="auto"/>
              <w:contextualSpacing/>
              <w:jc w:val="center"/>
              <w:rPr>
                <w:rFonts w:ascii="Times New Roman" w:eastAsia="Calibri" w:hAnsi="Times New Roman" w:cs="Times New Roman"/>
                <w:sz w:val="24"/>
                <w:szCs w:val="24"/>
              </w:rPr>
            </w:pPr>
            <w:r w:rsidRPr="001B6794">
              <w:rPr>
                <w:rFonts w:ascii="Times New Roman" w:eastAsia="Calibri" w:hAnsi="Times New Roman" w:cs="Times New Roman"/>
                <w:sz w:val="24"/>
                <w:szCs w:val="24"/>
              </w:rPr>
              <w:t>Виды продукции</w:t>
            </w:r>
          </w:p>
        </w:tc>
      </w:tr>
      <w:tr w:rsidR="00643F80" w:rsidRPr="001B6794" w14:paraId="7C49DB3B" w14:textId="77777777" w:rsidTr="00621DB1">
        <w:tc>
          <w:tcPr>
            <w:tcW w:w="2392" w:type="dxa"/>
            <w:vMerge/>
          </w:tcPr>
          <w:p w14:paraId="0515492D"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p>
        </w:tc>
        <w:tc>
          <w:tcPr>
            <w:tcW w:w="1685" w:type="dxa"/>
            <w:vMerge/>
          </w:tcPr>
          <w:p w14:paraId="1CA504B0"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p>
        </w:tc>
        <w:tc>
          <w:tcPr>
            <w:tcW w:w="1134" w:type="dxa"/>
          </w:tcPr>
          <w:p w14:paraId="01B19667"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20" w:dyaOrig="340" w14:anchorId="644C3E00">
                <v:shape id="_x0000_i1223" type="#_x0000_t75" style="width:15.75pt;height:18pt" o:ole="" o:preferrelative="f">
                  <v:imagedata r:id="rId30" o:title=""/>
                  <o:lock v:ext="edit" aspectratio="f"/>
                </v:shape>
                <o:OLEObject Type="Embed" ProgID="Equation.3" ShapeID="_x0000_i1223" DrawAspect="Content" ObjectID="_1694962247" r:id="rId270"/>
              </w:object>
            </w:r>
          </w:p>
        </w:tc>
        <w:tc>
          <w:tcPr>
            <w:tcW w:w="1329" w:type="dxa"/>
          </w:tcPr>
          <w:p w14:paraId="14E3A551"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60" w:dyaOrig="340" w14:anchorId="5BF37AD0">
                <v:shape id="_x0000_i1224" type="#_x0000_t75" style="width:18pt;height:17.25pt" o:ole="">
                  <v:imagedata r:id="rId12" o:title=""/>
                </v:shape>
                <o:OLEObject Type="Embed" ProgID="Equation.3" ShapeID="_x0000_i1224" DrawAspect="Content" ObjectID="_1694962248" r:id="rId271"/>
              </w:object>
            </w:r>
          </w:p>
        </w:tc>
      </w:tr>
      <w:tr w:rsidR="00643F80" w:rsidRPr="001B6794" w14:paraId="0FB7AE36" w14:textId="77777777" w:rsidTr="00621DB1">
        <w:tc>
          <w:tcPr>
            <w:tcW w:w="2392" w:type="dxa"/>
          </w:tcPr>
          <w:p w14:paraId="386C703A"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260" w:dyaOrig="340" w14:anchorId="26BB5E39">
                <v:shape id="_x0000_i1225" type="#_x0000_t75" style="width:13.5pt;height:17.25pt" o:ole="">
                  <v:imagedata r:id="rId14" o:title=""/>
                </v:shape>
                <o:OLEObject Type="Embed" ProgID="Equation.3" ShapeID="_x0000_i1225" DrawAspect="Content" ObjectID="_1694962249" r:id="rId272"/>
              </w:object>
            </w:r>
          </w:p>
        </w:tc>
        <w:tc>
          <w:tcPr>
            <w:tcW w:w="1685" w:type="dxa"/>
          </w:tcPr>
          <w:p w14:paraId="331A3C69"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240" w:dyaOrig="340" w14:anchorId="7D1A7051">
                <v:shape id="_x0000_i1226" type="#_x0000_t75" style="width:11.25pt;height:17.25pt" o:ole="">
                  <v:imagedata r:id="rId22" o:title=""/>
                </v:shape>
                <o:OLEObject Type="Embed" ProgID="Equation.3" ShapeID="_x0000_i1226" DrawAspect="Content" ObjectID="_1694962250" r:id="rId273"/>
              </w:object>
            </w:r>
          </w:p>
        </w:tc>
        <w:tc>
          <w:tcPr>
            <w:tcW w:w="1134" w:type="dxa"/>
          </w:tcPr>
          <w:p w14:paraId="108C4BBC"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20" w:dyaOrig="340" w14:anchorId="7A53DBCB">
                <v:shape id="_x0000_i1227" type="#_x0000_t75" style="width:15.75pt;height:17.25pt" o:ole="">
                  <v:imagedata r:id="rId45" o:title=""/>
                </v:shape>
                <o:OLEObject Type="Embed" ProgID="Equation.3" ShapeID="_x0000_i1227" DrawAspect="Content" ObjectID="_1694962251" r:id="rId274"/>
              </w:object>
            </w:r>
          </w:p>
        </w:tc>
        <w:tc>
          <w:tcPr>
            <w:tcW w:w="1329" w:type="dxa"/>
          </w:tcPr>
          <w:p w14:paraId="714218A0"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40" w:dyaOrig="340" w14:anchorId="7E23EB0F">
                <v:shape id="_x0000_i1228" type="#_x0000_t75" style="width:17.25pt;height:17.25pt" o:ole="">
                  <v:imagedata r:id="rId47" o:title=""/>
                </v:shape>
                <o:OLEObject Type="Embed" ProgID="Equation.3" ShapeID="_x0000_i1228" DrawAspect="Content" ObjectID="_1694962252" r:id="rId275"/>
              </w:object>
            </w:r>
          </w:p>
        </w:tc>
      </w:tr>
      <w:tr w:rsidR="00643F80" w:rsidRPr="001B6794" w14:paraId="4C815CEA" w14:textId="77777777" w:rsidTr="00621DB1">
        <w:tc>
          <w:tcPr>
            <w:tcW w:w="2392" w:type="dxa"/>
          </w:tcPr>
          <w:p w14:paraId="14A2F94E"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00" w:dyaOrig="340" w14:anchorId="42FDA971">
                <v:shape id="_x0000_i1229" type="#_x0000_t75" style="width:15pt;height:17.25pt" o:ole="">
                  <v:imagedata r:id="rId16" o:title=""/>
                </v:shape>
                <o:OLEObject Type="Embed" ProgID="Equation.3" ShapeID="_x0000_i1229" DrawAspect="Content" ObjectID="_1694962253" r:id="rId276"/>
              </w:object>
            </w:r>
          </w:p>
        </w:tc>
        <w:tc>
          <w:tcPr>
            <w:tcW w:w="1685" w:type="dxa"/>
          </w:tcPr>
          <w:p w14:paraId="4B42D4D7"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260" w:dyaOrig="340" w14:anchorId="185A2BCB">
                <v:shape id="_x0000_i1230" type="#_x0000_t75" style="width:13.5pt;height:17.25pt" o:ole="">
                  <v:imagedata r:id="rId24" o:title=""/>
                </v:shape>
                <o:OLEObject Type="Embed" ProgID="Equation.3" ShapeID="_x0000_i1230" DrawAspect="Content" ObjectID="_1694962254" r:id="rId277"/>
              </w:object>
            </w:r>
          </w:p>
        </w:tc>
        <w:tc>
          <w:tcPr>
            <w:tcW w:w="1134" w:type="dxa"/>
          </w:tcPr>
          <w:p w14:paraId="5DEC1C16"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40" w:dyaOrig="340" w14:anchorId="564ED91F">
                <v:shape id="_x0000_i1231" type="#_x0000_t75" style="width:17.25pt;height:17.25pt" o:ole="">
                  <v:imagedata r:id="rId51" o:title=""/>
                </v:shape>
                <o:OLEObject Type="Embed" ProgID="Equation.3" ShapeID="_x0000_i1231" DrawAspect="Content" ObjectID="_1694962255" r:id="rId278"/>
              </w:object>
            </w:r>
          </w:p>
        </w:tc>
        <w:tc>
          <w:tcPr>
            <w:tcW w:w="1329" w:type="dxa"/>
          </w:tcPr>
          <w:p w14:paraId="45FE6BFB"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40" w:dyaOrig="340" w14:anchorId="29EC53F4">
                <v:shape id="_x0000_i1232" type="#_x0000_t75" style="width:17.25pt;height:17.25pt" o:ole="">
                  <v:imagedata r:id="rId53" o:title=""/>
                </v:shape>
                <o:OLEObject Type="Embed" ProgID="Equation.3" ShapeID="_x0000_i1232" DrawAspect="Content" ObjectID="_1694962256" r:id="rId279"/>
              </w:object>
            </w:r>
          </w:p>
        </w:tc>
      </w:tr>
      <w:tr w:rsidR="00643F80" w:rsidRPr="001B6794" w14:paraId="2F190BF4" w14:textId="77777777" w:rsidTr="00621DB1">
        <w:tc>
          <w:tcPr>
            <w:tcW w:w="2392" w:type="dxa"/>
          </w:tcPr>
          <w:p w14:paraId="19D669F5"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2"/>
                <w:sz w:val="24"/>
                <w:szCs w:val="24"/>
              </w:rPr>
              <w:object w:dxaOrig="279" w:dyaOrig="360" w14:anchorId="6A5D7B60">
                <v:shape id="_x0000_i1233" type="#_x0000_t75" style="width:14.25pt;height:18pt" o:ole="">
                  <v:imagedata r:id="rId18" o:title=""/>
                </v:shape>
                <o:OLEObject Type="Embed" ProgID="Equation.3" ShapeID="_x0000_i1233" DrawAspect="Content" ObjectID="_1694962257" r:id="rId280"/>
              </w:object>
            </w:r>
          </w:p>
        </w:tc>
        <w:tc>
          <w:tcPr>
            <w:tcW w:w="1685" w:type="dxa"/>
          </w:tcPr>
          <w:p w14:paraId="51AB9386"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2"/>
                <w:sz w:val="24"/>
                <w:szCs w:val="24"/>
              </w:rPr>
              <w:object w:dxaOrig="260" w:dyaOrig="360" w14:anchorId="1F52F382">
                <v:shape id="_x0000_i1234" type="#_x0000_t75" style="width:13.5pt;height:18pt" o:ole="">
                  <v:imagedata r:id="rId26" o:title=""/>
                </v:shape>
                <o:OLEObject Type="Embed" ProgID="Equation.3" ShapeID="_x0000_i1234" DrawAspect="Content" ObjectID="_1694962258" r:id="rId281"/>
              </w:object>
            </w:r>
          </w:p>
        </w:tc>
        <w:tc>
          <w:tcPr>
            <w:tcW w:w="1134" w:type="dxa"/>
          </w:tcPr>
          <w:p w14:paraId="3E476C5F"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2"/>
                <w:sz w:val="24"/>
                <w:szCs w:val="24"/>
              </w:rPr>
              <w:object w:dxaOrig="340" w:dyaOrig="360" w14:anchorId="4C548FB4">
                <v:shape id="_x0000_i1235" type="#_x0000_t75" style="width:17.25pt;height:18pt" o:ole="">
                  <v:imagedata r:id="rId57" o:title=""/>
                </v:shape>
                <o:OLEObject Type="Embed" ProgID="Equation.3" ShapeID="_x0000_i1235" DrawAspect="Content" ObjectID="_1694962259" r:id="rId282"/>
              </w:object>
            </w:r>
          </w:p>
        </w:tc>
        <w:tc>
          <w:tcPr>
            <w:tcW w:w="1329" w:type="dxa"/>
          </w:tcPr>
          <w:p w14:paraId="5515598B"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2"/>
                <w:sz w:val="24"/>
                <w:szCs w:val="24"/>
              </w:rPr>
              <w:object w:dxaOrig="340" w:dyaOrig="360" w14:anchorId="6319BF2F">
                <v:shape id="_x0000_i1236" type="#_x0000_t75" style="width:17.25pt;height:18pt" o:ole="">
                  <v:imagedata r:id="rId59" o:title=""/>
                </v:shape>
                <o:OLEObject Type="Embed" ProgID="Equation.3" ShapeID="_x0000_i1236" DrawAspect="Content" ObjectID="_1694962260" r:id="rId283"/>
              </w:object>
            </w:r>
          </w:p>
        </w:tc>
      </w:tr>
      <w:tr w:rsidR="00643F80" w:rsidRPr="001B6794" w14:paraId="765E21BB" w14:textId="77777777" w:rsidTr="00621DB1">
        <w:tc>
          <w:tcPr>
            <w:tcW w:w="2392" w:type="dxa"/>
          </w:tcPr>
          <w:p w14:paraId="6EEC5D0A"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00" w:dyaOrig="340" w14:anchorId="6DC86342">
                <v:shape id="_x0000_i1237" type="#_x0000_t75" style="width:15pt;height:17.25pt" o:ole="">
                  <v:imagedata r:id="rId20" o:title=""/>
                </v:shape>
                <o:OLEObject Type="Embed" ProgID="Equation.3" ShapeID="_x0000_i1237" DrawAspect="Content" ObjectID="_1694962261" r:id="rId284"/>
              </w:object>
            </w:r>
          </w:p>
        </w:tc>
        <w:tc>
          <w:tcPr>
            <w:tcW w:w="1685" w:type="dxa"/>
          </w:tcPr>
          <w:p w14:paraId="7CBA3AD2"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260" w:dyaOrig="340" w14:anchorId="3B94DE7A">
                <v:shape id="_x0000_i1238" type="#_x0000_t75" style="width:13.5pt;height:17.25pt" o:ole="">
                  <v:imagedata r:id="rId28" o:title=""/>
                </v:shape>
                <o:OLEObject Type="Embed" ProgID="Equation.3" ShapeID="_x0000_i1238" DrawAspect="Content" ObjectID="_1694962262" r:id="rId285"/>
              </w:object>
            </w:r>
          </w:p>
        </w:tc>
        <w:tc>
          <w:tcPr>
            <w:tcW w:w="1134" w:type="dxa"/>
          </w:tcPr>
          <w:p w14:paraId="0F6F839A"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40" w:dyaOrig="340" w14:anchorId="5927BFC4">
                <v:shape id="_x0000_i1239" type="#_x0000_t75" style="width:17.25pt;height:17.25pt" o:ole="">
                  <v:imagedata r:id="rId63" o:title=""/>
                </v:shape>
                <o:OLEObject Type="Embed" ProgID="Equation.3" ShapeID="_x0000_i1239" DrawAspect="Content" ObjectID="_1694962263" r:id="rId286"/>
              </w:object>
            </w:r>
          </w:p>
        </w:tc>
        <w:tc>
          <w:tcPr>
            <w:tcW w:w="1329" w:type="dxa"/>
          </w:tcPr>
          <w:p w14:paraId="4418616B"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40" w:dyaOrig="340" w14:anchorId="64F4AD0D">
                <v:shape id="_x0000_i1240" type="#_x0000_t75" style="width:17.25pt;height:17.25pt" o:ole="">
                  <v:imagedata r:id="rId65" o:title=""/>
                </v:shape>
                <o:OLEObject Type="Embed" ProgID="Equation.3" ShapeID="_x0000_i1240" DrawAspect="Content" ObjectID="_1694962264" r:id="rId287"/>
              </w:object>
            </w:r>
          </w:p>
        </w:tc>
      </w:tr>
      <w:tr w:rsidR="00643F80" w:rsidRPr="001B6794" w14:paraId="7B92572C" w14:textId="77777777" w:rsidTr="00621DB1">
        <w:tc>
          <w:tcPr>
            <w:tcW w:w="2392" w:type="dxa"/>
          </w:tcPr>
          <w:p w14:paraId="1440F74D"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Доход от реализации одной единицы продукции</w:t>
            </w:r>
          </w:p>
        </w:tc>
        <w:tc>
          <w:tcPr>
            <w:tcW w:w="1685" w:type="dxa"/>
          </w:tcPr>
          <w:p w14:paraId="1B5BFBE6"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p>
        </w:tc>
        <w:tc>
          <w:tcPr>
            <w:tcW w:w="1134" w:type="dxa"/>
          </w:tcPr>
          <w:p w14:paraId="32DB5F80"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240" w:dyaOrig="340" w14:anchorId="199FA650">
                <v:shape id="_x0000_i1241" type="#_x0000_t75" style="width:11.25pt;height:17.25pt" o:ole="">
                  <v:imagedata r:id="rId67" o:title=""/>
                </v:shape>
                <o:OLEObject Type="Embed" ProgID="Equation.3" ShapeID="_x0000_i1241" DrawAspect="Content" ObjectID="_1694962265" r:id="rId288"/>
              </w:object>
            </w:r>
          </w:p>
        </w:tc>
        <w:tc>
          <w:tcPr>
            <w:tcW w:w="1329" w:type="dxa"/>
          </w:tcPr>
          <w:p w14:paraId="24EB8D24"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260" w:dyaOrig="340" w14:anchorId="1CBC15B2">
                <v:shape id="_x0000_i1242" type="#_x0000_t75" style="width:13.5pt;height:17.25pt" o:ole="">
                  <v:imagedata r:id="rId69" o:title=""/>
                </v:shape>
                <o:OLEObject Type="Embed" ProgID="Equation.3" ShapeID="_x0000_i1242" DrawAspect="Content" ObjectID="_1694962266" r:id="rId289"/>
              </w:object>
            </w:r>
          </w:p>
        </w:tc>
      </w:tr>
    </w:tbl>
    <w:p w14:paraId="38271C8F" w14:textId="77777777" w:rsidR="00643F80" w:rsidRPr="001B6794" w:rsidRDefault="00643F80" w:rsidP="001B6794">
      <w:pPr>
        <w:spacing w:after="0" w:line="360" w:lineRule="auto"/>
        <w:ind w:firstLine="709"/>
        <w:contextualSpacing/>
        <w:jc w:val="both"/>
        <w:rPr>
          <w:rFonts w:ascii="Times New Roman" w:eastAsia="Calibri" w:hAnsi="Times New Roman" w:cs="Times New Roman"/>
          <w:sz w:val="24"/>
          <w:szCs w:val="24"/>
        </w:rPr>
      </w:pPr>
    </w:p>
    <w:p w14:paraId="4F7F713D" w14:textId="77777777" w:rsidR="00643F80" w:rsidRPr="001B6794" w:rsidRDefault="00643F80" w:rsidP="001B6794">
      <w:pPr>
        <w:spacing w:after="0" w:line="240" w:lineRule="auto"/>
        <w:ind w:firstLine="709"/>
        <w:contextualSpacing/>
        <w:rPr>
          <w:rFonts w:ascii="Times New Roman" w:eastAsia="Calibri" w:hAnsi="Times New Roman" w:cs="Times New Roman"/>
          <w:sz w:val="24"/>
          <w:szCs w:val="24"/>
        </w:rPr>
      </w:pPr>
      <w:r w:rsidRPr="001B6794">
        <w:rPr>
          <w:rFonts w:ascii="Times New Roman" w:eastAsia="Calibri" w:hAnsi="Times New Roman" w:cs="Times New Roman"/>
          <w:sz w:val="24"/>
          <w:szCs w:val="24"/>
        </w:rPr>
        <w:t>Тогда на основании таблицы запишутся неравенства (ограничения):</w:t>
      </w:r>
    </w:p>
    <w:p w14:paraId="67282273" w14:textId="77777777" w:rsidR="00643F80" w:rsidRPr="001B6794" w:rsidRDefault="00643F80" w:rsidP="001B6794">
      <w:pPr>
        <w:spacing w:after="0" w:line="240" w:lineRule="auto"/>
        <w:ind w:firstLine="709"/>
        <w:contextualSpacing/>
        <w:rPr>
          <w:rFonts w:ascii="Times New Roman" w:eastAsia="Calibri" w:hAnsi="Times New Roman" w:cs="Times New Roman"/>
          <w:sz w:val="24"/>
          <w:szCs w:val="24"/>
        </w:rPr>
      </w:pPr>
      <w:r w:rsidRPr="001B6794">
        <w:rPr>
          <w:rFonts w:ascii="Times New Roman" w:eastAsia="Calibri" w:hAnsi="Times New Roman" w:cs="Times New Roman"/>
          <w:position w:val="-50"/>
          <w:sz w:val="24"/>
          <w:szCs w:val="24"/>
        </w:rPr>
        <w:object w:dxaOrig="1900" w:dyaOrig="1120" w14:anchorId="7698FDD7">
          <v:shape id="_x0000_i1243" type="#_x0000_t75" style="width:94.5pt;height:56.25pt" o:ole="">
            <v:imagedata r:id="rId71" o:title=""/>
          </v:shape>
          <o:OLEObject Type="Embed" ProgID="Equation.3" ShapeID="_x0000_i1243" DrawAspect="Content" ObjectID="_1694962267" r:id="rId290"/>
        </w:object>
      </w:r>
    </w:p>
    <w:p w14:paraId="09BE8832" w14:textId="77777777" w:rsidR="00643F80" w:rsidRPr="001B6794" w:rsidRDefault="00643F80" w:rsidP="001B6794">
      <w:pPr>
        <w:spacing w:after="0" w:line="24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lastRenderedPageBreak/>
        <w:t xml:space="preserve">В самом деле, для изготовления каждой единицы продукции  </w:t>
      </w:r>
      <w:r w:rsidRPr="001B6794">
        <w:rPr>
          <w:rFonts w:ascii="Times New Roman" w:eastAsia="Calibri" w:hAnsi="Times New Roman" w:cs="Times New Roman"/>
          <w:position w:val="-10"/>
          <w:sz w:val="24"/>
          <w:szCs w:val="24"/>
        </w:rPr>
        <w:object w:dxaOrig="320" w:dyaOrig="340" w14:anchorId="664F1970">
          <v:shape id="_x0000_i1244" type="#_x0000_t75" style="width:15.75pt;height:18pt" o:ole="" o:preferrelative="f">
            <v:imagedata r:id="rId73" o:title=""/>
            <o:lock v:ext="edit" aspectratio="f"/>
          </v:shape>
          <o:OLEObject Type="Embed" ProgID="Equation.3" ShapeID="_x0000_i1244" DrawAspect="Content" ObjectID="_1694962268" r:id="rId291"/>
        </w:object>
      </w:r>
      <w:r w:rsidRPr="001B6794">
        <w:rPr>
          <w:rFonts w:ascii="Times New Roman" w:eastAsia="Calibri" w:hAnsi="Times New Roman" w:cs="Times New Roman"/>
          <w:sz w:val="24"/>
          <w:szCs w:val="24"/>
        </w:rPr>
        <w:t>необходимо </w:t>
      </w:r>
      <w:r w:rsidRPr="001B6794">
        <w:rPr>
          <w:rFonts w:ascii="Times New Roman" w:eastAsia="Calibri" w:hAnsi="Times New Roman" w:cs="Times New Roman"/>
          <w:position w:val="-10"/>
          <w:sz w:val="24"/>
          <w:szCs w:val="24"/>
        </w:rPr>
        <w:object w:dxaOrig="320" w:dyaOrig="340" w14:anchorId="038FD31B">
          <v:shape id="_x0000_i1245" type="#_x0000_t75" style="width:15.75pt;height:17.25pt" o:ole="">
            <v:imagedata r:id="rId75" o:title=""/>
          </v:shape>
          <o:OLEObject Type="Embed" ProgID="Equation.3" ShapeID="_x0000_i1245" DrawAspect="Content" ObjectID="_1694962269" r:id="rId292"/>
        </w:object>
      </w:r>
      <w:r w:rsidRPr="001B6794">
        <w:rPr>
          <w:rFonts w:ascii="Times New Roman" w:eastAsia="Calibri" w:hAnsi="Times New Roman" w:cs="Times New Roman"/>
          <w:sz w:val="24"/>
          <w:szCs w:val="24"/>
        </w:rPr>
        <w:t>единиц сырья </w:t>
      </w:r>
      <w:r w:rsidRPr="001B6794">
        <w:rPr>
          <w:rFonts w:ascii="Times New Roman" w:eastAsia="Calibri" w:hAnsi="Times New Roman" w:cs="Times New Roman"/>
          <w:position w:val="-10"/>
          <w:sz w:val="24"/>
          <w:szCs w:val="24"/>
        </w:rPr>
        <w:object w:dxaOrig="260" w:dyaOrig="340" w14:anchorId="3FA25820">
          <v:shape id="_x0000_i1246" type="#_x0000_t75" style="width:13.5pt;height:17.25pt" o:ole="">
            <v:imagedata r:id="rId77" o:title=""/>
          </v:shape>
          <o:OLEObject Type="Embed" ProgID="Equation.3" ShapeID="_x0000_i1246" DrawAspect="Content" ObjectID="_1694962270" r:id="rId293"/>
        </w:object>
      </w:r>
      <w:r w:rsidRPr="001B6794">
        <w:rPr>
          <w:rFonts w:ascii="Times New Roman" w:eastAsia="Calibri" w:hAnsi="Times New Roman" w:cs="Times New Roman"/>
          <w:sz w:val="24"/>
          <w:szCs w:val="24"/>
        </w:rPr>
        <w:t>, а для изготовления</w:t>
      </w:r>
      <w:r w:rsidRPr="001B6794">
        <w:rPr>
          <w:rFonts w:ascii="Times New Roman" w:eastAsia="Calibri" w:hAnsi="Times New Roman" w:cs="Times New Roman"/>
          <w:position w:val="-10"/>
          <w:sz w:val="24"/>
          <w:szCs w:val="24"/>
        </w:rPr>
        <w:object w:dxaOrig="240" w:dyaOrig="340" w14:anchorId="521B88A2">
          <v:shape id="_x0000_i1247" type="#_x0000_t75" style="width:11.25pt;height:17.25pt" o:ole="">
            <v:imagedata r:id="rId79" o:title=""/>
          </v:shape>
          <o:OLEObject Type="Embed" ProgID="Equation.3" ShapeID="_x0000_i1247" DrawAspect="Content" ObjectID="_1694962271" r:id="rId294"/>
        </w:object>
      </w:r>
      <w:r w:rsidRPr="001B6794">
        <w:rPr>
          <w:rFonts w:ascii="Times New Roman" w:eastAsia="Calibri" w:hAnsi="Times New Roman" w:cs="Times New Roman"/>
          <w:sz w:val="24"/>
          <w:szCs w:val="24"/>
        </w:rPr>
        <w:t xml:space="preserve">единиц требуется </w:t>
      </w:r>
      <w:r w:rsidRPr="001B6794">
        <w:rPr>
          <w:rFonts w:ascii="Times New Roman" w:eastAsia="Calibri" w:hAnsi="Times New Roman" w:cs="Times New Roman"/>
          <w:position w:val="-10"/>
          <w:sz w:val="24"/>
          <w:szCs w:val="24"/>
        </w:rPr>
        <w:object w:dxaOrig="520" w:dyaOrig="340" w14:anchorId="055593DC">
          <v:shape id="_x0000_i1248" type="#_x0000_t75" style="width:25.5pt;height:17.25pt" o:ole="">
            <v:imagedata r:id="rId81" o:title=""/>
          </v:shape>
          <o:OLEObject Type="Embed" ProgID="Equation.3" ShapeID="_x0000_i1248" DrawAspect="Content" ObjectID="_1694962272" r:id="rId295"/>
        </w:object>
      </w:r>
      <w:r w:rsidRPr="001B6794">
        <w:rPr>
          <w:rFonts w:ascii="Times New Roman" w:eastAsia="Calibri" w:hAnsi="Times New Roman" w:cs="Times New Roman"/>
          <w:sz w:val="24"/>
          <w:szCs w:val="24"/>
        </w:rPr>
        <w:t>единиц сырья </w:t>
      </w:r>
      <w:r w:rsidRPr="001B6794">
        <w:rPr>
          <w:rFonts w:ascii="Times New Roman" w:eastAsia="Calibri" w:hAnsi="Times New Roman" w:cs="Times New Roman"/>
          <w:position w:val="-10"/>
          <w:sz w:val="24"/>
          <w:szCs w:val="24"/>
        </w:rPr>
        <w:object w:dxaOrig="260" w:dyaOrig="340" w14:anchorId="3F160CB4">
          <v:shape id="_x0000_i1249" type="#_x0000_t75" style="width:13.5pt;height:17.25pt" o:ole="">
            <v:imagedata r:id="rId83" o:title=""/>
          </v:shape>
          <o:OLEObject Type="Embed" ProgID="Equation.3" ShapeID="_x0000_i1249" DrawAspect="Content" ObjectID="_1694962273" r:id="rId296"/>
        </w:object>
      </w:r>
      <w:r w:rsidRPr="001B6794">
        <w:rPr>
          <w:rFonts w:ascii="Times New Roman" w:eastAsia="Calibri" w:hAnsi="Times New Roman" w:cs="Times New Roman"/>
          <w:sz w:val="24"/>
          <w:szCs w:val="24"/>
        </w:rPr>
        <w:t>. Для изготовления </w:t>
      </w:r>
      <w:r w:rsidRPr="001B6794">
        <w:rPr>
          <w:rFonts w:ascii="Times New Roman" w:eastAsia="Calibri" w:hAnsi="Times New Roman" w:cs="Times New Roman"/>
          <w:position w:val="-10"/>
          <w:sz w:val="24"/>
          <w:szCs w:val="24"/>
        </w:rPr>
        <w:object w:dxaOrig="279" w:dyaOrig="340" w14:anchorId="4BF22E8E">
          <v:shape id="_x0000_i1250" type="#_x0000_t75" style="width:14.25pt;height:17.25pt" o:ole="">
            <v:imagedata r:id="rId85" o:title=""/>
          </v:shape>
          <o:OLEObject Type="Embed" ProgID="Equation.3" ShapeID="_x0000_i1250" DrawAspect="Content" ObjectID="_1694962274" r:id="rId297"/>
        </w:object>
      </w:r>
      <w:r w:rsidRPr="001B6794">
        <w:rPr>
          <w:rFonts w:ascii="Times New Roman" w:eastAsia="Calibri" w:hAnsi="Times New Roman" w:cs="Times New Roman"/>
          <w:sz w:val="24"/>
          <w:szCs w:val="24"/>
        </w:rPr>
        <w:t>единиц продукции </w:t>
      </w:r>
      <w:r w:rsidRPr="001B6794">
        <w:rPr>
          <w:rFonts w:ascii="Times New Roman" w:eastAsia="Calibri" w:hAnsi="Times New Roman" w:cs="Times New Roman"/>
          <w:position w:val="-10"/>
          <w:sz w:val="24"/>
          <w:szCs w:val="24"/>
        </w:rPr>
        <w:object w:dxaOrig="360" w:dyaOrig="340" w14:anchorId="24F0DD45">
          <v:shape id="_x0000_i1251" type="#_x0000_t75" style="width:18pt;height:18pt" o:ole="" o:preferrelative="f">
            <v:imagedata r:id="rId87" o:title=""/>
            <o:lock v:ext="edit" aspectratio="f"/>
          </v:shape>
          <o:OLEObject Type="Embed" ProgID="Equation.3" ShapeID="_x0000_i1251" DrawAspect="Content" ObjectID="_1694962275" r:id="rId298"/>
        </w:object>
      </w:r>
      <w:r w:rsidRPr="001B6794">
        <w:rPr>
          <w:rFonts w:ascii="Times New Roman" w:eastAsia="Calibri" w:hAnsi="Times New Roman" w:cs="Times New Roman"/>
          <w:sz w:val="24"/>
          <w:szCs w:val="24"/>
        </w:rPr>
        <w:t> требуется </w:t>
      </w:r>
      <w:r w:rsidRPr="001B6794">
        <w:rPr>
          <w:rFonts w:ascii="Times New Roman" w:eastAsia="Calibri" w:hAnsi="Times New Roman" w:cs="Times New Roman"/>
          <w:position w:val="-10"/>
          <w:sz w:val="24"/>
          <w:szCs w:val="24"/>
        </w:rPr>
        <w:object w:dxaOrig="560" w:dyaOrig="340" w14:anchorId="4765782F">
          <v:shape id="_x0000_i1252" type="#_x0000_t75" style="width:27.75pt;height:17.25pt" o:ole="">
            <v:imagedata r:id="rId89" o:title=""/>
          </v:shape>
          <o:OLEObject Type="Embed" ProgID="Equation.3" ShapeID="_x0000_i1252" DrawAspect="Content" ObjectID="_1694962276" r:id="rId299"/>
        </w:object>
      </w:r>
      <w:r w:rsidRPr="001B6794">
        <w:rPr>
          <w:rFonts w:ascii="Times New Roman" w:eastAsia="Calibri" w:hAnsi="Times New Roman" w:cs="Times New Roman"/>
          <w:sz w:val="24"/>
          <w:szCs w:val="24"/>
        </w:rPr>
        <w:t> единиц сырья </w:t>
      </w:r>
      <w:r w:rsidRPr="001B6794">
        <w:rPr>
          <w:rFonts w:ascii="Times New Roman" w:eastAsia="Calibri" w:hAnsi="Times New Roman" w:cs="Times New Roman"/>
          <w:position w:val="-10"/>
          <w:sz w:val="24"/>
          <w:szCs w:val="24"/>
        </w:rPr>
        <w:object w:dxaOrig="260" w:dyaOrig="340" w14:anchorId="1AC06DEE">
          <v:shape id="_x0000_i1253" type="#_x0000_t75" style="width:13.5pt;height:17.25pt" o:ole="">
            <v:imagedata r:id="rId91" o:title=""/>
          </v:shape>
          <o:OLEObject Type="Embed" ProgID="Equation.3" ShapeID="_x0000_i1253" DrawAspect="Content" ObjectID="_1694962277" r:id="rId300"/>
        </w:object>
      </w:r>
      <w:r w:rsidRPr="001B6794">
        <w:rPr>
          <w:rFonts w:ascii="Times New Roman" w:eastAsia="Calibri" w:hAnsi="Times New Roman" w:cs="Times New Roman"/>
          <w:sz w:val="24"/>
          <w:szCs w:val="24"/>
        </w:rPr>
        <w:t>. Так как запасы сырья </w:t>
      </w:r>
      <w:r w:rsidRPr="001B6794">
        <w:rPr>
          <w:rFonts w:ascii="Times New Roman" w:eastAsia="Calibri" w:hAnsi="Times New Roman" w:cs="Times New Roman"/>
          <w:position w:val="-10"/>
          <w:sz w:val="24"/>
          <w:szCs w:val="24"/>
        </w:rPr>
        <w:object w:dxaOrig="260" w:dyaOrig="340" w14:anchorId="6346088B">
          <v:shape id="_x0000_i1254" type="#_x0000_t75" style="width:13.5pt;height:17.25pt" o:ole="">
            <v:imagedata r:id="rId83" o:title=""/>
          </v:shape>
          <o:OLEObject Type="Embed" ProgID="Equation.3" ShapeID="_x0000_i1254" DrawAspect="Content" ObjectID="_1694962278" r:id="rId301"/>
        </w:object>
      </w:r>
      <w:r w:rsidRPr="001B6794">
        <w:rPr>
          <w:rFonts w:ascii="Times New Roman" w:eastAsia="Calibri" w:hAnsi="Times New Roman" w:cs="Times New Roman"/>
          <w:sz w:val="24"/>
          <w:szCs w:val="24"/>
        </w:rPr>
        <w:t> составляют </w:t>
      </w:r>
      <w:r w:rsidRPr="001B6794">
        <w:rPr>
          <w:rFonts w:ascii="Times New Roman" w:eastAsia="Calibri" w:hAnsi="Times New Roman" w:cs="Times New Roman"/>
          <w:position w:val="-10"/>
          <w:sz w:val="24"/>
          <w:szCs w:val="24"/>
        </w:rPr>
        <w:object w:dxaOrig="240" w:dyaOrig="340" w14:anchorId="10C2A879">
          <v:shape id="_x0000_i1255" type="#_x0000_t75" style="width:11.25pt;height:17.25pt" o:ole="">
            <v:imagedata r:id="rId22" o:title=""/>
          </v:shape>
          <o:OLEObject Type="Embed" ProgID="Equation.3" ShapeID="_x0000_i1255" DrawAspect="Content" ObjectID="_1694962279" r:id="rId302"/>
        </w:object>
      </w:r>
      <w:r w:rsidRPr="001B6794">
        <w:rPr>
          <w:rFonts w:ascii="Times New Roman" w:eastAsia="Calibri" w:hAnsi="Times New Roman" w:cs="Times New Roman"/>
          <w:sz w:val="24"/>
          <w:szCs w:val="24"/>
        </w:rPr>
        <w:t>, то расход не может превышать </w:t>
      </w:r>
      <w:r w:rsidRPr="001B6794">
        <w:rPr>
          <w:rFonts w:ascii="Times New Roman" w:eastAsia="Calibri" w:hAnsi="Times New Roman" w:cs="Times New Roman"/>
          <w:position w:val="-10"/>
          <w:sz w:val="24"/>
          <w:szCs w:val="24"/>
        </w:rPr>
        <w:object w:dxaOrig="240" w:dyaOrig="340" w14:anchorId="16C5D39F">
          <v:shape id="_x0000_i1256" type="#_x0000_t75" style="width:11.25pt;height:17.25pt" o:ole="">
            <v:imagedata r:id="rId22" o:title=""/>
          </v:shape>
          <o:OLEObject Type="Embed" ProgID="Equation.3" ShapeID="_x0000_i1256" DrawAspect="Content" ObjectID="_1694962280" r:id="rId303"/>
        </w:object>
      </w:r>
      <w:r w:rsidRPr="001B6794">
        <w:rPr>
          <w:rFonts w:ascii="Times New Roman" w:eastAsia="Calibri" w:hAnsi="Times New Roman" w:cs="Times New Roman"/>
          <w:sz w:val="24"/>
          <w:szCs w:val="24"/>
        </w:rPr>
        <w:t xml:space="preserve">. В результате получим первое неравенство </w:t>
      </w:r>
      <w:r w:rsidRPr="001B6794">
        <w:rPr>
          <w:rFonts w:ascii="Times New Roman" w:eastAsia="Calibri" w:hAnsi="Times New Roman" w:cs="Times New Roman"/>
          <w:position w:val="-10"/>
          <w:sz w:val="24"/>
          <w:szCs w:val="24"/>
        </w:rPr>
        <w:object w:dxaOrig="1680" w:dyaOrig="340" w14:anchorId="3E542DF0">
          <v:shape id="_x0000_i1257" type="#_x0000_t75" style="width:83.25pt;height:17.25pt" o:ole="">
            <v:imagedata r:id="rId96" o:title=""/>
          </v:shape>
          <o:OLEObject Type="Embed" ProgID="Equation.3" ShapeID="_x0000_i1257" DrawAspect="Content" ObjectID="_1694962281" r:id="rId304"/>
        </w:object>
      </w:r>
      <w:r w:rsidRPr="001B6794">
        <w:rPr>
          <w:rFonts w:ascii="Times New Roman" w:eastAsia="Calibri" w:hAnsi="Times New Roman" w:cs="Times New Roman"/>
          <w:sz w:val="24"/>
          <w:szCs w:val="24"/>
        </w:rPr>
        <w:t>.</w:t>
      </w:r>
    </w:p>
    <w:p w14:paraId="6D7BA7A6" w14:textId="77777777" w:rsidR="00643F80" w:rsidRPr="001B6794" w:rsidRDefault="00643F80"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sz w:val="24"/>
          <w:szCs w:val="24"/>
          <w:shd w:val="clear" w:color="auto" w:fill="FFFFFF"/>
        </w:rPr>
        <w:t>Из остальных строк таблицы составим ещё 3 неравенства системы. Доход от реализации </w:t>
      </w:r>
      <w:r w:rsidRPr="001B6794">
        <w:rPr>
          <w:rFonts w:ascii="Times New Roman" w:eastAsia="Calibri" w:hAnsi="Times New Roman" w:cs="Times New Roman"/>
          <w:position w:val="-10"/>
          <w:sz w:val="24"/>
          <w:szCs w:val="24"/>
        </w:rPr>
        <w:object w:dxaOrig="240" w:dyaOrig="340" w14:anchorId="3E732C5A">
          <v:shape id="_x0000_i1258" type="#_x0000_t75" style="width:11.25pt;height:17.25pt" o:ole="">
            <v:imagedata r:id="rId79" o:title=""/>
          </v:shape>
          <o:OLEObject Type="Embed" ProgID="Equation.3" ShapeID="_x0000_i1258" DrawAspect="Content" ObjectID="_1694962282" r:id="rId305"/>
        </w:object>
      </w:r>
      <w:r w:rsidRPr="001B6794">
        <w:rPr>
          <w:rFonts w:ascii="Times New Roman" w:eastAsia="Calibri" w:hAnsi="Times New Roman" w:cs="Times New Roman"/>
          <w:sz w:val="24"/>
          <w:szCs w:val="24"/>
          <w:shd w:val="clear" w:color="auto" w:fill="FFFFFF"/>
        </w:rPr>
        <w:t> единиц продукции </w:t>
      </w:r>
      <w:r w:rsidRPr="001B6794">
        <w:rPr>
          <w:rFonts w:ascii="Times New Roman" w:eastAsia="Calibri" w:hAnsi="Times New Roman" w:cs="Times New Roman"/>
          <w:position w:val="-10"/>
          <w:sz w:val="24"/>
          <w:szCs w:val="24"/>
        </w:rPr>
        <w:object w:dxaOrig="320" w:dyaOrig="340" w14:anchorId="63793C34">
          <v:shape id="_x0000_i1259" type="#_x0000_t75" style="width:15.75pt;height:18pt" o:ole="" o:preferrelative="f">
            <v:imagedata r:id="rId73" o:title=""/>
            <o:lock v:ext="edit" aspectratio="f"/>
          </v:shape>
          <o:OLEObject Type="Embed" ProgID="Equation.3" ShapeID="_x0000_i1259" DrawAspect="Content" ObjectID="_1694962283" r:id="rId306"/>
        </w:object>
      </w:r>
      <w:r w:rsidRPr="001B6794">
        <w:rPr>
          <w:rFonts w:ascii="Times New Roman" w:eastAsia="Calibri" w:hAnsi="Times New Roman" w:cs="Times New Roman"/>
          <w:sz w:val="24"/>
          <w:szCs w:val="24"/>
          <w:shd w:val="clear" w:color="auto" w:fill="FFFFFF"/>
        </w:rPr>
        <w:t> по </w:t>
      </w:r>
      <w:r w:rsidRPr="001B6794">
        <w:rPr>
          <w:rFonts w:ascii="Times New Roman" w:eastAsia="Calibri" w:hAnsi="Times New Roman" w:cs="Times New Roman"/>
          <w:position w:val="-10"/>
          <w:sz w:val="24"/>
          <w:szCs w:val="24"/>
        </w:rPr>
        <w:object w:dxaOrig="240" w:dyaOrig="340" w14:anchorId="3D0789FB">
          <v:shape id="_x0000_i1260" type="#_x0000_t75" style="width:11.25pt;height:17.25pt" o:ole="">
            <v:imagedata r:id="rId67" o:title=""/>
          </v:shape>
          <o:OLEObject Type="Embed" ProgID="Equation.3" ShapeID="_x0000_i1260" DrawAspect="Content" ObjectID="_1694962284" r:id="rId307"/>
        </w:object>
      </w:r>
      <w:r w:rsidRPr="001B6794">
        <w:rPr>
          <w:rFonts w:ascii="Times New Roman" w:eastAsia="Calibri" w:hAnsi="Times New Roman" w:cs="Times New Roman"/>
          <w:sz w:val="24"/>
          <w:szCs w:val="24"/>
          <w:shd w:val="clear" w:color="auto" w:fill="FFFFFF"/>
        </w:rPr>
        <w:t> у. е. за каждую единицу составляет </w:t>
      </w:r>
      <w:r w:rsidRPr="001B6794">
        <w:rPr>
          <w:rFonts w:ascii="Times New Roman" w:eastAsia="Calibri" w:hAnsi="Times New Roman" w:cs="Times New Roman"/>
          <w:position w:val="-10"/>
          <w:sz w:val="24"/>
          <w:szCs w:val="24"/>
        </w:rPr>
        <w:object w:dxaOrig="420" w:dyaOrig="340" w14:anchorId="65453C05">
          <v:shape id="_x0000_i1261" type="#_x0000_t75" style="width:21pt;height:17.25pt" o:ole="">
            <v:imagedata r:id="rId101" o:title=""/>
          </v:shape>
          <o:OLEObject Type="Embed" ProgID="Equation.3" ShapeID="_x0000_i1261" DrawAspect="Content" ObjectID="_1694962285" r:id="rId308"/>
        </w:object>
      </w:r>
      <w:r w:rsidRPr="001B6794">
        <w:rPr>
          <w:rFonts w:ascii="Times New Roman" w:eastAsia="Calibri" w:hAnsi="Times New Roman" w:cs="Times New Roman"/>
          <w:sz w:val="24"/>
          <w:szCs w:val="24"/>
          <w:shd w:val="clear" w:color="auto" w:fill="FFFFFF"/>
        </w:rPr>
        <w:t> у. е. Аналогично доход от реализации </w:t>
      </w:r>
      <w:r w:rsidRPr="001B6794">
        <w:rPr>
          <w:rFonts w:ascii="Times New Roman" w:eastAsia="Calibri" w:hAnsi="Times New Roman" w:cs="Times New Roman"/>
          <w:position w:val="-10"/>
          <w:sz w:val="24"/>
          <w:szCs w:val="24"/>
        </w:rPr>
        <w:object w:dxaOrig="279" w:dyaOrig="340" w14:anchorId="2C1C83DA">
          <v:shape id="_x0000_i1262" type="#_x0000_t75" style="width:14.25pt;height:17.25pt" o:ole="">
            <v:imagedata r:id="rId85" o:title=""/>
          </v:shape>
          <o:OLEObject Type="Embed" ProgID="Equation.3" ShapeID="_x0000_i1262" DrawAspect="Content" ObjectID="_1694962286" r:id="rId309"/>
        </w:object>
      </w:r>
      <w:r w:rsidRPr="001B6794">
        <w:rPr>
          <w:rFonts w:ascii="Times New Roman" w:eastAsia="Calibri" w:hAnsi="Times New Roman" w:cs="Times New Roman"/>
          <w:sz w:val="24"/>
          <w:szCs w:val="24"/>
          <w:shd w:val="clear" w:color="auto" w:fill="FFFFFF"/>
        </w:rPr>
        <w:t> единиц продукции </w:t>
      </w:r>
      <w:r w:rsidRPr="001B6794">
        <w:rPr>
          <w:rFonts w:ascii="Times New Roman" w:eastAsia="Calibri" w:hAnsi="Times New Roman" w:cs="Times New Roman"/>
          <w:position w:val="-10"/>
          <w:sz w:val="24"/>
          <w:szCs w:val="24"/>
        </w:rPr>
        <w:object w:dxaOrig="360" w:dyaOrig="340" w14:anchorId="5CFB1B95">
          <v:shape id="_x0000_i1263" type="#_x0000_t75" style="width:18pt;height:18pt" o:ole="" o:preferrelative="f">
            <v:imagedata r:id="rId87" o:title=""/>
            <o:lock v:ext="edit" aspectratio="f"/>
          </v:shape>
          <o:OLEObject Type="Embed" ProgID="Equation.3" ShapeID="_x0000_i1263" DrawAspect="Content" ObjectID="_1694962287" r:id="rId310"/>
        </w:object>
      </w:r>
      <w:r w:rsidRPr="001B6794">
        <w:rPr>
          <w:rFonts w:ascii="Times New Roman" w:eastAsia="Calibri" w:hAnsi="Times New Roman" w:cs="Times New Roman"/>
          <w:sz w:val="24"/>
          <w:szCs w:val="24"/>
          <w:shd w:val="clear" w:color="auto" w:fill="FFFFFF"/>
        </w:rPr>
        <w:t> по </w:t>
      </w:r>
      <w:r w:rsidRPr="001B6794">
        <w:rPr>
          <w:rFonts w:ascii="Times New Roman" w:eastAsia="Calibri" w:hAnsi="Times New Roman" w:cs="Times New Roman"/>
          <w:position w:val="-10"/>
          <w:sz w:val="24"/>
          <w:szCs w:val="24"/>
        </w:rPr>
        <w:object w:dxaOrig="260" w:dyaOrig="340" w14:anchorId="285E17B8">
          <v:shape id="_x0000_i1264" type="#_x0000_t75" style="width:13.5pt;height:17.25pt" o:ole="">
            <v:imagedata r:id="rId69" o:title=""/>
          </v:shape>
          <o:OLEObject Type="Embed" ProgID="Equation.3" ShapeID="_x0000_i1264" DrawAspect="Content" ObjectID="_1694962288" r:id="rId311"/>
        </w:object>
      </w:r>
      <w:r w:rsidRPr="001B6794">
        <w:rPr>
          <w:rFonts w:ascii="Times New Roman" w:eastAsia="Calibri" w:hAnsi="Times New Roman" w:cs="Times New Roman"/>
          <w:sz w:val="24"/>
          <w:szCs w:val="24"/>
          <w:shd w:val="clear" w:color="auto" w:fill="FFFFFF"/>
        </w:rPr>
        <w:t> у. е. за каждую единицу составит  </w:t>
      </w:r>
      <w:r w:rsidRPr="001B6794">
        <w:rPr>
          <w:rFonts w:ascii="Times New Roman" w:eastAsia="Calibri" w:hAnsi="Times New Roman" w:cs="Times New Roman"/>
          <w:position w:val="-10"/>
          <w:sz w:val="24"/>
          <w:szCs w:val="24"/>
        </w:rPr>
        <w:object w:dxaOrig="480" w:dyaOrig="340" w14:anchorId="3CC0B999">
          <v:shape id="_x0000_i1265" type="#_x0000_t75" style="width:24.75pt;height:17.25pt" o:ole="">
            <v:imagedata r:id="rId106" o:title=""/>
          </v:shape>
          <o:OLEObject Type="Embed" ProgID="Equation.3" ShapeID="_x0000_i1265" DrawAspect="Content" ObjectID="_1694962289" r:id="rId312"/>
        </w:object>
      </w:r>
      <w:r w:rsidRPr="001B6794">
        <w:rPr>
          <w:rFonts w:ascii="Times New Roman" w:eastAsia="Calibri" w:hAnsi="Times New Roman" w:cs="Times New Roman"/>
          <w:sz w:val="24"/>
          <w:szCs w:val="24"/>
          <w:shd w:val="clear" w:color="auto" w:fill="FFFFFF"/>
        </w:rPr>
        <w:t>у. е. Тогда суммарный доход от реализации двух видов продукции </w:t>
      </w:r>
      <w:r w:rsidRPr="001B6794">
        <w:rPr>
          <w:rFonts w:ascii="Times New Roman" w:eastAsia="Calibri" w:hAnsi="Times New Roman" w:cs="Times New Roman"/>
          <w:position w:val="-10"/>
          <w:sz w:val="24"/>
          <w:szCs w:val="24"/>
        </w:rPr>
        <w:object w:dxaOrig="320" w:dyaOrig="340" w14:anchorId="489CEE8F">
          <v:shape id="_x0000_i1266" type="#_x0000_t75" style="width:15.75pt;height:18pt" o:ole="" o:preferrelative="f">
            <v:imagedata r:id="rId73" o:title=""/>
            <o:lock v:ext="edit" aspectratio="f"/>
          </v:shape>
          <o:OLEObject Type="Embed" ProgID="Equation.3" ShapeID="_x0000_i1266" DrawAspect="Content" ObjectID="_1694962290" r:id="rId313"/>
        </w:object>
      </w:r>
      <w:r w:rsidRPr="001B6794">
        <w:rPr>
          <w:rFonts w:ascii="Times New Roman" w:eastAsia="Calibri" w:hAnsi="Times New Roman" w:cs="Times New Roman"/>
          <w:sz w:val="24"/>
          <w:szCs w:val="24"/>
          <w:shd w:val="clear" w:color="auto" w:fill="FFFFFF"/>
        </w:rPr>
        <w:t> и </w:t>
      </w:r>
      <w:r w:rsidRPr="001B6794">
        <w:rPr>
          <w:rFonts w:ascii="Times New Roman" w:eastAsia="Calibri" w:hAnsi="Times New Roman" w:cs="Times New Roman"/>
          <w:position w:val="-10"/>
          <w:sz w:val="24"/>
          <w:szCs w:val="24"/>
        </w:rPr>
        <w:object w:dxaOrig="360" w:dyaOrig="340" w14:anchorId="4778C4D5">
          <v:shape id="_x0000_i1267" type="#_x0000_t75" style="width:18pt;height:18pt" o:ole="" o:preferrelative="f">
            <v:imagedata r:id="rId87" o:title=""/>
            <o:lock v:ext="edit" aspectratio="f"/>
          </v:shape>
          <o:OLEObject Type="Embed" ProgID="Equation.3" ShapeID="_x0000_i1267" DrawAspect="Content" ObjectID="_1694962291" r:id="rId314"/>
        </w:object>
      </w:r>
      <w:r w:rsidRPr="001B6794">
        <w:rPr>
          <w:rFonts w:ascii="Times New Roman" w:eastAsia="Calibri" w:hAnsi="Times New Roman" w:cs="Times New Roman"/>
          <w:sz w:val="24"/>
          <w:szCs w:val="24"/>
          <w:shd w:val="clear" w:color="auto" w:fill="FFFFFF"/>
        </w:rPr>
        <w:t> запишется в виде </w:t>
      </w:r>
      <w:r w:rsidRPr="001B6794">
        <w:rPr>
          <w:rFonts w:ascii="Times New Roman" w:eastAsia="Calibri" w:hAnsi="Times New Roman" w:cs="Times New Roman"/>
          <w:position w:val="-10"/>
          <w:sz w:val="24"/>
          <w:szCs w:val="24"/>
        </w:rPr>
        <w:object w:dxaOrig="1080" w:dyaOrig="340" w14:anchorId="7F23F3E5">
          <v:shape id="_x0000_i1268" type="#_x0000_t75" style="width:54pt;height:17.25pt" o:ole="">
            <v:imagedata r:id="rId110" o:title=""/>
          </v:shape>
          <o:OLEObject Type="Embed" ProgID="Equation.3" ShapeID="_x0000_i1268" DrawAspect="Content" ObjectID="_1694962292" r:id="rId315"/>
        </w:object>
      </w:r>
      <w:r w:rsidRPr="001B6794">
        <w:rPr>
          <w:rFonts w:ascii="Times New Roman" w:eastAsia="Calibri" w:hAnsi="Times New Roman" w:cs="Times New Roman"/>
          <w:sz w:val="24"/>
          <w:szCs w:val="24"/>
          <w:shd w:val="clear" w:color="auto" w:fill="FFFFFF"/>
        </w:rPr>
        <w:t>. В задаче требуется найти максимальный доход, то есть найти максимум функции цели </w:t>
      </w:r>
      <w:r w:rsidRPr="001B6794">
        <w:rPr>
          <w:rFonts w:ascii="Times New Roman" w:eastAsia="Calibri" w:hAnsi="Times New Roman" w:cs="Times New Roman"/>
          <w:position w:val="-10"/>
          <w:sz w:val="24"/>
          <w:szCs w:val="24"/>
        </w:rPr>
        <w:object w:dxaOrig="1520" w:dyaOrig="340" w14:anchorId="21509433">
          <v:shape id="_x0000_i1269" type="#_x0000_t75" style="width:75.75pt;height:17.25pt" o:ole="">
            <v:imagedata r:id="rId112" o:title=""/>
          </v:shape>
          <o:OLEObject Type="Embed" ProgID="Equation.3" ShapeID="_x0000_i1269" DrawAspect="Content" ObjectID="_1694962293" r:id="rId316"/>
        </w:object>
      </w:r>
      <w:r w:rsidRPr="001B6794">
        <w:rPr>
          <w:rFonts w:ascii="Times New Roman" w:eastAsia="Calibri" w:hAnsi="Times New Roman" w:cs="Times New Roman"/>
          <w:sz w:val="24"/>
          <w:szCs w:val="24"/>
          <w:shd w:val="clear" w:color="auto" w:fill="FFFFFF"/>
        </w:rPr>
        <w:t>.</w:t>
      </w:r>
    </w:p>
    <w:p w14:paraId="3BDB8211" w14:textId="77777777" w:rsidR="00643F80" w:rsidRPr="001B6794" w:rsidRDefault="00643F80"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b/>
          <w:bCs/>
          <w:sz w:val="24"/>
          <w:szCs w:val="24"/>
          <w:shd w:val="clear" w:color="auto" w:fill="FFFFFF"/>
        </w:rPr>
        <w:t>Задача.</w:t>
      </w:r>
      <w:r w:rsidRPr="001B6794">
        <w:rPr>
          <w:rFonts w:ascii="Times New Roman" w:eastAsia="Calibri" w:hAnsi="Times New Roman" w:cs="Times New Roman"/>
          <w:sz w:val="24"/>
          <w:szCs w:val="24"/>
          <w:shd w:val="clear" w:color="auto" w:fill="FFFFFF"/>
        </w:rPr>
        <w:t> Для изготовления столов и шкафов используется два вида древесины:  </w:t>
      </w:r>
      <w:r w:rsidRPr="001B6794">
        <w:rPr>
          <w:rFonts w:ascii="Times New Roman" w:eastAsia="Calibri" w:hAnsi="Times New Roman" w:cs="Times New Roman"/>
          <w:position w:val="-10"/>
          <w:sz w:val="24"/>
          <w:szCs w:val="24"/>
        </w:rPr>
        <w:object w:dxaOrig="340" w:dyaOrig="340" w14:anchorId="2B5233AF">
          <v:shape id="_x0000_i1270" type="#_x0000_t75" style="width:17.25pt;height:18pt" o:ole="" o:preferrelative="f">
            <v:imagedata r:id="rId114" o:title=""/>
            <o:lock v:ext="edit" aspectratio="f"/>
          </v:shape>
          <o:OLEObject Type="Embed" ProgID="Equation.3" ShapeID="_x0000_i1270" DrawAspect="Content" ObjectID="_1694962294" r:id="rId317"/>
        </w:object>
      </w:r>
      <w:r w:rsidRPr="001B6794">
        <w:rPr>
          <w:rFonts w:ascii="Times New Roman" w:eastAsia="Calibri" w:hAnsi="Times New Roman" w:cs="Times New Roman"/>
          <w:sz w:val="24"/>
          <w:szCs w:val="24"/>
          <w:shd w:val="clear" w:color="auto" w:fill="FFFFFF"/>
        </w:rPr>
        <w:t>и </w:t>
      </w:r>
      <w:r w:rsidRPr="001B6794">
        <w:rPr>
          <w:rFonts w:ascii="Times New Roman" w:eastAsia="Calibri" w:hAnsi="Times New Roman" w:cs="Times New Roman"/>
          <w:position w:val="-10"/>
          <w:sz w:val="24"/>
          <w:szCs w:val="24"/>
        </w:rPr>
        <w:object w:dxaOrig="360" w:dyaOrig="340" w14:anchorId="0B957B2C">
          <v:shape id="_x0000_i1271" type="#_x0000_t75" style="width:18pt;height:18pt" o:ole="" o:preferrelative="f">
            <v:imagedata r:id="rId116" o:title=""/>
            <o:lock v:ext="edit" aspectratio="f"/>
          </v:shape>
          <o:OLEObject Type="Embed" ProgID="Equation.3" ShapeID="_x0000_i1271" DrawAspect="Content" ObjectID="_1694962295" r:id="rId318"/>
        </w:object>
      </w:r>
      <w:r w:rsidRPr="001B6794">
        <w:rPr>
          <w:rFonts w:ascii="Times New Roman" w:eastAsia="Calibri" w:hAnsi="Times New Roman" w:cs="Times New Roman"/>
          <w:sz w:val="24"/>
          <w:szCs w:val="24"/>
          <w:shd w:val="clear" w:color="auto" w:fill="FFFFFF"/>
        </w:rPr>
        <w:t>. Для изготовления одного шкафа используется 0,2м</w:t>
      </w:r>
      <w:r w:rsidRPr="001B6794">
        <w:rPr>
          <w:rFonts w:ascii="Times New Roman" w:eastAsia="Calibri" w:hAnsi="Times New Roman" w:cs="Times New Roman"/>
          <w:sz w:val="24"/>
          <w:szCs w:val="24"/>
          <w:shd w:val="clear" w:color="auto" w:fill="FFFFFF"/>
          <w:vertAlign w:val="superscript"/>
        </w:rPr>
        <w:t>3</w:t>
      </w:r>
      <w:r w:rsidRPr="001B6794">
        <w:rPr>
          <w:rFonts w:ascii="Times New Roman" w:eastAsia="Calibri" w:hAnsi="Times New Roman" w:cs="Times New Roman"/>
          <w:sz w:val="24"/>
          <w:szCs w:val="24"/>
          <w:shd w:val="clear" w:color="auto" w:fill="FFFFFF"/>
        </w:rPr>
        <w:t xml:space="preserve"> древесины</w:t>
      </w:r>
      <w:r w:rsidRPr="001B6794">
        <w:rPr>
          <w:rFonts w:ascii="Times New Roman" w:eastAsia="Calibri" w:hAnsi="Times New Roman" w:cs="Times New Roman"/>
          <w:position w:val="-10"/>
          <w:sz w:val="24"/>
          <w:szCs w:val="24"/>
        </w:rPr>
        <w:object w:dxaOrig="340" w:dyaOrig="340" w14:anchorId="00A2FC1D">
          <v:shape id="_x0000_i1272" type="#_x0000_t75" style="width:17.25pt;height:18pt" o:ole="" o:preferrelative="f">
            <v:imagedata r:id="rId114" o:title=""/>
            <o:lock v:ext="edit" aspectratio="f"/>
          </v:shape>
          <o:OLEObject Type="Embed" ProgID="Equation.3" ShapeID="_x0000_i1272" DrawAspect="Content" ObjectID="_1694962296" r:id="rId319"/>
        </w:object>
      </w:r>
      <w:r w:rsidRPr="001B6794">
        <w:rPr>
          <w:rFonts w:ascii="Times New Roman" w:eastAsia="Calibri" w:hAnsi="Times New Roman" w:cs="Times New Roman"/>
          <w:sz w:val="24"/>
          <w:szCs w:val="24"/>
          <w:shd w:val="clear" w:color="auto" w:fill="FFFFFF"/>
        </w:rPr>
        <w:t> и 0,1м</w:t>
      </w:r>
      <w:r w:rsidRPr="001B6794">
        <w:rPr>
          <w:rFonts w:ascii="Times New Roman" w:eastAsia="Calibri" w:hAnsi="Times New Roman" w:cs="Times New Roman"/>
          <w:sz w:val="24"/>
          <w:szCs w:val="24"/>
          <w:shd w:val="clear" w:color="auto" w:fill="FFFFFF"/>
          <w:vertAlign w:val="superscript"/>
        </w:rPr>
        <w:t>3</w:t>
      </w:r>
      <w:r w:rsidRPr="001B6794">
        <w:rPr>
          <w:rFonts w:ascii="Times New Roman" w:eastAsia="Calibri" w:hAnsi="Times New Roman" w:cs="Times New Roman"/>
          <w:sz w:val="24"/>
          <w:szCs w:val="24"/>
          <w:shd w:val="clear" w:color="auto" w:fill="FFFFFF"/>
        </w:rPr>
        <w:t> древесины </w:t>
      </w:r>
      <w:r w:rsidRPr="001B6794">
        <w:rPr>
          <w:rFonts w:ascii="Times New Roman" w:eastAsia="Calibri" w:hAnsi="Times New Roman" w:cs="Times New Roman"/>
          <w:position w:val="-10"/>
          <w:sz w:val="24"/>
          <w:szCs w:val="24"/>
        </w:rPr>
        <w:object w:dxaOrig="360" w:dyaOrig="340" w14:anchorId="07AE8FB3">
          <v:shape id="_x0000_i1273" type="#_x0000_t75" style="width:18pt;height:18pt" o:ole="" o:preferrelative="f">
            <v:imagedata r:id="rId116" o:title=""/>
            <o:lock v:ext="edit" aspectratio="f"/>
          </v:shape>
          <o:OLEObject Type="Embed" ProgID="Equation.3" ShapeID="_x0000_i1273" DrawAspect="Content" ObjectID="_1694962297" r:id="rId320"/>
        </w:object>
      </w:r>
      <w:r w:rsidRPr="001B6794">
        <w:rPr>
          <w:rFonts w:ascii="Times New Roman" w:eastAsia="Calibri" w:hAnsi="Times New Roman" w:cs="Times New Roman"/>
          <w:sz w:val="24"/>
          <w:szCs w:val="24"/>
          <w:shd w:val="clear" w:color="auto" w:fill="FFFFFF"/>
        </w:rPr>
        <w:t>. Для изготовления одного стола используется </w:t>
      </w:r>
      <w:r w:rsidRPr="001B6794">
        <w:rPr>
          <w:rFonts w:ascii="Times New Roman" w:eastAsia="Calibri" w:hAnsi="Times New Roman" w:cs="Times New Roman"/>
          <w:sz w:val="24"/>
          <w:szCs w:val="24"/>
        </w:rPr>
        <w:t>0,15</w:t>
      </w:r>
      <w:r w:rsidRPr="001B6794">
        <w:rPr>
          <w:rFonts w:ascii="Times New Roman" w:eastAsia="Calibri" w:hAnsi="Times New Roman" w:cs="Times New Roman"/>
          <w:sz w:val="24"/>
          <w:szCs w:val="24"/>
          <w:shd w:val="clear" w:color="auto" w:fill="FFFFFF"/>
        </w:rPr>
        <w:t xml:space="preserve"> м</w:t>
      </w:r>
      <w:r w:rsidRPr="001B6794">
        <w:rPr>
          <w:rFonts w:ascii="Times New Roman" w:eastAsia="Calibri" w:hAnsi="Times New Roman" w:cs="Times New Roman"/>
          <w:sz w:val="24"/>
          <w:szCs w:val="24"/>
          <w:shd w:val="clear" w:color="auto" w:fill="FFFFFF"/>
          <w:vertAlign w:val="superscript"/>
        </w:rPr>
        <w:t>3</w:t>
      </w:r>
      <w:r w:rsidRPr="001B6794">
        <w:rPr>
          <w:rFonts w:ascii="Times New Roman" w:eastAsia="Calibri" w:hAnsi="Times New Roman" w:cs="Times New Roman"/>
          <w:sz w:val="24"/>
          <w:szCs w:val="24"/>
          <w:shd w:val="clear" w:color="auto" w:fill="FFFFFF"/>
        </w:rPr>
        <w:t> древесины </w:t>
      </w:r>
      <w:r w:rsidRPr="001B6794">
        <w:rPr>
          <w:rFonts w:ascii="Times New Roman" w:eastAsia="Calibri" w:hAnsi="Times New Roman" w:cs="Times New Roman"/>
          <w:position w:val="-10"/>
          <w:sz w:val="24"/>
          <w:szCs w:val="24"/>
        </w:rPr>
        <w:object w:dxaOrig="340" w:dyaOrig="340" w14:anchorId="4ECB6B1E">
          <v:shape id="_x0000_i1274" type="#_x0000_t75" style="width:17.25pt;height:18pt" o:ole="" o:preferrelative="f">
            <v:imagedata r:id="rId114" o:title=""/>
            <o:lock v:ext="edit" aspectratio="f"/>
          </v:shape>
          <o:OLEObject Type="Embed" ProgID="Equation.3" ShapeID="_x0000_i1274" DrawAspect="Content" ObjectID="_1694962298" r:id="rId321"/>
        </w:object>
      </w:r>
      <w:r w:rsidRPr="001B6794">
        <w:rPr>
          <w:rFonts w:ascii="Times New Roman" w:eastAsia="Calibri" w:hAnsi="Times New Roman" w:cs="Times New Roman"/>
          <w:sz w:val="24"/>
          <w:szCs w:val="24"/>
          <w:shd w:val="clear" w:color="auto" w:fill="FFFFFF"/>
        </w:rPr>
        <w:t> и 0,2м</w:t>
      </w:r>
      <w:r w:rsidRPr="001B6794">
        <w:rPr>
          <w:rFonts w:ascii="Times New Roman" w:eastAsia="Calibri" w:hAnsi="Times New Roman" w:cs="Times New Roman"/>
          <w:sz w:val="24"/>
          <w:szCs w:val="24"/>
          <w:shd w:val="clear" w:color="auto" w:fill="FFFFFF"/>
          <w:vertAlign w:val="superscript"/>
        </w:rPr>
        <w:t>3</w:t>
      </w:r>
      <w:r w:rsidRPr="001B6794">
        <w:rPr>
          <w:rFonts w:ascii="Times New Roman" w:eastAsia="Calibri" w:hAnsi="Times New Roman" w:cs="Times New Roman"/>
          <w:sz w:val="24"/>
          <w:szCs w:val="24"/>
          <w:shd w:val="clear" w:color="auto" w:fill="FFFFFF"/>
        </w:rPr>
        <w:t> древесины </w:t>
      </w:r>
      <w:r w:rsidRPr="001B6794">
        <w:rPr>
          <w:rFonts w:ascii="Times New Roman" w:eastAsia="Calibri" w:hAnsi="Times New Roman" w:cs="Times New Roman"/>
          <w:position w:val="-10"/>
          <w:sz w:val="24"/>
          <w:szCs w:val="24"/>
        </w:rPr>
        <w:object w:dxaOrig="360" w:dyaOrig="340" w14:anchorId="6CD93FDD">
          <v:shape id="_x0000_i1275" type="#_x0000_t75" style="width:18pt;height:18pt" o:ole="" o:preferrelative="f">
            <v:imagedata r:id="rId116" o:title=""/>
            <o:lock v:ext="edit" aspectratio="f"/>
          </v:shape>
          <o:OLEObject Type="Embed" ProgID="Equation.3" ShapeID="_x0000_i1275" DrawAspect="Content" ObjectID="_1694962299" r:id="rId322"/>
        </w:object>
      </w:r>
      <w:r w:rsidRPr="001B6794">
        <w:rPr>
          <w:rFonts w:ascii="Times New Roman" w:eastAsia="Calibri" w:hAnsi="Times New Roman" w:cs="Times New Roman"/>
          <w:sz w:val="24"/>
          <w:szCs w:val="24"/>
          <w:shd w:val="clear" w:color="auto" w:fill="FFFFFF"/>
        </w:rPr>
        <w:t>. Доход мастерской от производства одного стола составляет 12 у. е., от производства одного шкафа - 15 у. е. Определить, сколько столов и сколько шкафов должна изготовить мастерская, чтобы обеспечить наибольшую рентабельность их производства, если в распоряжении мастерской имеется древесины </w:t>
      </w:r>
      <w:r w:rsidRPr="001B6794">
        <w:rPr>
          <w:rFonts w:ascii="Times New Roman" w:eastAsia="Calibri" w:hAnsi="Times New Roman" w:cs="Times New Roman"/>
          <w:position w:val="-10"/>
          <w:sz w:val="24"/>
          <w:szCs w:val="24"/>
        </w:rPr>
        <w:object w:dxaOrig="340" w:dyaOrig="340" w14:anchorId="65740143">
          <v:shape id="_x0000_i1276" type="#_x0000_t75" style="width:17.25pt;height:18pt" o:ole="" o:preferrelative="f">
            <v:imagedata r:id="rId114" o:title=""/>
            <o:lock v:ext="edit" aspectratio="f"/>
          </v:shape>
          <o:OLEObject Type="Embed" ProgID="Equation.3" ShapeID="_x0000_i1276" DrawAspect="Content" ObjectID="_1694962300" r:id="rId323"/>
        </w:object>
      </w:r>
      <w:r w:rsidRPr="001B6794">
        <w:rPr>
          <w:rFonts w:ascii="Times New Roman" w:eastAsia="Calibri" w:hAnsi="Times New Roman" w:cs="Times New Roman"/>
          <w:sz w:val="24"/>
          <w:szCs w:val="24"/>
        </w:rPr>
        <w:t>60 м</w:t>
      </w:r>
      <w:r w:rsidRPr="001B6794">
        <w:rPr>
          <w:rFonts w:ascii="Times New Roman" w:eastAsia="Calibri" w:hAnsi="Times New Roman" w:cs="Times New Roman"/>
          <w:sz w:val="24"/>
          <w:szCs w:val="24"/>
          <w:vertAlign w:val="superscript"/>
        </w:rPr>
        <w:t>3</w:t>
      </w:r>
      <w:r w:rsidRPr="001B6794">
        <w:rPr>
          <w:rFonts w:ascii="Times New Roman" w:eastAsia="Calibri" w:hAnsi="Times New Roman" w:cs="Times New Roman"/>
          <w:sz w:val="24"/>
          <w:szCs w:val="24"/>
          <w:shd w:val="clear" w:color="auto" w:fill="FFFFFF"/>
        </w:rPr>
        <w:t> , а древесины  </w:t>
      </w:r>
      <w:r w:rsidRPr="001B6794">
        <w:rPr>
          <w:rFonts w:ascii="Times New Roman" w:eastAsia="Calibri" w:hAnsi="Times New Roman" w:cs="Times New Roman"/>
          <w:position w:val="-10"/>
          <w:sz w:val="24"/>
          <w:szCs w:val="24"/>
        </w:rPr>
        <w:object w:dxaOrig="360" w:dyaOrig="340" w14:anchorId="2E614A79">
          <v:shape id="_x0000_i1277" type="#_x0000_t75" style="width:18pt;height:18pt" o:ole="" o:preferrelative="f">
            <v:imagedata r:id="rId116" o:title=""/>
            <o:lock v:ext="edit" aspectratio="f"/>
          </v:shape>
          <o:OLEObject Type="Embed" ProgID="Equation.3" ShapeID="_x0000_i1277" DrawAspect="Content" ObjectID="_1694962301" r:id="rId324"/>
        </w:object>
      </w:r>
      <w:r w:rsidRPr="001B6794">
        <w:rPr>
          <w:rFonts w:ascii="Times New Roman" w:eastAsia="Calibri" w:hAnsi="Times New Roman" w:cs="Times New Roman"/>
          <w:sz w:val="24"/>
          <w:szCs w:val="24"/>
        </w:rPr>
        <w:t xml:space="preserve"> 40м</w:t>
      </w:r>
      <w:r w:rsidRPr="001B6794">
        <w:rPr>
          <w:rFonts w:ascii="Times New Roman" w:eastAsia="Calibri" w:hAnsi="Times New Roman" w:cs="Times New Roman"/>
          <w:sz w:val="24"/>
          <w:szCs w:val="24"/>
          <w:vertAlign w:val="superscript"/>
        </w:rPr>
        <w:t>3</w:t>
      </w:r>
      <w:r w:rsidRPr="001B6794">
        <w:rPr>
          <w:rFonts w:ascii="Times New Roman" w:eastAsia="Calibri" w:hAnsi="Times New Roman" w:cs="Times New Roman"/>
          <w:sz w:val="24"/>
          <w:szCs w:val="24"/>
          <w:shd w:val="clear" w:color="auto" w:fill="FFFFFF"/>
        </w:rPr>
        <w:t>.</w:t>
      </w:r>
    </w:p>
    <w:p w14:paraId="6F199C44" w14:textId="77777777" w:rsidR="00643F80" w:rsidRPr="001B6794" w:rsidRDefault="00643F80"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b/>
          <w:sz w:val="24"/>
          <w:szCs w:val="24"/>
          <w:shd w:val="clear" w:color="auto" w:fill="FFFFFF"/>
        </w:rPr>
        <w:t>Решение.</w:t>
      </w:r>
      <w:r w:rsidRPr="001B6794">
        <w:rPr>
          <w:rFonts w:ascii="Times New Roman" w:eastAsia="Calibri" w:hAnsi="Times New Roman" w:cs="Times New Roman"/>
          <w:sz w:val="24"/>
          <w:szCs w:val="24"/>
          <w:shd w:val="clear" w:color="auto" w:fill="FFFFFF"/>
        </w:rPr>
        <w:t xml:space="preserve"> Составим таблицу.</w:t>
      </w:r>
    </w:p>
    <w:tbl>
      <w:tblPr>
        <w:tblStyle w:val="1"/>
        <w:tblW w:w="0" w:type="auto"/>
        <w:tblLook w:val="04A0" w:firstRow="1" w:lastRow="0" w:firstColumn="1" w:lastColumn="0" w:noHBand="0" w:noVBand="1"/>
      </w:tblPr>
      <w:tblGrid>
        <w:gridCol w:w="2392"/>
        <w:gridCol w:w="1685"/>
        <w:gridCol w:w="1134"/>
        <w:gridCol w:w="1329"/>
      </w:tblGrid>
      <w:tr w:rsidR="00643F80" w:rsidRPr="001B6794" w14:paraId="3AB77D84" w14:textId="77777777" w:rsidTr="00621DB1">
        <w:tc>
          <w:tcPr>
            <w:tcW w:w="2392" w:type="dxa"/>
            <w:vMerge w:val="restart"/>
          </w:tcPr>
          <w:p w14:paraId="448CD197"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Вид древесины</w:t>
            </w:r>
          </w:p>
        </w:tc>
        <w:tc>
          <w:tcPr>
            <w:tcW w:w="1685" w:type="dxa"/>
            <w:vMerge w:val="restart"/>
          </w:tcPr>
          <w:p w14:paraId="6951757B"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Запасы сырья</w:t>
            </w:r>
          </w:p>
        </w:tc>
        <w:tc>
          <w:tcPr>
            <w:tcW w:w="2463" w:type="dxa"/>
            <w:gridSpan w:val="2"/>
          </w:tcPr>
          <w:p w14:paraId="7514D189" w14:textId="77777777" w:rsidR="00643F80" w:rsidRPr="001B6794" w:rsidRDefault="00643F80" w:rsidP="001B6794">
            <w:pPr>
              <w:spacing w:line="360" w:lineRule="auto"/>
              <w:contextualSpacing/>
              <w:jc w:val="center"/>
              <w:rPr>
                <w:rFonts w:ascii="Times New Roman" w:eastAsia="Calibri" w:hAnsi="Times New Roman" w:cs="Times New Roman"/>
                <w:sz w:val="24"/>
                <w:szCs w:val="24"/>
              </w:rPr>
            </w:pPr>
            <w:r w:rsidRPr="001B6794">
              <w:rPr>
                <w:rFonts w:ascii="Times New Roman" w:eastAsia="Calibri" w:hAnsi="Times New Roman" w:cs="Times New Roman"/>
                <w:sz w:val="24"/>
                <w:szCs w:val="24"/>
              </w:rPr>
              <w:t>Виды продукции</w:t>
            </w:r>
          </w:p>
        </w:tc>
      </w:tr>
      <w:tr w:rsidR="00643F80" w:rsidRPr="001B6794" w14:paraId="7182BE3A" w14:textId="77777777" w:rsidTr="00621DB1">
        <w:tc>
          <w:tcPr>
            <w:tcW w:w="2392" w:type="dxa"/>
            <w:vMerge/>
          </w:tcPr>
          <w:p w14:paraId="2C56F776"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p>
        </w:tc>
        <w:tc>
          <w:tcPr>
            <w:tcW w:w="1685" w:type="dxa"/>
            <w:vMerge/>
          </w:tcPr>
          <w:p w14:paraId="1F6040C9"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p>
        </w:tc>
        <w:tc>
          <w:tcPr>
            <w:tcW w:w="1134" w:type="dxa"/>
          </w:tcPr>
          <w:p w14:paraId="4AA22D78"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шкаф</w:t>
            </w:r>
          </w:p>
        </w:tc>
        <w:tc>
          <w:tcPr>
            <w:tcW w:w="1329" w:type="dxa"/>
          </w:tcPr>
          <w:p w14:paraId="4AB73540"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стол</w:t>
            </w:r>
          </w:p>
        </w:tc>
      </w:tr>
      <w:tr w:rsidR="00643F80" w:rsidRPr="001B6794" w14:paraId="217C0F25" w14:textId="77777777" w:rsidTr="00621DB1">
        <w:tc>
          <w:tcPr>
            <w:tcW w:w="2392" w:type="dxa"/>
          </w:tcPr>
          <w:p w14:paraId="3FC89914"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40" w:dyaOrig="340" w14:anchorId="6572C358">
                <v:shape id="_x0000_i1278" type="#_x0000_t75" style="width:17.25pt;height:18pt" o:ole="" o:preferrelative="f">
                  <v:imagedata r:id="rId114" o:title=""/>
                  <o:lock v:ext="edit" aspectratio="f"/>
                </v:shape>
                <o:OLEObject Type="Embed" ProgID="Equation.3" ShapeID="_x0000_i1278" DrawAspect="Content" ObjectID="_1694962302" r:id="rId325"/>
              </w:object>
            </w:r>
          </w:p>
        </w:tc>
        <w:tc>
          <w:tcPr>
            <w:tcW w:w="1685" w:type="dxa"/>
          </w:tcPr>
          <w:p w14:paraId="0DA55E39"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60</w:t>
            </w:r>
          </w:p>
        </w:tc>
        <w:tc>
          <w:tcPr>
            <w:tcW w:w="1134" w:type="dxa"/>
          </w:tcPr>
          <w:p w14:paraId="1C1C6EE6"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0,2</w:t>
            </w:r>
          </w:p>
        </w:tc>
        <w:tc>
          <w:tcPr>
            <w:tcW w:w="1329" w:type="dxa"/>
          </w:tcPr>
          <w:p w14:paraId="09D73E42"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0,15</w:t>
            </w:r>
          </w:p>
        </w:tc>
      </w:tr>
      <w:tr w:rsidR="00643F80" w:rsidRPr="001B6794" w14:paraId="77707E43" w14:textId="77777777" w:rsidTr="00621DB1">
        <w:tc>
          <w:tcPr>
            <w:tcW w:w="2392" w:type="dxa"/>
          </w:tcPr>
          <w:p w14:paraId="2F5DB584"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360" w:dyaOrig="340" w14:anchorId="7EBCFA6E">
                <v:shape id="_x0000_i1279" type="#_x0000_t75" style="width:18pt;height:18pt" o:ole="" o:preferrelative="f">
                  <v:imagedata r:id="rId116" o:title=""/>
                  <o:lock v:ext="edit" aspectratio="f"/>
                </v:shape>
                <o:OLEObject Type="Embed" ProgID="Equation.3" ShapeID="_x0000_i1279" DrawAspect="Content" ObjectID="_1694962303" r:id="rId326"/>
              </w:object>
            </w:r>
          </w:p>
        </w:tc>
        <w:tc>
          <w:tcPr>
            <w:tcW w:w="1685" w:type="dxa"/>
          </w:tcPr>
          <w:p w14:paraId="39094FD6"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40</w:t>
            </w:r>
          </w:p>
        </w:tc>
        <w:tc>
          <w:tcPr>
            <w:tcW w:w="1134" w:type="dxa"/>
          </w:tcPr>
          <w:p w14:paraId="35489823"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0,1</w:t>
            </w:r>
          </w:p>
        </w:tc>
        <w:tc>
          <w:tcPr>
            <w:tcW w:w="1329" w:type="dxa"/>
          </w:tcPr>
          <w:p w14:paraId="3D0156EC"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0,2</w:t>
            </w:r>
          </w:p>
        </w:tc>
      </w:tr>
      <w:tr w:rsidR="00643F80" w:rsidRPr="001B6794" w14:paraId="18A9B3A6" w14:textId="77777777" w:rsidTr="00621DB1">
        <w:tc>
          <w:tcPr>
            <w:tcW w:w="2392" w:type="dxa"/>
          </w:tcPr>
          <w:p w14:paraId="31A8CB13"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Доход от реализации одной единицы продукции</w:t>
            </w:r>
          </w:p>
        </w:tc>
        <w:tc>
          <w:tcPr>
            <w:tcW w:w="1685" w:type="dxa"/>
          </w:tcPr>
          <w:p w14:paraId="33835FC2"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p>
        </w:tc>
        <w:tc>
          <w:tcPr>
            <w:tcW w:w="1134" w:type="dxa"/>
          </w:tcPr>
          <w:p w14:paraId="51FD76BC"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15</w:t>
            </w:r>
          </w:p>
        </w:tc>
        <w:tc>
          <w:tcPr>
            <w:tcW w:w="1329" w:type="dxa"/>
          </w:tcPr>
          <w:p w14:paraId="03C0DB4C" w14:textId="77777777" w:rsidR="00643F80" w:rsidRPr="001B6794" w:rsidRDefault="00643F80" w:rsidP="001B6794">
            <w:pPr>
              <w:spacing w:line="360" w:lineRule="auto"/>
              <w:contextualSpacing/>
              <w:jc w:val="both"/>
              <w:rPr>
                <w:rFonts w:ascii="Times New Roman" w:eastAsia="Calibri" w:hAnsi="Times New Roman" w:cs="Times New Roman"/>
                <w:sz w:val="24"/>
                <w:szCs w:val="24"/>
              </w:rPr>
            </w:pPr>
            <w:r w:rsidRPr="001B6794">
              <w:rPr>
                <w:rFonts w:ascii="Times New Roman" w:eastAsia="Calibri" w:hAnsi="Times New Roman" w:cs="Times New Roman"/>
                <w:sz w:val="24"/>
                <w:szCs w:val="24"/>
              </w:rPr>
              <w:t>12</w:t>
            </w:r>
          </w:p>
        </w:tc>
      </w:tr>
    </w:tbl>
    <w:p w14:paraId="415DB442" w14:textId="77777777" w:rsidR="00643F80" w:rsidRPr="001B6794" w:rsidRDefault="00643F80"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sz w:val="24"/>
          <w:szCs w:val="24"/>
          <w:shd w:val="clear" w:color="auto" w:fill="FFFFFF"/>
        </w:rPr>
        <w:t>Количество столов обозначим через </w:t>
      </w:r>
      <w:r w:rsidRPr="001B6794">
        <w:rPr>
          <w:rFonts w:ascii="Times New Roman" w:eastAsia="Calibri" w:hAnsi="Times New Roman" w:cs="Times New Roman"/>
          <w:position w:val="-10"/>
          <w:sz w:val="24"/>
          <w:szCs w:val="24"/>
        </w:rPr>
        <w:object w:dxaOrig="240" w:dyaOrig="340" w14:anchorId="32E04AA5">
          <v:shape id="_x0000_i1280" type="#_x0000_t75" style="width:11.25pt;height:17.25pt" o:ole="">
            <v:imagedata r:id="rId79" o:title=""/>
          </v:shape>
          <o:OLEObject Type="Embed" ProgID="Equation.3" ShapeID="_x0000_i1280" DrawAspect="Content" ObjectID="_1694962304" r:id="rId327"/>
        </w:object>
      </w:r>
      <w:r w:rsidRPr="001B6794">
        <w:rPr>
          <w:rFonts w:ascii="Times New Roman" w:eastAsia="Calibri" w:hAnsi="Times New Roman" w:cs="Times New Roman"/>
          <w:sz w:val="24"/>
          <w:szCs w:val="24"/>
          <w:shd w:val="clear" w:color="auto" w:fill="FFFFFF"/>
        </w:rPr>
        <w:t>, количество шкафов - </w:t>
      </w:r>
      <w:r w:rsidRPr="001B6794">
        <w:rPr>
          <w:rFonts w:ascii="Times New Roman" w:eastAsia="Calibri" w:hAnsi="Times New Roman" w:cs="Times New Roman"/>
          <w:position w:val="-10"/>
          <w:sz w:val="24"/>
          <w:szCs w:val="24"/>
        </w:rPr>
        <w:object w:dxaOrig="279" w:dyaOrig="340" w14:anchorId="619C5902">
          <v:shape id="_x0000_i1281" type="#_x0000_t75" style="width:14.25pt;height:17.25pt" o:ole="">
            <v:imagedata r:id="rId85" o:title=""/>
          </v:shape>
          <o:OLEObject Type="Embed" ProgID="Equation.3" ShapeID="_x0000_i1281" DrawAspect="Content" ObjectID="_1694962305" r:id="rId328"/>
        </w:object>
      </w:r>
      <w:r w:rsidRPr="001B6794">
        <w:rPr>
          <w:rFonts w:ascii="Times New Roman" w:eastAsia="Calibri" w:hAnsi="Times New Roman" w:cs="Times New Roman"/>
          <w:sz w:val="24"/>
          <w:szCs w:val="24"/>
          <w:shd w:val="clear" w:color="auto" w:fill="FFFFFF"/>
        </w:rPr>
        <w:t>. Тогда из таблицы легко составить систему ограничений:</w:t>
      </w:r>
    </w:p>
    <w:p w14:paraId="42D9105C" w14:textId="77777777" w:rsidR="00643F80" w:rsidRPr="001B6794" w:rsidRDefault="00643F80"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position w:val="-26"/>
          <w:sz w:val="24"/>
          <w:szCs w:val="24"/>
          <w:shd w:val="clear" w:color="auto" w:fill="FFFFFF"/>
        </w:rPr>
        <w:object w:dxaOrig="2040" w:dyaOrig="639" w14:anchorId="460F7CFD">
          <v:shape id="_x0000_i1282" type="#_x0000_t75" style="width:102pt;height:32.25pt" o:ole="">
            <v:imagedata r:id="rId128" o:title=""/>
          </v:shape>
          <o:OLEObject Type="Embed" ProgID="Equation.3" ShapeID="_x0000_i1282" DrawAspect="Content" ObjectID="_1694962306" r:id="rId329"/>
        </w:object>
      </w:r>
    </w:p>
    <w:p w14:paraId="1C555EBC" w14:textId="77777777" w:rsidR="00643F80" w:rsidRPr="001B6794" w:rsidRDefault="00643F80"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sz w:val="24"/>
          <w:szCs w:val="24"/>
          <w:shd w:val="clear" w:color="auto" w:fill="FFFFFF"/>
        </w:rPr>
        <w:t>и функцию цели </w:t>
      </w:r>
    </w:p>
    <w:p w14:paraId="12200673" w14:textId="77777777" w:rsidR="00643F80" w:rsidRPr="001B6794" w:rsidRDefault="00643F80" w:rsidP="001B6794">
      <w:pPr>
        <w:spacing w:after="0" w:line="24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10"/>
          <w:sz w:val="24"/>
          <w:szCs w:val="24"/>
        </w:rPr>
        <w:object w:dxaOrig="1579" w:dyaOrig="340" w14:anchorId="5B3AD8E4">
          <v:shape id="_x0000_i1283" type="#_x0000_t75" style="width:78.75pt;height:18pt" o:ole="" o:preferrelative="f">
            <v:imagedata r:id="rId130" o:title=""/>
            <o:lock v:ext="edit" aspectratio="f"/>
          </v:shape>
          <o:OLEObject Type="Embed" ProgID="Equation.3" ShapeID="_x0000_i1283" DrawAspect="Content" ObjectID="_1694962307" r:id="rId330"/>
        </w:object>
      </w:r>
    </w:p>
    <w:p w14:paraId="71A42D6F" w14:textId="77777777" w:rsidR="00643F80" w:rsidRPr="001B6794" w:rsidRDefault="00643F80" w:rsidP="001B6794">
      <w:pPr>
        <w:spacing w:after="0" w:line="240" w:lineRule="auto"/>
        <w:ind w:firstLine="709"/>
        <w:contextualSpacing/>
        <w:jc w:val="both"/>
        <w:rPr>
          <w:rFonts w:ascii="Times New Roman" w:eastAsia="Calibri" w:hAnsi="Times New Roman" w:cs="Times New Roman"/>
          <w:i/>
          <w:iCs/>
          <w:sz w:val="24"/>
          <w:szCs w:val="24"/>
          <w:shd w:val="clear" w:color="auto" w:fill="FFFFFF"/>
        </w:rPr>
      </w:pPr>
      <w:r w:rsidRPr="001B6794">
        <w:rPr>
          <w:rFonts w:ascii="Times New Roman" w:eastAsia="Calibri" w:hAnsi="Times New Roman" w:cs="Times New Roman"/>
          <w:sz w:val="24"/>
          <w:szCs w:val="24"/>
          <w:shd w:val="clear" w:color="auto" w:fill="FFFFFF"/>
        </w:rPr>
        <w:t>Найдём максимум </w:t>
      </w:r>
      <w:r w:rsidRPr="001B6794">
        <w:rPr>
          <w:rFonts w:ascii="Times New Roman" w:eastAsia="Calibri" w:hAnsi="Times New Roman" w:cs="Times New Roman"/>
          <w:i/>
          <w:iCs/>
          <w:sz w:val="24"/>
          <w:szCs w:val="24"/>
          <w:shd w:val="clear" w:color="auto" w:fill="FFFFFF"/>
          <w:lang w:val="en-US"/>
        </w:rPr>
        <w:t>F</w:t>
      </w:r>
    </w:p>
    <w:p w14:paraId="426FFC5A" w14:textId="77777777" w:rsidR="00643F80" w:rsidRPr="001B6794" w:rsidRDefault="00643F80" w:rsidP="001B6794">
      <w:pPr>
        <w:spacing w:after="0" w:line="240" w:lineRule="auto"/>
        <w:ind w:firstLine="709"/>
        <w:contextualSpacing/>
        <w:jc w:val="both"/>
        <w:rPr>
          <w:rFonts w:ascii="Times New Roman" w:eastAsia="Calibri" w:hAnsi="Times New Roman" w:cs="Times New Roman"/>
          <w:iCs/>
          <w:sz w:val="24"/>
          <w:szCs w:val="24"/>
          <w:shd w:val="clear" w:color="auto" w:fill="FFFFFF"/>
        </w:rPr>
      </w:pPr>
      <w:r w:rsidRPr="001B6794">
        <w:rPr>
          <w:rFonts w:ascii="Times New Roman" w:eastAsia="Calibri" w:hAnsi="Times New Roman" w:cs="Times New Roman"/>
          <w:i/>
          <w:iCs/>
          <w:sz w:val="24"/>
          <w:szCs w:val="24"/>
          <w:shd w:val="clear" w:color="auto" w:fill="FFFFFF"/>
        </w:rPr>
        <w:t>Решим систему неравенств</w:t>
      </w:r>
    </w:p>
    <w:p w14:paraId="5D30DA71" w14:textId="77777777" w:rsidR="00643F80" w:rsidRPr="001B6794" w:rsidRDefault="00643F80" w:rsidP="001B6794">
      <w:pPr>
        <w:spacing w:after="0" w:line="240" w:lineRule="auto"/>
        <w:ind w:firstLine="709"/>
        <w:contextualSpacing/>
        <w:jc w:val="both"/>
        <w:rPr>
          <w:rFonts w:ascii="Times New Roman" w:eastAsia="Calibri" w:hAnsi="Times New Roman" w:cs="Times New Roman"/>
          <w:iCs/>
          <w:sz w:val="24"/>
          <w:szCs w:val="24"/>
          <w:shd w:val="clear" w:color="auto" w:fill="FFFFFF"/>
        </w:rPr>
      </w:pPr>
      <w:r w:rsidRPr="001B6794">
        <w:rPr>
          <w:rFonts w:ascii="Times New Roman" w:eastAsia="Calibri" w:hAnsi="Times New Roman" w:cs="Times New Roman"/>
          <w:i/>
          <w:iCs/>
          <w:sz w:val="24"/>
          <w:szCs w:val="24"/>
          <w:shd w:val="clear" w:color="auto" w:fill="FFFFFF"/>
        </w:rPr>
        <w:t>Выполняя ряд алгебраических преобразований получаем неравенство</w:t>
      </w:r>
    </w:p>
    <w:p w14:paraId="36390169" w14:textId="77777777" w:rsidR="00643F80" w:rsidRPr="001B6794" w:rsidRDefault="00643F80"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position w:val="-26"/>
          <w:sz w:val="24"/>
          <w:szCs w:val="24"/>
          <w:shd w:val="clear" w:color="auto" w:fill="FFFFFF"/>
        </w:rPr>
        <w:object w:dxaOrig="1800" w:dyaOrig="639" w14:anchorId="7B9F7AA4">
          <v:shape id="_x0000_i1284" type="#_x0000_t75" style="width:90pt;height:32.25pt" o:ole="">
            <v:imagedata r:id="rId132" o:title=""/>
          </v:shape>
          <o:OLEObject Type="Embed" ProgID="Equation.3" ShapeID="_x0000_i1284" DrawAspect="Content" ObjectID="_1694962308" r:id="rId331"/>
        </w:object>
      </w:r>
      <w:r w:rsidRPr="001B6794">
        <w:rPr>
          <w:rFonts w:ascii="Times New Roman" w:eastAsia="Calibri" w:hAnsi="Times New Roman" w:cs="Times New Roman"/>
          <w:sz w:val="24"/>
          <w:szCs w:val="24"/>
          <w:shd w:val="clear" w:color="auto" w:fill="FFFFFF"/>
        </w:rPr>
        <w:t xml:space="preserve"> где </w:t>
      </w:r>
      <w:r w:rsidRPr="001B6794">
        <w:rPr>
          <w:rFonts w:ascii="Times New Roman" w:eastAsia="Calibri" w:hAnsi="Times New Roman" w:cs="Times New Roman"/>
          <w:position w:val="-10"/>
          <w:sz w:val="24"/>
          <w:szCs w:val="24"/>
        </w:rPr>
        <w:object w:dxaOrig="639" w:dyaOrig="340" w14:anchorId="3030E149">
          <v:shape id="_x0000_i1285" type="#_x0000_t75" style="width:32.25pt;height:17.25pt" o:ole="">
            <v:imagedata r:id="rId134" o:title=""/>
          </v:shape>
          <o:OLEObject Type="Embed" ProgID="Equation.3" ShapeID="_x0000_i1285" DrawAspect="Content" ObjectID="_1694962309" r:id="rId332"/>
        </w:object>
      </w:r>
      <w:r w:rsidRPr="001B6794">
        <w:rPr>
          <w:rFonts w:ascii="Times New Roman" w:eastAsia="Calibri" w:hAnsi="Times New Roman" w:cs="Times New Roman"/>
          <w:sz w:val="24"/>
          <w:szCs w:val="24"/>
        </w:rPr>
        <w:t xml:space="preserve">, </w:t>
      </w:r>
      <w:r w:rsidRPr="001B6794">
        <w:rPr>
          <w:rFonts w:ascii="Times New Roman" w:eastAsia="Calibri" w:hAnsi="Times New Roman" w:cs="Times New Roman"/>
          <w:position w:val="-10"/>
          <w:sz w:val="24"/>
          <w:szCs w:val="24"/>
        </w:rPr>
        <w:object w:dxaOrig="660" w:dyaOrig="340" w14:anchorId="5E3F8329">
          <v:shape id="_x0000_i1286" type="#_x0000_t75" style="width:32.25pt;height:17.25pt" o:ole="">
            <v:imagedata r:id="rId136" o:title=""/>
          </v:shape>
          <o:OLEObject Type="Embed" ProgID="Equation.3" ShapeID="_x0000_i1286" DrawAspect="Content" ObjectID="_1694962310" r:id="rId333"/>
        </w:object>
      </w:r>
    </w:p>
    <w:p w14:paraId="43F7E340" w14:textId="77777777" w:rsidR="00643F80" w:rsidRPr="001B6794" w:rsidRDefault="00643F80"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sz w:val="24"/>
          <w:szCs w:val="24"/>
          <w:shd w:val="clear" w:color="auto" w:fill="FFFFFF"/>
        </w:rPr>
        <w:t xml:space="preserve">Далее, для упрощения вычислений введём масштаб 1:100, то есть, в правых частях последней системы неравенств отбросим по два нуля, тогда система запишется в виде </w:t>
      </w:r>
    </w:p>
    <w:p w14:paraId="17D5DA61" w14:textId="77777777" w:rsidR="00643F80" w:rsidRPr="001B6794" w:rsidRDefault="00643F80"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position w:val="-26"/>
          <w:sz w:val="24"/>
          <w:szCs w:val="24"/>
          <w:shd w:val="clear" w:color="auto" w:fill="FFFFFF"/>
        </w:rPr>
        <w:object w:dxaOrig="1579" w:dyaOrig="639" w14:anchorId="4597AD56">
          <v:shape id="_x0000_i1287" type="#_x0000_t75" style="width:78.75pt;height:32.25pt" o:ole="">
            <v:imagedata r:id="rId138" o:title=""/>
          </v:shape>
          <o:OLEObject Type="Embed" ProgID="Equation.3" ShapeID="_x0000_i1287" DrawAspect="Content" ObjectID="_1694962311" r:id="rId334"/>
        </w:object>
      </w:r>
    </w:p>
    <w:p w14:paraId="022783B3" w14:textId="77777777" w:rsidR="00643F80" w:rsidRPr="001B6794" w:rsidRDefault="00643F80" w:rsidP="001B6794">
      <w:pPr>
        <w:spacing w:after="0" w:line="240" w:lineRule="auto"/>
        <w:ind w:firstLine="709"/>
        <w:contextualSpacing/>
        <w:jc w:val="both"/>
        <w:rPr>
          <w:rFonts w:ascii="Times New Roman" w:eastAsia="Calibri" w:hAnsi="Times New Roman" w:cs="Times New Roman"/>
          <w:color w:val="006666"/>
          <w:sz w:val="24"/>
          <w:szCs w:val="24"/>
          <w:shd w:val="clear" w:color="auto" w:fill="FFFFFF"/>
        </w:rPr>
      </w:pPr>
      <w:r w:rsidRPr="001B6794">
        <w:rPr>
          <w:rFonts w:ascii="Times New Roman" w:eastAsia="Calibri" w:hAnsi="Times New Roman" w:cs="Times New Roman"/>
          <w:sz w:val="24"/>
          <w:szCs w:val="24"/>
          <w:shd w:val="clear" w:color="auto" w:fill="FFFFFF"/>
        </w:rPr>
        <w:t xml:space="preserve">Строим многоугольник решений системы. Для этого построим на координатной плоскости прямые, заданные уравнениями системы. Для этого надо знать какие-либо две точки этой прямой. Ищем точки пересечения каждой прямой с осью абсцисс, подставляя </w:t>
      </w:r>
      <w:r w:rsidRPr="001B6794">
        <w:rPr>
          <w:rFonts w:ascii="Times New Roman" w:eastAsia="Calibri" w:hAnsi="Times New Roman" w:cs="Times New Roman"/>
          <w:sz w:val="24"/>
          <w:szCs w:val="24"/>
          <w:shd w:val="clear" w:color="auto" w:fill="FFFFFF"/>
        </w:rPr>
        <w:lastRenderedPageBreak/>
        <w:t>значение </w:t>
      </w:r>
      <w:r w:rsidRPr="001B6794">
        <w:rPr>
          <w:rFonts w:ascii="Times New Roman" w:eastAsia="Calibri" w:hAnsi="Times New Roman" w:cs="Times New Roman"/>
          <w:position w:val="-10"/>
          <w:sz w:val="24"/>
          <w:szCs w:val="24"/>
        </w:rPr>
        <w:object w:dxaOrig="660" w:dyaOrig="340" w14:anchorId="66E1963B">
          <v:shape id="_x0000_i1288" type="#_x0000_t75" style="width:32.25pt;height:17.25pt" o:ole="">
            <v:imagedata r:id="rId140" o:title=""/>
          </v:shape>
          <o:OLEObject Type="Embed" ProgID="Equation.3" ShapeID="_x0000_i1288" DrawAspect="Content" ObjectID="_1694962312" r:id="rId335"/>
        </w:object>
      </w:r>
      <w:r w:rsidRPr="001B6794">
        <w:rPr>
          <w:rFonts w:ascii="Times New Roman" w:eastAsia="Calibri" w:hAnsi="Times New Roman" w:cs="Times New Roman"/>
          <w:sz w:val="24"/>
          <w:szCs w:val="24"/>
          <w:shd w:val="clear" w:color="auto" w:fill="FFFFFF"/>
        </w:rPr>
        <w:t> в соответствующее уравнение. Затем ищем точки пересечения каждой прямой с осью ординат, поставляя значение </w:t>
      </w:r>
      <w:r w:rsidRPr="001B6794">
        <w:rPr>
          <w:rFonts w:ascii="Times New Roman" w:eastAsia="Calibri" w:hAnsi="Times New Roman" w:cs="Times New Roman"/>
          <w:position w:val="-10"/>
          <w:sz w:val="24"/>
          <w:szCs w:val="24"/>
        </w:rPr>
        <w:object w:dxaOrig="639" w:dyaOrig="340" w14:anchorId="774D350A">
          <v:shape id="_x0000_i1289" type="#_x0000_t75" style="width:32.25pt;height:17.25pt" o:ole="">
            <v:imagedata r:id="rId142" o:title=""/>
          </v:shape>
          <o:OLEObject Type="Embed" ProgID="Equation.3" ShapeID="_x0000_i1289" DrawAspect="Content" ObjectID="_1694962313" r:id="rId336"/>
        </w:object>
      </w:r>
      <w:r w:rsidRPr="001B6794">
        <w:rPr>
          <w:rFonts w:ascii="Times New Roman" w:eastAsia="Calibri" w:hAnsi="Times New Roman" w:cs="Times New Roman"/>
          <w:sz w:val="24"/>
          <w:szCs w:val="24"/>
          <w:shd w:val="clear" w:color="auto" w:fill="FFFFFF"/>
        </w:rPr>
        <w:t>. Ясно, что решениями системы могут быть только положительные решения. Поэтому </w:t>
      </w:r>
      <w:r w:rsidRPr="001B6794">
        <w:rPr>
          <w:rFonts w:ascii="Times New Roman" w:eastAsia="Calibri" w:hAnsi="Times New Roman" w:cs="Times New Roman"/>
          <w:b/>
          <w:bCs/>
          <w:sz w:val="24"/>
          <w:szCs w:val="24"/>
          <w:shd w:val="clear" w:color="auto" w:fill="FFFFFF"/>
        </w:rPr>
        <w:t>многоугольником решений</w:t>
      </w:r>
      <w:r w:rsidRPr="001B6794">
        <w:rPr>
          <w:rFonts w:ascii="Times New Roman" w:eastAsia="Calibri" w:hAnsi="Times New Roman" w:cs="Times New Roman"/>
          <w:sz w:val="24"/>
          <w:szCs w:val="24"/>
          <w:shd w:val="clear" w:color="auto" w:fill="FFFFFF"/>
        </w:rPr>
        <w:t> будет четырёхугольник </w:t>
      </w:r>
      <w:r w:rsidRPr="001B6794">
        <w:rPr>
          <w:rFonts w:ascii="Times New Roman" w:eastAsia="Calibri" w:hAnsi="Times New Roman" w:cs="Times New Roman"/>
          <w:sz w:val="24"/>
          <w:szCs w:val="24"/>
        </w:rPr>
        <w:t>ОА</w:t>
      </w:r>
      <w:r w:rsidRPr="001B6794">
        <w:rPr>
          <w:rFonts w:ascii="Times New Roman" w:eastAsia="Calibri" w:hAnsi="Times New Roman" w:cs="Times New Roman"/>
          <w:sz w:val="24"/>
          <w:szCs w:val="24"/>
          <w:lang w:val="en-US"/>
        </w:rPr>
        <w:t>BC</w:t>
      </w:r>
      <w:r w:rsidRPr="001B6794">
        <w:rPr>
          <w:rFonts w:ascii="Times New Roman" w:eastAsia="Calibri" w:hAnsi="Times New Roman" w:cs="Times New Roman"/>
          <w:sz w:val="24"/>
          <w:szCs w:val="24"/>
          <w:shd w:val="clear" w:color="auto" w:fill="FFFFFF"/>
        </w:rPr>
        <w:t xml:space="preserve">. </w:t>
      </w:r>
    </w:p>
    <w:p w14:paraId="40F40FF1" w14:textId="77777777" w:rsidR="00643F80" w:rsidRPr="001B6794" w:rsidRDefault="00643F80" w:rsidP="001B6794">
      <w:pPr>
        <w:spacing w:after="0" w:line="240" w:lineRule="auto"/>
        <w:ind w:firstLine="709"/>
        <w:contextualSpacing/>
        <w:jc w:val="both"/>
        <w:rPr>
          <w:rFonts w:ascii="Times New Roman" w:eastAsia="Calibri" w:hAnsi="Times New Roman" w:cs="Times New Roman"/>
          <w:color w:val="006666"/>
          <w:sz w:val="24"/>
          <w:szCs w:val="24"/>
          <w:shd w:val="clear" w:color="auto" w:fill="FFFFFF"/>
        </w:rPr>
      </w:pPr>
      <w:r w:rsidRPr="001B6794">
        <w:rPr>
          <w:rFonts w:ascii="Times New Roman" w:eastAsia="Calibri" w:hAnsi="Times New Roman" w:cs="Times New Roman"/>
          <w:noProof/>
          <w:color w:val="006666"/>
          <w:sz w:val="24"/>
          <w:szCs w:val="24"/>
          <w:shd w:val="clear" w:color="auto" w:fill="FFFFFF"/>
          <w:lang w:eastAsia="ru-RU"/>
        </w:rPr>
        <w:drawing>
          <wp:inline distT="0" distB="0" distL="0" distR="0" wp14:anchorId="46314B81" wp14:editId="6C2A7472">
            <wp:extent cx="2430828" cy="2083981"/>
            <wp:effectExtent l="19050" t="0" r="7572"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44" cstate="print"/>
                    <a:srcRect l="36344" t="51187" r="43374" b="13523"/>
                    <a:stretch>
                      <a:fillRect/>
                    </a:stretch>
                  </pic:blipFill>
                  <pic:spPr bwMode="auto">
                    <a:xfrm>
                      <a:off x="0" y="0"/>
                      <a:ext cx="2442065" cy="2093615"/>
                    </a:xfrm>
                    <a:prstGeom prst="rect">
                      <a:avLst/>
                    </a:prstGeom>
                    <a:noFill/>
                    <a:ln w="9525">
                      <a:noFill/>
                      <a:miter lim="800000"/>
                      <a:headEnd/>
                      <a:tailEnd/>
                    </a:ln>
                  </pic:spPr>
                </pic:pic>
              </a:graphicData>
            </a:graphic>
          </wp:inline>
        </w:drawing>
      </w:r>
    </w:p>
    <w:p w14:paraId="6E1466F1" w14:textId="77777777" w:rsidR="00643F80" w:rsidRPr="001B6794" w:rsidRDefault="00643F80"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sz w:val="24"/>
          <w:szCs w:val="24"/>
          <w:shd w:val="clear" w:color="auto" w:fill="FFFFFF"/>
        </w:rPr>
        <w:t>Теперь ищем значение максимума функции цели. Линейная форма </w:t>
      </w:r>
      <w:r w:rsidRPr="001B6794">
        <w:rPr>
          <w:rFonts w:ascii="Times New Roman" w:eastAsia="Calibri" w:hAnsi="Times New Roman" w:cs="Times New Roman"/>
          <w:position w:val="-10"/>
          <w:sz w:val="24"/>
          <w:szCs w:val="24"/>
        </w:rPr>
        <w:object w:dxaOrig="1579" w:dyaOrig="340" w14:anchorId="67F8B824">
          <v:shape id="_x0000_i1290" type="#_x0000_t75" style="width:78.75pt;height:18pt" o:ole="" o:preferrelative="f">
            <v:imagedata r:id="rId130" o:title=""/>
            <o:lock v:ext="edit" aspectratio="f"/>
          </v:shape>
          <o:OLEObject Type="Embed" ProgID="Equation.3" ShapeID="_x0000_i1290" DrawAspect="Content" ObjectID="_1694962314" r:id="rId337"/>
        </w:object>
      </w:r>
      <w:r w:rsidRPr="001B6794">
        <w:rPr>
          <w:rFonts w:ascii="Times New Roman" w:eastAsia="Calibri" w:hAnsi="Times New Roman" w:cs="Times New Roman"/>
          <w:sz w:val="24"/>
          <w:szCs w:val="24"/>
          <w:shd w:val="clear" w:color="auto" w:fill="FFFFFF"/>
        </w:rPr>
        <w:t> геометрически означает семейство параллельных между собой прямых. Среди прямых этого семейства есть опорные прямые </w:t>
      </w:r>
      <w:r w:rsidRPr="001B6794">
        <w:rPr>
          <w:rFonts w:ascii="Times New Roman" w:eastAsia="Calibri" w:hAnsi="Times New Roman" w:cs="Times New Roman"/>
          <w:i/>
          <w:iCs/>
          <w:sz w:val="24"/>
          <w:szCs w:val="24"/>
          <w:shd w:val="clear" w:color="auto" w:fill="FFFFFF"/>
        </w:rPr>
        <w:t>mn</w:t>
      </w:r>
      <w:r w:rsidRPr="001B6794">
        <w:rPr>
          <w:rFonts w:ascii="Times New Roman" w:eastAsia="Calibri" w:hAnsi="Times New Roman" w:cs="Times New Roman"/>
          <w:sz w:val="24"/>
          <w:szCs w:val="24"/>
          <w:shd w:val="clear" w:color="auto" w:fill="FFFFFF"/>
        </w:rPr>
        <w:t> и </w:t>
      </w:r>
      <w:r w:rsidRPr="001B6794">
        <w:rPr>
          <w:rFonts w:ascii="Times New Roman" w:eastAsia="Calibri" w:hAnsi="Times New Roman" w:cs="Times New Roman"/>
          <w:i/>
          <w:iCs/>
          <w:sz w:val="24"/>
          <w:szCs w:val="24"/>
          <w:shd w:val="clear" w:color="auto" w:fill="FFFFFF"/>
        </w:rPr>
        <w:t>MN</w:t>
      </w:r>
      <w:r w:rsidRPr="001B6794">
        <w:rPr>
          <w:rFonts w:ascii="Times New Roman" w:eastAsia="Calibri" w:hAnsi="Times New Roman" w:cs="Times New Roman"/>
          <w:sz w:val="24"/>
          <w:szCs w:val="24"/>
          <w:shd w:val="clear" w:color="auto" w:fill="FFFFFF"/>
        </w:rPr>
        <w:t>. Это такие прямые, которые имеют с многоугольником хотя бы одну точку и многоугольник целиком лежит по одну сторону от этой прямой. Как видно из рисунка, прямая </w:t>
      </w:r>
      <w:r w:rsidRPr="001B6794">
        <w:rPr>
          <w:rFonts w:ascii="Times New Roman" w:eastAsia="Calibri" w:hAnsi="Times New Roman" w:cs="Times New Roman"/>
          <w:i/>
          <w:iCs/>
          <w:sz w:val="24"/>
          <w:szCs w:val="24"/>
          <w:shd w:val="clear" w:color="auto" w:fill="FFFFFF"/>
        </w:rPr>
        <w:t>mn</w:t>
      </w:r>
      <w:r w:rsidRPr="001B6794">
        <w:rPr>
          <w:rFonts w:ascii="Times New Roman" w:eastAsia="Calibri" w:hAnsi="Times New Roman" w:cs="Times New Roman"/>
          <w:sz w:val="24"/>
          <w:szCs w:val="24"/>
          <w:shd w:val="clear" w:color="auto" w:fill="FFFFFF"/>
        </w:rPr>
        <w:t> является опорной, так как она касается многоугольника в точке </w:t>
      </w:r>
      <w:r w:rsidRPr="001B6794">
        <w:rPr>
          <w:rFonts w:ascii="Times New Roman" w:eastAsia="Calibri" w:hAnsi="Times New Roman" w:cs="Times New Roman"/>
          <w:i/>
          <w:iCs/>
          <w:sz w:val="24"/>
          <w:szCs w:val="24"/>
          <w:shd w:val="clear" w:color="auto" w:fill="FFFFFF"/>
        </w:rPr>
        <w:t>О</w:t>
      </w:r>
      <w:r w:rsidRPr="001B6794">
        <w:rPr>
          <w:rFonts w:ascii="Times New Roman" w:eastAsia="Calibri" w:hAnsi="Times New Roman" w:cs="Times New Roman"/>
          <w:sz w:val="24"/>
          <w:szCs w:val="24"/>
          <w:shd w:val="clear" w:color="auto" w:fill="FFFFFF"/>
        </w:rPr>
        <w:t> и многоугольник целиком лежит правее (или выше) этой прямой. Прямая </w:t>
      </w:r>
      <w:r w:rsidRPr="001B6794">
        <w:rPr>
          <w:rFonts w:ascii="Times New Roman" w:eastAsia="Calibri" w:hAnsi="Times New Roman" w:cs="Times New Roman"/>
          <w:i/>
          <w:iCs/>
          <w:sz w:val="24"/>
          <w:szCs w:val="24"/>
          <w:shd w:val="clear" w:color="auto" w:fill="FFFFFF"/>
        </w:rPr>
        <w:t>MN</w:t>
      </w:r>
      <w:r w:rsidRPr="001B6794">
        <w:rPr>
          <w:rFonts w:ascii="Times New Roman" w:eastAsia="Calibri" w:hAnsi="Times New Roman" w:cs="Times New Roman"/>
          <w:sz w:val="24"/>
          <w:szCs w:val="24"/>
          <w:shd w:val="clear" w:color="auto" w:fill="FFFFFF"/>
        </w:rPr>
        <w:t> также является опорной, так как имеет с многоугольником общую точку </w:t>
      </w:r>
      <w:r w:rsidRPr="001B6794">
        <w:rPr>
          <w:rFonts w:ascii="Times New Roman" w:eastAsia="Calibri" w:hAnsi="Times New Roman" w:cs="Times New Roman"/>
          <w:i/>
          <w:iCs/>
          <w:sz w:val="24"/>
          <w:szCs w:val="24"/>
          <w:shd w:val="clear" w:color="auto" w:fill="FFFFFF"/>
        </w:rPr>
        <w:t>В</w:t>
      </w:r>
      <w:r w:rsidRPr="001B6794">
        <w:rPr>
          <w:rFonts w:ascii="Times New Roman" w:eastAsia="Calibri" w:hAnsi="Times New Roman" w:cs="Times New Roman"/>
          <w:sz w:val="24"/>
          <w:szCs w:val="24"/>
          <w:shd w:val="clear" w:color="auto" w:fill="FFFFFF"/>
        </w:rPr>
        <w:t> и многоугольник целиком лежит левее (или ниже) этой прямой. Из рисунка видно, что функция цели достигает максимума в точке </w:t>
      </w:r>
      <w:r w:rsidRPr="001B6794">
        <w:rPr>
          <w:rFonts w:ascii="Times New Roman" w:eastAsia="Calibri" w:hAnsi="Times New Roman" w:cs="Times New Roman"/>
          <w:i/>
          <w:iCs/>
          <w:sz w:val="24"/>
          <w:szCs w:val="24"/>
          <w:shd w:val="clear" w:color="auto" w:fill="FFFFFF"/>
        </w:rPr>
        <w:t>B</w:t>
      </w:r>
      <w:r w:rsidRPr="001B6794">
        <w:rPr>
          <w:rFonts w:ascii="Times New Roman" w:eastAsia="Calibri" w:hAnsi="Times New Roman" w:cs="Times New Roman"/>
          <w:sz w:val="24"/>
          <w:szCs w:val="24"/>
          <w:shd w:val="clear" w:color="auto" w:fill="FFFFFF"/>
        </w:rPr>
        <w:t> (80, 240) (не забываем про масштаб). Подставляя координаты точки в функцию цели, имеем</w:t>
      </w:r>
    </w:p>
    <w:p w14:paraId="1FBE2CF4" w14:textId="77777777" w:rsidR="00643F80" w:rsidRPr="001B6794" w:rsidRDefault="00643F80" w:rsidP="001B6794">
      <w:pPr>
        <w:spacing w:after="0" w:line="240" w:lineRule="auto"/>
        <w:ind w:firstLine="709"/>
        <w:contextualSpacing/>
        <w:jc w:val="both"/>
        <w:rPr>
          <w:rFonts w:ascii="Times New Roman" w:eastAsia="Calibri" w:hAnsi="Times New Roman" w:cs="Times New Roman"/>
          <w:sz w:val="24"/>
          <w:szCs w:val="24"/>
        </w:rPr>
      </w:pPr>
      <w:r w:rsidRPr="001B6794">
        <w:rPr>
          <w:rFonts w:ascii="Times New Roman" w:eastAsia="Calibri" w:hAnsi="Times New Roman" w:cs="Times New Roman"/>
          <w:position w:val="-6"/>
          <w:sz w:val="24"/>
          <w:szCs w:val="24"/>
        </w:rPr>
        <w:object w:dxaOrig="2760" w:dyaOrig="279" w14:anchorId="4BBD327E">
          <v:shape id="_x0000_i1291" type="#_x0000_t75" style="width:137.25pt;height:14.25pt" o:ole="" o:preferrelative="f">
            <v:imagedata r:id="rId146" o:title=""/>
            <o:lock v:ext="edit" aspectratio="f"/>
          </v:shape>
          <o:OLEObject Type="Embed" ProgID="Equation.3" ShapeID="_x0000_i1291" DrawAspect="Content" ObjectID="_1694962315" r:id="rId338"/>
        </w:object>
      </w:r>
    </w:p>
    <w:p w14:paraId="5DCF5ACA" w14:textId="77777777" w:rsidR="00643F80" w:rsidRPr="001B6794" w:rsidRDefault="00643F80" w:rsidP="001B6794">
      <w:pPr>
        <w:spacing w:after="0" w:line="240" w:lineRule="auto"/>
        <w:ind w:firstLine="709"/>
        <w:contextualSpacing/>
        <w:jc w:val="both"/>
        <w:rPr>
          <w:rFonts w:ascii="Times New Roman" w:eastAsia="Calibri" w:hAnsi="Times New Roman" w:cs="Times New Roman"/>
          <w:sz w:val="24"/>
          <w:szCs w:val="24"/>
          <w:shd w:val="clear" w:color="auto" w:fill="FFFFFF"/>
        </w:rPr>
      </w:pPr>
      <w:r w:rsidRPr="001B6794">
        <w:rPr>
          <w:rFonts w:ascii="Times New Roman" w:eastAsia="Calibri" w:hAnsi="Times New Roman" w:cs="Times New Roman"/>
          <w:sz w:val="24"/>
          <w:szCs w:val="24"/>
          <w:shd w:val="clear" w:color="auto" w:fill="FFFFFF"/>
        </w:rPr>
        <w:t>Таким образом, максимум дохода в сумме 4560 у. е. мастерская получит, если изготовит 80 столов и 240 шкафов.</w:t>
      </w:r>
    </w:p>
    <w:p w14:paraId="76DAE287" w14:textId="77777777" w:rsidR="00643F80" w:rsidRPr="001B6794" w:rsidRDefault="00643F80" w:rsidP="001B6794">
      <w:pPr>
        <w:spacing w:after="0" w:line="240" w:lineRule="auto"/>
        <w:contextualSpacing/>
        <w:rPr>
          <w:rFonts w:ascii="Times New Roman" w:eastAsia="Calibri" w:hAnsi="Times New Roman" w:cs="Times New Roman"/>
          <w:sz w:val="24"/>
          <w:szCs w:val="24"/>
        </w:rPr>
      </w:pPr>
    </w:p>
    <w:p w14:paraId="3B13D4ED" w14:textId="77777777" w:rsidR="00643F80" w:rsidRPr="001B6794" w:rsidRDefault="00643F80" w:rsidP="001B6794">
      <w:pPr>
        <w:contextualSpacing/>
        <w:jc w:val="center"/>
        <w:rPr>
          <w:rFonts w:ascii="Times New Roman" w:hAnsi="Times New Roman" w:cs="Times New Roman"/>
          <w:sz w:val="24"/>
          <w:szCs w:val="24"/>
          <w:u w:val="single"/>
        </w:rPr>
      </w:pPr>
    </w:p>
    <w:p w14:paraId="3BB41B73" w14:textId="3BC7FAE6" w:rsidR="00CF6FF6" w:rsidRPr="001B6794" w:rsidRDefault="00CF6FF6" w:rsidP="001B6794">
      <w:pPr>
        <w:contextualSpacing/>
        <w:jc w:val="center"/>
        <w:rPr>
          <w:rFonts w:ascii="Times New Roman" w:hAnsi="Times New Roman" w:cs="Times New Roman"/>
          <w:sz w:val="24"/>
          <w:szCs w:val="24"/>
          <w:u w:val="single"/>
        </w:rPr>
      </w:pPr>
      <w:r w:rsidRPr="001B6794">
        <w:rPr>
          <w:rFonts w:ascii="Times New Roman" w:hAnsi="Times New Roman" w:cs="Times New Roman"/>
          <w:sz w:val="24"/>
          <w:szCs w:val="24"/>
          <w:u w:val="single"/>
        </w:rPr>
        <w:t>Психология общения</w:t>
      </w:r>
    </w:p>
    <w:p w14:paraId="04213D9B" w14:textId="77777777" w:rsidR="00643F80" w:rsidRPr="001B6794" w:rsidRDefault="00643F80" w:rsidP="001B6794">
      <w:pPr>
        <w:contextualSpacing/>
        <w:jc w:val="center"/>
        <w:rPr>
          <w:rFonts w:ascii="Times New Roman" w:hAnsi="Times New Roman" w:cs="Times New Roman"/>
          <w:b/>
          <w:bCs/>
          <w:sz w:val="24"/>
          <w:szCs w:val="24"/>
        </w:rPr>
      </w:pPr>
      <w:r w:rsidRPr="001B6794">
        <w:rPr>
          <w:rFonts w:ascii="Times New Roman" w:hAnsi="Times New Roman" w:cs="Times New Roman"/>
          <w:b/>
          <w:bCs/>
          <w:sz w:val="24"/>
          <w:szCs w:val="24"/>
        </w:rPr>
        <w:t>Контрольная работа 1</w:t>
      </w:r>
    </w:p>
    <w:p w14:paraId="0A450E19" w14:textId="77777777" w:rsidR="00643F80" w:rsidRPr="001B6794" w:rsidRDefault="00643F80" w:rsidP="001B6794">
      <w:pPr>
        <w:numPr>
          <w:ilvl w:val="0"/>
          <w:numId w:val="6"/>
        </w:numPr>
        <w:tabs>
          <w:tab w:val="left" w:pos="709"/>
          <w:tab w:val="left" w:pos="1134"/>
        </w:tabs>
        <w:contextualSpacing/>
        <w:jc w:val="both"/>
        <w:rPr>
          <w:rFonts w:ascii="Times New Roman" w:hAnsi="Times New Roman" w:cs="Times New Roman"/>
          <w:sz w:val="24"/>
          <w:szCs w:val="24"/>
        </w:rPr>
      </w:pPr>
      <w:r w:rsidRPr="001B6794">
        <w:rPr>
          <w:rFonts w:ascii="Times New Roman" w:hAnsi="Times New Roman" w:cs="Times New Roman"/>
          <w:sz w:val="24"/>
          <w:szCs w:val="24"/>
        </w:rPr>
        <w:t>Дайте определение понятию «Общение».</w:t>
      </w:r>
    </w:p>
    <w:p w14:paraId="163A7DB2" w14:textId="77777777" w:rsidR="00643F80" w:rsidRPr="001B6794" w:rsidRDefault="00643F80" w:rsidP="001B6794">
      <w:pPr>
        <w:numPr>
          <w:ilvl w:val="0"/>
          <w:numId w:val="6"/>
        </w:numPr>
        <w:tabs>
          <w:tab w:val="left" w:pos="709"/>
          <w:tab w:val="left" w:pos="1134"/>
        </w:tabs>
        <w:contextualSpacing/>
        <w:jc w:val="both"/>
        <w:rPr>
          <w:rFonts w:ascii="Times New Roman" w:hAnsi="Times New Roman" w:cs="Times New Roman"/>
          <w:sz w:val="24"/>
          <w:szCs w:val="24"/>
        </w:rPr>
      </w:pPr>
      <w:r w:rsidRPr="001B6794">
        <w:rPr>
          <w:rFonts w:ascii="Times New Roman" w:hAnsi="Times New Roman" w:cs="Times New Roman"/>
          <w:sz w:val="24"/>
          <w:szCs w:val="24"/>
        </w:rPr>
        <w:t>Графически изобразите структуру общения, раскройте содержание сторон общения.</w:t>
      </w:r>
    </w:p>
    <w:p w14:paraId="5CF4DA5F" w14:textId="77777777" w:rsidR="00643F80" w:rsidRPr="001B6794" w:rsidRDefault="00643F80" w:rsidP="001B6794">
      <w:pPr>
        <w:numPr>
          <w:ilvl w:val="0"/>
          <w:numId w:val="6"/>
        </w:numPr>
        <w:tabs>
          <w:tab w:val="left" w:pos="709"/>
          <w:tab w:val="left" w:pos="1134"/>
        </w:tabs>
        <w:contextualSpacing/>
        <w:jc w:val="both"/>
        <w:rPr>
          <w:rFonts w:ascii="Times New Roman" w:hAnsi="Times New Roman" w:cs="Times New Roman"/>
          <w:sz w:val="24"/>
          <w:szCs w:val="24"/>
        </w:rPr>
      </w:pPr>
      <w:r w:rsidRPr="001B6794">
        <w:rPr>
          <w:rFonts w:ascii="Times New Roman" w:hAnsi="Times New Roman" w:cs="Times New Roman"/>
          <w:sz w:val="24"/>
          <w:szCs w:val="24"/>
        </w:rPr>
        <w:t>Перечислите паралингвистические компоненты невербальной коммуникации.</w:t>
      </w:r>
    </w:p>
    <w:p w14:paraId="386A5E01" w14:textId="77777777" w:rsidR="00643F80" w:rsidRPr="001B6794" w:rsidRDefault="00643F80" w:rsidP="001B6794">
      <w:pPr>
        <w:numPr>
          <w:ilvl w:val="0"/>
          <w:numId w:val="6"/>
        </w:numPr>
        <w:tabs>
          <w:tab w:val="left" w:pos="709"/>
          <w:tab w:val="left" w:pos="1134"/>
        </w:tabs>
        <w:contextualSpacing/>
        <w:jc w:val="both"/>
        <w:rPr>
          <w:rFonts w:ascii="Times New Roman" w:hAnsi="Times New Roman" w:cs="Times New Roman"/>
          <w:sz w:val="24"/>
          <w:szCs w:val="24"/>
        </w:rPr>
      </w:pPr>
      <w:r w:rsidRPr="001B6794">
        <w:rPr>
          <w:rFonts w:ascii="Times New Roman" w:hAnsi="Times New Roman" w:cs="Times New Roman"/>
          <w:sz w:val="24"/>
          <w:szCs w:val="24"/>
        </w:rPr>
        <w:t xml:space="preserve">Дайте определение понятию «проксемика». </w:t>
      </w:r>
    </w:p>
    <w:p w14:paraId="63A530FD" w14:textId="77777777" w:rsidR="00643F80" w:rsidRPr="001B6794" w:rsidRDefault="00643F80" w:rsidP="001B6794">
      <w:pPr>
        <w:numPr>
          <w:ilvl w:val="0"/>
          <w:numId w:val="6"/>
        </w:numPr>
        <w:tabs>
          <w:tab w:val="left" w:pos="709"/>
          <w:tab w:val="left" w:pos="1134"/>
        </w:tabs>
        <w:contextualSpacing/>
        <w:jc w:val="both"/>
        <w:rPr>
          <w:rFonts w:ascii="Times New Roman" w:hAnsi="Times New Roman" w:cs="Times New Roman"/>
          <w:sz w:val="24"/>
          <w:szCs w:val="24"/>
        </w:rPr>
      </w:pPr>
      <w:r w:rsidRPr="001B6794">
        <w:rPr>
          <w:rFonts w:ascii="Times New Roman" w:hAnsi="Times New Roman" w:cs="Times New Roman"/>
          <w:sz w:val="24"/>
          <w:szCs w:val="24"/>
        </w:rPr>
        <w:t>Прокомментируйте представленную схему. О каком процессе идет речь?</w:t>
      </w:r>
    </w:p>
    <w:p w14:paraId="535557F0" w14:textId="77777777" w:rsidR="00643F80" w:rsidRPr="001B6794" w:rsidRDefault="00643F80" w:rsidP="001B6794">
      <w:pPr>
        <w:tabs>
          <w:tab w:val="left" w:pos="709"/>
          <w:tab w:val="left" w:pos="1134"/>
        </w:tabs>
        <w:contextualSpacing/>
        <w:jc w:val="center"/>
        <w:rPr>
          <w:rFonts w:ascii="Times New Roman" w:hAnsi="Times New Roman" w:cs="Times New Roman"/>
          <w:sz w:val="24"/>
          <w:szCs w:val="24"/>
        </w:rPr>
      </w:pPr>
      <w:r w:rsidRPr="001B6794">
        <w:rPr>
          <w:rFonts w:ascii="Times New Roman" w:hAnsi="Times New Roman" w:cs="Times New Roman"/>
          <w:noProof/>
          <w:sz w:val="24"/>
          <w:szCs w:val="24"/>
        </w:rPr>
        <w:drawing>
          <wp:inline distT="0" distB="0" distL="0" distR="0" wp14:anchorId="0B2ADA8C" wp14:editId="060EDB05">
            <wp:extent cx="3651250" cy="2392716"/>
            <wp:effectExtent l="0" t="0" r="635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670908" cy="2405598"/>
                    </a:xfrm>
                    <a:prstGeom prst="rect">
                      <a:avLst/>
                    </a:prstGeom>
                    <a:noFill/>
                  </pic:spPr>
                </pic:pic>
              </a:graphicData>
            </a:graphic>
          </wp:inline>
        </w:drawing>
      </w:r>
    </w:p>
    <w:p w14:paraId="0C1B7FF6" w14:textId="77777777" w:rsidR="00643F80" w:rsidRPr="001B6794" w:rsidRDefault="00643F80" w:rsidP="001B6794">
      <w:pPr>
        <w:numPr>
          <w:ilvl w:val="0"/>
          <w:numId w:val="6"/>
        </w:numPr>
        <w:tabs>
          <w:tab w:val="left" w:pos="709"/>
          <w:tab w:val="left" w:pos="1134"/>
        </w:tabs>
        <w:contextualSpacing/>
        <w:jc w:val="both"/>
        <w:rPr>
          <w:rFonts w:ascii="Times New Roman" w:hAnsi="Times New Roman" w:cs="Times New Roman"/>
          <w:sz w:val="24"/>
          <w:szCs w:val="24"/>
        </w:rPr>
      </w:pPr>
      <w:r w:rsidRPr="001B6794">
        <w:rPr>
          <w:rFonts w:ascii="Times New Roman" w:hAnsi="Times New Roman" w:cs="Times New Roman"/>
          <w:sz w:val="24"/>
          <w:szCs w:val="24"/>
        </w:rPr>
        <w:lastRenderedPageBreak/>
        <w:t>Заполните схему:</w:t>
      </w:r>
    </w:p>
    <w:p w14:paraId="1608B7D1" w14:textId="77777777" w:rsidR="00643F80" w:rsidRPr="001B6794" w:rsidRDefault="00643F80" w:rsidP="001B6794">
      <w:pPr>
        <w:tabs>
          <w:tab w:val="left" w:pos="709"/>
          <w:tab w:val="left" w:pos="1134"/>
        </w:tabs>
        <w:contextualSpacing/>
        <w:jc w:val="both"/>
        <w:rPr>
          <w:rFonts w:ascii="Times New Roman" w:hAnsi="Times New Roman" w:cs="Times New Roman"/>
          <w:sz w:val="24"/>
          <w:szCs w:val="24"/>
        </w:rPr>
      </w:pPr>
      <w:r w:rsidRPr="001B6794">
        <w:rPr>
          <w:rFonts w:ascii="Times New Roman" w:hAnsi="Times New Roman" w:cs="Times New Roman"/>
          <w:noProof/>
          <w:sz w:val="24"/>
          <w:szCs w:val="24"/>
        </w:rPr>
        <w:drawing>
          <wp:inline distT="0" distB="0" distL="0" distR="0" wp14:anchorId="02F4FE1A" wp14:editId="0BC4D02A">
            <wp:extent cx="5038725" cy="1371600"/>
            <wp:effectExtent l="0" t="19050" r="0" b="3810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9" r:lo="rId340" r:qs="rId341" r:cs="rId342"/>
              </a:graphicData>
            </a:graphic>
          </wp:inline>
        </w:drawing>
      </w:r>
    </w:p>
    <w:p w14:paraId="67809049" w14:textId="77777777" w:rsidR="00643F80" w:rsidRPr="001B6794" w:rsidRDefault="00643F80" w:rsidP="001B6794">
      <w:pPr>
        <w:tabs>
          <w:tab w:val="left" w:pos="709"/>
          <w:tab w:val="left" w:pos="1134"/>
        </w:tabs>
        <w:contextualSpacing/>
        <w:jc w:val="both"/>
        <w:rPr>
          <w:rFonts w:ascii="Times New Roman" w:hAnsi="Times New Roman" w:cs="Times New Roman"/>
          <w:sz w:val="24"/>
          <w:szCs w:val="24"/>
        </w:rPr>
      </w:pPr>
      <w:r w:rsidRPr="001B6794">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8728EE3" wp14:editId="7DE06AB3">
                <wp:simplePos x="0" y="0"/>
                <wp:positionH relativeFrom="margin">
                  <wp:posOffset>62865</wp:posOffset>
                </wp:positionH>
                <wp:positionV relativeFrom="paragraph">
                  <wp:posOffset>13335</wp:posOffset>
                </wp:positionV>
                <wp:extent cx="1676400" cy="1504950"/>
                <wp:effectExtent l="0" t="0" r="19050" b="19050"/>
                <wp:wrapNone/>
                <wp:docPr id="7" name="Прямоугольник 7"/>
                <wp:cNvGraphicFramePr/>
                <a:graphic xmlns:a="http://schemas.openxmlformats.org/drawingml/2006/main">
                  <a:graphicData uri="http://schemas.microsoft.com/office/word/2010/wordprocessingShape">
                    <wps:wsp>
                      <wps:cNvSpPr/>
                      <wps:spPr>
                        <a:xfrm>
                          <a:off x="0" y="0"/>
                          <a:ext cx="1676400" cy="1504950"/>
                        </a:xfrm>
                        <a:prstGeom prst="rect">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4B6AB80" id="Прямоугольник 7" o:spid="_x0000_s1026" style="position:absolute;margin-left:4.95pt;margin-top:1.05pt;width:132pt;height:11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" fillcolor="window" strokecolor="#4472c4" strokeweight="1pt">
                <w10:wrap anchorx="margin"/>
              </v:rect>
            </w:pict>
          </mc:Fallback>
        </mc:AlternateContent>
      </w:r>
      <w:r w:rsidRPr="001B6794">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56A5A97" wp14:editId="7C2210F8">
                <wp:simplePos x="0" y="0"/>
                <wp:positionH relativeFrom="page">
                  <wp:posOffset>3094355</wp:posOffset>
                </wp:positionH>
                <wp:positionV relativeFrom="paragraph">
                  <wp:posOffset>128270</wp:posOffset>
                </wp:positionV>
                <wp:extent cx="1676400" cy="1381125"/>
                <wp:effectExtent l="0" t="0" r="19050" b="28575"/>
                <wp:wrapNone/>
                <wp:docPr id="8" name="Прямоугольник 8"/>
                <wp:cNvGraphicFramePr/>
                <a:graphic xmlns:a="http://schemas.openxmlformats.org/drawingml/2006/main">
                  <a:graphicData uri="http://schemas.microsoft.com/office/word/2010/wordprocessingShape">
                    <wps:wsp>
                      <wps:cNvSpPr/>
                      <wps:spPr>
                        <a:xfrm>
                          <a:off x="0" y="0"/>
                          <a:ext cx="1676400" cy="1381125"/>
                        </a:xfrm>
                        <a:prstGeom prst="rect">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9E5DD58" id="Прямоугольник 8" o:spid="_x0000_s1026" style="position:absolute;margin-left:243.65pt;margin-top:10.1pt;width:132pt;height:108.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" fillcolor="window" strokecolor="#4472c4" strokeweight="1pt">
                <w10:wrap anchorx="page"/>
              </v:rect>
            </w:pict>
          </mc:Fallback>
        </mc:AlternateContent>
      </w:r>
      <w:r w:rsidRPr="001B6794">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1F1EA30" wp14:editId="78B20315">
                <wp:simplePos x="0" y="0"/>
                <wp:positionH relativeFrom="margin">
                  <wp:posOffset>3863340</wp:posOffset>
                </wp:positionH>
                <wp:positionV relativeFrom="paragraph">
                  <wp:posOffset>147320</wp:posOffset>
                </wp:positionV>
                <wp:extent cx="1743075" cy="1390650"/>
                <wp:effectExtent l="0" t="0" r="28575" b="19050"/>
                <wp:wrapNone/>
                <wp:docPr id="9" name="Прямоугольник 9"/>
                <wp:cNvGraphicFramePr/>
                <a:graphic xmlns:a="http://schemas.openxmlformats.org/drawingml/2006/main">
                  <a:graphicData uri="http://schemas.microsoft.com/office/word/2010/wordprocessingShape">
                    <wps:wsp>
                      <wps:cNvSpPr/>
                      <wps:spPr>
                        <a:xfrm>
                          <a:off x="0" y="0"/>
                          <a:ext cx="1743075" cy="1390650"/>
                        </a:xfrm>
                        <a:prstGeom prst="rect">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7DDCBEC" id="Прямоугольник 9" o:spid="_x0000_s1026" style="position:absolute;margin-left:304.2pt;margin-top:11.6pt;width:137.25pt;height:10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" fillcolor="window" strokecolor="#4472c4" strokeweight="1pt">
                <w10:wrap anchorx="margin"/>
              </v:rect>
            </w:pict>
          </mc:Fallback>
        </mc:AlternateContent>
      </w:r>
    </w:p>
    <w:p w14:paraId="4A2C25AC" w14:textId="77777777" w:rsidR="00643F80" w:rsidRPr="001B6794" w:rsidRDefault="00643F80" w:rsidP="001B6794">
      <w:pPr>
        <w:tabs>
          <w:tab w:val="left" w:pos="709"/>
          <w:tab w:val="left" w:pos="1134"/>
        </w:tabs>
        <w:contextualSpacing/>
        <w:jc w:val="both"/>
        <w:rPr>
          <w:rFonts w:ascii="Times New Roman" w:hAnsi="Times New Roman" w:cs="Times New Roman"/>
          <w:sz w:val="24"/>
          <w:szCs w:val="24"/>
        </w:rPr>
      </w:pPr>
    </w:p>
    <w:p w14:paraId="1AAE1991" w14:textId="77777777" w:rsidR="00643F80" w:rsidRPr="001B6794" w:rsidRDefault="00643F80" w:rsidP="001B6794">
      <w:pPr>
        <w:tabs>
          <w:tab w:val="left" w:pos="709"/>
          <w:tab w:val="left" w:pos="1134"/>
        </w:tabs>
        <w:contextualSpacing/>
        <w:jc w:val="both"/>
        <w:rPr>
          <w:rFonts w:ascii="Times New Roman" w:hAnsi="Times New Roman" w:cs="Times New Roman"/>
          <w:sz w:val="24"/>
          <w:szCs w:val="24"/>
        </w:rPr>
      </w:pPr>
    </w:p>
    <w:p w14:paraId="2417A09A" w14:textId="77777777" w:rsidR="00643F80" w:rsidRPr="001B6794" w:rsidRDefault="00643F80" w:rsidP="001B6794">
      <w:pPr>
        <w:tabs>
          <w:tab w:val="left" w:pos="709"/>
          <w:tab w:val="left" w:pos="1134"/>
        </w:tabs>
        <w:contextualSpacing/>
        <w:jc w:val="both"/>
        <w:rPr>
          <w:rFonts w:ascii="Times New Roman" w:hAnsi="Times New Roman" w:cs="Times New Roman"/>
          <w:sz w:val="24"/>
          <w:szCs w:val="24"/>
        </w:rPr>
      </w:pPr>
    </w:p>
    <w:p w14:paraId="3978EE04" w14:textId="77777777" w:rsidR="00643F80" w:rsidRPr="001B6794" w:rsidRDefault="00643F80" w:rsidP="001B6794">
      <w:pPr>
        <w:tabs>
          <w:tab w:val="left" w:pos="709"/>
          <w:tab w:val="left" w:pos="1134"/>
        </w:tabs>
        <w:contextualSpacing/>
        <w:jc w:val="both"/>
        <w:rPr>
          <w:rFonts w:ascii="Times New Roman" w:hAnsi="Times New Roman" w:cs="Times New Roman"/>
          <w:sz w:val="24"/>
          <w:szCs w:val="24"/>
        </w:rPr>
      </w:pPr>
    </w:p>
    <w:p w14:paraId="6F4FE086" w14:textId="77777777" w:rsidR="00643F80" w:rsidRPr="001B6794" w:rsidRDefault="00643F80" w:rsidP="001B6794">
      <w:pPr>
        <w:tabs>
          <w:tab w:val="left" w:pos="709"/>
          <w:tab w:val="left" w:pos="1134"/>
        </w:tabs>
        <w:contextualSpacing/>
        <w:jc w:val="both"/>
        <w:rPr>
          <w:rFonts w:ascii="Times New Roman" w:hAnsi="Times New Roman" w:cs="Times New Roman"/>
          <w:sz w:val="24"/>
          <w:szCs w:val="24"/>
        </w:rPr>
      </w:pPr>
    </w:p>
    <w:p w14:paraId="6665630C" w14:textId="77777777" w:rsidR="00643F80" w:rsidRPr="001B6794" w:rsidRDefault="00643F80" w:rsidP="001B6794">
      <w:pPr>
        <w:tabs>
          <w:tab w:val="left" w:pos="709"/>
          <w:tab w:val="left" w:pos="1134"/>
        </w:tabs>
        <w:contextualSpacing/>
        <w:jc w:val="both"/>
        <w:rPr>
          <w:rFonts w:ascii="Times New Roman" w:hAnsi="Times New Roman" w:cs="Times New Roman"/>
          <w:sz w:val="24"/>
          <w:szCs w:val="24"/>
        </w:rPr>
      </w:pPr>
    </w:p>
    <w:p w14:paraId="5A95B2A0" w14:textId="77777777" w:rsidR="00643F80" w:rsidRPr="001B6794" w:rsidRDefault="00643F80" w:rsidP="001B6794">
      <w:pPr>
        <w:numPr>
          <w:ilvl w:val="0"/>
          <w:numId w:val="6"/>
        </w:numPr>
        <w:tabs>
          <w:tab w:val="left" w:pos="709"/>
          <w:tab w:val="left" w:pos="1134"/>
        </w:tabs>
        <w:contextualSpacing/>
        <w:jc w:val="both"/>
        <w:rPr>
          <w:rFonts w:ascii="Times New Roman" w:hAnsi="Times New Roman" w:cs="Times New Roman"/>
          <w:sz w:val="24"/>
          <w:szCs w:val="24"/>
        </w:rPr>
      </w:pPr>
      <w:r w:rsidRPr="001B6794">
        <w:rPr>
          <w:rFonts w:ascii="Times New Roman" w:hAnsi="Times New Roman" w:cs="Times New Roman"/>
          <w:sz w:val="24"/>
          <w:szCs w:val="24"/>
        </w:rPr>
        <w:t>Сформулируйте правила эффективного слушания (не менее 5).</w:t>
      </w:r>
    </w:p>
    <w:p w14:paraId="3BF29A36" w14:textId="77777777" w:rsidR="00643F80" w:rsidRPr="001B6794" w:rsidRDefault="00643F80" w:rsidP="001B6794">
      <w:pPr>
        <w:numPr>
          <w:ilvl w:val="0"/>
          <w:numId w:val="6"/>
        </w:numPr>
        <w:tabs>
          <w:tab w:val="left" w:pos="360"/>
          <w:tab w:val="left" w:pos="1134"/>
        </w:tabs>
        <w:contextualSpacing/>
        <w:jc w:val="both"/>
        <w:rPr>
          <w:rFonts w:ascii="Times New Roman" w:hAnsi="Times New Roman" w:cs="Times New Roman"/>
          <w:sz w:val="24"/>
          <w:szCs w:val="24"/>
        </w:rPr>
      </w:pPr>
      <w:r w:rsidRPr="001B6794">
        <w:rPr>
          <w:rFonts w:ascii="Times New Roman" w:hAnsi="Times New Roman" w:cs="Times New Roman"/>
          <w:sz w:val="24"/>
          <w:szCs w:val="24"/>
        </w:rPr>
        <w:t>Человек обрабатывает информацию через репрезентативные системы (РС): визуальная, аудиальная, кинестетическая, смысловая. Человек в разговоре использует так называемые, слова-предикаты, которые позволяют понять, какая у него  репрезентативная система.</w:t>
      </w:r>
    </w:p>
    <w:p w14:paraId="6512EDA5" w14:textId="12872D24" w:rsidR="00643F80" w:rsidRPr="001B6794" w:rsidRDefault="00643F80" w:rsidP="001B6794">
      <w:pPr>
        <w:tabs>
          <w:tab w:val="left" w:pos="360"/>
          <w:tab w:val="left" w:pos="1134"/>
        </w:tabs>
        <w:ind w:left="567"/>
        <w:contextualSpacing/>
        <w:jc w:val="both"/>
        <w:rPr>
          <w:rFonts w:ascii="Times New Roman" w:hAnsi="Times New Roman" w:cs="Times New Roman"/>
          <w:sz w:val="24"/>
          <w:szCs w:val="24"/>
        </w:rPr>
      </w:pPr>
      <w:r w:rsidRPr="001B6794">
        <w:rPr>
          <w:rFonts w:ascii="Times New Roman" w:hAnsi="Times New Roman" w:cs="Times New Roman"/>
          <w:sz w:val="24"/>
          <w:szCs w:val="24"/>
        </w:rPr>
        <w:t>Заполните схему: соотнесите РС и слова-предикаты.</w:t>
      </w:r>
    </w:p>
    <w:p w14:paraId="66DB6C62" w14:textId="25A5C562" w:rsidR="00643F80" w:rsidRPr="001B6794" w:rsidRDefault="00643F80" w:rsidP="001B6794">
      <w:pPr>
        <w:tabs>
          <w:tab w:val="left" w:pos="360"/>
          <w:tab w:val="left" w:pos="1134"/>
        </w:tabs>
        <w:ind w:left="567"/>
        <w:contextualSpacing/>
        <w:jc w:val="both"/>
        <w:rPr>
          <w:rFonts w:ascii="Times New Roman" w:hAnsi="Times New Roman" w:cs="Times New Roman"/>
          <w:sz w:val="24"/>
          <w:szCs w:val="24"/>
        </w:rPr>
      </w:pPr>
    </w:p>
    <w:p w14:paraId="6392192A" w14:textId="76DC54EB" w:rsidR="00643F80" w:rsidRPr="001B6794" w:rsidRDefault="00643F80" w:rsidP="001B6794">
      <w:pPr>
        <w:tabs>
          <w:tab w:val="left" w:pos="360"/>
          <w:tab w:val="left" w:pos="1134"/>
        </w:tabs>
        <w:ind w:left="567"/>
        <w:contextualSpacing/>
        <w:jc w:val="both"/>
        <w:rPr>
          <w:rFonts w:ascii="Times New Roman" w:hAnsi="Times New Roman" w:cs="Times New Roman"/>
          <w:sz w:val="24"/>
          <w:szCs w:val="24"/>
        </w:rPr>
      </w:pPr>
    </w:p>
    <w:p w14:paraId="7DB2B474" w14:textId="4BC1B45C" w:rsidR="00643F80" w:rsidRPr="001B6794" w:rsidRDefault="00643F80" w:rsidP="001B6794">
      <w:pPr>
        <w:tabs>
          <w:tab w:val="left" w:pos="360"/>
          <w:tab w:val="left" w:pos="1134"/>
        </w:tabs>
        <w:ind w:left="567"/>
        <w:contextualSpacing/>
        <w:jc w:val="both"/>
        <w:rPr>
          <w:rFonts w:ascii="Times New Roman" w:hAnsi="Times New Roman" w:cs="Times New Roman"/>
          <w:sz w:val="24"/>
          <w:szCs w:val="24"/>
        </w:rPr>
      </w:pPr>
    </w:p>
    <w:p w14:paraId="61310EC1" w14:textId="320FDA15" w:rsidR="00643F80" w:rsidRPr="001B6794" w:rsidRDefault="00643F80" w:rsidP="001B6794">
      <w:pPr>
        <w:tabs>
          <w:tab w:val="left" w:pos="360"/>
          <w:tab w:val="left" w:pos="1134"/>
        </w:tabs>
        <w:ind w:left="567"/>
        <w:contextualSpacing/>
        <w:jc w:val="both"/>
        <w:rPr>
          <w:rFonts w:ascii="Times New Roman" w:hAnsi="Times New Roman" w:cs="Times New Roman"/>
          <w:sz w:val="24"/>
          <w:szCs w:val="24"/>
        </w:rPr>
      </w:pPr>
    </w:p>
    <w:p w14:paraId="252E148C" w14:textId="73D70C2F" w:rsidR="00643F80" w:rsidRPr="001B6794" w:rsidRDefault="00643F80" w:rsidP="001B6794">
      <w:pPr>
        <w:tabs>
          <w:tab w:val="left" w:pos="360"/>
          <w:tab w:val="left" w:pos="1134"/>
        </w:tabs>
        <w:ind w:left="567"/>
        <w:contextualSpacing/>
        <w:jc w:val="both"/>
        <w:rPr>
          <w:rFonts w:ascii="Times New Roman" w:hAnsi="Times New Roman" w:cs="Times New Roman"/>
          <w:sz w:val="24"/>
          <w:szCs w:val="24"/>
        </w:rPr>
      </w:pPr>
    </w:p>
    <w:p w14:paraId="1BFB524D" w14:textId="139104C1" w:rsidR="00643F80" w:rsidRPr="001B6794" w:rsidRDefault="00643F80" w:rsidP="001B6794">
      <w:pPr>
        <w:tabs>
          <w:tab w:val="left" w:pos="360"/>
          <w:tab w:val="left" w:pos="1134"/>
        </w:tabs>
        <w:ind w:left="567"/>
        <w:contextualSpacing/>
        <w:jc w:val="both"/>
        <w:rPr>
          <w:rFonts w:ascii="Times New Roman" w:hAnsi="Times New Roman" w:cs="Times New Roman"/>
          <w:sz w:val="24"/>
          <w:szCs w:val="24"/>
        </w:rPr>
      </w:pPr>
    </w:p>
    <w:p w14:paraId="3D701D1B" w14:textId="77777777" w:rsidR="00643F80" w:rsidRPr="001B6794" w:rsidRDefault="00643F80" w:rsidP="001B6794">
      <w:pPr>
        <w:tabs>
          <w:tab w:val="left" w:pos="360"/>
          <w:tab w:val="left" w:pos="1134"/>
        </w:tabs>
        <w:ind w:left="567"/>
        <w:contextualSpacing/>
        <w:jc w:val="both"/>
        <w:rPr>
          <w:rFonts w:ascii="Times New Roman" w:hAnsi="Times New Roman" w:cs="Times New Roman"/>
          <w:sz w:val="24"/>
          <w:szCs w:val="24"/>
        </w:rPr>
      </w:pPr>
    </w:p>
    <w:p w14:paraId="60EE00E9" w14:textId="77777777" w:rsidR="00643F80" w:rsidRPr="001B6794" w:rsidRDefault="00643F80" w:rsidP="001B6794">
      <w:pPr>
        <w:tabs>
          <w:tab w:val="left" w:pos="360"/>
          <w:tab w:val="left" w:pos="1134"/>
        </w:tabs>
        <w:ind w:left="567"/>
        <w:contextualSpacing/>
        <w:jc w:val="both"/>
        <w:rPr>
          <w:rFonts w:ascii="Times New Roman" w:hAnsi="Times New Roman" w:cs="Times New Roman"/>
          <w:sz w:val="24"/>
          <w:szCs w:val="24"/>
        </w:rPr>
      </w:pPr>
    </w:p>
    <w:tbl>
      <w:tblPr>
        <w:tblW w:w="9356" w:type="dxa"/>
        <w:jc w:val="center"/>
        <w:tblCellMar>
          <w:left w:w="0" w:type="dxa"/>
          <w:right w:w="0" w:type="dxa"/>
        </w:tblCellMar>
        <w:tblLook w:val="0600" w:firstRow="0" w:lastRow="0" w:firstColumn="0" w:lastColumn="0" w:noHBand="1" w:noVBand="1"/>
      </w:tblPr>
      <w:tblGrid>
        <w:gridCol w:w="2245"/>
        <w:gridCol w:w="2268"/>
        <w:gridCol w:w="2542"/>
        <w:gridCol w:w="2301"/>
      </w:tblGrid>
      <w:tr w:rsidR="00643F80" w:rsidRPr="001B6794" w14:paraId="13BBFF9A" w14:textId="77777777" w:rsidTr="00621DB1">
        <w:trPr>
          <w:trHeight w:val="532"/>
          <w:jc w:val="center"/>
        </w:trPr>
        <w:tc>
          <w:tcPr>
            <w:tcW w:w="224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33BF97" w14:textId="77777777" w:rsidR="00643F80" w:rsidRPr="001B6794" w:rsidRDefault="00643F80" w:rsidP="001B6794">
            <w:pPr>
              <w:spacing w:before="125" w:after="0" w:line="240" w:lineRule="auto"/>
              <w:contextualSpacing/>
              <w:jc w:val="center"/>
              <w:textAlignment w:val="baseline"/>
              <w:rPr>
                <w:rFonts w:ascii="Times New Roman" w:eastAsia="Times New Roman" w:hAnsi="Times New Roman" w:cs="Times New Roman"/>
                <w:sz w:val="24"/>
                <w:szCs w:val="24"/>
                <w:lang w:eastAsia="ru-RU"/>
              </w:rPr>
            </w:pPr>
            <w:r w:rsidRPr="001B6794">
              <w:rPr>
                <w:rFonts w:ascii="Times New Roman" w:eastAsia="Times New Roman" w:hAnsi="Times New Roman" w:cs="Times New Roman"/>
                <w:b/>
                <w:bCs/>
                <w:kern w:val="24"/>
                <w:position w:val="1"/>
                <w:sz w:val="24"/>
                <w:szCs w:val="24"/>
                <w:lang w:eastAsia="ru-RU"/>
              </w:rPr>
              <w:t>Смысловая</w:t>
            </w:r>
          </w:p>
        </w:tc>
        <w:tc>
          <w:tcPr>
            <w:tcW w:w="226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49C5DE" w14:textId="77777777" w:rsidR="00643F80" w:rsidRPr="001B6794" w:rsidRDefault="00643F80" w:rsidP="001B6794">
            <w:pPr>
              <w:spacing w:before="125" w:after="0" w:line="240" w:lineRule="auto"/>
              <w:contextualSpacing/>
              <w:jc w:val="center"/>
              <w:textAlignment w:val="baseline"/>
              <w:rPr>
                <w:rFonts w:ascii="Times New Roman" w:eastAsia="Times New Roman" w:hAnsi="Times New Roman" w:cs="Times New Roman"/>
                <w:sz w:val="24"/>
                <w:szCs w:val="24"/>
                <w:lang w:eastAsia="ru-RU"/>
              </w:rPr>
            </w:pPr>
            <w:r w:rsidRPr="001B6794">
              <w:rPr>
                <w:rFonts w:ascii="Times New Roman" w:eastAsia="Times New Roman" w:hAnsi="Times New Roman" w:cs="Times New Roman"/>
                <w:b/>
                <w:bCs/>
                <w:kern w:val="24"/>
                <w:position w:val="1"/>
                <w:sz w:val="24"/>
                <w:szCs w:val="24"/>
                <w:lang w:eastAsia="ru-RU"/>
              </w:rPr>
              <w:t>Визуальная</w:t>
            </w:r>
          </w:p>
        </w:tc>
        <w:tc>
          <w:tcPr>
            <w:tcW w:w="254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38B076" w14:textId="77777777" w:rsidR="00643F80" w:rsidRPr="001B6794" w:rsidRDefault="00643F80" w:rsidP="001B6794">
            <w:pPr>
              <w:spacing w:before="125" w:after="0" w:line="240" w:lineRule="auto"/>
              <w:contextualSpacing/>
              <w:jc w:val="center"/>
              <w:textAlignment w:val="baseline"/>
              <w:rPr>
                <w:rFonts w:ascii="Times New Roman" w:eastAsia="Times New Roman" w:hAnsi="Times New Roman" w:cs="Times New Roman"/>
                <w:sz w:val="24"/>
                <w:szCs w:val="24"/>
                <w:lang w:eastAsia="ru-RU"/>
              </w:rPr>
            </w:pPr>
            <w:r w:rsidRPr="001B6794">
              <w:rPr>
                <w:rFonts w:ascii="Times New Roman" w:eastAsia="Times New Roman" w:hAnsi="Times New Roman" w:cs="Times New Roman"/>
                <w:b/>
                <w:bCs/>
                <w:kern w:val="24"/>
                <w:position w:val="1"/>
                <w:sz w:val="24"/>
                <w:szCs w:val="24"/>
                <w:lang w:eastAsia="ru-RU"/>
              </w:rPr>
              <w:t>Аудиальная</w:t>
            </w:r>
          </w:p>
        </w:tc>
        <w:tc>
          <w:tcPr>
            <w:tcW w:w="2301"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64D67E66" w14:textId="77777777" w:rsidR="00643F80" w:rsidRPr="001B6794" w:rsidRDefault="00643F80" w:rsidP="001B6794">
            <w:pPr>
              <w:spacing w:before="125" w:after="0" w:line="240" w:lineRule="auto"/>
              <w:contextualSpacing/>
              <w:jc w:val="center"/>
              <w:textAlignment w:val="baseline"/>
              <w:rPr>
                <w:rFonts w:ascii="Times New Roman" w:eastAsia="Times New Roman" w:hAnsi="Times New Roman" w:cs="Times New Roman"/>
                <w:sz w:val="24"/>
                <w:szCs w:val="24"/>
                <w:lang w:eastAsia="ru-RU"/>
              </w:rPr>
            </w:pPr>
            <w:r w:rsidRPr="001B6794">
              <w:rPr>
                <w:rFonts w:ascii="Times New Roman" w:eastAsia="Times New Roman" w:hAnsi="Times New Roman" w:cs="Times New Roman"/>
                <w:b/>
                <w:bCs/>
                <w:kern w:val="24"/>
                <w:position w:val="1"/>
                <w:sz w:val="24"/>
                <w:szCs w:val="24"/>
                <w:lang w:eastAsia="ru-RU"/>
              </w:rPr>
              <w:t>Кинестетическая</w:t>
            </w:r>
          </w:p>
        </w:tc>
      </w:tr>
      <w:tr w:rsidR="00643F80" w:rsidRPr="001B6794" w14:paraId="6EEF4568" w14:textId="77777777" w:rsidTr="00621DB1">
        <w:trPr>
          <w:trHeight w:val="3145"/>
          <w:jc w:val="center"/>
        </w:trPr>
        <w:tc>
          <w:tcPr>
            <w:tcW w:w="224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2E4963AE" w14:textId="77777777" w:rsidR="00643F80" w:rsidRPr="001B6794" w:rsidRDefault="00643F80" w:rsidP="001B6794">
            <w:pPr>
              <w:spacing w:before="106" w:after="0" w:line="240" w:lineRule="auto"/>
              <w:contextualSpacing/>
              <w:textAlignment w:val="baseline"/>
              <w:rPr>
                <w:rFonts w:ascii="Times New Roman" w:eastAsia="Times New Roman" w:hAnsi="Times New Roman" w:cs="Times New Roman"/>
                <w:sz w:val="24"/>
                <w:szCs w:val="24"/>
                <w:lang w:eastAsia="ru-RU"/>
              </w:rPr>
            </w:pPr>
          </w:p>
        </w:tc>
        <w:tc>
          <w:tcPr>
            <w:tcW w:w="226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5081CE8B" w14:textId="77777777" w:rsidR="00643F80" w:rsidRPr="001B6794" w:rsidRDefault="00643F80" w:rsidP="001B6794">
            <w:pPr>
              <w:spacing w:before="106" w:after="0" w:line="240" w:lineRule="auto"/>
              <w:contextualSpacing/>
              <w:textAlignment w:val="baseline"/>
              <w:rPr>
                <w:rFonts w:ascii="Times New Roman" w:eastAsia="Times New Roman" w:hAnsi="Times New Roman" w:cs="Times New Roman"/>
                <w:sz w:val="24"/>
                <w:szCs w:val="24"/>
                <w:lang w:eastAsia="ru-RU"/>
              </w:rPr>
            </w:pPr>
          </w:p>
        </w:tc>
        <w:tc>
          <w:tcPr>
            <w:tcW w:w="2542"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1EDD9D83" w14:textId="77777777" w:rsidR="00643F80" w:rsidRPr="001B6794" w:rsidRDefault="00643F80" w:rsidP="001B6794">
            <w:pPr>
              <w:spacing w:before="106" w:after="0" w:line="240" w:lineRule="auto"/>
              <w:contextualSpacing/>
              <w:textAlignment w:val="baseline"/>
              <w:rPr>
                <w:rFonts w:ascii="Times New Roman" w:eastAsia="Times New Roman" w:hAnsi="Times New Roman" w:cs="Times New Roman"/>
                <w:sz w:val="24"/>
                <w:szCs w:val="24"/>
                <w:lang w:eastAsia="ru-RU"/>
              </w:rPr>
            </w:pPr>
          </w:p>
        </w:tc>
        <w:tc>
          <w:tcPr>
            <w:tcW w:w="2301"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36F07D76" w14:textId="77777777" w:rsidR="00643F80" w:rsidRPr="001B6794" w:rsidRDefault="00643F80" w:rsidP="001B6794">
            <w:pPr>
              <w:spacing w:before="106" w:after="0" w:line="240" w:lineRule="auto"/>
              <w:contextualSpacing/>
              <w:textAlignment w:val="baseline"/>
              <w:rPr>
                <w:rFonts w:ascii="Times New Roman" w:eastAsia="Times New Roman" w:hAnsi="Times New Roman" w:cs="Times New Roman"/>
                <w:sz w:val="24"/>
                <w:szCs w:val="24"/>
                <w:lang w:eastAsia="ru-RU"/>
              </w:rPr>
            </w:pPr>
          </w:p>
          <w:p w14:paraId="4309EDA9" w14:textId="77777777" w:rsidR="00643F80" w:rsidRPr="001B6794" w:rsidRDefault="00643F80" w:rsidP="001B6794">
            <w:pPr>
              <w:spacing w:before="106" w:after="0" w:line="240" w:lineRule="auto"/>
              <w:contextualSpacing/>
              <w:textAlignment w:val="baseline"/>
              <w:rPr>
                <w:rFonts w:ascii="Times New Roman" w:eastAsia="Times New Roman" w:hAnsi="Times New Roman" w:cs="Times New Roman"/>
                <w:sz w:val="24"/>
                <w:szCs w:val="24"/>
                <w:lang w:eastAsia="ru-RU"/>
              </w:rPr>
            </w:pPr>
          </w:p>
        </w:tc>
      </w:tr>
    </w:tbl>
    <w:p w14:paraId="6C469EE4" w14:textId="77777777" w:rsidR="00643F80" w:rsidRPr="001B6794" w:rsidRDefault="00643F80" w:rsidP="001B6794">
      <w:pPr>
        <w:tabs>
          <w:tab w:val="left" w:pos="1134"/>
        </w:tabs>
        <w:ind w:firstLine="709"/>
        <w:contextualSpacing/>
        <w:jc w:val="both"/>
        <w:rPr>
          <w:rFonts w:ascii="Times New Roman" w:hAnsi="Times New Roman" w:cs="Times New Roman"/>
          <w:sz w:val="24"/>
          <w:szCs w:val="24"/>
        </w:rPr>
      </w:pPr>
    </w:p>
    <w:p w14:paraId="6C4A7142" w14:textId="77777777" w:rsidR="00643F80" w:rsidRPr="001B6794" w:rsidRDefault="00643F80" w:rsidP="001B6794">
      <w:pPr>
        <w:spacing w:before="106" w:after="0" w:line="240" w:lineRule="auto"/>
        <w:ind w:firstLine="426"/>
        <w:contextualSpacing/>
        <w:jc w:val="both"/>
        <w:textAlignment w:val="baseline"/>
        <w:rPr>
          <w:rFonts w:ascii="Times New Roman" w:hAnsi="Times New Roman" w:cs="Times New Roman"/>
          <w:sz w:val="24"/>
          <w:szCs w:val="24"/>
        </w:rPr>
      </w:pPr>
      <w:r w:rsidRPr="001B6794">
        <w:rPr>
          <w:rFonts w:ascii="Times New Roman" w:hAnsi="Times New Roman" w:cs="Times New Roman"/>
          <w:sz w:val="24"/>
          <w:szCs w:val="24"/>
        </w:rPr>
        <w:t>Слова-предикаты:</w:t>
      </w:r>
    </w:p>
    <w:p w14:paraId="7EE7E87C" w14:textId="77777777" w:rsidR="00643F80" w:rsidRPr="001B6794" w:rsidRDefault="00643F80" w:rsidP="001B6794">
      <w:pPr>
        <w:spacing w:before="106" w:after="0" w:line="240" w:lineRule="auto"/>
        <w:ind w:firstLine="426"/>
        <w:contextualSpacing/>
        <w:jc w:val="both"/>
        <w:textAlignment w:val="baseline"/>
        <w:rPr>
          <w:rFonts w:ascii="Times New Roman" w:hAnsi="Times New Roman" w:cs="Times New Roman"/>
          <w:sz w:val="24"/>
          <w:szCs w:val="24"/>
        </w:rPr>
      </w:pPr>
      <w:r w:rsidRPr="001B6794">
        <w:rPr>
          <w:rFonts w:ascii="Times New Roman" w:hAnsi="Times New Roman" w:cs="Times New Roman"/>
          <w:sz w:val="24"/>
          <w:szCs w:val="24"/>
        </w:rPr>
        <w:t xml:space="preserve">Видишь, Нежно, Схватывать, Отзвук, Делать, Наглядно, Четкий, Громко, Чувствуешь, Понимаю, Целесообразный, Раскрой, Ясный, Мелодично, Ярко, Логично, Рычать, Бархатно, </w:t>
      </w:r>
      <w:r w:rsidRPr="001B6794">
        <w:rPr>
          <w:rFonts w:ascii="Times New Roman" w:hAnsi="Times New Roman" w:cs="Times New Roman"/>
          <w:sz w:val="24"/>
          <w:szCs w:val="24"/>
        </w:rPr>
        <w:lastRenderedPageBreak/>
        <w:t>Перспектива, Стон, Слышишь, Рубануть, Кажется, Послышалось, Прикоснись, Знаю, Освети, Разумно, Ритмично, Функционально, Расчетливо.</w:t>
      </w:r>
    </w:p>
    <w:p w14:paraId="21CED276" w14:textId="77777777" w:rsidR="00643F80" w:rsidRPr="001B6794" w:rsidRDefault="00643F80" w:rsidP="001B6794">
      <w:pPr>
        <w:spacing w:before="106" w:after="0" w:line="240" w:lineRule="auto"/>
        <w:ind w:firstLine="426"/>
        <w:contextualSpacing/>
        <w:jc w:val="both"/>
        <w:textAlignment w:val="baseline"/>
        <w:rPr>
          <w:rFonts w:ascii="Times New Roman" w:hAnsi="Times New Roman" w:cs="Times New Roman"/>
          <w:sz w:val="24"/>
          <w:szCs w:val="24"/>
        </w:rPr>
      </w:pPr>
    </w:p>
    <w:p w14:paraId="166CC49F" w14:textId="77777777" w:rsidR="00643F80" w:rsidRPr="001B6794" w:rsidRDefault="00643F80" w:rsidP="001B6794">
      <w:pPr>
        <w:numPr>
          <w:ilvl w:val="0"/>
          <w:numId w:val="6"/>
        </w:numPr>
        <w:spacing w:before="106" w:after="0" w:line="240" w:lineRule="auto"/>
        <w:contextualSpacing/>
        <w:jc w:val="both"/>
        <w:textAlignment w:val="baseline"/>
        <w:rPr>
          <w:rFonts w:ascii="Times New Roman" w:hAnsi="Times New Roman" w:cs="Times New Roman"/>
          <w:sz w:val="24"/>
          <w:szCs w:val="24"/>
        </w:rPr>
      </w:pPr>
      <w:r w:rsidRPr="001B6794">
        <w:rPr>
          <w:rFonts w:ascii="Times New Roman" w:hAnsi="Times New Roman" w:cs="Times New Roman"/>
          <w:sz w:val="24"/>
          <w:szCs w:val="24"/>
        </w:rPr>
        <w:t>Пользуясь схемой «Я-высказывание», «расскажите» вашему руководителю о том, что вам неприятно когда он: а) кричит на вас; б) просит вас выполнить задание в нерабочее время. Запишите получившийся вариант.</w:t>
      </w:r>
    </w:p>
    <w:p w14:paraId="65BFD3BD" w14:textId="77777777" w:rsidR="00643F80" w:rsidRPr="001B6794" w:rsidRDefault="00643F80" w:rsidP="001B6794">
      <w:pPr>
        <w:spacing w:before="106" w:after="0" w:line="240" w:lineRule="auto"/>
        <w:ind w:firstLine="426"/>
        <w:contextualSpacing/>
        <w:jc w:val="both"/>
        <w:textAlignment w:val="baseline"/>
        <w:rPr>
          <w:rFonts w:ascii="Times New Roman" w:hAnsi="Times New Roman" w:cs="Times New Roman"/>
          <w:sz w:val="24"/>
          <w:szCs w:val="24"/>
        </w:rPr>
      </w:pPr>
    </w:p>
    <w:p w14:paraId="240DDB7A" w14:textId="42A9A446" w:rsidR="008B6236" w:rsidRPr="001B6794" w:rsidRDefault="008B6236" w:rsidP="001B6794">
      <w:pPr>
        <w:contextualSpacing/>
        <w:rPr>
          <w:rFonts w:ascii="Times New Roman" w:hAnsi="Times New Roman" w:cs="Times New Roman"/>
          <w:sz w:val="24"/>
          <w:szCs w:val="24"/>
        </w:rPr>
      </w:pPr>
    </w:p>
    <w:p w14:paraId="480719A1" w14:textId="664EBF8C" w:rsidR="008B6236" w:rsidRPr="001B6794" w:rsidRDefault="00643F80" w:rsidP="001B6794">
      <w:pPr>
        <w:spacing w:after="0" w:line="240" w:lineRule="auto"/>
        <w:contextualSpacing/>
        <w:jc w:val="both"/>
        <w:rPr>
          <w:rFonts w:ascii="Times New Roman" w:eastAsia="Times New Roman" w:hAnsi="Times New Roman" w:cs="Times New Roman"/>
          <w:b/>
          <w:bCs/>
          <w:sz w:val="24"/>
          <w:szCs w:val="24"/>
          <w:lang w:eastAsia="ru-RU"/>
        </w:rPr>
      </w:pPr>
      <w:r w:rsidRPr="001B6794">
        <w:rPr>
          <w:rFonts w:ascii="Times New Roman" w:hAnsi="Times New Roman" w:cs="Times New Roman"/>
          <w:noProof/>
          <w:sz w:val="24"/>
          <w:szCs w:val="24"/>
        </w:rPr>
        <w:drawing>
          <wp:inline distT="0" distB="0" distL="0" distR="0" wp14:anchorId="76173FF0" wp14:editId="74FCD178">
            <wp:extent cx="3629025" cy="259216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extLst>
                        <a:ext uri="{96DAC541-7B7A-43D3-8B79-37D633B846F1}">
                          <asvg:svgBlip xmlns:asvg="http://schemas.microsoft.com/office/drawing/2016/SVG/main" r:embed="rId155"/>
                        </a:ext>
                      </a:extLst>
                    </a:blip>
                    <a:srcRect l="2667" r="4000" b="11111"/>
                    <a:stretch/>
                  </pic:blipFill>
                  <pic:spPr bwMode="auto">
                    <a:xfrm>
                      <a:off x="0" y="0"/>
                      <a:ext cx="3630341" cy="2593101"/>
                    </a:xfrm>
                    <a:prstGeom prst="rect">
                      <a:avLst/>
                    </a:prstGeom>
                    <a:ln>
                      <a:noFill/>
                    </a:ln>
                    <a:extLst>
                      <a:ext uri="{53640926-AAD7-44D8-BBD7-CCE9431645EC}">
                        <a14:shadowObscured xmlns:a14="http://schemas.microsoft.com/office/drawing/2010/main"/>
                      </a:ext>
                    </a:extLst>
                  </pic:spPr>
                </pic:pic>
              </a:graphicData>
            </a:graphic>
          </wp:inline>
        </w:drawing>
      </w:r>
    </w:p>
    <w:sectPr w:rsidR="008B6236" w:rsidRPr="001B6794" w:rsidSect="001B6794">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B6874"/>
    <w:multiLevelType w:val="hybridMultilevel"/>
    <w:tmpl w:val="B6AEC84E"/>
    <w:lvl w:ilvl="0" w:tplc="0419000F">
      <w:start w:val="1"/>
      <w:numFmt w:val="decimal"/>
      <w:lvlText w:val="%1."/>
      <w:lvlJc w:val="left"/>
      <w:pPr>
        <w:tabs>
          <w:tab w:val="num" w:pos="1605"/>
        </w:tabs>
        <w:ind w:left="1605" w:hanging="360"/>
      </w:pPr>
    </w:lvl>
    <w:lvl w:ilvl="1" w:tplc="04190001">
      <w:start w:val="1"/>
      <w:numFmt w:val="bullet"/>
      <w:lvlText w:val=""/>
      <w:lvlJc w:val="left"/>
      <w:pPr>
        <w:tabs>
          <w:tab w:val="num" w:pos="2325"/>
        </w:tabs>
        <w:ind w:left="2325" w:hanging="360"/>
      </w:pPr>
      <w:rPr>
        <w:rFonts w:ascii="Symbol" w:hAnsi="Symbol" w:hint="default"/>
      </w:rPr>
    </w:lvl>
    <w:lvl w:ilvl="2" w:tplc="0419001B">
      <w:start w:val="1"/>
      <w:numFmt w:val="lowerRoman"/>
      <w:lvlText w:val="%3."/>
      <w:lvlJc w:val="right"/>
      <w:pPr>
        <w:tabs>
          <w:tab w:val="num" w:pos="3045"/>
        </w:tabs>
        <w:ind w:left="3045" w:hanging="180"/>
      </w:pPr>
    </w:lvl>
    <w:lvl w:ilvl="3" w:tplc="0419000F">
      <w:start w:val="1"/>
      <w:numFmt w:val="decimal"/>
      <w:lvlText w:val="%4."/>
      <w:lvlJc w:val="left"/>
      <w:pPr>
        <w:tabs>
          <w:tab w:val="num" w:pos="3765"/>
        </w:tabs>
        <w:ind w:left="3765" w:hanging="360"/>
      </w:pPr>
    </w:lvl>
    <w:lvl w:ilvl="4" w:tplc="04190019">
      <w:start w:val="1"/>
      <w:numFmt w:val="lowerLetter"/>
      <w:lvlText w:val="%5."/>
      <w:lvlJc w:val="left"/>
      <w:pPr>
        <w:tabs>
          <w:tab w:val="num" w:pos="4485"/>
        </w:tabs>
        <w:ind w:left="4485" w:hanging="360"/>
      </w:pPr>
    </w:lvl>
    <w:lvl w:ilvl="5" w:tplc="0419001B">
      <w:start w:val="1"/>
      <w:numFmt w:val="lowerRoman"/>
      <w:lvlText w:val="%6."/>
      <w:lvlJc w:val="right"/>
      <w:pPr>
        <w:tabs>
          <w:tab w:val="num" w:pos="5205"/>
        </w:tabs>
        <w:ind w:left="5205" w:hanging="180"/>
      </w:pPr>
    </w:lvl>
    <w:lvl w:ilvl="6" w:tplc="0419000F">
      <w:start w:val="1"/>
      <w:numFmt w:val="decimal"/>
      <w:lvlText w:val="%7."/>
      <w:lvlJc w:val="left"/>
      <w:pPr>
        <w:tabs>
          <w:tab w:val="num" w:pos="5925"/>
        </w:tabs>
        <w:ind w:left="5925" w:hanging="360"/>
      </w:pPr>
    </w:lvl>
    <w:lvl w:ilvl="7" w:tplc="04190019">
      <w:start w:val="1"/>
      <w:numFmt w:val="lowerLetter"/>
      <w:lvlText w:val="%8."/>
      <w:lvlJc w:val="left"/>
      <w:pPr>
        <w:tabs>
          <w:tab w:val="num" w:pos="6645"/>
        </w:tabs>
        <w:ind w:left="6645" w:hanging="360"/>
      </w:pPr>
    </w:lvl>
    <w:lvl w:ilvl="8" w:tplc="0419001B">
      <w:start w:val="1"/>
      <w:numFmt w:val="lowerRoman"/>
      <w:lvlText w:val="%9."/>
      <w:lvlJc w:val="right"/>
      <w:pPr>
        <w:tabs>
          <w:tab w:val="num" w:pos="7365"/>
        </w:tabs>
        <w:ind w:left="7365" w:hanging="180"/>
      </w:pPr>
    </w:lvl>
  </w:abstractNum>
  <w:abstractNum w:abstractNumId="1" w15:restartNumberingAfterBreak="0">
    <w:nsid w:val="153E2202"/>
    <w:multiLevelType w:val="hybridMultilevel"/>
    <w:tmpl w:val="B852AA5E"/>
    <w:lvl w:ilvl="0" w:tplc="10E0C1A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260432EC"/>
    <w:multiLevelType w:val="multilevel"/>
    <w:tmpl w:val="8DD45F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BD94F96"/>
    <w:multiLevelType w:val="hybridMultilevel"/>
    <w:tmpl w:val="4614F444"/>
    <w:lvl w:ilvl="0" w:tplc="E9842FBA">
      <w:start w:val="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43944746"/>
    <w:multiLevelType w:val="hybridMultilevel"/>
    <w:tmpl w:val="A20C3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5E818F2"/>
    <w:multiLevelType w:val="multilevel"/>
    <w:tmpl w:val="8DD45F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A0C5180"/>
    <w:multiLevelType w:val="hybridMultilevel"/>
    <w:tmpl w:val="C0AAB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02C42FE"/>
    <w:multiLevelType w:val="hybridMultilevel"/>
    <w:tmpl w:val="C0AAB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5EE2E09"/>
    <w:multiLevelType w:val="hybridMultilevel"/>
    <w:tmpl w:val="3D4E4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6B9271F"/>
    <w:multiLevelType w:val="hybridMultilevel"/>
    <w:tmpl w:val="C91EFE50"/>
    <w:lvl w:ilvl="0" w:tplc="6E82E4AA">
      <w:start w:val="1"/>
      <w:numFmt w:val="upp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
  </w:num>
  <w:num w:numId="4">
    <w:abstractNumId w:val="1"/>
  </w:num>
  <w:num w:numId="5">
    <w:abstractNumId w:val="9"/>
  </w:num>
  <w:num w:numId="6">
    <w:abstractNumId w:val="4"/>
  </w:num>
  <w:num w:numId="7">
    <w:abstractNumId w:val="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37A"/>
    <w:rsid w:val="001B6794"/>
    <w:rsid w:val="002D0FD3"/>
    <w:rsid w:val="004206C2"/>
    <w:rsid w:val="004B2A49"/>
    <w:rsid w:val="004D6FCD"/>
    <w:rsid w:val="00643F80"/>
    <w:rsid w:val="006F3189"/>
    <w:rsid w:val="007C620D"/>
    <w:rsid w:val="008A695B"/>
    <w:rsid w:val="008B6236"/>
    <w:rsid w:val="00913178"/>
    <w:rsid w:val="00A163E5"/>
    <w:rsid w:val="00AB433C"/>
    <w:rsid w:val="00B207C5"/>
    <w:rsid w:val="00C15842"/>
    <w:rsid w:val="00C26071"/>
    <w:rsid w:val="00CF6FF6"/>
    <w:rsid w:val="00D1255C"/>
    <w:rsid w:val="00E0428C"/>
    <w:rsid w:val="00E923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93"/>
    <o:shapelayout v:ext="edit">
      <o:idmap v:ext="edit" data="1"/>
    </o:shapelayout>
  </w:shapeDefaults>
  <w:decimalSymbol w:val=","/>
  <w:listSeparator w:val=";"/>
  <w14:docId w14:val="6E1C2E7E"/>
  <w15:chartTrackingRefBased/>
  <w15:docId w15:val="{11CEF79E-31B5-40B8-B538-0B3441C60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3F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D0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rsid w:val="00643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5608713">
      <w:bodyDiv w:val="1"/>
      <w:marLeft w:val="0"/>
      <w:marRight w:val="0"/>
      <w:marTop w:val="0"/>
      <w:marBottom w:val="0"/>
      <w:divBdr>
        <w:top w:val="none" w:sz="0" w:space="0" w:color="auto"/>
        <w:left w:val="none" w:sz="0" w:space="0" w:color="auto"/>
        <w:bottom w:val="none" w:sz="0" w:space="0" w:color="auto"/>
        <w:right w:val="none" w:sz="0" w:space="0" w:color="auto"/>
      </w:divBdr>
    </w:div>
    <w:div w:id="205515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9.bin"/><Relationship Id="rId299" Type="http://schemas.openxmlformats.org/officeDocument/2006/relationships/oleObject" Target="embeddings/oleObject228.bin"/><Relationship Id="rId303" Type="http://schemas.openxmlformats.org/officeDocument/2006/relationships/oleObject" Target="embeddings/oleObject232.bin"/><Relationship Id="rId21" Type="http://schemas.openxmlformats.org/officeDocument/2006/relationships/oleObject" Target="embeddings/oleObject8.bin"/><Relationship Id="rId42" Type="http://schemas.openxmlformats.org/officeDocument/2006/relationships/oleObject" Target="embeddings/oleObject22.bin"/><Relationship Id="rId63" Type="http://schemas.openxmlformats.org/officeDocument/2006/relationships/image" Target="media/image22.wmf"/><Relationship Id="rId84" Type="http://schemas.openxmlformats.org/officeDocument/2006/relationships/oleObject" Target="embeddings/oleObject47.bin"/><Relationship Id="rId138" Type="http://schemas.openxmlformats.org/officeDocument/2006/relationships/image" Target="media/image49.wmf"/><Relationship Id="rId159" Type="http://schemas.openxmlformats.org/officeDocument/2006/relationships/oleObject" Target="embeddings/oleObject93.bin"/><Relationship Id="rId324" Type="http://schemas.openxmlformats.org/officeDocument/2006/relationships/oleObject" Target="embeddings/oleObject253.bin"/><Relationship Id="rId345" Type="http://schemas.openxmlformats.org/officeDocument/2006/relationships/theme" Target="theme/theme1.xml"/><Relationship Id="rId170" Type="http://schemas.openxmlformats.org/officeDocument/2006/relationships/oleObject" Target="embeddings/oleObject104.bin"/><Relationship Id="rId191" Type="http://schemas.openxmlformats.org/officeDocument/2006/relationships/oleObject" Target="embeddings/oleObject125.bin"/><Relationship Id="rId205" Type="http://schemas.openxmlformats.org/officeDocument/2006/relationships/oleObject" Target="embeddings/oleObject139.bin"/><Relationship Id="rId226" Type="http://schemas.openxmlformats.org/officeDocument/2006/relationships/oleObject" Target="embeddings/oleObject160.bin"/><Relationship Id="rId247" Type="http://schemas.openxmlformats.org/officeDocument/2006/relationships/diagramQuickStyle" Target="diagrams/quickStyle2.xml"/><Relationship Id="rId107" Type="http://schemas.openxmlformats.org/officeDocument/2006/relationships/oleObject" Target="embeddings/oleObject63.bin"/><Relationship Id="rId268" Type="http://schemas.openxmlformats.org/officeDocument/2006/relationships/oleObject" Target="embeddings/oleObject197.bin"/><Relationship Id="rId289" Type="http://schemas.openxmlformats.org/officeDocument/2006/relationships/oleObject" Target="embeddings/oleObject218.bin"/><Relationship Id="rId11" Type="http://schemas.openxmlformats.org/officeDocument/2006/relationships/oleObject" Target="embeddings/oleObject3.bin"/><Relationship Id="rId32" Type="http://schemas.openxmlformats.org/officeDocument/2006/relationships/image" Target="media/image14.wmf"/><Relationship Id="rId53" Type="http://schemas.openxmlformats.org/officeDocument/2006/relationships/image" Target="media/image19.wmf"/><Relationship Id="rId74" Type="http://schemas.openxmlformats.org/officeDocument/2006/relationships/oleObject" Target="embeddings/oleObject42.bin"/><Relationship Id="rId128" Type="http://schemas.openxmlformats.org/officeDocument/2006/relationships/image" Target="media/image44.wmf"/><Relationship Id="rId149" Type="http://schemas.openxmlformats.org/officeDocument/2006/relationships/diagramData" Target="diagrams/data1.xml"/><Relationship Id="rId314" Type="http://schemas.openxmlformats.org/officeDocument/2006/relationships/oleObject" Target="embeddings/oleObject243.bin"/><Relationship Id="rId335" Type="http://schemas.openxmlformats.org/officeDocument/2006/relationships/oleObject" Target="embeddings/oleObject264.bin"/><Relationship Id="rId5" Type="http://schemas.openxmlformats.org/officeDocument/2006/relationships/webSettings" Target="webSettings.xml"/><Relationship Id="rId95" Type="http://schemas.openxmlformats.org/officeDocument/2006/relationships/oleObject" Target="embeddings/oleObject54.bin"/><Relationship Id="rId160" Type="http://schemas.openxmlformats.org/officeDocument/2006/relationships/oleObject" Target="embeddings/oleObject94.bin"/><Relationship Id="rId181" Type="http://schemas.openxmlformats.org/officeDocument/2006/relationships/oleObject" Target="embeddings/oleObject115.bin"/><Relationship Id="rId216" Type="http://schemas.openxmlformats.org/officeDocument/2006/relationships/oleObject" Target="embeddings/oleObject150.bin"/><Relationship Id="rId237" Type="http://schemas.openxmlformats.org/officeDocument/2006/relationships/oleObject" Target="embeddings/oleObject171.bin"/><Relationship Id="rId258" Type="http://schemas.openxmlformats.org/officeDocument/2006/relationships/oleObject" Target="embeddings/oleObject187.bin"/><Relationship Id="rId279" Type="http://schemas.openxmlformats.org/officeDocument/2006/relationships/oleObject" Target="embeddings/oleObject208.bin"/><Relationship Id="rId22" Type="http://schemas.openxmlformats.org/officeDocument/2006/relationships/image" Target="media/image9.wmf"/><Relationship Id="rId43" Type="http://schemas.openxmlformats.org/officeDocument/2006/relationships/oleObject" Target="embeddings/oleObject23.bin"/><Relationship Id="rId64" Type="http://schemas.openxmlformats.org/officeDocument/2006/relationships/oleObject" Target="embeddings/oleObject37.bin"/><Relationship Id="rId118" Type="http://schemas.openxmlformats.org/officeDocument/2006/relationships/oleObject" Target="embeddings/oleObject70.bin"/><Relationship Id="rId139" Type="http://schemas.openxmlformats.org/officeDocument/2006/relationships/oleObject" Target="embeddings/oleObject85.bin"/><Relationship Id="rId290" Type="http://schemas.openxmlformats.org/officeDocument/2006/relationships/oleObject" Target="embeddings/oleObject219.bin"/><Relationship Id="rId304" Type="http://schemas.openxmlformats.org/officeDocument/2006/relationships/oleObject" Target="embeddings/oleObject233.bin"/><Relationship Id="rId325" Type="http://schemas.openxmlformats.org/officeDocument/2006/relationships/oleObject" Target="embeddings/oleObject254.bin"/><Relationship Id="rId85" Type="http://schemas.openxmlformats.org/officeDocument/2006/relationships/image" Target="media/image33.wmf"/><Relationship Id="rId150" Type="http://schemas.openxmlformats.org/officeDocument/2006/relationships/diagramLayout" Target="diagrams/layout1.xml"/><Relationship Id="rId171" Type="http://schemas.openxmlformats.org/officeDocument/2006/relationships/oleObject" Target="embeddings/oleObject105.bin"/><Relationship Id="rId192" Type="http://schemas.openxmlformats.org/officeDocument/2006/relationships/oleObject" Target="embeddings/oleObject126.bin"/><Relationship Id="rId206" Type="http://schemas.openxmlformats.org/officeDocument/2006/relationships/oleObject" Target="embeddings/oleObject140.bin"/><Relationship Id="rId227" Type="http://schemas.openxmlformats.org/officeDocument/2006/relationships/oleObject" Target="embeddings/oleObject161.bin"/><Relationship Id="rId248" Type="http://schemas.openxmlformats.org/officeDocument/2006/relationships/diagramColors" Target="diagrams/colors2.xml"/><Relationship Id="rId269" Type="http://schemas.openxmlformats.org/officeDocument/2006/relationships/oleObject" Target="embeddings/oleObject198.bin"/><Relationship Id="rId12" Type="http://schemas.openxmlformats.org/officeDocument/2006/relationships/image" Target="media/image4.wmf"/><Relationship Id="rId33" Type="http://schemas.openxmlformats.org/officeDocument/2006/relationships/oleObject" Target="embeddings/oleObject14.bin"/><Relationship Id="rId108" Type="http://schemas.openxmlformats.org/officeDocument/2006/relationships/oleObject" Target="embeddings/oleObject64.bin"/><Relationship Id="rId129" Type="http://schemas.openxmlformats.org/officeDocument/2006/relationships/oleObject" Target="embeddings/oleObject80.bin"/><Relationship Id="rId280" Type="http://schemas.openxmlformats.org/officeDocument/2006/relationships/oleObject" Target="embeddings/oleObject209.bin"/><Relationship Id="rId315" Type="http://schemas.openxmlformats.org/officeDocument/2006/relationships/oleObject" Target="embeddings/oleObject244.bin"/><Relationship Id="rId336" Type="http://schemas.openxmlformats.org/officeDocument/2006/relationships/oleObject" Target="embeddings/oleObject265.bin"/><Relationship Id="rId54" Type="http://schemas.openxmlformats.org/officeDocument/2006/relationships/oleObject" Target="embeddings/oleObject30.bin"/><Relationship Id="rId75" Type="http://schemas.openxmlformats.org/officeDocument/2006/relationships/image" Target="media/image28.wmf"/><Relationship Id="rId96" Type="http://schemas.openxmlformats.org/officeDocument/2006/relationships/image" Target="media/image37.wmf"/><Relationship Id="rId140" Type="http://schemas.openxmlformats.org/officeDocument/2006/relationships/image" Target="media/image50.wmf"/><Relationship Id="rId161" Type="http://schemas.openxmlformats.org/officeDocument/2006/relationships/oleObject" Target="embeddings/oleObject95.bin"/><Relationship Id="rId182" Type="http://schemas.openxmlformats.org/officeDocument/2006/relationships/oleObject" Target="embeddings/oleObject116.bin"/><Relationship Id="rId217" Type="http://schemas.openxmlformats.org/officeDocument/2006/relationships/oleObject" Target="embeddings/oleObject151.bin"/><Relationship Id="rId6" Type="http://schemas.openxmlformats.org/officeDocument/2006/relationships/image" Target="media/image1.wmf"/><Relationship Id="rId238" Type="http://schemas.openxmlformats.org/officeDocument/2006/relationships/oleObject" Target="embeddings/oleObject172.bin"/><Relationship Id="rId259" Type="http://schemas.openxmlformats.org/officeDocument/2006/relationships/oleObject" Target="embeddings/oleObject188.bin"/><Relationship Id="rId23" Type="http://schemas.openxmlformats.org/officeDocument/2006/relationships/oleObject" Target="embeddings/oleObject9.bin"/><Relationship Id="rId119" Type="http://schemas.openxmlformats.org/officeDocument/2006/relationships/oleObject" Target="embeddings/oleObject71.bin"/><Relationship Id="rId270" Type="http://schemas.openxmlformats.org/officeDocument/2006/relationships/oleObject" Target="embeddings/oleObject199.bin"/><Relationship Id="rId291" Type="http://schemas.openxmlformats.org/officeDocument/2006/relationships/oleObject" Target="embeddings/oleObject220.bin"/><Relationship Id="rId305" Type="http://schemas.openxmlformats.org/officeDocument/2006/relationships/oleObject" Target="embeddings/oleObject234.bin"/><Relationship Id="rId326" Type="http://schemas.openxmlformats.org/officeDocument/2006/relationships/oleObject" Target="embeddings/oleObject255.bin"/><Relationship Id="rId44" Type="http://schemas.openxmlformats.org/officeDocument/2006/relationships/oleObject" Target="embeddings/oleObject24.bin"/><Relationship Id="rId65" Type="http://schemas.openxmlformats.org/officeDocument/2006/relationships/image" Target="media/image23.wmf"/><Relationship Id="rId86" Type="http://schemas.openxmlformats.org/officeDocument/2006/relationships/oleObject" Target="embeddings/oleObject48.bin"/><Relationship Id="rId130" Type="http://schemas.openxmlformats.org/officeDocument/2006/relationships/image" Target="media/image45.wmf"/><Relationship Id="rId151" Type="http://schemas.openxmlformats.org/officeDocument/2006/relationships/diagramQuickStyle" Target="diagrams/quickStyle1.xml"/><Relationship Id="rId172" Type="http://schemas.openxmlformats.org/officeDocument/2006/relationships/oleObject" Target="embeddings/oleObject106.bin"/><Relationship Id="rId193" Type="http://schemas.openxmlformats.org/officeDocument/2006/relationships/oleObject" Target="embeddings/oleObject127.bin"/><Relationship Id="rId207" Type="http://schemas.openxmlformats.org/officeDocument/2006/relationships/oleObject" Target="embeddings/oleObject141.bin"/><Relationship Id="rId228" Type="http://schemas.openxmlformats.org/officeDocument/2006/relationships/oleObject" Target="embeddings/oleObject162.bin"/><Relationship Id="rId249" Type="http://schemas.microsoft.com/office/2007/relationships/diagramDrawing" Target="diagrams/drawing2.xml"/><Relationship Id="rId13" Type="http://schemas.openxmlformats.org/officeDocument/2006/relationships/oleObject" Target="embeddings/oleObject4.bin"/><Relationship Id="rId109" Type="http://schemas.openxmlformats.org/officeDocument/2006/relationships/oleObject" Target="embeddings/oleObject65.bin"/><Relationship Id="rId260" Type="http://schemas.openxmlformats.org/officeDocument/2006/relationships/oleObject" Target="embeddings/oleObject189.bin"/><Relationship Id="rId281" Type="http://schemas.openxmlformats.org/officeDocument/2006/relationships/oleObject" Target="embeddings/oleObject210.bin"/><Relationship Id="rId316" Type="http://schemas.openxmlformats.org/officeDocument/2006/relationships/oleObject" Target="embeddings/oleObject245.bin"/><Relationship Id="rId337" Type="http://schemas.openxmlformats.org/officeDocument/2006/relationships/oleObject" Target="embeddings/oleObject266.bin"/><Relationship Id="rId34" Type="http://schemas.openxmlformats.org/officeDocument/2006/relationships/oleObject" Target="embeddings/oleObject15.bin"/><Relationship Id="rId55" Type="http://schemas.openxmlformats.org/officeDocument/2006/relationships/oleObject" Target="embeddings/oleObject31.bin"/><Relationship Id="rId76" Type="http://schemas.openxmlformats.org/officeDocument/2006/relationships/oleObject" Target="embeddings/oleObject43.bin"/><Relationship Id="rId97" Type="http://schemas.openxmlformats.org/officeDocument/2006/relationships/oleObject" Target="embeddings/oleObject55.bin"/><Relationship Id="rId120" Type="http://schemas.openxmlformats.org/officeDocument/2006/relationships/oleObject" Target="embeddings/oleObject72.bin"/><Relationship Id="rId141" Type="http://schemas.openxmlformats.org/officeDocument/2006/relationships/oleObject" Target="embeddings/oleObject86.bin"/><Relationship Id="rId7" Type="http://schemas.openxmlformats.org/officeDocument/2006/relationships/oleObject" Target="embeddings/oleObject1.bin"/><Relationship Id="rId162" Type="http://schemas.openxmlformats.org/officeDocument/2006/relationships/oleObject" Target="embeddings/oleObject96.bin"/><Relationship Id="rId183" Type="http://schemas.openxmlformats.org/officeDocument/2006/relationships/oleObject" Target="embeddings/oleObject117.bin"/><Relationship Id="rId218" Type="http://schemas.openxmlformats.org/officeDocument/2006/relationships/oleObject" Target="embeddings/oleObject152.bin"/><Relationship Id="rId239" Type="http://schemas.openxmlformats.org/officeDocument/2006/relationships/oleObject" Target="embeddings/oleObject173.bin"/><Relationship Id="rId250" Type="http://schemas.openxmlformats.org/officeDocument/2006/relationships/oleObject" Target="embeddings/oleObject179.bin"/><Relationship Id="rId271" Type="http://schemas.openxmlformats.org/officeDocument/2006/relationships/oleObject" Target="embeddings/oleObject200.bin"/><Relationship Id="rId292" Type="http://schemas.openxmlformats.org/officeDocument/2006/relationships/oleObject" Target="embeddings/oleObject221.bin"/><Relationship Id="rId306" Type="http://schemas.openxmlformats.org/officeDocument/2006/relationships/oleObject" Target="embeddings/oleObject235.bin"/><Relationship Id="rId24" Type="http://schemas.openxmlformats.org/officeDocument/2006/relationships/image" Target="media/image10.wmf"/><Relationship Id="rId45" Type="http://schemas.openxmlformats.org/officeDocument/2006/relationships/image" Target="media/image16.wmf"/><Relationship Id="rId66" Type="http://schemas.openxmlformats.org/officeDocument/2006/relationships/oleObject" Target="embeddings/oleObject38.bin"/><Relationship Id="rId87" Type="http://schemas.openxmlformats.org/officeDocument/2006/relationships/image" Target="media/image34.wmf"/><Relationship Id="rId110" Type="http://schemas.openxmlformats.org/officeDocument/2006/relationships/image" Target="media/image40.wmf"/><Relationship Id="rId131" Type="http://schemas.openxmlformats.org/officeDocument/2006/relationships/oleObject" Target="embeddings/oleObject81.bin"/><Relationship Id="rId327" Type="http://schemas.openxmlformats.org/officeDocument/2006/relationships/oleObject" Target="embeddings/oleObject256.bin"/><Relationship Id="rId152" Type="http://schemas.openxmlformats.org/officeDocument/2006/relationships/diagramColors" Target="diagrams/colors1.xml"/><Relationship Id="rId173" Type="http://schemas.openxmlformats.org/officeDocument/2006/relationships/oleObject" Target="embeddings/oleObject107.bin"/><Relationship Id="rId194" Type="http://schemas.openxmlformats.org/officeDocument/2006/relationships/oleObject" Target="embeddings/oleObject128.bin"/><Relationship Id="rId208" Type="http://schemas.openxmlformats.org/officeDocument/2006/relationships/oleObject" Target="embeddings/oleObject142.bin"/><Relationship Id="rId229" Type="http://schemas.openxmlformats.org/officeDocument/2006/relationships/oleObject" Target="embeddings/oleObject163.bin"/><Relationship Id="rId240" Type="http://schemas.openxmlformats.org/officeDocument/2006/relationships/oleObject" Target="embeddings/oleObject174.bin"/><Relationship Id="rId261" Type="http://schemas.openxmlformats.org/officeDocument/2006/relationships/oleObject" Target="embeddings/oleObject190.bin"/><Relationship Id="rId14" Type="http://schemas.openxmlformats.org/officeDocument/2006/relationships/image" Target="media/image5.wmf"/><Relationship Id="rId35" Type="http://schemas.openxmlformats.org/officeDocument/2006/relationships/image" Target="media/image15.wmf"/><Relationship Id="rId56" Type="http://schemas.openxmlformats.org/officeDocument/2006/relationships/oleObject" Target="embeddings/oleObject32.bin"/><Relationship Id="rId77" Type="http://schemas.openxmlformats.org/officeDocument/2006/relationships/image" Target="media/image29.wmf"/><Relationship Id="rId100" Type="http://schemas.openxmlformats.org/officeDocument/2006/relationships/oleObject" Target="embeddings/oleObject58.bin"/><Relationship Id="rId282" Type="http://schemas.openxmlformats.org/officeDocument/2006/relationships/oleObject" Target="embeddings/oleObject211.bin"/><Relationship Id="rId317" Type="http://schemas.openxmlformats.org/officeDocument/2006/relationships/oleObject" Target="embeddings/oleObject246.bin"/><Relationship Id="rId338" Type="http://schemas.openxmlformats.org/officeDocument/2006/relationships/oleObject" Target="embeddings/oleObject267.bin"/><Relationship Id="rId8" Type="http://schemas.openxmlformats.org/officeDocument/2006/relationships/image" Target="media/image2.wmf"/><Relationship Id="rId98" Type="http://schemas.openxmlformats.org/officeDocument/2006/relationships/oleObject" Target="embeddings/oleObject56.bin"/><Relationship Id="rId121" Type="http://schemas.openxmlformats.org/officeDocument/2006/relationships/oleObject" Target="embeddings/oleObject73.bin"/><Relationship Id="rId142" Type="http://schemas.openxmlformats.org/officeDocument/2006/relationships/image" Target="media/image51.wmf"/><Relationship Id="rId163" Type="http://schemas.openxmlformats.org/officeDocument/2006/relationships/oleObject" Target="embeddings/oleObject97.bin"/><Relationship Id="rId184" Type="http://schemas.openxmlformats.org/officeDocument/2006/relationships/oleObject" Target="embeddings/oleObject118.bin"/><Relationship Id="rId219" Type="http://schemas.openxmlformats.org/officeDocument/2006/relationships/oleObject" Target="embeddings/oleObject153.bin"/><Relationship Id="rId230" Type="http://schemas.openxmlformats.org/officeDocument/2006/relationships/oleObject" Target="embeddings/oleObject164.bin"/><Relationship Id="rId251" Type="http://schemas.openxmlformats.org/officeDocument/2006/relationships/oleObject" Target="embeddings/oleObject180.bin"/><Relationship Id="rId25" Type="http://schemas.openxmlformats.org/officeDocument/2006/relationships/oleObject" Target="embeddings/oleObject10.bin"/><Relationship Id="rId46" Type="http://schemas.openxmlformats.org/officeDocument/2006/relationships/oleObject" Target="embeddings/oleObject25.bin"/><Relationship Id="rId67" Type="http://schemas.openxmlformats.org/officeDocument/2006/relationships/image" Target="media/image24.wmf"/><Relationship Id="rId116" Type="http://schemas.openxmlformats.org/officeDocument/2006/relationships/image" Target="media/image43.wmf"/><Relationship Id="rId137" Type="http://schemas.openxmlformats.org/officeDocument/2006/relationships/oleObject" Target="embeddings/oleObject84.bin"/><Relationship Id="rId158" Type="http://schemas.openxmlformats.org/officeDocument/2006/relationships/oleObject" Target="embeddings/oleObject92.bin"/><Relationship Id="rId272" Type="http://schemas.openxmlformats.org/officeDocument/2006/relationships/oleObject" Target="embeddings/oleObject201.bin"/><Relationship Id="rId293" Type="http://schemas.openxmlformats.org/officeDocument/2006/relationships/oleObject" Target="embeddings/oleObject222.bin"/><Relationship Id="rId302" Type="http://schemas.openxmlformats.org/officeDocument/2006/relationships/oleObject" Target="embeddings/oleObject231.bin"/><Relationship Id="rId307" Type="http://schemas.openxmlformats.org/officeDocument/2006/relationships/oleObject" Target="embeddings/oleObject236.bin"/><Relationship Id="rId323" Type="http://schemas.openxmlformats.org/officeDocument/2006/relationships/oleObject" Target="embeddings/oleObject252.bin"/><Relationship Id="rId328" Type="http://schemas.openxmlformats.org/officeDocument/2006/relationships/oleObject" Target="embeddings/oleObject257.bin"/><Relationship Id="rId344"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oleObject" Target="embeddings/oleObject21.bin"/><Relationship Id="rId62" Type="http://schemas.openxmlformats.org/officeDocument/2006/relationships/oleObject" Target="embeddings/oleObject36.bin"/><Relationship Id="rId83" Type="http://schemas.openxmlformats.org/officeDocument/2006/relationships/image" Target="media/image32.wmf"/><Relationship Id="rId88" Type="http://schemas.openxmlformats.org/officeDocument/2006/relationships/oleObject" Target="embeddings/oleObject49.bin"/><Relationship Id="rId111" Type="http://schemas.openxmlformats.org/officeDocument/2006/relationships/oleObject" Target="embeddings/oleObject66.bin"/><Relationship Id="rId132" Type="http://schemas.openxmlformats.org/officeDocument/2006/relationships/image" Target="media/image46.wmf"/><Relationship Id="rId153" Type="http://schemas.microsoft.com/office/2007/relationships/diagramDrawing" Target="diagrams/drawing1.xml"/><Relationship Id="rId174" Type="http://schemas.openxmlformats.org/officeDocument/2006/relationships/oleObject" Target="embeddings/oleObject108.bin"/><Relationship Id="rId179" Type="http://schemas.openxmlformats.org/officeDocument/2006/relationships/oleObject" Target="embeddings/oleObject113.bin"/><Relationship Id="rId195" Type="http://schemas.openxmlformats.org/officeDocument/2006/relationships/oleObject" Target="embeddings/oleObject129.bin"/><Relationship Id="rId209" Type="http://schemas.openxmlformats.org/officeDocument/2006/relationships/oleObject" Target="embeddings/oleObject143.bin"/><Relationship Id="rId190" Type="http://schemas.openxmlformats.org/officeDocument/2006/relationships/oleObject" Target="embeddings/oleObject124.bin"/><Relationship Id="rId204" Type="http://schemas.openxmlformats.org/officeDocument/2006/relationships/oleObject" Target="embeddings/oleObject138.bin"/><Relationship Id="rId220" Type="http://schemas.openxmlformats.org/officeDocument/2006/relationships/oleObject" Target="embeddings/oleObject154.bin"/><Relationship Id="rId225" Type="http://schemas.openxmlformats.org/officeDocument/2006/relationships/oleObject" Target="embeddings/oleObject159.bin"/><Relationship Id="rId241" Type="http://schemas.openxmlformats.org/officeDocument/2006/relationships/oleObject" Target="embeddings/oleObject175.bin"/><Relationship Id="rId246" Type="http://schemas.openxmlformats.org/officeDocument/2006/relationships/diagramLayout" Target="diagrams/layout2.xml"/><Relationship Id="rId267" Type="http://schemas.openxmlformats.org/officeDocument/2006/relationships/oleObject" Target="embeddings/oleObject196.bin"/><Relationship Id="rId288" Type="http://schemas.openxmlformats.org/officeDocument/2006/relationships/oleObject" Target="embeddings/oleObject217.bin"/><Relationship Id="rId15" Type="http://schemas.openxmlformats.org/officeDocument/2006/relationships/oleObject" Target="embeddings/oleObject5.bin"/><Relationship Id="rId36" Type="http://schemas.openxmlformats.org/officeDocument/2006/relationships/oleObject" Target="embeddings/oleObject16.bin"/><Relationship Id="rId57" Type="http://schemas.openxmlformats.org/officeDocument/2006/relationships/image" Target="media/image20.wmf"/><Relationship Id="rId106" Type="http://schemas.openxmlformats.org/officeDocument/2006/relationships/image" Target="media/image39.wmf"/><Relationship Id="rId127" Type="http://schemas.openxmlformats.org/officeDocument/2006/relationships/oleObject" Target="embeddings/oleObject79.bin"/><Relationship Id="rId262" Type="http://schemas.openxmlformats.org/officeDocument/2006/relationships/oleObject" Target="embeddings/oleObject191.bin"/><Relationship Id="rId283" Type="http://schemas.openxmlformats.org/officeDocument/2006/relationships/oleObject" Target="embeddings/oleObject212.bin"/><Relationship Id="rId313" Type="http://schemas.openxmlformats.org/officeDocument/2006/relationships/oleObject" Target="embeddings/oleObject242.bin"/><Relationship Id="rId318" Type="http://schemas.openxmlformats.org/officeDocument/2006/relationships/oleObject" Target="embeddings/oleObject247.bin"/><Relationship Id="rId339" Type="http://schemas.openxmlformats.org/officeDocument/2006/relationships/diagramData" Target="diagrams/data3.xml"/><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oleObject" Target="embeddings/oleObject29.bin"/><Relationship Id="rId73" Type="http://schemas.openxmlformats.org/officeDocument/2006/relationships/image" Target="media/image27.wmf"/><Relationship Id="rId78" Type="http://schemas.openxmlformats.org/officeDocument/2006/relationships/oleObject" Target="embeddings/oleObject44.bin"/><Relationship Id="rId94" Type="http://schemas.openxmlformats.org/officeDocument/2006/relationships/oleObject" Target="embeddings/oleObject53.bin"/><Relationship Id="rId99" Type="http://schemas.openxmlformats.org/officeDocument/2006/relationships/oleObject" Target="embeddings/oleObject57.bin"/><Relationship Id="rId101" Type="http://schemas.openxmlformats.org/officeDocument/2006/relationships/image" Target="media/image38.wmf"/><Relationship Id="rId122" Type="http://schemas.openxmlformats.org/officeDocument/2006/relationships/oleObject" Target="embeddings/oleObject74.bin"/><Relationship Id="rId143" Type="http://schemas.openxmlformats.org/officeDocument/2006/relationships/oleObject" Target="embeddings/oleObject87.bin"/><Relationship Id="rId148" Type="http://schemas.openxmlformats.org/officeDocument/2006/relationships/image" Target="media/image54.png"/><Relationship Id="rId164" Type="http://schemas.openxmlformats.org/officeDocument/2006/relationships/oleObject" Target="embeddings/oleObject98.bin"/><Relationship Id="rId169" Type="http://schemas.openxmlformats.org/officeDocument/2006/relationships/oleObject" Target="embeddings/oleObject103.bin"/><Relationship Id="rId185" Type="http://schemas.openxmlformats.org/officeDocument/2006/relationships/oleObject" Target="embeddings/oleObject119.bin"/><Relationship Id="rId334" Type="http://schemas.openxmlformats.org/officeDocument/2006/relationships/oleObject" Target="embeddings/oleObject263.bin"/><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oleObject" Target="embeddings/oleObject114.bin"/><Relationship Id="rId210" Type="http://schemas.openxmlformats.org/officeDocument/2006/relationships/oleObject" Target="embeddings/oleObject144.bin"/><Relationship Id="rId215" Type="http://schemas.openxmlformats.org/officeDocument/2006/relationships/oleObject" Target="embeddings/oleObject149.bin"/><Relationship Id="rId236" Type="http://schemas.openxmlformats.org/officeDocument/2006/relationships/oleObject" Target="embeddings/oleObject170.bin"/><Relationship Id="rId257" Type="http://schemas.openxmlformats.org/officeDocument/2006/relationships/oleObject" Target="embeddings/oleObject186.bin"/><Relationship Id="rId278" Type="http://schemas.openxmlformats.org/officeDocument/2006/relationships/oleObject" Target="embeddings/oleObject207.bin"/><Relationship Id="rId26" Type="http://schemas.openxmlformats.org/officeDocument/2006/relationships/image" Target="media/image11.wmf"/><Relationship Id="rId231" Type="http://schemas.openxmlformats.org/officeDocument/2006/relationships/oleObject" Target="embeddings/oleObject165.bin"/><Relationship Id="rId252" Type="http://schemas.openxmlformats.org/officeDocument/2006/relationships/oleObject" Target="embeddings/oleObject181.bin"/><Relationship Id="rId273" Type="http://schemas.openxmlformats.org/officeDocument/2006/relationships/oleObject" Target="embeddings/oleObject202.bin"/><Relationship Id="rId294" Type="http://schemas.openxmlformats.org/officeDocument/2006/relationships/oleObject" Target="embeddings/oleObject223.bin"/><Relationship Id="rId308" Type="http://schemas.openxmlformats.org/officeDocument/2006/relationships/oleObject" Target="embeddings/oleObject237.bin"/><Relationship Id="rId329" Type="http://schemas.openxmlformats.org/officeDocument/2006/relationships/oleObject" Target="embeddings/oleObject258.bin"/><Relationship Id="rId47" Type="http://schemas.openxmlformats.org/officeDocument/2006/relationships/image" Target="media/image17.wmf"/><Relationship Id="rId68" Type="http://schemas.openxmlformats.org/officeDocument/2006/relationships/oleObject" Target="embeddings/oleObject39.bin"/><Relationship Id="rId89" Type="http://schemas.openxmlformats.org/officeDocument/2006/relationships/image" Target="media/image35.wmf"/><Relationship Id="rId112" Type="http://schemas.openxmlformats.org/officeDocument/2006/relationships/image" Target="media/image41.wmf"/><Relationship Id="rId133" Type="http://schemas.openxmlformats.org/officeDocument/2006/relationships/oleObject" Target="embeddings/oleObject82.bin"/><Relationship Id="rId154" Type="http://schemas.openxmlformats.org/officeDocument/2006/relationships/image" Target="media/image55.png"/><Relationship Id="rId175" Type="http://schemas.openxmlformats.org/officeDocument/2006/relationships/oleObject" Target="embeddings/oleObject109.bin"/><Relationship Id="rId340" Type="http://schemas.openxmlformats.org/officeDocument/2006/relationships/diagramLayout" Target="diagrams/layout3.xml"/><Relationship Id="rId196" Type="http://schemas.openxmlformats.org/officeDocument/2006/relationships/oleObject" Target="embeddings/oleObject130.bin"/><Relationship Id="rId200" Type="http://schemas.openxmlformats.org/officeDocument/2006/relationships/oleObject" Target="embeddings/oleObject134.bin"/><Relationship Id="rId16" Type="http://schemas.openxmlformats.org/officeDocument/2006/relationships/image" Target="media/image6.wmf"/><Relationship Id="rId221" Type="http://schemas.openxmlformats.org/officeDocument/2006/relationships/oleObject" Target="embeddings/oleObject155.bin"/><Relationship Id="rId242" Type="http://schemas.openxmlformats.org/officeDocument/2006/relationships/oleObject" Target="embeddings/oleObject176.bin"/><Relationship Id="rId263" Type="http://schemas.openxmlformats.org/officeDocument/2006/relationships/oleObject" Target="embeddings/oleObject192.bin"/><Relationship Id="rId284" Type="http://schemas.openxmlformats.org/officeDocument/2006/relationships/oleObject" Target="embeddings/oleObject213.bin"/><Relationship Id="rId319" Type="http://schemas.openxmlformats.org/officeDocument/2006/relationships/oleObject" Target="embeddings/oleObject248.bin"/><Relationship Id="rId37" Type="http://schemas.openxmlformats.org/officeDocument/2006/relationships/oleObject" Target="embeddings/oleObject17.bin"/><Relationship Id="rId58" Type="http://schemas.openxmlformats.org/officeDocument/2006/relationships/oleObject" Target="embeddings/oleObject33.bin"/><Relationship Id="rId79" Type="http://schemas.openxmlformats.org/officeDocument/2006/relationships/image" Target="media/image30.wmf"/><Relationship Id="rId102" Type="http://schemas.openxmlformats.org/officeDocument/2006/relationships/oleObject" Target="embeddings/oleObject59.bin"/><Relationship Id="rId123" Type="http://schemas.openxmlformats.org/officeDocument/2006/relationships/oleObject" Target="embeddings/oleObject75.bin"/><Relationship Id="rId144" Type="http://schemas.openxmlformats.org/officeDocument/2006/relationships/image" Target="media/image52.png"/><Relationship Id="rId330" Type="http://schemas.openxmlformats.org/officeDocument/2006/relationships/oleObject" Target="embeddings/oleObject259.bin"/><Relationship Id="rId90" Type="http://schemas.openxmlformats.org/officeDocument/2006/relationships/oleObject" Target="embeddings/oleObject50.bin"/><Relationship Id="rId165" Type="http://schemas.openxmlformats.org/officeDocument/2006/relationships/oleObject" Target="embeddings/oleObject99.bin"/><Relationship Id="rId186" Type="http://schemas.openxmlformats.org/officeDocument/2006/relationships/oleObject" Target="embeddings/oleObject120.bin"/><Relationship Id="rId211" Type="http://schemas.openxmlformats.org/officeDocument/2006/relationships/oleObject" Target="embeddings/oleObject145.bin"/><Relationship Id="rId232" Type="http://schemas.openxmlformats.org/officeDocument/2006/relationships/oleObject" Target="embeddings/oleObject166.bin"/><Relationship Id="rId253" Type="http://schemas.openxmlformats.org/officeDocument/2006/relationships/oleObject" Target="embeddings/oleObject182.bin"/><Relationship Id="rId274" Type="http://schemas.openxmlformats.org/officeDocument/2006/relationships/oleObject" Target="embeddings/oleObject203.bin"/><Relationship Id="rId295" Type="http://schemas.openxmlformats.org/officeDocument/2006/relationships/oleObject" Target="embeddings/oleObject224.bin"/><Relationship Id="rId309" Type="http://schemas.openxmlformats.org/officeDocument/2006/relationships/oleObject" Target="embeddings/oleObject238.bin"/><Relationship Id="rId27" Type="http://schemas.openxmlformats.org/officeDocument/2006/relationships/oleObject" Target="embeddings/oleObject11.bin"/><Relationship Id="rId48" Type="http://schemas.openxmlformats.org/officeDocument/2006/relationships/oleObject" Target="embeddings/oleObject26.bin"/><Relationship Id="rId69" Type="http://schemas.openxmlformats.org/officeDocument/2006/relationships/image" Target="media/image25.wmf"/><Relationship Id="rId113" Type="http://schemas.openxmlformats.org/officeDocument/2006/relationships/oleObject" Target="embeddings/oleObject67.bin"/><Relationship Id="rId134" Type="http://schemas.openxmlformats.org/officeDocument/2006/relationships/image" Target="media/image47.wmf"/><Relationship Id="rId320" Type="http://schemas.openxmlformats.org/officeDocument/2006/relationships/oleObject" Target="embeddings/oleObject249.bin"/><Relationship Id="rId80" Type="http://schemas.openxmlformats.org/officeDocument/2006/relationships/oleObject" Target="embeddings/oleObject45.bin"/><Relationship Id="rId155" Type="http://schemas.openxmlformats.org/officeDocument/2006/relationships/image" Target="media/image56.svg"/><Relationship Id="rId176" Type="http://schemas.openxmlformats.org/officeDocument/2006/relationships/oleObject" Target="embeddings/oleObject110.bin"/><Relationship Id="rId197" Type="http://schemas.openxmlformats.org/officeDocument/2006/relationships/oleObject" Target="embeddings/oleObject131.bin"/><Relationship Id="rId341" Type="http://schemas.openxmlformats.org/officeDocument/2006/relationships/diagramQuickStyle" Target="diagrams/quickStyle3.xml"/><Relationship Id="rId201" Type="http://schemas.openxmlformats.org/officeDocument/2006/relationships/oleObject" Target="embeddings/oleObject135.bin"/><Relationship Id="rId222" Type="http://schemas.openxmlformats.org/officeDocument/2006/relationships/oleObject" Target="embeddings/oleObject156.bin"/><Relationship Id="rId243" Type="http://schemas.openxmlformats.org/officeDocument/2006/relationships/oleObject" Target="embeddings/oleObject177.bin"/><Relationship Id="rId264" Type="http://schemas.openxmlformats.org/officeDocument/2006/relationships/oleObject" Target="embeddings/oleObject193.bin"/><Relationship Id="rId285" Type="http://schemas.openxmlformats.org/officeDocument/2006/relationships/oleObject" Target="embeddings/oleObject214.bin"/><Relationship Id="rId17" Type="http://schemas.openxmlformats.org/officeDocument/2006/relationships/oleObject" Target="embeddings/oleObject6.bin"/><Relationship Id="rId38" Type="http://schemas.openxmlformats.org/officeDocument/2006/relationships/oleObject" Target="embeddings/oleObject18.bin"/><Relationship Id="rId59" Type="http://schemas.openxmlformats.org/officeDocument/2006/relationships/image" Target="media/image21.wmf"/><Relationship Id="rId103" Type="http://schemas.openxmlformats.org/officeDocument/2006/relationships/oleObject" Target="embeddings/oleObject60.bin"/><Relationship Id="rId124" Type="http://schemas.openxmlformats.org/officeDocument/2006/relationships/oleObject" Target="embeddings/oleObject76.bin"/><Relationship Id="rId310" Type="http://schemas.openxmlformats.org/officeDocument/2006/relationships/oleObject" Target="embeddings/oleObject239.bin"/><Relationship Id="rId70" Type="http://schemas.openxmlformats.org/officeDocument/2006/relationships/oleObject" Target="embeddings/oleObject40.bin"/><Relationship Id="rId91" Type="http://schemas.openxmlformats.org/officeDocument/2006/relationships/image" Target="media/image36.wmf"/><Relationship Id="rId145" Type="http://schemas.openxmlformats.org/officeDocument/2006/relationships/oleObject" Target="embeddings/oleObject88.bin"/><Relationship Id="rId166" Type="http://schemas.openxmlformats.org/officeDocument/2006/relationships/oleObject" Target="embeddings/oleObject100.bin"/><Relationship Id="rId187" Type="http://schemas.openxmlformats.org/officeDocument/2006/relationships/oleObject" Target="embeddings/oleObject121.bin"/><Relationship Id="rId331" Type="http://schemas.openxmlformats.org/officeDocument/2006/relationships/oleObject" Target="embeddings/oleObject260.bin"/><Relationship Id="rId1" Type="http://schemas.openxmlformats.org/officeDocument/2006/relationships/customXml" Target="../customXml/item1.xml"/><Relationship Id="rId212" Type="http://schemas.openxmlformats.org/officeDocument/2006/relationships/oleObject" Target="embeddings/oleObject146.bin"/><Relationship Id="rId233" Type="http://schemas.openxmlformats.org/officeDocument/2006/relationships/oleObject" Target="embeddings/oleObject167.bin"/><Relationship Id="rId254" Type="http://schemas.openxmlformats.org/officeDocument/2006/relationships/oleObject" Target="embeddings/oleObject183.bin"/><Relationship Id="rId28" Type="http://schemas.openxmlformats.org/officeDocument/2006/relationships/image" Target="media/image12.wmf"/><Relationship Id="rId49" Type="http://schemas.openxmlformats.org/officeDocument/2006/relationships/oleObject" Target="embeddings/oleObject27.bin"/><Relationship Id="rId114" Type="http://schemas.openxmlformats.org/officeDocument/2006/relationships/image" Target="media/image42.wmf"/><Relationship Id="rId275" Type="http://schemas.openxmlformats.org/officeDocument/2006/relationships/oleObject" Target="embeddings/oleObject204.bin"/><Relationship Id="rId296" Type="http://schemas.openxmlformats.org/officeDocument/2006/relationships/oleObject" Target="embeddings/oleObject225.bin"/><Relationship Id="rId300" Type="http://schemas.openxmlformats.org/officeDocument/2006/relationships/oleObject" Target="embeddings/oleObject229.bin"/><Relationship Id="rId60" Type="http://schemas.openxmlformats.org/officeDocument/2006/relationships/oleObject" Target="embeddings/oleObject34.bin"/><Relationship Id="rId81" Type="http://schemas.openxmlformats.org/officeDocument/2006/relationships/image" Target="media/image31.wmf"/><Relationship Id="rId135" Type="http://schemas.openxmlformats.org/officeDocument/2006/relationships/oleObject" Target="embeddings/oleObject83.bin"/><Relationship Id="rId156" Type="http://schemas.openxmlformats.org/officeDocument/2006/relationships/oleObject" Target="embeddings/oleObject90.bin"/><Relationship Id="rId177" Type="http://schemas.openxmlformats.org/officeDocument/2006/relationships/oleObject" Target="embeddings/oleObject111.bin"/><Relationship Id="rId198" Type="http://schemas.openxmlformats.org/officeDocument/2006/relationships/oleObject" Target="embeddings/oleObject132.bin"/><Relationship Id="rId321" Type="http://schemas.openxmlformats.org/officeDocument/2006/relationships/oleObject" Target="embeddings/oleObject250.bin"/><Relationship Id="rId342" Type="http://schemas.openxmlformats.org/officeDocument/2006/relationships/diagramColors" Target="diagrams/colors3.xml"/><Relationship Id="rId202" Type="http://schemas.openxmlformats.org/officeDocument/2006/relationships/oleObject" Target="embeddings/oleObject136.bin"/><Relationship Id="rId223" Type="http://schemas.openxmlformats.org/officeDocument/2006/relationships/oleObject" Target="embeddings/oleObject157.bin"/><Relationship Id="rId244" Type="http://schemas.openxmlformats.org/officeDocument/2006/relationships/oleObject" Target="embeddings/oleObject178.bin"/><Relationship Id="rId18" Type="http://schemas.openxmlformats.org/officeDocument/2006/relationships/image" Target="media/image7.wmf"/><Relationship Id="rId39" Type="http://schemas.openxmlformats.org/officeDocument/2006/relationships/oleObject" Target="embeddings/oleObject19.bin"/><Relationship Id="rId265" Type="http://schemas.openxmlformats.org/officeDocument/2006/relationships/oleObject" Target="embeddings/oleObject194.bin"/><Relationship Id="rId286" Type="http://schemas.openxmlformats.org/officeDocument/2006/relationships/oleObject" Target="embeddings/oleObject215.bin"/><Relationship Id="rId50" Type="http://schemas.openxmlformats.org/officeDocument/2006/relationships/oleObject" Target="embeddings/oleObject28.bin"/><Relationship Id="rId104" Type="http://schemas.openxmlformats.org/officeDocument/2006/relationships/oleObject" Target="embeddings/oleObject61.bin"/><Relationship Id="rId125" Type="http://schemas.openxmlformats.org/officeDocument/2006/relationships/oleObject" Target="embeddings/oleObject77.bin"/><Relationship Id="rId146" Type="http://schemas.openxmlformats.org/officeDocument/2006/relationships/image" Target="media/image53.wmf"/><Relationship Id="rId167" Type="http://schemas.openxmlformats.org/officeDocument/2006/relationships/oleObject" Target="embeddings/oleObject101.bin"/><Relationship Id="rId188" Type="http://schemas.openxmlformats.org/officeDocument/2006/relationships/oleObject" Target="embeddings/oleObject122.bin"/><Relationship Id="rId311" Type="http://schemas.openxmlformats.org/officeDocument/2006/relationships/oleObject" Target="embeddings/oleObject240.bin"/><Relationship Id="rId332" Type="http://schemas.openxmlformats.org/officeDocument/2006/relationships/oleObject" Target="embeddings/oleObject261.bin"/><Relationship Id="rId71" Type="http://schemas.openxmlformats.org/officeDocument/2006/relationships/image" Target="media/image26.wmf"/><Relationship Id="rId92" Type="http://schemas.openxmlformats.org/officeDocument/2006/relationships/oleObject" Target="embeddings/oleObject51.bin"/><Relationship Id="rId213" Type="http://schemas.openxmlformats.org/officeDocument/2006/relationships/oleObject" Target="embeddings/oleObject147.bin"/><Relationship Id="rId234" Type="http://schemas.openxmlformats.org/officeDocument/2006/relationships/oleObject" Target="embeddings/oleObject168.bin"/><Relationship Id="rId2" Type="http://schemas.openxmlformats.org/officeDocument/2006/relationships/numbering" Target="numbering.xml"/><Relationship Id="rId29" Type="http://schemas.openxmlformats.org/officeDocument/2006/relationships/oleObject" Target="embeddings/oleObject12.bin"/><Relationship Id="rId255" Type="http://schemas.openxmlformats.org/officeDocument/2006/relationships/oleObject" Target="embeddings/oleObject184.bin"/><Relationship Id="rId276" Type="http://schemas.openxmlformats.org/officeDocument/2006/relationships/oleObject" Target="embeddings/oleObject205.bin"/><Relationship Id="rId297" Type="http://schemas.openxmlformats.org/officeDocument/2006/relationships/oleObject" Target="embeddings/oleObject226.bin"/><Relationship Id="rId40" Type="http://schemas.openxmlformats.org/officeDocument/2006/relationships/oleObject" Target="embeddings/oleObject20.bin"/><Relationship Id="rId115" Type="http://schemas.openxmlformats.org/officeDocument/2006/relationships/oleObject" Target="embeddings/oleObject68.bin"/><Relationship Id="rId136" Type="http://schemas.openxmlformats.org/officeDocument/2006/relationships/image" Target="media/image48.wmf"/><Relationship Id="rId157" Type="http://schemas.openxmlformats.org/officeDocument/2006/relationships/oleObject" Target="embeddings/oleObject91.bin"/><Relationship Id="rId178" Type="http://schemas.openxmlformats.org/officeDocument/2006/relationships/oleObject" Target="embeddings/oleObject112.bin"/><Relationship Id="rId301" Type="http://schemas.openxmlformats.org/officeDocument/2006/relationships/oleObject" Target="embeddings/oleObject230.bin"/><Relationship Id="rId322" Type="http://schemas.openxmlformats.org/officeDocument/2006/relationships/oleObject" Target="embeddings/oleObject251.bin"/><Relationship Id="rId343" Type="http://schemas.microsoft.com/office/2007/relationships/diagramDrawing" Target="diagrams/drawing3.xml"/><Relationship Id="rId61" Type="http://schemas.openxmlformats.org/officeDocument/2006/relationships/oleObject" Target="embeddings/oleObject35.bin"/><Relationship Id="rId82" Type="http://schemas.openxmlformats.org/officeDocument/2006/relationships/oleObject" Target="embeddings/oleObject46.bin"/><Relationship Id="rId199" Type="http://schemas.openxmlformats.org/officeDocument/2006/relationships/oleObject" Target="embeddings/oleObject133.bin"/><Relationship Id="rId203" Type="http://schemas.openxmlformats.org/officeDocument/2006/relationships/oleObject" Target="embeddings/oleObject137.bin"/><Relationship Id="rId19" Type="http://schemas.openxmlformats.org/officeDocument/2006/relationships/oleObject" Target="embeddings/oleObject7.bin"/><Relationship Id="rId224" Type="http://schemas.openxmlformats.org/officeDocument/2006/relationships/oleObject" Target="embeddings/oleObject158.bin"/><Relationship Id="rId245" Type="http://schemas.openxmlformats.org/officeDocument/2006/relationships/diagramData" Target="diagrams/data2.xml"/><Relationship Id="rId266" Type="http://schemas.openxmlformats.org/officeDocument/2006/relationships/oleObject" Target="embeddings/oleObject195.bin"/><Relationship Id="rId287" Type="http://schemas.openxmlformats.org/officeDocument/2006/relationships/oleObject" Target="embeddings/oleObject216.bin"/><Relationship Id="rId30" Type="http://schemas.openxmlformats.org/officeDocument/2006/relationships/image" Target="media/image13.wmf"/><Relationship Id="rId105" Type="http://schemas.openxmlformats.org/officeDocument/2006/relationships/oleObject" Target="embeddings/oleObject62.bin"/><Relationship Id="rId126" Type="http://schemas.openxmlformats.org/officeDocument/2006/relationships/oleObject" Target="embeddings/oleObject78.bin"/><Relationship Id="rId147" Type="http://schemas.openxmlformats.org/officeDocument/2006/relationships/oleObject" Target="embeddings/oleObject89.bin"/><Relationship Id="rId168" Type="http://schemas.openxmlformats.org/officeDocument/2006/relationships/oleObject" Target="embeddings/oleObject102.bin"/><Relationship Id="rId312" Type="http://schemas.openxmlformats.org/officeDocument/2006/relationships/oleObject" Target="embeddings/oleObject241.bin"/><Relationship Id="rId333" Type="http://schemas.openxmlformats.org/officeDocument/2006/relationships/oleObject" Target="embeddings/oleObject262.bin"/><Relationship Id="rId51" Type="http://schemas.openxmlformats.org/officeDocument/2006/relationships/image" Target="media/image18.wmf"/><Relationship Id="rId72" Type="http://schemas.openxmlformats.org/officeDocument/2006/relationships/oleObject" Target="embeddings/oleObject41.bin"/><Relationship Id="rId93" Type="http://schemas.openxmlformats.org/officeDocument/2006/relationships/oleObject" Target="embeddings/oleObject52.bin"/><Relationship Id="rId189" Type="http://schemas.openxmlformats.org/officeDocument/2006/relationships/oleObject" Target="embeddings/oleObject123.bin"/><Relationship Id="rId3" Type="http://schemas.openxmlformats.org/officeDocument/2006/relationships/styles" Target="styles.xml"/><Relationship Id="rId214" Type="http://schemas.openxmlformats.org/officeDocument/2006/relationships/oleObject" Target="embeddings/oleObject148.bin"/><Relationship Id="rId235" Type="http://schemas.openxmlformats.org/officeDocument/2006/relationships/oleObject" Target="embeddings/oleObject169.bin"/><Relationship Id="rId256" Type="http://schemas.openxmlformats.org/officeDocument/2006/relationships/oleObject" Target="embeddings/oleObject185.bin"/><Relationship Id="rId277" Type="http://schemas.openxmlformats.org/officeDocument/2006/relationships/oleObject" Target="embeddings/oleObject206.bin"/><Relationship Id="rId298" Type="http://schemas.openxmlformats.org/officeDocument/2006/relationships/oleObject" Target="embeddings/oleObject227.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2EA14E-6EB4-4604-B7C6-7B7161FDC5D2}"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ru-RU"/>
        </a:p>
      </dgm:t>
    </dgm:pt>
    <dgm:pt modelId="{1E4E2283-78A2-49BD-985E-7795DB17C32C}">
      <dgm:prSet phldrT="[Текст]"/>
      <dgm:spPr>
        <a:xfrm>
          <a:off x="581449" y="906790"/>
          <a:ext cx="1133282" cy="362650"/>
        </a:xfrm>
        <a:prstGeom prst="rect">
          <a:avLst/>
        </a:prstGeom>
        <a:noFill/>
        <a:ln w="12700" cap="flat" cmpd="sng" algn="ctr">
          <a:noFill/>
          <a:prstDash val="solid"/>
          <a:miter lim="800000"/>
        </a:ln>
        <a:effectLst/>
        <a:sp3d/>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ПО СОДЕРЖАНИЮ</a:t>
          </a:r>
        </a:p>
      </dgm:t>
    </dgm:pt>
    <dgm:pt modelId="{89011F51-6B25-4E79-ABCD-BD94207A68A3}" type="parTrans" cxnId="{2F302520-8C02-43CD-A83A-FDBDA7633A13}">
      <dgm:prSet/>
      <dgm:spPr>
        <a:xfrm>
          <a:off x="1148090" y="566805"/>
          <a:ext cx="1371271" cy="237989"/>
        </a:xfrm>
        <a:custGeom>
          <a:avLst/>
          <a:gdLst/>
          <a:ahLst/>
          <a:cxnLst/>
          <a:rect l="0" t="0" r="0" b="0"/>
          <a:pathLst>
            <a:path>
              <a:moveTo>
                <a:pt x="1940834" y="0"/>
              </a:moveTo>
              <a:lnTo>
                <a:pt x="1940834" y="168419"/>
              </a:lnTo>
              <a:lnTo>
                <a:pt x="0" y="168419"/>
              </a:lnTo>
              <a:lnTo>
                <a:pt x="0" y="336838"/>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49743F6A-B83C-455C-933E-FE89A70C03D8}" type="sibTrans" cxnId="{2F302520-8C02-43CD-A83A-FDBDA7633A13}">
      <dgm:prSet/>
      <dgm:spPr/>
      <dgm:t>
        <a:bodyPr/>
        <a:lstStyle/>
        <a:p>
          <a:endParaRPr lang="ru-RU"/>
        </a:p>
      </dgm:t>
    </dgm:pt>
    <dgm:pt modelId="{4E17646F-606D-4428-86AE-EC81DC28ACC2}">
      <dgm:prSet phldrT="[Текст]"/>
      <dgm:spPr>
        <a:xfrm>
          <a:off x="1952721" y="906790"/>
          <a:ext cx="1133282" cy="362650"/>
        </a:xfrm>
        <a:prstGeom prst="rect">
          <a:avLst/>
        </a:prstGeom>
        <a:noFill/>
        <a:ln w="12700" cap="flat" cmpd="sng" algn="ctr">
          <a:noFill/>
          <a:prstDash val="solid"/>
          <a:miter lim="800000"/>
        </a:ln>
        <a:effectLst/>
        <a:sp3d/>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ПО ЦЕЛЯМ</a:t>
          </a:r>
        </a:p>
      </dgm:t>
    </dgm:pt>
    <dgm:pt modelId="{3367C28D-FB70-4364-9613-776DE2B93712}" type="parTrans" cxnId="{56D41C11-E830-4574-92B3-3FB5EBE083CC}">
      <dgm:prSet/>
      <dgm:spPr>
        <a:xfrm>
          <a:off x="2473642" y="566805"/>
          <a:ext cx="91440" cy="237989"/>
        </a:xfrm>
        <a:custGeom>
          <a:avLst/>
          <a:gdLst/>
          <a:ahLst/>
          <a:cxnLst/>
          <a:rect l="0" t="0" r="0" b="0"/>
          <a:pathLst>
            <a:path>
              <a:moveTo>
                <a:pt x="45720" y="0"/>
              </a:moveTo>
              <a:lnTo>
                <a:pt x="45720" y="336838"/>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2896CDA2-0A1C-4858-9EE7-49FE99C90542}" type="sibTrans" cxnId="{56D41C11-E830-4574-92B3-3FB5EBE083CC}">
      <dgm:prSet/>
      <dgm:spPr/>
      <dgm:t>
        <a:bodyPr/>
        <a:lstStyle/>
        <a:p>
          <a:endParaRPr lang="ru-RU"/>
        </a:p>
      </dgm:t>
    </dgm:pt>
    <dgm:pt modelId="{EEB711EE-EC7E-4CBA-B0D8-A06289A88F6F}">
      <dgm:prSet phldrT="[Текст]"/>
      <dgm:spPr>
        <a:xfrm>
          <a:off x="3323993" y="906790"/>
          <a:ext cx="1133282" cy="362650"/>
        </a:xfrm>
        <a:prstGeom prst="rect">
          <a:avLst/>
        </a:prstGeom>
        <a:noFill/>
        <a:ln w="12700" cap="flat" cmpd="sng" algn="ctr">
          <a:noFill/>
          <a:prstDash val="solid"/>
          <a:miter lim="800000"/>
        </a:ln>
        <a:effectLst/>
        <a:sp3d/>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ПО СРЕДСТВАМ</a:t>
          </a:r>
        </a:p>
      </dgm:t>
    </dgm:pt>
    <dgm:pt modelId="{D18C0975-BDFE-42F4-A283-41787F970EBB}" type="parTrans" cxnId="{C619B582-A38B-42E8-898C-1E672096F9F7}">
      <dgm:prSet/>
      <dgm:spPr>
        <a:xfrm>
          <a:off x="2519362" y="566805"/>
          <a:ext cx="1371271" cy="237989"/>
        </a:xfrm>
        <a:custGeom>
          <a:avLst/>
          <a:gdLst/>
          <a:ahLst/>
          <a:cxnLst/>
          <a:rect l="0" t="0" r="0" b="0"/>
          <a:pathLst>
            <a:path>
              <a:moveTo>
                <a:pt x="0" y="0"/>
              </a:moveTo>
              <a:lnTo>
                <a:pt x="0" y="168419"/>
              </a:lnTo>
              <a:lnTo>
                <a:pt x="1940834" y="168419"/>
              </a:lnTo>
              <a:lnTo>
                <a:pt x="1940834" y="336838"/>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F596CCB6-FA11-4D39-A0AC-6F9C12C2DF4F}" type="sibTrans" cxnId="{C619B582-A38B-42E8-898C-1E672096F9F7}">
      <dgm:prSet/>
      <dgm:spPr/>
      <dgm:t>
        <a:bodyPr/>
        <a:lstStyle/>
        <a:p>
          <a:endParaRPr lang="ru-RU"/>
        </a:p>
      </dgm:t>
    </dgm:pt>
    <dgm:pt modelId="{2D9BEB4E-2148-4B0D-9C87-682022C66684}">
      <dgm:prSet phldrT="[Текст]"/>
      <dgm:spPr>
        <a:xfrm>
          <a:off x="1952721" y="102159"/>
          <a:ext cx="1133282" cy="362650"/>
        </a:xfrm>
        <a:prstGeom prst="rect">
          <a:avLst/>
        </a:prstGeom>
        <a:noFill/>
        <a:ln w="12700" cap="flat" cmpd="sng" algn="ctr">
          <a:noFill/>
          <a:prstDash val="solid"/>
          <a:miter lim="800000"/>
        </a:ln>
        <a:effectLst/>
        <a:sp3d/>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ВИДЫ ОБЩЕНИЯ</a:t>
          </a:r>
        </a:p>
      </dgm:t>
    </dgm:pt>
    <dgm:pt modelId="{5F27D41F-0850-4752-8605-A2FB1CCBD546}" type="sibTrans" cxnId="{C30D708D-66B0-4395-BF73-5A08F0178A06}">
      <dgm:prSet/>
      <dgm:spPr/>
      <dgm:t>
        <a:bodyPr/>
        <a:lstStyle/>
        <a:p>
          <a:endParaRPr lang="ru-RU"/>
        </a:p>
      </dgm:t>
    </dgm:pt>
    <dgm:pt modelId="{F018AED6-6D1B-4859-9754-9F2FF57F003F}" type="parTrans" cxnId="{C30D708D-66B0-4395-BF73-5A08F0178A06}">
      <dgm:prSet/>
      <dgm:spPr/>
      <dgm:t>
        <a:bodyPr/>
        <a:lstStyle/>
        <a:p>
          <a:endParaRPr lang="ru-RU"/>
        </a:p>
      </dgm:t>
    </dgm:pt>
    <dgm:pt modelId="{B2A66EB6-31BF-4AB2-9DB2-F61EEDC817C2}" type="pres">
      <dgm:prSet presAssocID="{2F2EA14E-6EB4-4604-B7C6-7B7161FDC5D2}" presName="Name0" presStyleCnt="0">
        <dgm:presLayoutVars>
          <dgm:orgChart val="1"/>
          <dgm:chPref val="1"/>
          <dgm:dir/>
          <dgm:animOne val="branch"/>
          <dgm:animLvl val="lvl"/>
          <dgm:resizeHandles/>
        </dgm:presLayoutVars>
      </dgm:prSet>
      <dgm:spPr/>
    </dgm:pt>
    <dgm:pt modelId="{E09D91B0-FC75-4C80-B375-0D83110D81E4}" type="pres">
      <dgm:prSet presAssocID="{2D9BEB4E-2148-4B0D-9C87-682022C66684}" presName="hierRoot1" presStyleCnt="0">
        <dgm:presLayoutVars>
          <dgm:hierBranch val="init"/>
        </dgm:presLayoutVars>
      </dgm:prSet>
      <dgm:spPr/>
    </dgm:pt>
    <dgm:pt modelId="{EE7919AB-3B49-4E47-B976-D6B596B34A8D}" type="pres">
      <dgm:prSet presAssocID="{2D9BEB4E-2148-4B0D-9C87-682022C66684}" presName="rootComposite1" presStyleCnt="0"/>
      <dgm:spPr/>
    </dgm:pt>
    <dgm:pt modelId="{4418D63A-9C0F-4470-9905-26309D490520}" type="pres">
      <dgm:prSet presAssocID="{2D9BEB4E-2148-4B0D-9C87-682022C66684}" presName="rootText1" presStyleLbl="alignAcc1" presStyleIdx="0" presStyleCnt="0">
        <dgm:presLayoutVars>
          <dgm:chPref val="3"/>
        </dgm:presLayoutVars>
      </dgm:prSet>
      <dgm:spPr/>
    </dgm:pt>
    <dgm:pt modelId="{CDBC59AA-FD6D-4F96-A944-27E0A782C8CC}" type="pres">
      <dgm:prSet presAssocID="{2D9BEB4E-2148-4B0D-9C87-682022C66684}" presName="topArc1" presStyleLbl="parChTrans1D1" presStyleIdx="0" presStyleCnt="8"/>
      <dgm:spPr>
        <a:xfrm>
          <a:off x="2236041" y="164"/>
          <a:ext cx="566641" cy="566641"/>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gm:spPr>
    </dgm:pt>
    <dgm:pt modelId="{316980BE-DC46-4BE3-8C91-B1CEE4A4A191}" type="pres">
      <dgm:prSet presAssocID="{2D9BEB4E-2148-4B0D-9C87-682022C66684}" presName="bottomArc1" presStyleLbl="parChTrans1D1" presStyleIdx="1" presStyleCnt="8"/>
      <dgm:spPr>
        <a:xfrm>
          <a:off x="2236041" y="164"/>
          <a:ext cx="566641" cy="566641"/>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gm:spPr>
    </dgm:pt>
    <dgm:pt modelId="{29E7AF8A-96A5-4323-9427-971B6034C0BD}" type="pres">
      <dgm:prSet presAssocID="{2D9BEB4E-2148-4B0D-9C87-682022C66684}" presName="topConnNode1" presStyleLbl="node1" presStyleIdx="0" presStyleCnt="0"/>
      <dgm:spPr/>
    </dgm:pt>
    <dgm:pt modelId="{DA5758AF-58C2-4232-852E-A24E520E3FA9}" type="pres">
      <dgm:prSet presAssocID="{2D9BEB4E-2148-4B0D-9C87-682022C66684}" presName="hierChild2" presStyleCnt="0"/>
      <dgm:spPr/>
    </dgm:pt>
    <dgm:pt modelId="{F987569C-4B65-4848-ABE5-FA7705B1FF34}" type="pres">
      <dgm:prSet presAssocID="{89011F51-6B25-4E79-ABCD-BD94207A68A3}" presName="Name28" presStyleLbl="parChTrans1D2" presStyleIdx="0" presStyleCnt="3"/>
      <dgm:spPr/>
    </dgm:pt>
    <dgm:pt modelId="{D9073D38-5516-4712-BCEF-45BAC1B409E5}" type="pres">
      <dgm:prSet presAssocID="{1E4E2283-78A2-49BD-985E-7795DB17C32C}" presName="hierRoot2" presStyleCnt="0">
        <dgm:presLayoutVars>
          <dgm:hierBranch val="init"/>
        </dgm:presLayoutVars>
      </dgm:prSet>
      <dgm:spPr/>
    </dgm:pt>
    <dgm:pt modelId="{05CCDFF2-0E5A-4CAF-AD37-156F9B2F7644}" type="pres">
      <dgm:prSet presAssocID="{1E4E2283-78A2-49BD-985E-7795DB17C32C}" presName="rootComposite2" presStyleCnt="0"/>
      <dgm:spPr/>
    </dgm:pt>
    <dgm:pt modelId="{BD527B61-5456-4C5B-8F9F-B58ED8F2A4A0}" type="pres">
      <dgm:prSet presAssocID="{1E4E2283-78A2-49BD-985E-7795DB17C32C}" presName="rootText2" presStyleLbl="alignAcc1" presStyleIdx="0" presStyleCnt="0">
        <dgm:presLayoutVars>
          <dgm:chPref val="3"/>
        </dgm:presLayoutVars>
      </dgm:prSet>
      <dgm:spPr/>
    </dgm:pt>
    <dgm:pt modelId="{E075006B-B09D-4178-83B5-F8E5D56C376B}" type="pres">
      <dgm:prSet presAssocID="{1E4E2283-78A2-49BD-985E-7795DB17C32C}" presName="topArc2" presStyleLbl="parChTrans1D1" presStyleIdx="2" presStyleCnt="8"/>
      <dgm:spPr>
        <a:xfrm>
          <a:off x="864769" y="804794"/>
          <a:ext cx="566641" cy="566641"/>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gm:spPr>
    </dgm:pt>
    <dgm:pt modelId="{F8934B7F-F69F-4078-8E84-3B4FF0DA5E95}" type="pres">
      <dgm:prSet presAssocID="{1E4E2283-78A2-49BD-985E-7795DB17C32C}" presName="bottomArc2" presStyleLbl="parChTrans1D1" presStyleIdx="3" presStyleCnt="8"/>
      <dgm:spPr>
        <a:xfrm>
          <a:off x="864769" y="804794"/>
          <a:ext cx="566641" cy="566641"/>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gm:spPr>
    </dgm:pt>
    <dgm:pt modelId="{532FA30E-E9D8-44C1-8B92-C17BFE10241C}" type="pres">
      <dgm:prSet presAssocID="{1E4E2283-78A2-49BD-985E-7795DB17C32C}" presName="topConnNode2" presStyleLbl="node2" presStyleIdx="0" presStyleCnt="0"/>
      <dgm:spPr/>
    </dgm:pt>
    <dgm:pt modelId="{4DFB474B-E337-4007-8574-3C145AA2EB37}" type="pres">
      <dgm:prSet presAssocID="{1E4E2283-78A2-49BD-985E-7795DB17C32C}" presName="hierChild4" presStyleCnt="0"/>
      <dgm:spPr/>
    </dgm:pt>
    <dgm:pt modelId="{D5619092-E998-427E-8D28-A4DC1418C02C}" type="pres">
      <dgm:prSet presAssocID="{1E4E2283-78A2-49BD-985E-7795DB17C32C}" presName="hierChild5" presStyleCnt="0"/>
      <dgm:spPr/>
    </dgm:pt>
    <dgm:pt modelId="{3FB52A72-E8D8-4AB5-9D32-64BEDC39BE83}" type="pres">
      <dgm:prSet presAssocID="{3367C28D-FB70-4364-9613-776DE2B93712}" presName="Name28" presStyleLbl="parChTrans1D2" presStyleIdx="1" presStyleCnt="3"/>
      <dgm:spPr/>
    </dgm:pt>
    <dgm:pt modelId="{66182AD1-DCBE-4DF2-BDB5-426A960E17D5}" type="pres">
      <dgm:prSet presAssocID="{4E17646F-606D-4428-86AE-EC81DC28ACC2}" presName="hierRoot2" presStyleCnt="0">
        <dgm:presLayoutVars>
          <dgm:hierBranch val="init"/>
        </dgm:presLayoutVars>
      </dgm:prSet>
      <dgm:spPr/>
    </dgm:pt>
    <dgm:pt modelId="{7F47AEB2-BEA2-47B2-80B1-127B1528425D}" type="pres">
      <dgm:prSet presAssocID="{4E17646F-606D-4428-86AE-EC81DC28ACC2}" presName="rootComposite2" presStyleCnt="0"/>
      <dgm:spPr/>
    </dgm:pt>
    <dgm:pt modelId="{E6304DF7-1B06-4CE5-848C-E6C699BDE09C}" type="pres">
      <dgm:prSet presAssocID="{4E17646F-606D-4428-86AE-EC81DC28ACC2}" presName="rootText2" presStyleLbl="alignAcc1" presStyleIdx="0" presStyleCnt="0">
        <dgm:presLayoutVars>
          <dgm:chPref val="3"/>
        </dgm:presLayoutVars>
      </dgm:prSet>
      <dgm:spPr/>
    </dgm:pt>
    <dgm:pt modelId="{FB9A3625-DF0B-4933-AA1F-009E175F3591}" type="pres">
      <dgm:prSet presAssocID="{4E17646F-606D-4428-86AE-EC81DC28ACC2}" presName="topArc2" presStyleLbl="parChTrans1D1" presStyleIdx="4" presStyleCnt="8"/>
      <dgm:spPr>
        <a:xfrm>
          <a:off x="2236041" y="804794"/>
          <a:ext cx="566641" cy="566641"/>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gm:spPr>
    </dgm:pt>
    <dgm:pt modelId="{12FAE09D-7C3E-4945-8ADD-EF3B6E9CC3BB}" type="pres">
      <dgm:prSet presAssocID="{4E17646F-606D-4428-86AE-EC81DC28ACC2}" presName="bottomArc2" presStyleLbl="parChTrans1D1" presStyleIdx="5" presStyleCnt="8"/>
      <dgm:spPr>
        <a:xfrm>
          <a:off x="2236041" y="804794"/>
          <a:ext cx="566641" cy="566641"/>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gm:spPr>
    </dgm:pt>
    <dgm:pt modelId="{F40DB2A9-5E64-42FA-B99F-13785D810608}" type="pres">
      <dgm:prSet presAssocID="{4E17646F-606D-4428-86AE-EC81DC28ACC2}" presName="topConnNode2" presStyleLbl="node2" presStyleIdx="0" presStyleCnt="0"/>
      <dgm:spPr/>
    </dgm:pt>
    <dgm:pt modelId="{B03F6E3E-95CA-4A7C-9ABB-3608C990355F}" type="pres">
      <dgm:prSet presAssocID="{4E17646F-606D-4428-86AE-EC81DC28ACC2}" presName="hierChild4" presStyleCnt="0"/>
      <dgm:spPr/>
    </dgm:pt>
    <dgm:pt modelId="{21C68A7A-06C9-49AB-902E-EE58547E6C07}" type="pres">
      <dgm:prSet presAssocID="{4E17646F-606D-4428-86AE-EC81DC28ACC2}" presName="hierChild5" presStyleCnt="0"/>
      <dgm:spPr/>
    </dgm:pt>
    <dgm:pt modelId="{E2FBD67B-0630-4C7A-BA98-65DF3EDEEFB0}" type="pres">
      <dgm:prSet presAssocID="{D18C0975-BDFE-42F4-A283-41787F970EBB}" presName="Name28" presStyleLbl="parChTrans1D2" presStyleIdx="2" presStyleCnt="3"/>
      <dgm:spPr/>
    </dgm:pt>
    <dgm:pt modelId="{A8A4BC8D-CEAD-4264-9E3F-F1B189E8EA8D}" type="pres">
      <dgm:prSet presAssocID="{EEB711EE-EC7E-4CBA-B0D8-A06289A88F6F}" presName="hierRoot2" presStyleCnt="0">
        <dgm:presLayoutVars>
          <dgm:hierBranch val="init"/>
        </dgm:presLayoutVars>
      </dgm:prSet>
      <dgm:spPr/>
    </dgm:pt>
    <dgm:pt modelId="{ED95F54B-AD61-47CC-96A7-4B10AE156BE1}" type="pres">
      <dgm:prSet presAssocID="{EEB711EE-EC7E-4CBA-B0D8-A06289A88F6F}" presName="rootComposite2" presStyleCnt="0"/>
      <dgm:spPr/>
    </dgm:pt>
    <dgm:pt modelId="{F61EEFE0-0CF1-4783-9BBC-2BB96636A4AD}" type="pres">
      <dgm:prSet presAssocID="{EEB711EE-EC7E-4CBA-B0D8-A06289A88F6F}" presName="rootText2" presStyleLbl="alignAcc1" presStyleIdx="0" presStyleCnt="0">
        <dgm:presLayoutVars>
          <dgm:chPref val="3"/>
        </dgm:presLayoutVars>
      </dgm:prSet>
      <dgm:spPr/>
    </dgm:pt>
    <dgm:pt modelId="{B9C71A8B-0023-4511-B478-8BDF2C633047}" type="pres">
      <dgm:prSet presAssocID="{EEB711EE-EC7E-4CBA-B0D8-A06289A88F6F}" presName="topArc2" presStyleLbl="parChTrans1D1" presStyleIdx="6" presStyleCnt="8"/>
      <dgm:spPr>
        <a:xfrm>
          <a:off x="3607313" y="804794"/>
          <a:ext cx="566641" cy="566641"/>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gm:spPr>
    </dgm:pt>
    <dgm:pt modelId="{2DEA0DCA-C771-479B-8B41-7BBC49787995}" type="pres">
      <dgm:prSet presAssocID="{EEB711EE-EC7E-4CBA-B0D8-A06289A88F6F}" presName="bottomArc2" presStyleLbl="parChTrans1D1" presStyleIdx="7" presStyleCnt="8"/>
      <dgm:spPr>
        <a:xfrm>
          <a:off x="3607313" y="804794"/>
          <a:ext cx="566641" cy="566641"/>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gm:spPr>
    </dgm:pt>
    <dgm:pt modelId="{873295D7-03F3-4FA7-8D5E-FF5907613F51}" type="pres">
      <dgm:prSet presAssocID="{EEB711EE-EC7E-4CBA-B0D8-A06289A88F6F}" presName="topConnNode2" presStyleLbl="node2" presStyleIdx="0" presStyleCnt="0"/>
      <dgm:spPr/>
    </dgm:pt>
    <dgm:pt modelId="{1CABED44-B611-4D42-A77E-B4DEC3EA8E34}" type="pres">
      <dgm:prSet presAssocID="{EEB711EE-EC7E-4CBA-B0D8-A06289A88F6F}" presName="hierChild4" presStyleCnt="0"/>
      <dgm:spPr/>
    </dgm:pt>
    <dgm:pt modelId="{A26800E4-8945-4EAE-9F39-84487AF25EB8}" type="pres">
      <dgm:prSet presAssocID="{EEB711EE-EC7E-4CBA-B0D8-A06289A88F6F}" presName="hierChild5" presStyleCnt="0"/>
      <dgm:spPr/>
    </dgm:pt>
    <dgm:pt modelId="{4EE58D18-131D-497C-90FB-AB6F78CC2BF1}" type="pres">
      <dgm:prSet presAssocID="{2D9BEB4E-2148-4B0D-9C87-682022C66684}" presName="hierChild3" presStyleCnt="0"/>
      <dgm:spPr/>
    </dgm:pt>
  </dgm:ptLst>
  <dgm:cxnLst>
    <dgm:cxn modelId="{8FEF9C08-8415-48E9-A6F1-B554513F3DE1}" type="presOf" srcId="{2F2EA14E-6EB4-4604-B7C6-7B7161FDC5D2}" destId="{B2A66EB6-31BF-4AB2-9DB2-F61EEDC817C2}" srcOrd="0" destOrd="0" presId="urn:microsoft.com/office/officeart/2008/layout/HalfCircleOrganizationChart"/>
    <dgm:cxn modelId="{56D41C11-E830-4574-92B3-3FB5EBE083CC}" srcId="{2D9BEB4E-2148-4B0D-9C87-682022C66684}" destId="{4E17646F-606D-4428-86AE-EC81DC28ACC2}" srcOrd="1" destOrd="0" parTransId="{3367C28D-FB70-4364-9613-776DE2B93712}" sibTransId="{2896CDA2-0A1C-4858-9EE7-49FE99C90542}"/>
    <dgm:cxn modelId="{212B3417-E644-4D46-AF0A-488CC7CE21B5}" type="presOf" srcId="{D18C0975-BDFE-42F4-A283-41787F970EBB}" destId="{E2FBD67B-0630-4C7A-BA98-65DF3EDEEFB0}" srcOrd="0" destOrd="0" presId="urn:microsoft.com/office/officeart/2008/layout/HalfCircleOrganizationChart"/>
    <dgm:cxn modelId="{2F302520-8C02-43CD-A83A-FDBDA7633A13}" srcId="{2D9BEB4E-2148-4B0D-9C87-682022C66684}" destId="{1E4E2283-78A2-49BD-985E-7795DB17C32C}" srcOrd="0" destOrd="0" parTransId="{89011F51-6B25-4E79-ABCD-BD94207A68A3}" sibTransId="{49743F6A-B83C-455C-933E-FE89A70C03D8}"/>
    <dgm:cxn modelId="{3DB7F23C-6BDC-40C4-B8E2-0718098F5879}" type="presOf" srcId="{4E17646F-606D-4428-86AE-EC81DC28ACC2}" destId="{E6304DF7-1B06-4CE5-848C-E6C699BDE09C}" srcOrd="0" destOrd="0" presId="urn:microsoft.com/office/officeart/2008/layout/HalfCircleOrganizationChart"/>
    <dgm:cxn modelId="{C3561877-7549-4722-B4C2-8EE6144695D3}" type="presOf" srcId="{2D9BEB4E-2148-4B0D-9C87-682022C66684}" destId="{4418D63A-9C0F-4470-9905-26309D490520}" srcOrd="0" destOrd="0" presId="urn:microsoft.com/office/officeart/2008/layout/HalfCircleOrganizationChart"/>
    <dgm:cxn modelId="{C619B582-A38B-42E8-898C-1E672096F9F7}" srcId="{2D9BEB4E-2148-4B0D-9C87-682022C66684}" destId="{EEB711EE-EC7E-4CBA-B0D8-A06289A88F6F}" srcOrd="2" destOrd="0" parTransId="{D18C0975-BDFE-42F4-A283-41787F970EBB}" sibTransId="{F596CCB6-FA11-4D39-A0AC-6F9C12C2DF4F}"/>
    <dgm:cxn modelId="{1F92C586-0C10-4C87-B869-27D65B095E50}" type="presOf" srcId="{4E17646F-606D-4428-86AE-EC81DC28ACC2}" destId="{F40DB2A9-5E64-42FA-B99F-13785D810608}" srcOrd="1" destOrd="0" presId="urn:microsoft.com/office/officeart/2008/layout/HalfCircleOrganizationChart"/>
    <dgm:cxn modelId="{C30D708D-66B0-4395-BF73-5A08F0178A06}" srcId="{2F2EA14E-6EB4-4604-B7C6-7B7161FDC5D2}" destId="{2D9BEB4E-2148-4B0D-9C87-682022C66684}" srcOrd="0" destOrd="0" parTransId="{F018AED6-6D1B-4859-9754-9F2FF57F003F}" sibTransId="{5F27D41F-0850-4752-8605-A2FB1CCBD546}"/>
    <dgm:cxn modelId="{70BB0AA2-4E87-4363-B4BF-05B506D35BD0}" type="presOf" srcId="{89011F51-6B25-4E79-ABCD-BD94207A68A3}" destId="{F987569C-4B65-4848-ABE5-FA7705B1FF34}" srcOrd="0" destOrd="0" presId="urn:microsoft.com/office/officeart/2008/layout/HalfCircleOrganizationChart"/>
    <dgm:cxn modelId="{977AE4A2-691E-4B26-8D25-6D0B6F4D6D3F}" type="presOf" srcId="{EEB711EE-EC7E-4CBA-B0D8-A06289A88F6F}" destId="{873295D7-03F3-4FA7-8D5E-FF5907613F51}" srcOrd="1" destOrd="0" presId="urn:microsoft.com/office/officeart/2008/layout/HalfCircleOrganizationChart"/>
    <dgm:cxn modelId="{D89244A9-DC7D-432D-9636-EA6C550B3B57}" type="presOf" srcId="{3367C28D-FB70-4364-9613-776DE2B93712}" destId="{3FB52A72-E8D8-4AB5-9D32-64BEDC39BE83}" srcOrd="0" destOrd="0" presId="urn:microsoft.com/office/officeart/2008/layout/HalfCircleOrganizationChart"/>
    <dgm:cxn modelId="{E7999AD8-2A56-4E44-854B-7BD0413B98E0}" type="presOf" srcId="{1E4E2283-78A2-49BD-985E-7795DB17C32C}" destId="{BD527B61-5456-4C5B-8F9F-B58ED8F2A4A0}" srcOrd="0" destOrd="0" presId="urn:microsoft.com/office/officeart/2008/layout/HalfCircleOrganizationChart"/>
    <dgm:cxn modelId="{CE6FA9E9-19B4-4E68-BCC0-8AF5AB5CD7BB}" type="presOf" srcId="{1E4E2283-78A2-49BD-985E-7795DB17C32C}" destId="{532FA30E-E9D8-44C1-8B92-C17BFE10241C}" srcOrd="1" destOrd="0" presId="urn:microsoft.com/office/officeart/2008/layout/HalfCircleOrganizationChart"/>
    <dgm:cxn modelId="{D0B7B9EC-AE4F-4CED-B182-245BCED32603}" type="presOf" srcId="{EEB711EE-EC7E-4CBA-B0D8-A06289A88F6F}" destId="{F61EEFE0-0CF1-4783-9BBC-2BB96636A4AD}" srcOrd="0" destOrd="0" presId="urn:microsoft.com/office/officeart/2008/layout/HalfCircleOrganizationChart"/>
    <dgm:cxn modelId="{7E249EFE-BA3D-4ECB-B44C-43F852DC99CC}" type="presOf" srcId="{2D9BEB4E-2148-4B0D-9C87-682022C66684}" destId="{29E7AF8A-96A5-4323-9427-971B6034C0BD}" srcOrd="1" destOrd="0" presId="urn:microsoft.com/office/officeart/2008/layout/HalfCircleOrganizationChart"/>
    <dgm:cxn modelId="{177103AF-8B60-4325-AE29-C3C06A847534}" type="presParOf" srcId="{B2A66EB6-31BF-4AB2-9DB2-F61EEDC817C2}" destId="{E09D91B0-FC75-4C80-B375-0D83110D81E4}" srcOrd="0" destOrd="0" presId="urn:microsoft.com/office/officeart/2008/layout/HalfCircleOrganizationChart"/>
    <dgm:cxn modelId="{C3BFC7FA-B674-424A-8C2E-A5FC9878F76F}" type="presParOf" srcId="{E09D91B0-FC75-4C80-B375-0D83110D81E4}" destId="{EE7919AB-3B49-4E47-B976-D6B596B34A8D}" srcOrd="0" destOrd="0" presId="urn:microsoft.com/office/officeart/2008/layout/HalfCircleOrganizationChart"/>
    <dgm:cxn modelId="{F4DE5BDE-1D61-4A1A-99B4-B802082D378E}" type="presParOf" srcId="{EE7919AB-3B49-4E47-B976-D6B596B34A8D}" destId="{4418D63A-9C0F-4470-9905-26309D490520}" srcOrd="0" destOrd="0" presId="urn:microsoft.com/office/officeart/2008/layout/HalfCircleOrganizationChart"/>
    <dgm:cxn modelId="{DE70090E-8D60-415B-983B-E641E31AB8E7}" type="presParOf" srcId="{EE7919AB-3B49-4E47-B976-D6B596B34A8D}" destId="{CDBC59AA-FD6D-4F96-A944-27E0A782C8CC}" srcOrd="1" destOrd="0" presId="urn:microsoft.com/office/officeart/2008/layout/HalfCircleOrganizationChart"/>
    <dgm:cxn modelId="{9A4101A2-3A76-4A73-9058-D65F453B7EE8}" type="presParOf" srcId="{EE7919AB-3B49-4E47-B976-D6B596B34A8D}" destId="{316980BE-DC46-4BE3-8C91-B1CEE4A4A191}" srcOrd="2" destOrd="0" presId="urn:microsoft.com/office/officeart/2008/layout/HalfCircleOrganizationChart"/>
    <dgm:cxn modelId="{DCC092FB-7152-4324-B956-F83B7E1C2B52}" type="presParOf" srcId="{EE7919AB-3B49-4E47-B976-D6B596B34A8D}" destId="{29E7AF8A-96A5-4323-9427-971B6034C0BD}" srcOrd="3" destOrd="0" presId="urn:microsoft.com/office/officeart/2008/layout/HalfCircleOrganizationChart"/>
    <dgm:cxn modelId="{A4C352A8-F48D-410C-9DC2-864C071F16FD}" type="presParOf" srcId="{E09D91B0-FC75-4C80-B375-0D83110D81E4}" destId="{DA5758AF-58C2-4232-852E-A24E520E3FA9}" srcOrd="1" destOrd="0" presId="urn:microsoft.com/office/officeart/2008/layout/HalfCircleOrganizationChart"/>
    <dgm:cxn modelId="{D9C50D8F-F687-4241-A8E8-B631660D950A}" type="presParOf" srcId="{DA5758AF-58C2-4232-852E-A24E520E3FA9}" destId="{F987569C-4B65-4848-ABE5-FA7705B1FF34}" srcOrd="0" destOrd="0" presId="urn:microsoft.com/office/officeart/2008/layout/HalfCircleOrganizationChart"/>
    <dgm:cxn modelId="{0F063B29-DD4A-4FDF-8ED4-C00629816F95}" type="presParOf" srcId="{DA5758AF-58C2-4232-852E-A24E520E3FA9}" destId="{D9073D38-5516-4712-BCEF-45BAC1B409E5}" srcOrd="1" destOrd="0" presId="urn:microsoft.com/office/officeart/2008/layout/HalfCircleOrganizationChart"/>
    <dgm:cxn modelId="{1F10A593-D12C-4782-AFCF-3A14FDEF2FD3}" type="presParOf" srcId="{D9073D38-5516-4712-BCEF-45BAC1B409E5}" destId="{05CCDFF2-0E5A-4CAF-AD37-156F9B2F7644}" srcOrd="0" destOrd="0" presId="urn:microsoft.com/office/officeart/2008/layout/HalfCircleOrganizationChart"/>
    <dgm:cxn modelId="{3E0FE3F0-3E56-4A98-B67F-0F44AA0C5E15}" type="presParOf" srcId="{05CCDFF2-0E5A-4CAF-AD37-156F9B2F7644}" destId="{BD527B61-5456-4C5B-8F9F-B58ED8F2A4A0}" srcOrd="0" destOrd="0" presId="urn:microsoft.com/office/officeart/2008/layout/HalfCircleOrganizationChart"/>
    <dgm:cxn modelId="{83EB23BE-9FEB-42B1-912C-718981FBF1F0}" type="presParOf" srcId="{05CCDFF2-0E5A-4CAF-AD37-156F9B2F7644}" destId="{E075006B-B09D-4178-83B5-F8E5D56C376B}" srcOrd="1" destOrd="0" presId="urn:microsoft.com/office/officeart/2008/layout/HalfCircleOrganizationChart"/>
    <dgm:cxn modelId="{2C11A605-BE93-47E6-A3C1-F5221CC68D9D}" type="presParOf" srcId="{05CCDFF2-0E5A-4CAF-AD37-156F9B2F7644}" destId="{F8934B7F-F69F-4078-8E84-3B4FF0DA5E95}" srcOrd="2" destOrd="0" presId="urn:microsoft.com/office/officeart/2008/layout/HalfCircleOrganizationChart"/>
    <dgm:cxn modelId="{2C81CE1A-152F-4009-A164-E58E44EEFDB7}" type="presParOf" srcId="{05CCDFF2-0E5A-4CAF-AD37-156F9B2F7644}" destId="{532FA30E-E9D8-44C1-8B92-C17BFE10241C}" srcOrd="3" destOrd="0" presId="urn:microsoft.com/office/officeart/2008/layout/HalfCircleOrganizationChart"/>
    <dgm:cxn modelId="{E3ADEBA9-A5B7-4388-9795-2852820C8411}" type="presParOf" srcId="{D9073D38-5516-4712-BCEF-45BAC1B409E5}" destId="{4DFB474B-E337-4007-8574-3C145AA2EB37}" srcOrd="1" destOrd="0" presId="urn:microsoft.com/office/officeart/2008/layout/HalfCircleOrganizationChart"/>
    <dgm:cxn modelId="{62CBE7AD-BAF9-490F-BA98-2DB14E2696EA}" type="presParOf" srcId="{D9073D38-5516-4712-BCEF-45BAC1B409E5}" destId="{D5619092-E998-427E-8D28-A4DC1418C02C}" srcOrd="2" destOrd="0" presId="urn:microsoft.com/office/officeart/2008/layout/HalfCircleOrganizationChart"/>
    <dgm:cxn modelId="{3070E811-69E2-4A73-9949-F5DCEBC3AB07}" type="presParOf" srcId="{DA5758AF-58C2-4232-852E-A24E520E3FA9}" destId="{3FB52A72-E8D8-4AB5-9D32-64BEDC39BE83}" srcOrd="2" destOrd="0" presId="urn:microsoft.com/office/officeart/2008/layout/HalfCircleOrganizationChart"/>
    <dgm:cxn modelId="{57F0FAE1-5D20-4BEF-89B1-F2988ED5D72B}" type="presParOf" srcId="{DA5758AF-58C2-4232-852E-A24E520E3FA9}" destId="{66182AD1-DCBE-4DF2-BDB5-426A960E17D5}" srcOrd="3" destOrd="0" presId="urn:microsoft.com/office/officeart/2008/layout/HalfCircleOrganizationChart"/>
    <dgm:cxn modelId="{E18A3982-CB5E-4E1A-8B76-10B212A4A2D8}" type="presParOf" srcId="{66182AD1-DCBE-4DF2-BDB5-426A960E17D5}" destId="{7F47AEB2-BEA2-47B2-80B1-127B1528425D}" srcOrd="0" destOrd="0" presId="urn:microsoft.com/office/officeart/2008/layout/HalfCircleOrganizationChart"/>
    <dgm:cxn modelId="{55D281CE-B5CB-41C9-A5B6-F48894AE819F}" type="presParOf" srcId="{7F47AEB2-BEA2-47B2-80B1-127B1528425D}" destId="{E6304DF7-1B06-4CE5-848C-E6C699BDE09C}" srcOrd="0" destOrd="0" presId="urn:microsoft.com/office/officeart/2008/layout/HalfCircleOrganizationChart"/>
    <dgm:cxn modelId="{FA05F4AC-A450-4B74-8385-6BDDEACFA250}" type="presParOf" srcId="{7F47AEB2-BEA2-47B2-80B1-127B1528425D}" destId="{FB9A3625-DF0B-4933-AA1F-009E175F3591}" srcOrd="1" destOrd="0" presId="urn:microsoft.com/office/officeart/2008/layout/HalfCircleOrganizationChart"/>
    <dgm:cxn modelId="{6E188D2F-64BF-4E79-917D-41549CEEBDD9}" type="presParOf" srcId="{7F47AEB2-BEA2-47B2-80B1-127B1528425D}" destId="{12FAE09D-7C3E-4945-8ADD-EF3B6E9CC3BB}" srcOrd="2" destOrd="0" presId="urn:microsoft.com/office/officeart/2008/layout/HalfCircleOrganizationChart"/>
    <dgm:cxn modelId="{40EBE8D3-2E27-4241-89EB-8ACD9B072C17}" type="presParOf" srcId="{7F47AEB2-BEA2-47B2-80B1-127B1528425D}" destId="{F40DB2A9-5E64-42FA-B99F-13785D810608}" srcOrd="3" destOrd="0" presId="urn:microsoft.com/office/officeart/2008/layout/HalfCircleOrganizationChart"/>
    <dgm:cxn modelId="{8BC394B3-1BD8-4CB5-B9BD-E0BE9FE42441}" type="presParOf" srcId="{66182AD1-DCBE-4DF2-BDB5-426A960E17D5}" destId="{B03F6E3E-95CA-4A7C-9ABB-3608C990355F}" srcOrd="1" destOrd="0" presId="urn:microsoft.com/office/officeart/2008/layout/HalfCircleOrganizationChart"/>
    <dgm:cxn modelId="{E96D63BA-77A1-45BF-A2C1-9EB0D3CF68C5}" type="presParOf" srcId="{66182AD1-DCBE-4DF2-BDB5-426A960E17D5}" destId="{21C68A7A-06C9-49AB-902E-EE58547E6C07}" srcOrd="2" destOrd="0" presId="urn:microsoft.com/office/officeart/2008/layout/HalfCircleOrganizationChart"/>
    <dgm:cxn modelId="{ECC292C7-DA86-4700-8326-C5BC44905CC1}" type="presParOf" srcId="{DA5758AF-58C2-4232-852E-A24E520E3FA9}" destId="{E2FBD67B-0630-4C7A-BA98-65DF3EDEEFB0}" srcOrd="4" destOrd="0" presId="urn:microsoft.com/office/officeart/2008/layout/HalfCircleOrganizationChart"/>
    <dgm:cxn modelId="{8DA16E32-E391-4627-957B-E5EE8A0AEC78}" type="presParOf" srcId="{DA5758AF-58C2-4232-852E-A24E520E3FA9}" destId="{A8A4BC8D-CEAD-4264-9E3F-F1B189E8EA8D}" srcOrd="5" destOrd="0" presId="urn:microsoft.com/office/officeart/2008/layout/HalfCircleOrganizationChart"/>
    <dgm:cxn modelId="{CFA02510-B332-4FA8-B030-BE56AFF65694}" type="presParOf" srcId="{A8A4BC8D-CEAD-4264-9E3F-F1B189E8EA8D}" destId="{ED95F54B-AD61-47CC-96A7-4B10AE156BE1}" srcOrd="0" destOrd="0" presId="urn:microsoft.com/office/officeart/2008/layout/HalfCircleOrganizationChart"/>
    <dgm:cxn modelId="{EDF287B8-675A-4CBD-9516-8A2923185BC0}" type="presParOf" srcId="{ED95F54B-AD61-47CC-96A7-4B10AE156BE1}" destId="{F61EEFE0-0CF1-4783-9BBC-2BB96636A4AD}" srcOrd="0" destOrd="0" presId="urn:microsoft.com/office/officeart/2008/layout/HalfCircleOrganizationChart"/>
    <dgm:cxn modelId="{0D8895BB-D6A2-4F26-95CE-FADDBA6CA016}" type="presParOf" srcId="{ED95F54B-AD61-47CC-96A7-4B10AE156BE1}" destId="{B9C71A8B-0023-4511-B478-8BDF2C633047}" srcOrd="1" destOrd="0" presId="urn:microsoft.com/office/officeart/2008/layout/HalfCircleOrganizationChart"/>
    <dgm:cxn modelId="{BDE1901B-37AC-4C4C-B71E-5452DC81DD61}" type="presParOf" srcId="{ED95F54B-AD61-47CC-96A7-4B10AE156BE1}" destId="{2DEA0DCA-C771-479B-8B41-7BBC49787995}" srcOrd="2" destOrd="0" presId="urn:microsoft.com/office/officeart/2008/layout/HalfCircleOrganizationChart"/>
    <dgm:cxn modelId="{B62BB16E-156D-4BDE-9F45-7EB7FAAC42FB}" type="presParOf" srcId="{ED95F54B-AD61-47CC-96A7-4B10AE156BE1}" destId="{873295D7-03F3-4FA7-8D5E-FF5907613F51}" srcOrd="3" destOrd="0" presId="urn:microsoft.com/office/officeart/2008/layout/HalfCircleOrganizationChart"/>
    <dgm:cxn modelId="{B09448F8-EA00-4BAF-9B8F-75ADAA1BF0C9}" type="presParOf" srcId="{A8A4BC8D-CEAD-4264-9E3F-F1B189E8EA8D}" destId="{1CABED44-B611-4D42-A77E-B4DEC3EA8E34}" srcOrd="1" destOrd="0" presId="urn:microsoft.com/office/officeart/2008/layout/HalfCircleOrganizationChart"/>
    <dgm:cxn modelId="{2AE949BA-C31E-4008-A196-D4F61E406FD0}" type="presParOf" srcId="{A8A4BC8D-CEAD-4264-9E3F-F1B189E8EA8D}" destId="{A26800E4-8945-4EAE-9F39-84487AF25EB8}" srcOrd="2" destOrd="0" presId="urn:microsoft.com/office/officeart/2008/layout/HalfCircleOrganizationChart"/>
    <dgm:cxn modelId="{D1226F99-069B-4AB3-A7E3-F8F8AE0284E9}" type="presParOf" srcId="{E09D91B0-FC75-4C80-B375-0D83110D81E4}" destId="{4EE58D18-131D-497C-90FB-AB6F78CC2BF1}" srcOrd="2" destOrd="0" presId="urn:microsoft.com/office/officeart/2008/layout/HalfCircleOrganizationChart"/>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F2EA14E-6EB4-4604-B7C6-7B7161FDC5D2}"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ru-RU"/>
        </a:p>
      </dgm:t>
    </dgm:pt>
    <dgm:pt modelId="{1E4E2283-78A2-49BD-985E-7795DB17C32C}">
      <dgm:prSet phldrT="[Текст]"/>
      <dgm:spPr>
        <a:xfrm>
          <a:off x="368" y="1379579"/>
          <a:ext cx="1603995" cy="513278"/>
        </a:xfrm>
        <a:prstGeom prst="rect">
          <a:avLst/>
        </a:prstGeom>
        <a:noFill/>
        <a:ln w="12700" cap="flat" cmpd="sng" algn="ctr">
          <a:noFill/>
          <a:prstDash val="solid"/>
          <a:miter lim="800000"/>
        </a:ln>
        <a:effectLst/>
        <a:sp3d/>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ПО СОДЕРЖАНИЮ</a:t>
          </a:r>
        </a:p>
      </dgm:t>
    </dgm:pt>
    <dgm:pt modelId="{89011F51-6B25-4E79-ABCD-BD94207A68A3}" type="parTrans" cxnId="{2F302520-8C02-43CD-A83A-FDBDA7633A13}">
      <dgm:prSet/>
      <dgm:spPr>
        <a:xfrm>
          <a:off x="802365" y="898380"/>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49743F6A-B83C-455C-933E-FE89A70C03D8}" type="sibTrans" cxnId="{2F302520-8C02-43CD-A83A-FDBDA7633A13}">
      <dgm:prSet/>
      <dgm:spPr/>
      <dgm:t>
        <a:bodyPr/>
        <a:lstStyle/>
        <a:p>
          <a:endParaRPr lang="ru-RU"/>
        </a:p>
      </dgm:t>
    </dgm:pt>
    <dgm:pt modelId="{4E17646F-606D-4428-86AE-EC81DC28ACC2}">
      <dgm:prSet phldrT="[Текст]"/>
      <dgm:spPr>
        <a:xfrm>
          <a:off x="1941202" y="1379579"/>
          <a:ext cx="1603995" cy="513278"/>
        </a:xfrm>
        <a:prstGeom prst="rect">
          <a:avLst/>
        </a:prstGeom>
        <a:noFill/>
        <a:ln w="12700" cap="flat" cmpd="sng" algn="ctr">
          <a:noFill/>
          <a:prstDash val="solid"/>
          <a:miter lim="800000"/>
        </a:ln>
        <a:effectLst/>
        <a:sp3d/>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ПО ЦЕЛЯМ</a:t>
          </a:r>
        </a:p>
      </dgm:t>
    </dgm:pt>
    <dgm:pt modelId="{3367C28D-FB70-4364-9613-776DE2B93712}" type="parTrans" cxnId="{56D41C11-E830-4574-92B3-3FB5EBE083CC}">
      <dgm:prSet/>
      <dgm:spPr>
        <a:xfrm>
          <a:off x="2697480" y="898380"/>
          <a:ext cx="91440" cy="336838"/>
        </a:xfrm>
        <a:custGeom>
          <a:avLst/>
          <a:gdLst/>
          <a:ahLst/>
          <a:cxnLst/>
          <a:rect l="0" t="0" r="0" b="0"/>
          <a:pathLst>
            <a:path>
              <a:moveTo>
                <a:pt x="45720" y="0"/>
              </a:moveTo>
              <a:lnTo>
                <a:pt x="45720" y="336838"/>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2896CDA2-0A1C-4858-9EE7-49FE99C90542}" type="sibTrans" cxnId="{56D41C11-E830-4574-92B3-3FB5EBE083CC}">
      <dgm:prSet/>
      <dgm:spPr/>
      <dgm:t>
        <a:bodyPr/>
        <a:lstStyle/>
        <a:p>
          <a:endParaRPr lang="ru-RU"/>
        </a:p>
      </dgm:t>
    </dgm:pt>
    <dgm:pt modelId="{EEB711EE-EC7E-4CBA-B0D8-A06289A88F6F}">
      <dgm:prSet phldrT="[Текст]"/>
      <dgm:spPr>
        <a:xfrm>
          <a:off x="3882036" y="1379579"/>
          <a:ext cx="1603995" cy="513278"/>
        </a:xfrm>
        <a:prstGeom prst="rect">
          <a:avLst/>
        </a:prstGeom>
        <a:noFill/>
        <a:ln w="12700" cap="flat" cmpd="sng" algn="ctr">
          <a:noFill/>
          <a:prstDash val="solid"/>
          <a:miter lim="800000"/>
        </a:ln>
        <a:effectLst/>
        <a:sp3d/>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ПО СРЕДСТВАМ</a:t>
          </a:r>
        </a:p>
      </dgm:t>
    </dgm:pt>
    <dgm:pt modelId="{D18C0975-BDFE-42F4-A283-41787F970EBB}" type="parTrans" cxnId="{C619B582-A38B-42E8-898C-1E672096F9F7}">
      <dgm:prSet/>
      <dgm:spPr>
        <a:xfrm>
          <a:off x="2743200" y="898380"/>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F596CCB6-FA11-4D39-A0AC-6F9C12C2DF4F}" type="sibTrans" cxnId="{C619B582-A38B-42E8-898C-1E672096F9F7}">
      <dgm:prSet/>
      <dgm:spPr/>
      <dgm:t>
        <a:bodyPr/>
        <a:lstStyle/>
        <a:p>
          <a:endParaRPr lang="ru-RU"/>
        </a:p>
      </dgm:t>
    </dgm:pt>
    <dgm:pt modelId="{2D9BEB4E-2148-4B0D-9C87-682022C66684}">
      <dgm:prSet phldrT="[Текст]"/>
      <dgm:spPr>
        <a:xfrm>
          <a:off x="1941202" y="240742"/>
          <a:ext cx="1603995" cy="513278"/>
        </a:xfrm>
        <a:prstGeom prst="rect">
          <a:avLst/>
        </a:prstGeom>
        <a:noFill/>
        <a:ln w="12700" cap="flat" cmpd="sng" algn="ctr">
          <a:noFill/>
          <a:prstDash val="solid"/>
          <a:miter lim="800000"/>
        </a:ln>
        <a:effectLst/>
        <a:sp3d/>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ВИДЫ ОБЩЕНИЯ</a:t>
          </a:r>
        </a:p>
      </dgm:t>
    </dgm:pt>
    <dgm:pt modelId="{5F27D41F-0850-4752-8605-A2FB1CCBD546}" type="sibTrans" cxnId="{C30D708D-66B0-4395-BF73-5A08F0178A06}">
      <dgm:prSet/>
      <dgm:spPr/>
      <dgm:t>
        <a:bodyPr/>
        <a:lstStyle/>
        <a:p>
          <a:endParaRPr lang="ru-RU"/>
        </a:p>
      </dgm:t>
    </dgm:pt>
    <dgm:pt modelId="{F018AED6-6D1B-4859-9754-9F2FF57F003F}" type="parTrans" cxnId="{C30D708D-66B0-4395-BF73-5A08F0178A06}">
      <dgm:prSet/>
      <dgm:spPr/>
      <dgm:t>
        <a:bodyPr/>
        <a:lstStyle/>
        <a:p>
          <a:endParaRPr lang="ru-RU"/>
        </a:p>
      </dgm:t>
    </dgm:pt>
    <dgm:pt modelId="{B2A66EB6-31BF-4AB2-9DB2-F61EEDC817C2}" type="pres">
      <dgm:prSet presAssocID="{2F2EA14E-6EB4-4604-B7C6-7B7161FDC5D2}" presName="Name0" presStyleCnt="0">
        <dgm:presLayoutVars>
          <dgm:orgChart val="1"/>
          <dgm:chPref val="1"/>
          <dgm:dir/>
          <dgm:animOne val="branch"/>
          <dgm:animLvl val="lvl"/>
          <dgm:resizeHandles/>
        </dgm:presLayoutVars>
      </dgm:prSet>
      <dgm:spPr/>
    </dgm:pt>
    <dgm:pt modelId="{E09D91B0-FC75-4C80-B375-0D83110D81E4}" type="pres">
      <dgm:prSet presAssocID="{2D9BEB4E-2148-4B0D-9C87-682022C66684}" presName="hierRoot1" presStyleCnt="0">
        <dgm:presLayoutVars>
          <dgm:hierBranch val="init"/>
        </dgm:presLayoutVars>
      </dgm:prSet>
      <dgm:spPr/>
    </dgm:pt>
    <dgm:pt modelId="{EE7919AB-3B49-4E47-B976-D6B596B34A8D}" type="pres">
      <dgm:prSet presAssocID="{2D9BEB4E-2148-4B0D-9C87-682022C66684}" presName="rootComposite1" presStyleCnt="0"/>
      <dgm:spPr/>
    </dgm:pt>
    <dgm:pt modelId="{4418D63A-9C0F-4470-9905-26309D490520}" type="pres">
      <dgm:prSet presAssocID="{2D9BEB4E-2148-4B0D-9C87-682022C66684}" presName="rootText1" presStyleLbl="alignAcc1" presStyleIdx="0" presStyleCnt="0">
        <dgm:presLayoutVars>
          <dgm:chPref val="3"/>
        </dgm:presLayoutVars>
      </dgm:prSet>
      <dgm:spPr/>
    </dgm:pt>
    <dgm:pt modelId="{CDBC59AA-FD6D-4F96-A944-27E0A782C8CC}" type="pres">
      <dgm:prSet presAssocID="{2D9BEB4E-2148-4B0D-9C87-682022C66684}" presName="topArc1" presStyleLbl="parChTrans1D1" presStyleIdx="0" presStyleCnt="8"/>
      <dgm:spPr>
        <a:xfrm>
          <a:off x="2342201" y="96382"/>
          <a:ext cx="801997" cy="801997"/>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gm:spPr>
    </dgm:pt>
    <dgm:pt modelId="{316980BE-DC46-4BE3-8C91-B1CEE4A4A191}" type="pres">
      <dgm:prSet presAssocID="{2D9BEB4E-2148-4B0D-9C87-682022C66684}" presName="bottomArc1" presStyleLbl="parChTrans1D1" presStyleIdx="1" presStyleCnt="8"/>
      <dgm:spPr>
        <a:xfrm>
          <a:off x="2342201" y="96382"/>
          <a:ext cx="801997" cy="801997"/>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gm:spPr>
    </dgm:pt>
    <dgm:pt modelId="{29E7AF8A-96A5-4323-9427-971B6034C0BD}" type="pres">
      <dgm:prSet presAssocID="{2D9BEB4E-2148-4B0D-9C87-682022C66684}" presName="topConnNode1" presStyleLbl="node1" presStyleIdx="0" presStyleCnt="0"/>
      <dgm:spPr/>
    </dgm:pt>
    <dgm:pt modelId="{DA5758AF-58C2-4232-852E-A24E520E3FA9}" type="pres">
      <dgm:prSet presAssocID="{2D9BEB4E-2148-4B0D-9C87-682022C66684}" presName="hierChild2" presStyleCnt="0"/>
      <dgm:spPr/>
    </dgm:pt>
    <dgm:pt modelId="{F987569C-4B65-4848-ABE5-FA7705B1FF34}" type="pres">
      <dgm:prSet presAssocID="{89011F51-6B25-4E79-ABCD-BD94207A68A3}" presName="Name28" presStyleLbl="parChTrans1D2" presStyleIdx="0" presStyleCnt="3"/>
      <dgm:spPr/>
    </dgm:pt>
    <dgm:pt modelId="{D9073D38-5516-4712-BCEF-45BAC1B409E5}" type="pres">
      <dgm:prSet presAssocID="{1E4E2283-78A2-49BD-985E-7795DB17C32C}" presName="hierRoot2" presStyleCnt="0">
        <dgm:presLayoutVars>
          <dgm:hierBranch val="init"/>
        </dgm:presLayoutVars>
      </dgm:prSet>
      <dgm:spPr/>
    </dgm:pt>
    <dgm:pt modelId="{05CCDFF2-0E5A-4CAF-AD37-156F9B2F7644}" type="pres">
      <dgm:prSet presAssocID="{1E4E2283-78A2-49BD-985E-7795DB17C32C}" presName="rootComposite2" presStyleCnt="0"/>
      <dgm:spPr/>
    </dgm:pt>
    <dgm:pt modelId="{BD527B61-5456-4C5B-8F9F-B58ED8F2A4A0}" type="pres">
      <dgm:prSet presAssocID="{1E4E2283-78A2-49BD-985E-7795DB17C32C}" presName="rootText2" presStyleLbl="alignAcc1" presStyleIdx="0" presStyleCnt="0">
        <dgm:presLayoutVars>
          <dgm:chPref val="3"/>
        </dgm:presLayoutVars>
      </dgm:prSet>
      <dgm:spPr/>
    </dgm:pt>
    <dgm:pt modelId="{E075006B-B09D-4178-83B5-F8E5D56C376B}" type="pres">
      <dgm:prSet presAssocID="{1E4E2283-78A2-49BD-985E-7795DB17C32C}" presName="topArc2" presStyleLbl="parChTrans1D1" presStyleIdx="2" presStyleCnt="8"/>
      <dgm:spPr>
        <a:xfrm>
          <a:off x="401367" y="1235219"/>
          <a:ext cx="801997" cy="801997"/>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gm:spPr>
    </dgm:pt>
    <dgm:pt modelId="{F8934B7F-F69F-4078-8E84-3B4FF0DA5E95}" type="pres">
      <dgm:prSet presAssocID="{1E4E2283-78A2-49BD-985E-7795DB17C32C}" presName="bottomArc2" presStyleLbl="parChTrans1D1" presStyleIdx="3" presStyleCnt="8"/>
      <dgm:spPr>
        <a:xfrm>
          <a:off x="401367" y="1235219"/>
          <a:ext cx="801997" cy="801997"/>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gm:spPr>
    </dgm:pt>
    <dgm:pt modelId="{532FA30E-E9D8-44C1-8B92-C17BFE10241C}" type="pres">
      <dgm:prSet presAssocID="{1E4E2283-78A2-49BD-985E-7795DB17C32C}" presName="topConnNode2" presStyleLbl="node2" presStyleIdx="0" presStyleCnt="0"/>
      <dgm:spPr/>
    </dgm:pt>
    <dgm:pt modelId="{4DFB474B-E337-4007-8574-3C145AA2EB37}" type="pres">
      <dgm:prSet presAssocID="{1E4E2283-78A2-49BD-985E-7795DB17C32C}" presName="hierChild4" presStyleCnt="0"/>
      <dgm:spPr/>
    </dgm:pt>
    <dgm:pt modelId="{D5619092-E998-427E-8D28-A4DC1418C02C}" type="pres">
      <dgm:prSet presAssocID="{1E4E2283-78A2-49BD-985E-7795DB17C32C}" presName="hierChild5" presStyleCnt="0"/>
      <dgm:spPr/>
    </dgm:pt>
    <dgm:pt modelId="{3FB52A72-E8D8-4AB5-9D32-64BEDC39BE83}" type="pres">
      <dgm:prSet presAssocID="{3367C28D-FB70-4364-9613-776DE2B93712}" presName="Name28" presStyleLbl="parChTrans1D2" presStyleIdx="1" presStyleCnt="3"/>
      <dgm:spPr/>
    </dgm:pt>
    <dgm:pt modelId="{66182AD1-DCBE-4DF2-BDB5-426A960E17D5}" type="pres">
      <dgm:prSet presAssocID="{4E17646F-606D-4428-86AE-EC81DC28ACC2}" presName="hierRoot2" presStyleCnt="0">
        <dgm:presLayoutVars>
          <dgm:hierBranch val="init"/>
        </dgm:presLayoutVars>
      </dgm:prSet>
      <dgm:spPr/>
    </dgm:pt>
    <dgm:pt modelId="{7F47AEB2-BEA2-47B2-80B1-127B1528425D}" type="pres">
      <dgm:prSet presAssocID="{4E17646F-606D-4428-86AE-EC81DC28ACC2}" presName="rootComposite2" presStyleCnt="0"/>
      <dgm:spPr/>
    </dgm:pt>
    <dgm:pt modelId="{E6304DF7-1B06-4CE5-848C-E6C699BDE09C}" type="pres">
      <dgm:prSet presAssocID="{4E17646F-606D-4428-86AE-EC81DC28ACC2}" presName="rootText2" presStyleLbl="alignAcc1" presStyleIdx="0" presStyleCnt="0">
        <dgm:presLayoutVars>
          <dgm:chPref val="3"/>
        </dgm:presLayoutVars>
      </dgm:prSet>
      <dgm:spPr/>
    </dgm:pt>
    <dgm:pt modelId="{FB9A3625-DF0B-4933-AA1F-009E175F3591}" type="pres">
      <dgm:prSet presAssocID="{4E17646F-606D-4428-86AE-EC81DC28ACC2}" presName="topArc2" presStyleLbl="parChTrans1D1" presStyleIdx="4" presStyleCnt="8"/>
      <dgm:spPr>
        <a:xfrm>
          <a:off x="2342201" y="1235219"/>
          <a:ext cx="801997" cy="801997"/>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gm:spPr>
    </dgm:pt>
    <dgm:pt modelId="{12FAE09D-7C3E-4945-8ADD-EF3B6E9CC3BB}" type="pres">
      <dgm:prSet presAssocID="{4E17646F-606D-4428-86AE-EC81DC28ACC2}" presName="bottomArc2" presStyleLbl="parChTrans1D1" presStyleIdx="5" presStyleCnt="8"/>
      <dgm:spPr>
        <a:xfrm>
          <a:off x="2342201" y="1235219"/>
          <a:ext cx="801997" cy="801997"/>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gm:spPr>
    </dgm:pt>
    <dgm:pt modelId="{F40DB2A9-5E64-42FA-B99F-13785D810608}" type="pres">
      <dgm:prSet presAssocID="{4E17646F-606D-4428-86AE-EC81DC28ACC2}" presName="topConnNode2" presStyleLbl="node2" presStyleIdx="0" presStyleCnt="0"/>
      <dgm:spPr/>
    </dgm:pt>
    <dgm:pt modelId="{B03F6E3E-95CA-4A7C-9ABB-3608C990355F}" type="pres">
      <dgm:prSet presAssocID="{4E17646F-606D-4428-86AE-EC81DC28ACC2}" presName="hierChild4" presStyleCnt="0"/>
      <dgm:spPr/>
    </dgm:pt>
    <dgm:pt modelId="{21C68A7A-06C9-49AB-902E-EE58547E6C07}" type="pres">
      <dgm:prSet presAssocID="{4E17646F-606D-4428-86AE-EC81DC28ACC2}" presName="hierChild5" presStyleCnt="0"/>
      <dgm:spPr/>
    </dgm:pt>
    <dgm:pt modelId="{E2FBD67B-0630-4C7A-BA98-65DF3EDEEFB0}" type="pres">
      <dgm:prSet presAssocID="{D18C0975-BDFE-42F4-A283-41787F970EBB}" presName="Name28" presStyleLbl="parChTrans1D2" presStyleIdx="2" presStyleCnt="3"/>
      <dgm:spPr/>
    </dgm:pt>
    <dgm:pt modelId="{A8A4BC8D-CEAD-4264-9E3F-F1B189E8EA8D}" type="pres">
      <dgm:prSet presAssocID="{EEB711EE-EC7E-4CBA-B0D8-A06289A88F6F}" presName="hierRoot2" presStyleCnt="0">
        <dgm:presLayoutVars>
          <dgm:hierBranch val="init"/>
        </dgm:presLayoutVars>
      </dgm:prSet>
      <dgm:spPr/>
    </dgm:pt>
    <dgm:pt modelId="{ED95F54B-AD61-47CC-96A7-4B10AE156BE1}" type="pres">
      <dgm:prSet presAssocID="{EEB711EE-EC7E-4CBA-B0D8-A06289A88F6F}" presName="rootComposite2" presStyleCnt="0"/>
      <dgm:spPr/>
    </dgm:pt>
    <dgm:pt modelId="{F61EEFE0-0CF1-4783-9BBC-2BB96636A4AD}" type="pres">
      <dgm:prSet presAssocID="{EEB711EE-EC7E-4CBA-B0D8-A06289A88F6F}" presName="rootText2" presStyleLbl="alignAcc1" presStyleIdx="0" presStyleCnt="0">
        <dgm:presLayoutVars>
          <dgm:chPref val="3"/>
        </dgm:presLayoutVars>
      </dgm:prSet>
      <dgm:spPr/>
    </dgm:pt>
    <dgm:pt modelId="{B9C71A8B-0023-4511-B478-8BDF2C633047}" type="pres">
      <dgm:prSet presAssocID="{EEB711EE-EC7E-4CBA-B0D8-A06289A88F6F}" presName="topArc2" presStyleLbl="parChTrans1D1" presStyleIdx="6" presStyleCnt="8"/>
      <dgm:spPr>
        <a:xfrm>
          <a:off x="4283035" y="1235219"/>
          <a:ext cx="801997" cy="801997"/>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gm:spPr>
    </dgm:pt>
    <dgm:pt modelId="{2DEA0DCA-C771-479B-8B41-7BBC49787995}" type="pres">
      <dgm:prSet presAssocID="{EEB711EE-EC7E-4CBA-B0D8-A06289A88F6F}" presName="bottomArc2" presStyleLbl="parChTrans1D1" presStyleIdx="7" presStyleCnt="8"/>
      <dgm:spPr>
        <a:xfrm>
          <a:off x="4283035" y="1235219"/>
          <a:ext cx="801997" cy="801997"/>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gm:spPr>
    </dgm:pt>
    <dgm:pt modelId="{873295D7-03F3-4FA7-8D5E-FF5907613F51}" type="pres">
      <dgm:prSet presAssocID="{EEB711EE-EC7E-4CBA-B0D8-A06289A88F6F}" presName="topConnNode2" presStyleLbl="node2" presStyleIdx="0" presStyleCnt="0"/>
      <dgm:spPr/>
    </dgm:pt>
    <dgm:pt modelId="{1CABED44-B611-4D42-A77E-B4DEC3EA8E34}" type="pres">
      <dgm:prSet presAssocID="{EEB711EE-EC7E-4CBA-B0D8-A06289A88F6F}" presName="hierChild4" presStyleCnt="0"/>
      <dgm:spPr/>
    </dgm:pt>
    <dgm:pt modelId="{A26800E4-8945-4EAE-9F39-84487AF25EB8}" type="pres">
      <dgm:prSet presAssocID="{EEB711EE-EC7E-4CBA-B0D8-A06289A88F6F}" presName="hierChild5" presStyleCnt="0"/>
      <dgm:spPr/>
    </dgm:pt>
    <dgm:pt modelId="{4EE58D18-131D-497C-90FB-AB6F78CC2BF1}" type="pres">
      <dgm:prSet presAssocID="{2D9BEB4E-2148-4B0D-9C87-682022C66684}" presName="hierChild3" presStyleCnt="0"/>
      <dgm:spPr/>
    </dgm:pt>
  </dgm:ptLst>
  <dgm:cxnLst>
    <dgm:cxn modelId="{8FEF9C08-8415-48E9-A6F1-B554513F3DE1}" type="presOf" srcId="{2F2EA14E-6EB4-4604-B7C6-7B7161FDC5D2}" destId="{B2A66EB6-31BF-4AB2-9DB2-F61EEDC817C2}" srcOrd="0" destOrd="0" presId="urn:microsoft.com/office/officeart/2008/layout/HalfCircleOrganizationChart"/>
    <dgm:cxn modelId="{56D41C11-E830-4574-92B3-3FB5EBE083CC}" srcId="{2D9BEB4E-2148-4B0D-9C87-682022C66684}" destId="{4E17646F-606D-4428-86AE-EC81DC28ACC2}" srcOrd="1" destOrd="0" parTransId="{3367C28D-FB70-4364-9613-776DE2B93712}" sibTransId="{2896CDA2-0A1C-4858-9EE7-49FE99C90542}"/>
    <dgm:cxn modelId="{212B3417-E644-4D46-AF0A-488CC7CE21B5}" type="presOf" srcId="{D18C0975-BDFE-42F4-A283-41787F970EBB}" destId="{E2FBD67B-0630-4C7A-BA98-65DF3EDEEFB0}" srcOrd="0" destOrd="0" presId="urn:microsoft.com/office/officeart/2008/layout/HalfCircleOrganizationChart"/>
    <dgm:cxn modelId="{2F302520-8C02-43CD-A83A-FDBDA7633A13}" srcId="{2D9BEB4E-2148-4B0D-9C87-682022C66684}" destId="{1E4E2283-78A2-49BD-985E-7795DB17C32C}" srcOrd="0" destOrd="0" parTransId="{89011F51-6B25-4E79-ABCD-BD94207A68A3}" sibTransId="{49743F6A-B83C-455C-933E-FE89A70C03D8}"/>
    <dgm:cxn modelId="{3DB7F23C-6BDC-40C4-B8E2-0718098F5879}" type="presOf" srcId="{4E17646F-606D-4428-86AE-EC81DC28ACC2}" destId="{E6304DF7-1B06-4CE5-848C-E6C699BDE09C}" srcOrd="0" destOrd="0" presId="urn:microsoft.com/office/officeart/2008/layout/HalfCircleOrganizationChart"/>
    <dgm:cxn modelId="{C3561877-7549-4722-B4C2-8EE6144695D3}" type="presOf" srcId="{2D9BEB4E-2148-4B0D-9C87-682022C66684}" destId="{4418D63A-9C0F-4470-9905-26309D490520}" srcOrd="0" destOrd="0" presId="urn:microsoft.com/office/officeart/2008/layout/HalfCircleOrganizationChart"/>
    <dgm:cxn modelId="{C619B582-A38B-42E8-898C-1E672096F9F7}" srcId="{2D9BEB4E-2148-4B0D-9C87-682022C66684}" destId="{EEB711EE-EC7E-4CBA-B0D8-A06289A88F6F}" srcOrd="2" destOrd="0" parTransId="{D18C0975-BDFE-42F4-A283-41787F970EBB}" sibTransId="{F596CCB6-FA11-4D39-A0AC-6F9C12C2DF4F}"/>
    <dgm:cxn modelId="{1F92C586-0C10-4C87-B869-27D65B095E50}" type="presOf" srcId="{4E17646F-606D-4428-86AE-EC81DC28ACC2}" destId="{F40DB2A9-5E64-42FA-B99F-13785D810608}" srcOrd="1" destOrd="0" presId="urn:microsoft.com/office/officeart/2008/layout/HalfCircleOrganizationChart"/>
    <dgm:cxn modelId="{C30D708D-66B0-4395-BF73-5A08F0178A06}" srcId="{2F2EA14E-6EB4-4604-B7C6-7B7161FDC5D2}" destId="{2D9BEB4E-2148-4B0D-9C87-682022C66684}" srcOrd="0" destOrd="0" parTransId="{F018AED6-6D1B-4859-9754-9F2FF57F003F}" sibTransId="{5F27D41F-0850-4752-8605-A2FB1CCBD546}"/>
    <dgm:cxn modelId="{70BB0AA2-4E87-4363-B4BF-05B506D35BD0}" type="presOf" srcId="{89011F51-6B25-4E79-ABCD-BD94207A68A3}" destId="{F987569C-4B65-4848-ABE5-FA7705B1FF34}" srcOrd="0" destOrd="0" presId="urn:microsoft.com/office/officeart/2008/layout/HalfCircleOrganizationChart"/>
    <dgm:cxn modelId="{977AE4A2-691E-4B26-8D25-6D0B6F4D6D3F}" type="presOf" srcId="{EEB711EE-EC7E-4CBA-B0D8-A06289A88F6F}" destId="{873295D7-03F3-4FA7-8D5E-FF5907613F51}" srcOrd="1" destOrd="0" presId="urn:microsoft.com/office/officeart/2008/layout/HalfCircleOrganizationChart"/>
    <dgm:cxn modelId="{D89244A9-DC7D-432D-9636-EA6C550B3B57}" type="presOf" srcId="{3367C28D-FB70-4364-9613-776DE2B93712}" destId="{3FB52A72-E8D8-4AB5-9D32-64BEDC39BE83}" srcOrd="0" destOrd="0" presId="urn:microsoft.com/office/officeart/2008/layout/HalfCircleOrganizationChart"/>
    <dgm:cxn modelId="{E7999AD8-2A56-4E44-854B-7BD0413B98E0}" type="presOf" srcId="{1E4E2283-78A2-49BD-985E-7795DB17C32C}" destId="{BD527B61-5456-4C5B-8F9F-B58ED8F2A4A0}" srcOrd="0" destOrd="0" presId="urn:microsoft.com/office/officeart/2008/layout/HalfCircleOrganizationChart"/>
    <dgm:cxn modelId="{CE6FA9E9-19B4-4E68-BCC0-8AF5AB5CD7BB}" type="presOf" srcId="{1E4E2283-78A2-49BD-985E-7795DB17C32C}" destId="{532FA30E-E9D8-44C1-8B92-C17BFE10241C}" srcOrd="1" destOrd="0" presId="urn:microsoft.com/office/officeart/2008/layout/HalfCircleOrganizationChart"/>
    <dgm:cxn modelId="{D0B7B9EC-AE4F-4CED-B182-245BCED32603}" type="presOf" srcId="{EEB711EE-EC7E-4CBA-B0D8-A06289A88F6F}" destId="{F61EEFE0-0CF1-4783-9BBC-2BB96636A4AD}" srcOrd="0" destOrd="0" presId="urn:microsoft.com/office/officeart/2008/layout/HalfCircleOrganizationChart"/>
    <dgm:cxn modelId="{7E249EFE-BA3D-4ECB-B44C-43F852DC99CC}" type="presOf" srcId="{2D9BEB4E-2148-4B0D-9C87-682022C66684}" destId="{29E7AF8A-96A5-4323-9427-971B6034C0BD}" srcOrd="1" destOrd="0" presId="urn:microsoft.com/office/officeart/2008/layout/HalfCircleOrganizationChart"/>
    <dgm:cxn modelId="{177103AF-8B60-4325-AE29-C3C06A847534}" type="presParOf" srcId="{B2A66EB6-31BF-4AB2-9DB2-F61EEDC817C2}" destId="{E09D91B0-FC75-4C80-B375-0D83110D81E4}" srcOrd="0" destOrd="0" presId="urn:microsoft.com/office/officeart/2008/layout/HalfCircleOrganizationChart"/>
    <dgm:cxn modelId="{C3BFC7FA-B674-424A-8C2E-A5FC9878F76F}" type="presParOf" srcId="{E09D91B0-FC75-4C80-B375-0D83110D81E4}" destId="{EE7919AB-3B49-4E47-B976-D6B596B34A8D}" srcOrd="0" destOrd="0" presId="urn:microsoft.com/office/officeart/2008/layout/HalfCircleOrganizationChart"/>
    <dgm:cxn modelId="{F4DE5BDE-1D61-4A1A-99B4-B802082D378E}" type="presParOf" srcId="{EE7919AB-3B49-4E47-B976-D6B596B34A8D}" destId="{4418D63A-9C0F-4470-9905-26309D490520}" srcOrd="0" destOrd="0" presId="urn:microsoft.com/office/officeart/2008/layout/HalfCircleOrganizationChart"/>
    <dgm:cxn modelId="{DE70090E-8D60-415B-983B-E641E31AB8E7}" type="presParOf" srcId="{EE7919AB-3B49-4E47-B976-D6B596B34A8D}" destId="{CDBC59AA-FD6D-4F96-A944-27E0A782C8CC}" srcOrd="1" destOrd="0" presId="urn:microsoft.com/office/officeart/2008/layout/HalfCircleOrganizationChart"/>
    <dgm:cxn modelId="{9A4101A2-3A76-4A73-9058-D65F453B7EE8}" type="presParOf" srcId="{EE7919AB-3B49-4E47-B976-D6B596B34A8D}" destId="{316980BE-DC46-4BE3-8C91-B1CEE4A4A191}" srcOrd="2" destOrd="0" presId="urn:microsoft.com/office/officeart/2008/layout/HalfCircleOrganizationChart"/>
    <dgm:cxn modelId="{DCC092FB-7152-4324-B956-F83B7E1C2B52}" type="presParOf" srcId="{EE7919AB-3B49-4E47-B976-D6B596B34A8D}" destId="{29E7AF8A-96A5-4323-9427-971B6034C0BD}" srcOrd="3" destOrd="0" presId="urn:microsoft.com/office/officeart/2008/layout/HalfCircleOrganizationChart"/>
    <dgm:cxn modelId="{A4C352A8-F48D-410C-9DC2-864C071F16FD}" type="presParOf" srcId="{E09D91B0-FC75-4C80-B375-0D83110D81E4}" destId="{DA5758AF-58C2-4232-852E-A24E520E3FA9}" srcOrd="1" destOrd="0" presId="urn:microsoft.com/office/officeart/2008/layout/HalfCircleOrganizationChart"/>
    <dgm:cxn modelId="{D9C50D8F-F687-4241-A8E8-B631660D950A}" type="presParOf" srcId="{DA5758AF-58C2-4232-852E-A24E520E3FA9}" destId="{F987569C-4B65-4848-ABE5-FA7705B1FF34}" srcOrd="0" destOrd="0" presId="urn:microsoft.com/office/officeart/2008/layout/HalfCircleOrganizationChart"/>
    <dgm:cxn modelId="{0F063B29-DD4A-4FDF-8ED4-C00629816F95}" type="presParOf" srcId="{DA5758AF-58C2-4232-852E-A24E520E3FA9}" destId="{D9073D38-5516-4712-BCEF-45BAC1B409E5}" srcOrd="1" destOrd="0" presId="urn:microsoft.com/office/officeart/2008/layout/HalfCircleOrganizationChart"/>
    <dgm:cxn modelId="{1F10A593-D12C-4782-AFCF-3A14FDEF2FD3}" type="presParOf" srcId="{D9073D38-5516-4712-BCEF-45BAC1B409E5}" destId="{05CCDFF2-0E5A-4CAF-AD37-156F9B2F7644}" srcOrd="0" destOrd="0" presId="urn:microsoft.com/office/officeart/2008/layout/HalfCircleOrganizationChart"/>
    <dgm:cxn modelId="{3E0FE3F0-3E56-4A98-B67F-0F44AA0C5E15}" type="presParOf" srcId="{05CCDFF2-0E5A-4CAF-AD37-156F9B2F7644}" destId="{BD527B61-5456-4C5B-8F9F-B58ED8F2A4A0}" srcOrd="0" destOrd="0" presId="urn:microsoft.com/office/officeart/2008/layout/HalfCircleOrganizationChart"/>
    <dgm:cxn modelId="{83EB23BE-9FEB-42B1-912C-718981FBF1F0}" type="presParOf" srcId="{05CCDFF2-0E5A-4CAF-AD37-156F9B2F7644}" destId="{E075006B-B09D-4178-83B5-F8E5D56C376B}" srcOrd="1" destOrd="0" presId="urn:microsoft.com/office/officeart/2008/layout/HalfCircleOrganizationChart"/>
    <dgm:cxn modelId="{2C11A605-BE93-47E6-A3C1-F5221CC68D9D}" type="presParOf" srcId="{05CCDFF2-0E5A-4CAF-AD37-156F9B2F7644}" destId="{F8934B7F-F69F-4078-8E84-3B4FF0DA5E95}" srcOrd="2" destOrd="0" presId="urn:microsoft.com/office/officeart/2008/layout/HalfCircleOrganizationChart"/>
    <dgm:cxn modelId="{2C81CE1A-152F-4009-A164-E58E44EEFDB7}" type="presParOf" srcId="{05CCDFF2-0E5A-4CAF-AD37-156F9B2F7644}" destId="{532FA30E-E9D8-44C1-8B92-C17BFE10241C}" srcOrd="3" destOrd="0" presId="urn:microsoft.com/office/officeart/2008/layout/HalfCircleOrganizationChart"/>
    <dgm:cxn modelId="{E3ADEBA9-A5B7-4388-9795-2852820C8411}" type="presParOf" srcId="{D9073D38-5516-4712-BCEF-45BAC1B409E5}" destId="{4DFB474B-E337-4007-8574-3C145AA2EB37}" srcOrd="1" destOrd="0" presId="urn:microsoft.com/office/officeart/2008/layout/HalfCircleOrganizationChart"/>
    <dgm:cxn modelId="{62CBE7AD-BAF9-490F-BA98-2DB14E2696EA}" type="presParOf" srcId="{D9073D38-5516-4712-BCEF-45BAC1B409E5}" destId="{D5619092-E998-427E-8D28-A4DC1418C02C}" srcOrd="2" destOrd="0" presId="urn:microsoft.com/office/officeart/2008/layout/HalfCircleOrganizationChart"/>
    <dgm:cxn modelId="{3070E811-69E2-4A73-9949-F5DCEBC3AB07}" type="presParOf" srcId="{DA5758AF-58C2-4232-852E-A24E520E3FA9}" destId="{3FB52A72-E8D8-4AB5-9D32-64BEDC39BE83}" srcOrd="2" destOrd="0" presId="urn:microsoft.com/office/officeart/2008/layout/HalfCircleOrganizationChart"/>
    <dgm:cxn modelId="{57F0FAE1-5D20-4BEF-89B1-F2988ED5D72B}" type="presParOf" srcId="{DA5758AF-58C2-4232-852E-A24E520E3FA9}" destId="{66182AD1-DCBE-4DF2-BDB5-426A960E17D5}" srcOrd="3" destOrd="0" presId="urn:microsoft.com/office/officeart/2008/layout/HalfCircleOrganizationChart"/>
    <dgm:cxn modelId="{E18A3982-CB5E-4E1A-8B76-10B212A4A2D8}" type="presParOf" srcId="{66182AD1-DCBE-4DF2-BDB5-426A960E17D5}" destId="{7F47AEB2-BEA2-47B2-80B1-127B1528425D}" srcOrd="0" destOrd="0" presId="urn:microsoft.com/office/officeart/2008/layout/HalfCircleOrganizationChart"/>
    <dgm:cxn modelId="{55D281CE-B5CB-41C9-A5B6-F48894AE819F}" type="presParOf" srcId="{7F47AEB2-BEA2-47B2-80B1-127B1528425D}" destId="{E6304DF7-1B06-4CE5-848C-E6C699BDE09C}" srcOrd="0" destOrd="0" presId="urn:microsoft.com/office/officeart/2008/layout/HalfCircleOrganizationChart"/>
    <dgm:cxn modelId="{FA05F4AC-A450-4B74-8385-6BDDEACFA250}" type="presParOf" srcId="{7F47AEB2-BEA2-47B2-80B1-127B1528425D}" destId="{FB9A3625-DF0B-4933-AA1F-009E175F3591}" srcOrd="1" destOrd="0" presId="urn:microsoft.com/office/officeart/2008/layout/HalfCircleOrganizationChart"/>
    <dgm:cxn modelId="{6E188D2F-64BF-4E79-917D-41549CEEBDD9}" type="presParOf" srcId="{7F47AEB2-BEA2-47B2-80B1-127B1528425D}" destId="{12FAE09D-7C3E-4945-8ADD-EF3B6E9CC3BB}" srcOrd="2" destOrd="0" presId="urn:microsoft.com/office/officeart/2008/layout/HalfCircleOrganizationChart"/>
    <dgm:cxn modelId="{40EBE8D3-2E27-4241-89EB-8ACD9B072C17}" type="presParOf" srcId="{7F47AEB2-BEA2-47B2-80B1-127B1528425D}" destId="{F40DB2A9-5E64-42FA-B99F-13785D810608}" srcOrd="3" destOrd="0" presId="urn:microsoft.com/office/officeart/2008/layout/HalfCircleOrganizationChart"/>
    <dgm:cxn modelId="{8BC394B3-1BD8-4CB5-B9BD-E0BE9FE42441}" type="presParOf" srcId="{66182AD1-DCBE-4DF2-BDB5-426A960E17D5}" destId="{B03F6E3E-95CA-4A7C-9ABB-3608C990355F}" srcOrd="1" destOrd="0" presId="urn:microsoft.com/office/officeart/2008/layout/HalfCircleOrganizationChart"/>
    <dgm:cxn modelId="{E96D63BA-77A1-45BF-A2C1-9EB0D3CF68C5}" type="presParOf" srcId="{66182AD1-DCBE-4DF2-BDB5-426A960E17D5}" destId="{21C68A7A-06C9-49AB-902E-EE58547E6C07}" srcOrd="2" destOrd="0" presId="urn:microsoft.com/office/officeart/2008/layout/HalfCircleOrganizationChart"/>
    <dgm:cxn modelId="{ECC292C7-DA86-4700-8326-C5BC44905CC1}" type="presParOf" srcId="{DA5758AF-58C2-4232-852E-A24E520E3FA9}" destId="{E2FBD67B-0630-4C7A-BA98-65DF3EDEEFB0}" srcOrd="4" destOrd="0" presId="urn:microsoft.com/office/officeart/2008/layout/HalfCircleOrganizationChart"/>
    <dgm:cxn modelId="{8DA16E32-E391-4627-957B-E5EE8A0AEC78}" type="presParOf" srcId="{DA5758AF-58C2-4232-852E-A24E520E3FA9}" destId="{A8A4BC8D-CEAD-4264-9E3F-F1B189E8EA8D}" srcOrd="5" destOrd="0" presId="urn:microsoft.com/office/officeart/2008/layout/HalfCircleOrganizationChart"/>
    <dgm:cxn modelId="{CFA02510-B332-4FA8-B030-BE56AFF65694}" type="presParOf" srcId="{A8A4BC8D-CEAD-4264-9E3F-F1B189E8EA8D}" destId="{ED95F54B-AD61-47CC-96A7-4B10AE156BE1}" srcOrd="0" destOrd="0" presId="urn:microsoft.com/office/officeart/2008/layout/HalfCircleOrganizationChart"/>
    <dgm:cxn modelId="{EDF287B8-675A-4CBD-9516-8A2923185BC0}" type="presParOf" srcId="{ED95F54B-AD61-47CC-96A7-4B10AE156BE1}" destId="{F61EEFE0-0CF1-4783-9BBC-2BB96636A4AD}" srcOrd="0" destOrd="0" presId="urn:microsoft.com/office/officeart/2008/layout/HalfCircleOrganizationChart"/>
    <dgm:cxn modelId="{0D8895BB-D6A2-4F26-95CE-FADDBA6CA016}" type="presParOf" srcId="{ED95F54B-AD61-47CC-96A7-4B10AE156BE1}" destId="{B9C71A8B-0023-4511-B478-8BDF2C633047}" srcOrd="1" destOrd="0" presId="urn:microsoft.com/office/officeart/2008/layout/HalfCircleOrganizationChart"/>
    <dgm:cxn modelId="{BDE1901B-37AC-4C4C-B71E-5452DC81DD61}" type="presParOf" srcId="{ED95F54B-AD61-47CC-96A7-4B10AE156BE1}" destId="{2DEA0DCA-C771-479B-8B41-7BBC49787995}" srcOrd="2" destOrd="0" presId="urn:microsoft.com/office/officeart/2008/layout/HalfCircleOrganizationChart"/>
    <dgm:cxn modelId="{B62BB16E-156D-4BDE-9F45-7EB7FAAC42FB}" type="presParOf" srcId="{ED95F54B-AD61-47CC-96A7-4B10AE156BE1}" destId="{873295D7-03F3-4FA7-8D5E-FF5907613F51}" srcOrd="3" destOrd="0" presId="urn:microsoft.com/office/officeart/2008/layout/HalfCircleOrganizationChart"/>
    <dgm:cxn modelId="{B09448F8-EA00-4BAF-9B8F-75ADAA1BF0C9}" type="presParOf" srcId="{A8A4BC8D-CEAD-4264-9E3F-F1B189E8EA8D}" destId="{1CABED44-B611-4D42-A77E-B4DEC3EA8E34}" srcOrd="1" destOrd="0" presId="urn:microsoft.com/office/officeart/2008/layout/HalfCircleOrganizationChart"/>
    <dgm:cxn modelId="{2AE949BA-C31E-4008-A196-D4F61E406FD0}" type="presParOf" srcId="{A8A4BC8D-CEAD-4264-9E3F-F1B189E8EA8D}" destId="{A26800E4-8945-4EAE-9F39-84487AF25EB8}" srcOrd="2" destOrd="0" presId="urn:microsoft.com/office/officeart/2008/layout/HalfCircleOrganizationChart"/>
    <dgm:cxn modelId="{D1226F99-069B-4AB3-A7E3-F8F8AE0284E9}" type="presParOf" srcId="{E09D91B0-FC75-4C80-B375-0D83110D81E4}" destId="{4EE58D18-131D-497C-90FB-AB6F78CC2BF1}" srcOrd="2" destOrd="0" presId="urn:microsoft.com/office/officeart/2008/layout/HalfCircleOrganizationChart"/>
  </dgm:cxnLst>
  <dgm:bg/>
  <dgm:whole/>
  <dgm:extLst>
    <a:ext uri="http://schemas.microsoft.com/office/drawing/2008/diagram">
      <dsp:dataModelExt xmlns:dsp="http://schemas.microsoft.com/office/drawing/2008/diagram" relId="rId2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F2EA14E-6EB4-4604-B7C6-7B7161FDC5D2}"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ru-RU"/>
        </a:p>
      </dgm:t>
    </dgm:pt>
    <dgm:pt modelId="{1E4E2283-78A2-49BD-985E-7795DB17C32C}">
      <dgm:prSet phldrT="[Текст]"/>
      <dgm:spPr>
        <a:xfrm>
          <a:off x="368" y="1379579"/>
          <a:ext cx="1603995" cy="513278"/>
        </a:xfrm>
        <a:prstGeom prst="rect">
          <a:avLst/>
        </a:prstGeom>
        <a:noFill/>
        <a:ln w="12700" cap="flat" cmpd="sng" algn="ctr">
          <a:noFill/>
          <a:prstDash val="solid"/>
          <a:miter lim="800000"/>
        </a:ln>
        <a:effectLst/>
        <a:sp3d/>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ПО СОДЕРЖАНИЮ</a:t>
          </a:r>
        </a:p>
      </dgm:t>
    </dgm:pt>
    <dgm:pt modelId="{89011F51-6B25-4E79-ABCD-BD94207A68A3}" type="parTrans" cxnId="{2F302520-8C02-43CD-A83A-FDBDA7633A13}">
      <dgm:prSet/>
      <dgm:spPr>
        <a:xfrm>
          <a:off x="802365" y="898380"/>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49743F6A-B83C-455C-933E-FE89A70C03D8}" type="sibTrans" cxnId="{2F302520-8C02-43CD-A83A-FDBDA7633A13}">
      <dgm:prSet/>
      <dgm:spPr/>
      <dgm:t>
        <a:bodyPr/>
        <a:lstStyle/>
        <a:p>
          <a:endParaRPr lang="ru-RU"/>
        </a:p>
      </dgm:t>
    </dgm:pt>
    <dgm:pt modelId="{4E17646F-606D-4428-86AE-EC81DC28ACC2}">
      <dgm:prSet phldrT="[Текст]"/>
      <dgm:spPr>
        <a:xfrm>
          <a:off x="1941202" y="1379579"/>
          <a:ext cx="1603995" cy="513278"/>
        </a:xfrm>
        <a:prstGeom prst="rect">
          <a:avLst/>
        </a:prstGeom>
        <a:noFill/>
        <a:ln w="12700" cap="flat" cmpd="sng" algn="ctr">
          <a:noFill/>
          <a:prstDash val="solid"/>
          <a:miter lim="800000"/>
        </a:ln>
        <a:effectLst/>
        <a:sp3d/>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ПО ЦЕЛЯМ</a:t>
          </a:r>
        </a:p>
      </dgm:t>
    </dgm:pt>
    <dgm:pt modelId="{3367C28D-FB70-4364-9613-776DE2B93712}" type="parTrans" cxnId="{56D41C11-E830-4574-92B3-3FB5EBE083CC}">
      <dgm:prSet/>
      <dgm:spPr>
        <a:xfrm>
          <a:off x="2697480" y="898380"/>
          <a:ext cx="91440" cy="336838"/>
        </a:xfrm>
        <a:custGeom>
          <a:avLst/>
          <a:gdLst/>
          <a:ahLst/>
          <a:cxnLst/>
          <a:rect l="0" t="0" r="0" b="0"/>
          <a:pathLst>
            <a:path>
              <a:moveTo>
                <a:pt x="45720" y="0"/>
              </a:moveTo>
              <a:lnTo>
                <a:pt x="45720" y="336838"/>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2896CDA2-0A1C-4858-9EE7-49FE99C90542}" type="sibTrans" cxnId="{56D41C11-E830-4574-92B3-3FB5EBE083CC}">
      <dgm:prSet/>
      <dgm:spPr/>
      <dgm:t>
        <a:bodyPr/>
        <a:lstStyle/>
        <a:p>
          <a:endParaRPr lang="ru-RU"/>
        </a:p>
      </dgm:t>
    </dgm:pt>
    <dgm:pt modelId="{EEB711EE-EC7E-4CBA-B0D8-A06289A88F6F}">
      <dgm:prSet phldrT="[Текст]"/>
      <dgm:spPr>
        <a:xfrm>
          <a:off x="3882036" y="1379579"/>
          <a:ext cx="1603995" cy="513278"/>
        </a:xfrm>
        <a:prstGeom prst="rect">
          <a:avLst/>
        </a:prstGeom>
        <a:noFill/>
        <a:ln w="12700" cap="flat" cmpd="sng" algn="ctr">
          <a:noFill/>
          <a:prstDash val="solid"/>
          <a:miter lim="800000"/>
        </a:ln>
        <a:effectLst/>
        <a:sp3d/>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ПО СРЕДСТВАМ</a:t>
          </a:r>
        </a:p>
      </dgm:t>
    </dgm:pt>
    <dgm:pt modelId="{D18C0975-BDFE-42F4-A283-41787F970EBB}" type="parTrans" cxnId="{C619B582-A38B-42E8-898C-1E672096F9F7}">
      <dgm:prSet/>
      <dgm:spPr>
        <a:xfrm>
          <a:off x="2743200" y="898380"/>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F596CCB6-FA11-4D39-A0AC-6F9C12C2DF4F}" type="sibTrans" cxnId="{C619B582-A38B-42E8-898C-1E672096F9F7}">
      <dgm:prSet/>
      <dgm:spPr/>
      <dgm:t>
        <a:bodyPr/>
        <a:lstStyle/>
        <a:p>
          <a:endParaRPr lang="ru-RU"/>
        </a:p>
      </dgm:t>
    </dgm:pt>
    <dgm:pt modelId="{2D9BEB4E-2148-4B0D-9C87-682022C66684}">
      <dgm:prSet phldrT="[Текст]"/>
      <dgm:spPr>
        <a:xfrm>
          <a:off x="1941202" y="240742"/>
          <a:ext cx="1603995" cy="513278"/>
        </a:xfrm>
        <a:prstGeom prst="rect">
          <a:avLst/>
        </a:prstGeom>
        <a:noFill/>
        <a:ln w="12700" cap="flat" cmpd="sng" algn="ctr">
          <a:noFill/>
          <a:prstDash val="solid"/>
          <a:miter lim="800000"/>
        </a:ln>
        <a:effectLst/>
        <a:sp3d/>
      </dgm:spPr>
      <dgm:t>
        <a:bodyPr/>
        <a:lstStyle/>
        <a:p>
          <a:pPr>
            <a:buNone/>
          </a:pPr>
          <a:r>
            <a:rPr lang="ru-RU">
              <a:solidFill>
                <a:sysClr val="windowText" lastClr="000000">
                  <a:hueOff val="0"/>
                  <a:satOff val="0"/>
                  <a:lumOff val="0"/>
                  <a:alphaOff val="0"/>
                </a:sysClr>
              </a:solidFill>
              <a:latin typeface="Calibri" panose="020F0502020204030204"/>
              <a:ea typeface="+mn-ea"/>
              <a:cs typeface="+mn-cs"/>
            </a:rPr>
            <a:t>ВИДЫ ОБЩЕНИЯ</a:t>
          </a:r>
        </a:p>
      </dgm:t>
    </dgm:pt>
    <dgm:pt modelId="{5F27D41F-0850-4752-8605-A2FB1CCBD546}" type="sibTrans" cxnId="{C30D708D-66B0-4395-BF73-5A08F0178A06}">
      <dgm:prSet/>
      <dgm:spPr/>
      <dgm:t>
        <a:bodyPr/>
        <a:lstStyle/>
        <a:p>
          <a:endParaRPr lang="ru-RU"/>
        </a:p>
      </dgm:t>
    </dgm:pt>
    <dgm:pt modelId="{F018AED6-6D1B-4859-9754-9F2FF57F003F}" type="parTrans" cxnId="{C30D708D-66B0-4395-BF73-5A08F0178A06}">
      <dgm:prSet/>
      <dgm:spPr/>
      <dgm:t>
        <a:bodyPr/>
        <a:lstStyle/>
        <a:p>
          <a:endParaRPr lang="ru-RU"/>
        </a:p>
      </dgm:t>
    </dgm:pt>
    <dgm:pt modelId="{B2A66EB6-31BF-4AB2-9DB2-F61EEDC817C2}" type="pres">
      <dgm:prSet presAssocID="{2F2EA14E-6EB4-4604-B7C6-7B7161FDC5D2}" presName="Name0" presStyleCnt="0">
        <dgm:presLayoutVars>
          <dgm:orgChart val="1"/>
          <dgm:chPref val="1"/>
          <dgm:dir/>
          <dgm:animOne val="branch"/>
          <dgm:animLvl val="lvl"/>
          <dgm:resizeHandles/>
        </dgm:presLayoutVars>
      </dgm:prSet>
      <dgm:spPr/>
    </dgm:pt>
    <dgm:pt modelId="{E09D91B0-FC75-4C80-B375-0D83110D81E4}" type="pres">
      <dgm:prSet presAssocID="{2D9BEB4E-2148-4B0D-9C87-682022C66684}" presName="hierRoot1" presStyleCnt="0">
        <dgm:presLayoutVars>
          <dgm:hierBranch val="init"/>
        </dgm:presLayoutVars>
      </dgm:prSet>
      <dgm:spPr/>
    </dgm:pt>
    <dgm:pt modelId="{EE7919AB-3B49-4E47-B976-D6B596B34A8D}" type="pres">
      <dgm:prSet presAssocID="{2D9BEB4E-2148-4B0D-9C87-682022C66684}" presName="rootComposite1" presStyleCnt="0"/>
      <dgm:spPr/>
    </dgm:pt>
    <dgm:pt modelId="{4418D63A-9C0F-4470-9905-26309D490520}" type="pres">
      <dgm:prSet presAssocID="{2D9BEB4E-2148-4B0D-9C87-682022C66684}" presName="rootText1" presStyleLbl="alignAcc1" presStyleIdx="0" presStyleCnt="0">
        <dgm:presLayoutVars>
          <dgm:chPref val="3"/>
        </dgm:presLayoutVars>
      </dgm:prSet>
      <dgm:spPr/>
    </dgm:pt>
    <dgm:pt modelId="{CDBC59AA-FD6D-4F96-A944-27E0A782C8CC}" type="pres">
      <dgm:prSet presAssocID="{2D9BEB4E-2148-4B0D-9C87-682022C66684}" presName="topArc1" presStyleLbl="parChTrans1D1" presStyleIdx="0" presStyleCnt="8"/>
      <dgm:spPr>
        <a:xfrm>
          <a:off x="2342201" y="96382"/>
          <a:ext cx="801997" cy="801997"/>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gm:spPr>
    </dgm:pt>
    <dgm:pt modelId="{316980BE-DC46-4BE3-8C91-B1CEE4A4A191}" type="pres">
      <dgm:prSet presAssocID="{2D9BEB4E-2148-4B0D-9C87-682022C66684}" presName="bottomArc1" presStyleLbl="parChTrans1D1" presStyleIdx="1" presStyleCnt="8"/>
      <dgm:spPr>
        <a:xfrm>
          <a:off x="2342201" y="96382"/>
          <a:ext cx="801997" cy="801997"/>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gm:spPr>
    </dgm:pt>
    <dgm:pt modelId="{29E7AF8A-96A5-4323-9427-971B6034C0BD}" type="pres">
      <dgm:prSet presAssocID="{2D9BEB4E-2148-4B0D-9C87-682022C66684}" presName="topConnNode1" presStyleLbl="node1" presStyleIdx="0" presStyleCnt="0"/>
      <dgm:spPr/>
    </dgm:pt>
    <dgm:pt modelId="{DA5758AF-58C2-4232-852E-A24E520E3FA9}" type="pres">
      <dgm:prSet presAssocID="{2D9BEB4E-2148-4B0D-9C87-682022C66684}" presName="hierChild2" presStyleCnt="0"/>
      <dgm:spPr/>
    </dgm:pt>
    <dgm:pt modelId="{F987569C-4B65-4848-ABE5-FA7705B1FF34}" type="pres">
      <dgm:prSet presAssocID="{89011F51-6B25-4E79-ABCD-BD94207A68A3}" presName="Name28" presStyleLbl="parChTrans1D2" presStyleIdx="0" presStyleCnt="3"/>
      <dgm:spPr/>
    </dgm:pt>
    <dgm:pt modelId="{D9073D38-5516-4712-BCEF-45BAC1B409E5}" type="pres">
      <dgm:prSet presAssocID="{1E4E2283-78A2-49BD-985E-7795DB17C32C}" presName="hierRoot2" presStyleCnt="0">
        <dgm:presLayoutVars>
          <dgm:hierBranch val="init"/>
        </dgm:presLayoutVars>
      </dgm:prSet>
      <dgm:spPr/>
    </dgm:pt>
    <dgm:pt modelId="{05CCDFF2-0E5A-4CAF-AD37-156F9B2F7644}" type="pres">
      <dgm:prSet presAssocID="{1E4E2283-78A2-49BD-985E-7795DB17C32C}" presName="rootComposite2" presStyleCnt="0"/>
      <dgm:spPr/>
    </dgm:pt>
    <dgm:pt modelId="{BD527B61-5456-4C5B-8F9F-B58ED8F2A4A0}" type="pres">
      <dgm:prSet presAssocID="{1E4E2283-78A2-49BD-985E-7795DB17C32C}" presName="rootText2" presStyleLbl="alignAcc1" presStyleIdx="0" presStyleCnt="0">
        <dgm:presLayoutVars>
          <dgm:chPref val="3"/>
        </dgm:presLayoutVars>
      </dgm:prSet>
      <dgm:spPr/>
    </dgm:pt>
    <dgm:pt modelId="{E075006B-B09D-4178-83B5-F8E5D56C376B}" type="pres">
      <dgm:prSet presAssocID="{1E4E2283-78A2-49BD-985E-7795DB17C32C}" presName="topArc2" presStyleLbl="parChTrans1D1" presStyleIdx="2" presStyleCnt="8"/>
      <dgm:spPr>
        <a:xfrm>
          <a:off x="401367" y="1235219"/>
          <a:ext cx="801997" cy="801997"/>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gm:spPr>
    </dgm:pt>
    <dgm:pt modelId="{F8934B7F-F69F-4078-8E84-3B4FF0DA5E95}" type="pres">
      <dgm:prSet presAssocID="{1E4E2283-78A2-49BD-985E-7795DB17C32C}" presName="bottomArc2" presStyleLbl="parChTrans1D1" presStyleIdx="3" presStyleCnt="8"/>
      <dgm:spPr>
        <a:xfrm>
          <a:off x="401367" y="1235219"/>
          <a:ext cx="801997" cy="801997"/>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gm:spPr>
    </dgm:pt>
    <dgm:pt modelId="{532FA30E-E9D8-44C1-8B92-C17BFE10241C}" type="pres">
      <dgm:prSet presAssocID="{1E4E2283-78A2-49BD-985E-7795DB17C32C}" presName="topConnNode2" presStyleLbl="node2" presStyleIdx="0" presStyleCnt="0"/>
      <dgm:spPr/>
    </dgm:pt>
    <dgm:pt modelId="{4DFB474B-E337-4007-8574-3C145AA2EB37}" type="pres">
      <dgm:prSet presAssocID="{1E4E2283-78A2-49BD-985E-7795DB17C32C}" presName="hierChild4" presStyleCnt="0"/>
      <dgm:spPr/>
    </dgm:pt>
    <dgm:pt modelId="{D5619092-E998-427E-8D28-A4DC1418C02C}" type="pres">
      <dgm:prSet presAssocID="{1E4E2283-78A2-49BD-985E-7795DB17C32C}" presName="hierChild5" presStyleCnt="0"/>
      <dgm:spPr/>
    </dgm:pt>
    <dgm:pt modelId="{3FB52A72-E8D8-4AB5-9D32-64BEDC39BE83}" type="pres">
      <dgm:prSet presAssocID="{3367C28D-FB70-4364-9613-776DE2B93712}" presName="Name28" presStyleLbl="parChTrans1D2" presStyleIdx="1" presStyleCnt="3"/>
      <dgm:spPr/>
    </dgm:pt>
    <dgm:pt modelId="{66182AD1-DCBE-4DF2-BDB5-426A960E17D5}" type="pres">
      <dgm:prSet presAssocID="{4E17646F-606D-4428-86AE-EC81DC28ACC2}" presName="hierRoot2" presStyleCnt="0">
        <dgm:presLayoutVars>
          <dgm:hierBranch val="init"/>
        </dgm:presLayoutVars>
      </dgm:prSet>
      <dgm:spPr/>
    </dgm:pt>
    <dgm:pt modelId="{7F47AEB2-BEA2-47B2-80B1-127B1528425D}" type="pres">
      <dgm:prSet presAssocID="{4E17646F-606D-4428-86AE-EC81DC28ACC2}" presName="rootComposite2" presStyleCnt="0"/>
      <dgm:spPr/>
    </dgm:pt>
    <dgm:pt modelId="{E6304DF7-1B06-4CE5-848C-E6C699BDE09C}" type="pres">
      <dgm:prSet presAssocID="{4E17646F-606D-4428-86AE-EC81DC28ACC2}" presName="rootText2" presStyleLbl="alignAcc1" presStyleIdx="0" presStyleCnt="0">
        <dgm:presLayoutVars>
          <dgm:chPref val="3"/>
        </dgm:presLayoutVars>
      </dgm:prSet>
      <dgm:spPr/>
    </dgm:pt>
    <dgm:pt modelId="{FB9A3625-DF0B-4933-AA1F-009E175F3591}" type="pres">
      <dgm:prSet presAssocID="{4E17646F-606D-4428-86AE-EC81DC28ACC2}" presName="topArc2" presStyleLbl="parChTrans1D1" presStyleIdx="4" presStyleCnt="8"/>
      <dgm:spPr>
        <a:xfrm>
          <a:off x="2342201" y="1235219"/>
          <a:ext cx="801997" cy="801997"/>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gm:spPr>
    </dgm:pt>
    <dgm:pt modelId="{12FAE09D-7C3E-4945-8ADD-EF3B6E9CC3BB}" type="pres">
      <dgm:prSet presAssocID="{4E17646F-606D-4428-86AE-EC81DC28ACC2}" presName="bottomArc2" presStyleLbl="parChTrans1D1" presStyleIdx="5" presStyleCnt="8"/>
      <dgm:spPr>
        <a:xfrm>
          <a:off x="2342201" y="1235219"/>
          <a:ext cx="801997" cy="801997"/>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gm:spPr>
    </dgm:pt>
    <dgm:pt modelId="{F40DB2A9-5E64-42FA-B99F-13785D810608}" type="pres">
      <dgm:prSet presAssocID="{4E17646F-606D-4428-86AE-EC81DC28ACC2}" presName="topConnNode2" presStyleLbl="node2" presStyleIdx="0" presStyleCnt="0"/>
      <dgm:spPr/>
    </dgm:pt>
    <dgm:pt modelId="{B03F6E3E-95CA-4A7C-9ABB-3608C990355F}" type="pres">
      <dgm:prSet presAssocID="{4E17646F-606D-4428-86AE-EC81DC28ACC2}" presName="hierChild4" presStyleCnt="0"/>
      <dgm:spPr/>
    </dgm:pt>
    <dgm:pt modelId="{21C68A7A-06C9-49AB-902E-EE58547E6C07}" type="pres">
      <dgm:prSet presAssocID="{4E17646F-606D-4428-86AE-EC81DC28ACC2}" presName="hierChild5" presStyleCnt="0"/>
      <dgm:spPr/>
    </dgm:pt>
    <dgm:pt modelId="{E2FBD67B-0630-4C7A-BA98-65DF3EDEEFB0}" type="pres">
      <dgm:prSet presAssocID="{D18C0975-BDFE-42F4-A283-41787F970EBB}" presName="Name28" presStyleLbl="parChTrans1D2" presStyleIdx="2" presStyleCnt="3"/>
      <dgm:spPr/>
    </dgm:pt>
    <dgm:pt modelId="{A8A4BC8D-CEAD-4264-9E3F-F1B189E8EA8D}" type="pres">
      <dgm:prSet presAssocID="{EEB711EE-EC7E-4CBA-B0D8-A06289A88F6F}" presName="hierRoot2" presStyleCnt="0">
        <dgm:presLayoutVars>
          <dgm:hierBranch val="init"/>
        </dgm:presLayoutVars>
      </dgm:prSet>
      <dgm:spPr/>
    </dgm:pt>
    <dgm:pt modelId="{ED95F54B-AD61-47CC-96A7-4B10AE156BE1}" type="pres">
      <dgm:prSet presAssocID="{EEB711EE-EC7E-4CBA-B0D8-A06289A88F6F}" presName="rootComposite2" presStyleCnt="0"/>
      <dgm:spPr/>
    </dgm:pt>
    <dgm:pt modelId="{F61EEFE0-0CF1-4783-9BBC-2BB96636A4AD}" type="pres">
      <dgm:prSet presAssocID="{EEB711EE-EC7E-4CBA-B0D8-A06289A88F6F}" presName="rootText2" presStyleLbl="alignAcc1" presStyleIdx="0" presStyleCnt="0">
        <dgm:presLayoutVars>
          <dgm:chPref val="3"/>
        </dgm:presLayoutVars>
      </dgm:prSet>
      <dgm:spPr/>
    </dgm:pt>
    <dgm:pt modelId="{B9C71A8B-0023-4511-B478-8BDF2C633047}" type="pres">
      <dgm:prSet presAssocID="{EEB711EE-EC7E-4CBA-B0D8-A06289A88F6F}" presName="topArc2" presStyleLbl="parChTrans1D1" presStyleIdx="6" presStyleCnt="8"/>
      <dgm:spPr>
        <a:xfrm>
          <a:off x="4283035" y="1235219"/>
          <a:ext cx="801997" cy="801997"/>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gm:spPr>
    </dgm:pt>
    <dgm:pt modelId="{2DEA0DCA-C771-479B-8B41-7BBC49787995}" type="pres">
      <dgm:prSet presAssocID="{EEB711EE-EC7E-4CBA-B0D8-A06289A88F6F}" presName="bottomArc2" presStyleLbl="parChTrans1D1" presStyleIdx="7" presStyleCnt="8"/>
      <dgm:spPr>
        <a:xfrm>
          <a:off x="4283035" y="1235219"/>
          <a:ext cx="801997" cy="801997"/>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gm:spPr>
    </dgm:pt>
    <dgm:pt modelId="{873295D7-03F3-4FA7-8D5E-FF5907613F51}" type="pres">
      <dgm:prSet presAssocID="{EEB711EE-EC7E-4CBA-B0D8-A06289A88F6F}" presName="topConnNode2" presStyleLbl="node2" presStyleIdx="0" presStyleCnt="0"/>
      <dgm:spPr/>
    </dgm:pt>
    <dgm:pt modelId="{1CABED44-B611-4D42-A77E-B4DEC3EA8E34}" type="pres">
      <dgm:prSet presAssocID="{EEB711EE-EC7E-4CBA-B0D8-A06289A88F6F}" presName="hierChild4" presStyleCnt="0"/>
      <dgm:spPr/>
    </dgm:pt>
    <dgm:pt modelId="{A26800E4-8945-4EAE-9F39-84487AF25EB8}" type="pres">
      <dgm:prSet presAssocID="{EEB711EE-EC7E-4CBA-B0D8-A06289A88F6F}" presName="hierChild5" presStyleCnt="0"/>
      <dgm:spPr/>
    </dgm:pt>
    <dgm:pt modelId="{4EE58D18-131D-497C-90FB-AB6F78CC2BF1}" type="pres">
      <dgm:prSet presAssocID="{2D9BEB4E-2148-4B0D-9C87-682022C66684}" presName="hierChild3" presStyleCnt="0"/>
      <dgm:spPr/>
    </dgm:pt>
  </dgm:ptLst>
  <dgm:cxnLst>
    <dgm:cxn modelId="{8FEF9C08-8415-48E9-A6F1-B554513F3DE1}" type="presOf" srcId="{2F2EA14E-6EB4-4604-B7C6-7B7161FDC5D2}" destId="{B2A66EB6-31BF-4AB2-9DB2-F61EEDC817C2}" srcOrd="0" destOrd="0" presId="urn:microsoft.com/office/officeart/2008/layout/HalfCircleOrganizationChart"/>
    <dgm:cxn modelId="{56D41C11-E830-4574-92B3-3FB5EBE083CC}" srcId="{2D9BEB4E-2148-4B0D-9C87-682022C66684}" destId="{4E17646F-606D-4428-86AE-EC81DC28ACC2}" srcOrd="1" destOrd="0" parTransId="{3367C28D-FB70-4364-9613-776DE2B93712}" sibTransId="{2896CDA2-0A1C-4858-9EE7-49FE99C90542}"/>
    <dgm:cxn modelId="{212B3417-E644-4D46-AF0A-488CC7CE21B5}" type="presOf" srcId="{D18C0975-BDFE-42F4-A283-41787F970EBB}" destId="{E2FBD67B-0630-4C7A-BA98-65DF3EDEEFB0}" srcOrd="0" destOrd="0" presId="urn:microsoft.com/office/officeart/2008/layout/HalfCircleOrganizationChart"/>
    <dgm:cxn modelId="{2F302520-8C02-43CD-A83A-FDBDA7633A13}" srcId="{2D9BEB4E-2148-4B0D-9C87-682022C66684}" destId="{1E4E2283-78A2-49BD-985E-7795DB17C32C}" srcOrd="0" destOrd="0" parTransId="{89011F51-6B25-4E79-ABCD-BD94207A68A3}" sibTransId="{49743F6A-B83C-455C-933E-FE89A70C03D8}"/>
    <dgm:cxn modelId="{3DB7F23C-6BDC-40C4-B8E2-0718098F5879}" type="presOf" srcId="{4E17646F-606D-4428-86AE-EC81DC28ACC2}" destId="{E6304DF7-1B06-4CE5-848C-E6C699BDE09C}" srcOrd="0" destOrd="0" presId="urn:microsoft.com/office/officeart/2008/layout/HalfCircleOrganizationChart"/>
    <dgm:cxn modelId="{C3561877-7549-4722-B4C2-8EE6144695D3}" type="presOf" srcId="{2D9BEB4E-2148-4B0D-9C87-682022C66684}" destId="{4418D63A-9C0F-4470-9905-26309D490520}" srcOrd="0" destOrd="0" presId="urn:microsoft.com/office/officeart/2008/layout/HalfCircleOrganizationChart"/>
    <dgm:cxn modelId="{C619B582-A38B-42E8-898C-1E672096F9F7}" srcId="{2D9BEB4E-2148-4B0D-9C87-682022C66684}" destId="{EEB711EE-EC7E-4CBA-B0D8-A06289A88F6F}" srcOrd="2" destOrd="0" parTransId="{D18C0975-BDFE-42F4-A283-41787F970EBB}" sibTransId="{F596CCB6-FA11-4D39-A0AC-6F9C12C2DF4F}"/>
    <dgm:cxn modelId="{1F92C586-0C10-4C87-B869-27D65B095E50}" type="presOf" srcId="{4E17646F-606D-4428-86AE-EC81DC28ACC2}" destId="{F40DB2A9-5E64-42FA-B99F-13785D810608}" srcOrd="1" destOrd="0" presId="urn:microsoft.com/office/officeart/2008/layout/HalfCircleOrganizationChart"/>
    <dgm:cxn modelId="{C30D708D-66B0-4395-BF73-5A08F0178A06}" srcId="{2F2EA14E-6EB4-4604-B7C6-7B7161FDC5D2}" destId="{2D9BEB4E-2148-4B0D-9C87-682022C66684}" srcOrd="0" destOrd="0" parTransId="{F018AED6-6D1B-4859-9754-9F2FF57F003F}" sibTransId="{5F27D41F-0850-4752-8605-A2FB1CCBD546}"/>
    <dgm:cxn modelId="{70BB0AA2-4E87-4363-B4BF-05B506D35BD0}" type="presOf" srcId="{89011F51-6B25-4E79-ABCD-BD94207A68A3}" destId="{F987569C-4B65-4848-ABE5-FA7705B1FF34}" srcOrd="0" destOrd="0" presId="urn:microsoft.com/office/officeart/2008/layout/HalfCircleOrganizationChart"/>
    <dgm:cxn modelId="{977AE4A2-691E-4B26-8D25-6D0B6F4D6D3F}" type="presOf" srcId="{EEB711EE-EC7E-4CBA-B0D8-A06289A88F6F}" destId="{873295D7-03F3-4FA7-8D5E-FF5907613F51}" srcOrd="1" destOrd="0" presId="urn:microsoft.com/office/officeart/2008/layout/HalfCircleOrganizationChart"/>
    <dgm:cxn modelId="{D89244A9-DC7D-432D-9636-EA6C550B3B57}" type="presOf" srcId="{3367C28D-FB70-4364-9613-776DE2B93712}" destId="{3FB52A72-E8D8-4AB5-9D32-64BEDC39BE83}" srcOrd="0" destOrd="0" presId="urn:microsoft.com/office/officeart/2008/layout/HalfCircleOrganizationChart"/>
    <dgm:cxn modelId="{E7999AD8-2A56-4E44-854B-7BD0413B98E0}" type="presOf" srcId="{1E4E2283-78A2-49BD-985E-7795DB17C32C}" destId="{BD527B61-5456-4C5B-8F9F-B58ED8F2A4A0}" srcOrd="0" destOrd="0" presId="urn:microsoft.com/office/officeart/2008/layout/HalfCircleOrganizationChart"/>
    <dgm:cxn modelId="{CE6FA9E9-19B4-4E68-BCC0-8AF5AB5CD7BB}" type="presOf" srcId="{1E4E2283-78A2-49BD-985E-7795DB17C32C}" destId="{532FA30E-E9D8-44C1-8B92-C17BFE10241C}" srcOrd="1" destOrd="0" presId="urn:microsoft.com/office/officeart/2008/layout/HalfCircleOrganizationChart"/>
    <dgm:cxn modelId="{D0B7B9EC-AE4F-4CED-B182-245BCED32603}" type="presOf" srcId="{EEB711EE-EC7E-4CBA-B0D8-A06289A88F6F}" destId="{F61EEFE0-0CF1-4783-9BBC-2BB96636A4AD}" srcOrd="0" destOrd="0" presId="urn:microsoft.com/office/officeart/2008/layout/HalfCircleOrganizationChart"/>
    <dgm:cxn modelId="{7E249EFE-BA3D-4ECB-B44C-43F852DC99CC}" type="presOf" srcId="{2D9BEB4E-2148-4B0D-9C87-682022C66684}" destId="{29E7AF8A-96A5-4323-9427-971B6034C0BD}" srcOrd="1" destOrd="0" presId="urn:microsoft.com/office/officeart/2008/layout/HalfCircleOrganizationChart"/>
    <dgm:cxn modelId="{177103AF-8B60-4325-AE29-C3C06A847534}" type="presParOf" srcId="{B2A66EB6-31BF-4AB2-9DB2-F61EEDC817C2}" destId="{E09D91B0-FC75-4C80-B375-0D83110D81E4}" srcOrd="0" destOrd="0" presId="urn:microsoft.com/office/officeart/2008/layout/HalfCircleOrganizationChart"/>
    <dgm:cxn modelId="{C3BFC7FA-B674-424A-8C2E-A5FC9878F76F}" type="presParOf" srcId="{E09D91B0-FC75-4C80-B375-0D83110D81E4}" destId="{EE7919AB-3B49-4E47-B976-D6B596B34A8D}" srcOrd="0" destOrd="0" presId="urn:microsoft.com/office/officeart/2008/layout/HalfCircleOrganizationChart"/>
    <dgm:cxn modelId="{F4DE5BDE-1D61-4A1A-99B4-B802082D378E}" type="presParOf" srcId="{EE7919AB-3B49-4E47-B976-D6B596B34A8D}" destId="{4418D63A-9C0F-4470-9905-26309D490520}" srcOrd="0" destOrd="0" presId="urn:microsoft.com/office/officeart/2008/layout/HalfCircleOrganizationChart"/>
    <dgm:cxn modelId="{DE70090E-8D60-415B-983B-E641E31AB8E7}" type="presParOf" srcId="{EE7919AB-3B49-4E47-B976-D6B596B34A8D}" destId="{CDBC59AA-FD6D-4F96-A944-27E0A782C8CC}" srcOrd="1" destOrd="0" presId="urn:microsoft.com/office/officeart/2008/layout/HalfCircleOrganizationChart"/>
    <dgm:cxn modelId="{9A4101A2-3A76-4A73-9058-D65F453B7EE8}" type="presParOf" srcId="{EE7919AB-3B49-4E47-B976-D6B596B34A8D}" destId="{316980BE-DC46-4BE3-8C91-B1CEE4A4A191}" srcOrd="2" destOrd="0" presId="urn:microsoft.com/office/officeart/2008/layout/HalfCircleOrganizationChart"/>
    <dgm:cxn modelId="{DCC092FB-7152-4324-B956-F83B7E1C2B52}" type="presParOf" srcId="{EE7919AB-3B49-4E47-B976-D6B596B34A8D}" destId="{29E7AF8A-96A5-4323-9427-971B6034C0BD}" srcOrd="3" destOrd="0" presId="urn:microsoft.com/office/officeart/2008/layout/HalfCircleOrganizationChart"/>
    <dgm:cxn modelId="{A4C352A8-F48D-410C-9DC2-864C071F16FD}" type="presParOf" srcId="{E09D91B0-FC75-4C80-B375-0D83110D81E4}" destId="{DA5758AF-58C2-4232-852E-A24E520E3FA9}" srcOrd="1" destOrd="0" presId="urn:microsoft.com/office/officeart/2008/layout/HalfCircleOrganizationChart"/>
    <dgm:cxn modelId="{D9C50D8F-F687-4241-A8E8-B631660D950A}" type="presParOf" srcId="{DA5758AF-58C2-4232-852E-A24E520E3FA9}" destId="{F987569C-4B65-4848-ABE5-FA7705B1FF34}" srcOrd="0" destOrd="0" presId="urn:microsoft.com/office/officeart/2008/layout/HalfCircleOrganizationChart"/>
    <dgm:cxn modelId="{0F063B29-DD4A-4FDF-8ED4-C00629816F95}" type="presParOf" srcId="{DA5758AF-58C2-4232-852E-A24E520E3FA9}" destId="{D9073D38-5516-4712-BCEF-45BAC1B409E5}" srcOrd="1" destOrd="0" presId="urn:microsoft.com/office/officeart/2008/layout/HalfCircleOrganizationChart"/>
    <dgm:cxn modelId="{1F10A593-D12C-4782-AFCF-3A14FDEF2FD3}" type="presParOf" srcId="{D9073D38-5516-4712-BCEF-45BAC1B409E5}" destId="{05CCDFF2-0E5A-4CAF-AD37-156F9B2F7644}" srcOrd="0" destOrd="0" presId="urn:microsoft.com/office/officeart/2008/layout/HalfCircleOrganizationChart"/>
    <dgm:cxn modelId="{3E0FE3F0-3E56-4A98-B67F-0F44AA0C5E15}" type="presParOf" srcId="{05CCDFF2-0E5A-4CAF-AD37-156F9B2F7644}" destId="{BD527B61-5456-4C5B-8F9F-B58ED8F2A4A0}" srcOrd="0" destOrd="0" presId="urn:microsoft.com/office/officeart/2008/layout/HalfCircleOrganizationChart"/>
    <dgm:cxn modelId="{83EB23BE-9FEB-42B1-912C-718981FBF1F0}" type="presParOf" srcId="{05CCDFF2-0E5A-4CAF-AD37-156F9B2F7644}" destId="{E075006B-B09D-4178-83B5-F8E5D56C376B}" srcOrd="1" destOrd="0" presId="urn:microsoft.com/office/officeart/2008/layout/HalfCircleOrganizationChart"/>
    <dgm:cxn modelId="{2C11A605-BE93-47E6-A3C1-F5221CC68D9D}" type="presParOf" srcId="{05CCDFF2-0E5A-4CAF-AD37-156F9B2F7644}" destId="{F8934B7F-F69F-4078-8E84-3B4FF0DA5E95}" srcOrd="2" destOrd="0" presId="urn:microsoft.com/office/officeart/2008/layout/HalfCircleOrganizationChart"/>
    <dgm:cxn modelId="{2C81CE1A-152F-4009-A164-E58E44EEFDB7}" type="presParOf" srcId="{05CCDFF2-0E5A-4CAF-AD37-156F9B2F7644}" destId="{532FA30E-E9D8-44C1-8B92-C17BFE10241C}" srcOrd="3" destOrd="0" presId="urn:microsoft.com/office/officeart/2008/layout/HalfCircleOrganizationChart"/>
    <dgm:cxn modelId="{E3ADEBA9-A5B7-4388-9795-2852820C8411}" type="presParOf" srcId="{D9073D38-5516-4712-BCEF-45BAC1B409E5}" destId="{4DFB474B-E337-4007-8574-3C145AA2EB37}" srcOrd="1" destOrd="0" presId="urn:microsoft.com/office/officeart/2008/layout/HalfCircleOrganizationChart"/>
    <dgm:cxn modelId="{62CBE7AD-BAF9-490F-BA98-2DB14E2696EA}" type="presParOf" srcId="{D9073D38-5516-4712-BCEF-45BAC1B409E5}" destId="{D5619092-E998-427E-8D28-A4DC1418C02C}" srcOrd="2" destOrd="0" presId="urn:microsoft.com/office/officeart/2008/layout/HalfCircleOrganizationChart"/>
    <dgm:cxn modelId="{3070E811-69E2-4A73-9949-F5DCEBC3AB07}" type="presParOf" srcId="{DA5758AF-58C2-4232-852E-A24E520E3FA9}" destId="{3FB52A72-E8D8-4AB5-9D32-64BEDC39BE83}" srcOrd="2" destOrd="0" presId="urn:microsoft.com/office/officeart/2008/layout/HalfCircleOrganizationChart"/>
    <dgm:cxn modelId="{57F0FAE1-5D20-4BEF-89B1-F2988ED5D72B}" type="presParOf" srcId="{DA5758AF-58C2-4232-852E-A24E520E3FA9}" destId="{66182AD1-DCBE-4DF2-BDB5-426A960E17D5}" srcOrd="3" destOrd="0" presId="urn:microsoft.com/office/officeart/2008/layout/HalfCircleOrganizationChart"/>
    <dgm:cxn modelId="{E18A3982-CB5E-4E1A-8B76-10B212A4A2D8}" type="presParOf" srcId="{66182AD1-DCBE-4DF2-BDB5-426A960E17D5}" destId="{7F47AEB2-BEA2-47B2-80B1-127B1528425D}" srcOrd="0" destOrd="0" presId="urn:microsoft.com/office/officeart/2008/layout/HalfCircleOrganizationChart"/>
    <dgm:cxn modelId="{55D281CE-B5CB-41C9-A5B6-F48894AE819F}" type="presParOf" srcId="{7F47AEB2-BEA2-47B2-80B1-127B1528425D}" destId="{E6304DF7-1B06-4CE5-848C-E6C699BDE09C}" srcOrd="0" destOrd="0" presId="urn:microsoft.com/office/officeart/2008/layout/HalfCircleOrganizationChart"/>
    <dgm:cxn modelId="{FA05F4AC-A450-4B74-8385-6BDDEACFA250}" type="presParOf" srcId="{7F47AEB2-BEA2-47B2-80B1-127B1528425D}" destId="{FB9A3625-DF0B-4933-AA1F-009E175F3591}" srcOrd="1" destOrd="0" presId="urn:microsoft.com/office/officeart/2008/layout/HalfCircleOrganizationChart"/>
    <dgm:cxn modelId="{6E188D2F-64BF-4E79-917D-41549CEEBDD9}" type="presParOf" srcId="{7F47AEB2-BEA2-47B2-80B1-127B1528425D}" destId="{12FAE09D-7C3E-4945-8ADD-EF3B6E9CC3BB}" srcOrd="2" destOrd="0" presId="urn:microsoft.com/office/officeart/2008/layout/HalfCircleOrganizationChart"/>
    <dgm:cxn modelId="{40EBE8D3-2E27-4241-89EB-8ACD9B072C17}" type="presParOf" srcId="{7F47AEB2-BEA2-47B2-80B1-127B1528425D}" destId="{F40DB2A9-5E64-42FA-B99F-13785D810608}" srcOrd="3" destOrd="0" presId="urn:microsoft.com/office/officeart/2008/layout/HalfCircleOrganizationChart"/>
    <dgm:cxn modelId="{8BC394B3-1BD8-4CB5-B9BD-E0BE9FE42441}" type="presParOf" srcId="{66182AD1-DCBE-4DF2-BDB5-426A960E17D5}" destId="{B03F6E3E-95CA-4A7C-9ABB-3608C990355F}" srcOrd="1" destOrd="0" presId="urn:microsoft.com/office/officeart/2008/layout/HalfCircleOrganizationChart"/>
    <dgm:cxn modelId="{E96D63BA-77A1-45BF-A2C1-9EB0D3CF68C5}" type="presParOf" srcId="{66182AD1-DCBE-4DF2-BDB5-426A960E17D5}" destId="{21C68A7A-06C9-49AB-902E-EE58547E6C07}" srcOrd="2" destOrd="0" presId="urn:microsoft.com/office/officeart/2008/layout/HalfCircleOrganizationChart"/>
    <dgm:cxn modelId="{ECC292C7-DA86-4700-8326-C5BC44905CC1}" type="presParOf" srcId="{DA5758AF-58C2-4232-852E-A24E520E3FA9}" destId="{E2FBD67B-0630-4C7A-BA98-65DF3EDEEFB0}" srcOrd="4" destOrd="0" presId="urn:microsoft.com/office/officeart/2008/layout/HalfCircleOrganizationChart"/>
    <dgm:cxn modelId="{8DA16E32-E391-4627-957B-E5EE8A0AEC78}" type="presParOf" srcId="{DA5758AF-58C2-4232-852E-A24E520E3FA9}" destId="{A8A4BC8D-CEAD-4264-9E3F-F1B189E8EA8D}" srcOrd="5" destOrd="0" presId="urn:microsoft.com/office/officeart/2008/layout/HalfCircleOrganizationChart"/>
    <dgm:cxn modelId="{CFA02510-B332-4FA8-B030-BE56AFF65694}" type="presParOf" srcId="{A8A4BC8D-CEAD-4264-9E3F-F1B189E8EA8D}" destId="{ED95F54B-AD61-47CC-96A7-4B10AE156BE1}" srcOrd="0" destOrd="0" presId="urn:microsoft.com/office/officeart/2008/layout/HalfCircleOrganizationChart"/>
    <dgm:cxn modelId="{EDF287B8-675A-4CBD-9516-8A2923185BC0}" type="presParOf" srcId="{ED95F54B-AD61-47CC-96A7-4B10AE156BE1}" destId="{F61EEFE0-0CF1-4783-9BBC-2BB96636A4AD}" srcOrd="0" destOrd="0" presId="urn:microsoft.com/office/officeart/2008/layout/HalfCircleOrganizationChart"/>
    <dgm:cxn modelId="{0D8895BB-D6A2-4F26-95CE-FADDBA6CA016}" type="presParOf" srcId="{ED95F54B-AD61-47CC-96A7-4B10AE156BE1}" destId="{B9C71A8B-0023-4511-B478-8BDF2C633047}" srcOrd="1" destOrd="0" presId="urn:microsoft.com/office/officeart/2008/layout/HalfCircleOrganizationChart"/>
    <dgm:cxn modelId="{BDE1901B-37AC-4C4C-B71E-5452DC81DD61}" type="presParOf" srcId="{ED95F54B-AD61-47CC-96A7-4B10AE156BE1}" destId="{2DEA0DCA-C771-479B-8B41-7BBC49787995}" srcOrd="2" destOrd="0" presId="urn:microsoft.com/office/officeart/2008/layout/HalfCircleOrganizationChart"/>
    <dgm:cxn modelId="{B62BB16E-156D-4BDE-9F45-7EB7FAAC42FB}" type="presParOf" srcId="{ED95F54B-AD61-47CC-96A7-4B10AE156BE1}" destId="{873295D7-03F3-4FA7-8D5E-FF5907613F51}" srcOrd="3" destOrd="0" presId="urn:microsoft.com/office/officeart/2008/layout/HalfCircleOrganizationChart"/>
    <dgm:cxn modelId="{B09448F8-EA00-4BAF-9B8F-75ADAA1BF0C9}" type="presParOf" srcId="{A8A4BC8D-CEAD-4264-9E3F-F1B189E8EA8D}" destId="{1CABED44-B611-4D42-A77E-B4DEC3EA8E34}" srcOrd="1" destOrd="0" presId="urn:microsoft.com/office/officeart/2008/layout/HalfCircleOrganizationChart"/>
    <dgm:cxn modelId="{2AE949BA-C31E-4008-A196-D4F61E406FD0}" type="presParOf" srcId="{A8A4BC8D-CEAD-4264-9E3F-F1B189E8EA8D}" destId="{A26800E4-8945-4EAE-9F39-84487AF25EB8}" srcOrd="2" destOrd="0" presId="urn:microsoft.com/office/officeart/2008/layout/HalfCircleOrganizationChart"/>
    <dgm:cxn modelId="{D1226F99-069B-4AB3-A7E3-F8F8AE0284E9}" type="presParOf" srcId="{E09D91B0-FC75-4C80-B375-0D83110D81E4}" destId="{4EE58D18-131D-497C-90FB-AB6F78CC2BF1}" srcOrd="2" destOrd="0" presId="urn:microsoft.com/office/officeart/2008/layout/HalfCircleOrganizationChart"/>
  </dgm:cxnLst>
  <dgm:bg/>
  <dgm:whole/>
  <dgm:extLst>
    <a:ext uri="http://schemas.microsoft.com/office/drawing/2008/diagram">
      <dsp:dataModelExt xmlns:dsp="http://schemas.microsoft.com/office/drawing/2008/diagram" relId="rId3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FBD67B-0630-4C7A-BA98-65DF3EDEEFB0}">
      <dsp:nvSpPr>
        <dsp:cNvPr id="0" name=""/>
        <dsp:cNvSpPr/>
      </dsp:nvSpPr>
      <dsp:spPr>
        <a:xfrm>
          <a:off x="2519362" y="566805"/>
          <a:ext cx="1371271" cy="237989"/>
        </a:xfrm>
        <a:custGeom>
          <a:avLst/>
          <a:gdLst/>
          <a:ahLst/>
          <a:cxnLst/>
          <a:rect l="0" t="0" r="0" b="0"/>
          <a:pathLst>
            <a:path>
              <a:moveTo>
                <a:pt x="0" y="0"/>
              </a:moveTo>
              <a:lnTo>
                <a:pt x="0" y="168419"/>
              </a:lnTo>
              <a:lnTo>
                <a:pt x="1940834" y="168419"/>
              </a:lnTo>
              <a:lnTo>
                <a:pt x="1940834" y="33683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B52A72-E8D8-4AB5-9D32-64BEDC39BE83}">
      <dsp:nvSpPr>
        <dsp:cNvPr id="0" name=""/>
        <dsp:cNvSpPr/>
      </dsp:nvSpPr>
      <dsp:spPr>
        <a:xfrm>
          <a:off x="2473642" y="566805"/>
          <a:ext cx="91440" cy="237989"/>
        </a:xfrm>
        <a:custGeom>
          <a:avLst/>
          <a:gdLst/>
          <a:ahLst/>
          <a:cxnLst/>
          <a:rect l="0" t="0" r="0" b="0"/>
          <a:pathLst>
            <a:path>
              <a:moveTo>
                <a:pt x="45720" y="0"/>
              </a:moveTo>
              <a:lnTo>
                <a:pt x="45720" y="33683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987569C-4B65-4848-ABE5-FA7705B1FF34}">
      <dsp:nvSpPr>
        <dsp:cNvPr id="0" name=""/>
        <dsp:cNvSpPr/>
      </dsp:nvSpPr>
      <dsp:spPr>
        <a:xfrm>
          <a:off x="1148090" y="566805"/>
          <a:ext cx="1371271" cy="237989"/>
        </a:xfrm>
        <a:custGeom>
          <a:avLst/>
          <a:gdLst/>
          <a:ahLst/>
          <a:cxnLst/>
          <a:rect l="0" t="0" r="0" b="0"/>
          <a:pathLst>
            <a:path>
              <a:moveTo>
                <a:pt x="1940834" y="0"/>
              </a:moveTo>
              <a:lnTo>
                <a:pt x="1940834" y="168419"/>
              </a:lnTo>
              <a:lnTo>
                <a:pt x="0" y="168419"/>
              </a:lnTo>
              <a:lnTo>
                <a:pt x="0" y="33683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DBC59AA-FD6D-4F96-A944-27E0A782C8CC}">
      <dsp:nvSpPr>
        <dsp:cNvPr id="0" name=""/>
        <dsp:cNvSpPr/>
      </dsp:nvSpPr>
      <dsp:spPr>
        <a:xfrm>
          <a:off x="2236041" y="164"/>
          <a:ext cx="566641" cy="566641"/>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6980BE-DC46-4BE3-8C91-B1CEE4A4A191}">
      <dsp:nvSpPr>
        <dsp:cNvPr id="0" name=""/>
        <dsp:cNvSpPr/>
      </dsp:nvSpPr>
      <dsp:spPr>
        <a:xfrm>
          <a:off x="2236041" y="164"/>
          <a:ext cx="566641" cy="566641"/>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418D63A-9C0F-4470-9905-26309D490520}">
      <dsp:nvSpPr>
        <dsp:cNvPr id="0" name=""/>
        <dsp:cNvSpPr/>
      </dsp:nvSpPr>
      <dsp:spPr>
        <a:xfrm>
          <a:off x="1952721" y="102159"/>
          <a:ext cx="1133282" cy="3626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panose="020F0502020204030204"/>
              <a:ea typeface="+mn-ea"/>
              <a:cs typeface="+mn-cs"/>
            </a:rPr>
            <a:t>ВИДЫ ОБЩЕНИЯ</a:t>
          </a:r>
        </a:p>
      </dsp:txBody>
      <dsp:txXfrm>
        <a:off x="1952721" y="102159"/>
        <a:ext cx="1133282" cy="362650"/>
      </dsp:txXfrm>
    </dsp:sp>
    <dsp:sp modelId="{E075006B-B09D-4178-83B5-F8E5D56C376B}">
      <dsp:nvSpPr>
        <dsp:cNvPr id="0" name=""/>
        <dsp:cNvSpPr/>
      </dsp:nvSpPr>
      <dsp:spPr>
        <a:xfrm>
          <a:off x="864769" y="804794"/>
          <a:ext cx="566641" cy="566641"/>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8934B7F-F69F-4078-8E84-3B4FF0DA5E95}">
      <dsp:nvSpPr>
        <dsp:cNvPr id="0" name=""/>
        <dsp:cNvSpPr/>
      </dsp:nvSpPr>
      <dsp:spPr>
        <a:xfrm>
          <a:off x="864769" y="804794"/>
          <a:ext cx="566641" cy="566641"/>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D527B61-5456-4C5B-8F9F-B58ED8F2A4A0}">
      <dsp:nvSpPr>
        <dsp:cNvPr id="0" name=""/>
        <dsp:cNvSpPr/>
      </dsp:nvSpPr>
      <dsp:spPr>
        <a:xfrm>
          <a:off x="581449" y="906790"/>
          <a:ext cx="1133282" cy="3626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panose="020F0502020204030204"/>
              <a:ea typeface="+mn-ea"/>
              <a:cs typeface="+mn-cs"/>
            </a:rPr>
            <a:t>ПО СОДЕРЖАНИЮ</a:t>
          </a:r>
        </a:p>
      </dsp:txBody>
      <dsp:txXfrm>
        <a:off x="581449" y="906790"/>
        <a:ext cx="1133282" cy="362650"/>
      </dsp:txXfrm>
    </dsp:sp>
    <dsp:sp modelId="{FB9A3625-DF0B-4933-AA1F-009E175F3591}">
      <dsp:nvSpPr>
        <dsp:cNvPr id="0" name=""/>
        <dsp:cNvSpPr/>
      </dsp:nvSpPr>
      <dsp:spPr>
        <a:xfrm>
          <a:off x="2236041" y="804794"/>
          <a:ext cx="566641" cy="566641"/>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2FAE09D-7C3E-4945-8ADD-EF3B6E9CC3BB}">
      <dsp:nvSpPr>
        <dsp:cNvPr id="0" name=""/>
        <dsp:cNvSpPr/>
      </dsp:nvSpPr>
      <dsp:spPr>
        <a:xfrm>
          <a:off x="2236041" y="804794"/>
          <a:ext cx="566641" cy="566641"/>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304DF7-1B06-4CE5-848C-E6C699BDE09C}">
      <dsp:nvSpPr>
        <dsp:cNvPr id="0" name=""/>
        <dsp:cNvSpPr/>
      </dsp:nvSpPr>
      <dsp:spPr>
        <a:xfrm>
          <a:off x="1952721" y="906790"/>
          <a:ext cx="1133282" cy="3626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panose="020F0502020204030204"/>
              <a:ea typeface="+mn-ea"/>
              <a:cs typeface="+mn-cs"/>
            </a:rPr>
            <a:t>ПО ЦЕЛЯМ</a:t>
          </a:r>
        </a:p>
      </dsp:txBody>
      <dsp:txXfrm>
        <a:off x="1952721" y="906790"/>
        <a:ext cx="1133282" cy="362650"/>
      </dsp:txXfrm>
    </dsp:sp>
    <dsp:sp modelId="{B9C71A8B-0023-4511-B478-8BDF2C633047}">
      <dsp:nvSpPr>
        <dsp:cNvPr id="0" name=""/>
        <dsp:cNvSpPr/>
      </dsp:nvSpPr>
      <dsp:spPr>
        <a:xfrm>
          <a:off x="3607313" y="804794"/>
          <a:ext cx="566641" cy="566641"/>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DEA0DCA-C771-479B-8B41-7BBC49787995}">
      <dsp:nvSpPr>
        <dsp:cNvPr id="0" name=""/>
        <dsp:cNvSpPr/>
      </dsp:nvSpPr>
      <dsp:spPr>
        <a:xfrm>
          <a:off x="3607313" y="804794"/>
          <a:ext cx="566641" cy="566641"/>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61EEFE0-0CF1-4783-9BBC-2BB96636A4AD}">
      <dsp:nvSpPr>
        <dsp:cNvPr id="0" name=""/>
        <dsp:cNvSpPr/>
      </dsp:nvSpPr>
      <dsp:spPr>
        <a:xfrm>
          <a:off x="3323993" y="906790"/>
          <a:ext cx="1133282" cy="3626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panose="020F0502020204030204"/>
              <a:ea typeface="+mn-ea"/>
              <a:cs typeface="+mn-cs"/>
            </a:rPr>
            <a:t>ПО СРЕДСТВАМ</a:t>
          </a:r>
        </a:p>
      </dsp:txBody>
      <dsp:txXfrm>
        <a:off x="3323993" y="906790"/>
        <a:ext cx="1133282" cy="3626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FBD67B-0630-4C7A-BA98-65DF3EDEEFB0}">
      <dsp:nvSpPr>
        <dsp:cNvPr id="0" name=""/>
        <dsp:cNvSpPr/>
      </dsp:nvSpPr>
      <dsp:spPr>
        <a:xfrm>
          <a:off x="2519362" y="566805"/>
          <a:ext cx="1371271" cy="237989"/>
        </a:xfrm>
        <a:custGeom>
          <a:avLst/>
          <a:gdLst/>
          <a:ahLst/>
          <a:cxnLst/>
          <a:rect l="0" t="0" r="0" b="0"/>
          <a:pathLst>
            <a:path>
              <a:moveTo>
                <a:pt x="0" y="0"/>
              </a:moveTo>
              <a:lnTo>
                <a:pt x="0" y="168419"/>
              </a:lnTo>
              <a:lnTo>
                <a:pt x="1940834" y="168419"/>
              </a:lnTo>
              <a:lnTo>
                <a:pt x="1940834" y="33683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B52A72-E8D8-4AB5-9D32-64BEDC39BE83}">
      <dsp:nvSpPr>
        <dsp:cNvPr id="0" name=""/>
        <dsp:cNvSpPr/>
      </dsp:nvSpPr>
      <dsp:spPr>
        <a:xfrm>
          <a:off x="2473642" y="566805"/>
          <a:ext cx="91440" cy="237989"/>
        </a:xfrm>
        <a:custGeom>
          <a:avLst/>
          <a:gdLst/>
          <a:ahLst/>
          <a:cxnLst/>
          <a:rect l="0" t="0" r="0" b="0"/>
          <a:pathLst>
            <a:path>
              <a:moveTo>
                <a:pt x="45720" y="0"/>
              </a:moveTo>
              <a:lnTo>
                <a:pt x="45720" y="33683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987569C-4B65-4848-ABE5-FA7705B1FF34}">
      <dsp:nvSpPr>
        <dsp:cNvPr id="0" name=""/>
        <dsp:cNvSpPr/>
      </dsp:nvSpPr>
      <dsp:spPr>
        <a:xfrm>
          <a:off x="1148090" y="566805"/>
          <a:ext cx="1371271" cy="237989"/>
        </a:xfrm>
        <a:custGeom>
          <a:avLst/>
          <a:gdLst/>
          <a:ahLst/>
          <a:cxnLst/>
          <a:rect l="0" t="0" r="0" b="0"/>
          <a:pathLst>
            <a:path>
              <a:moveTo>
                <a:pt x="1940834" y="0"/>
              </a:moveTo>
              <a:lnTo>
                <a:pt x="1940834" y="168419"/>
              </a:lnTo>
              <a:lnTo>
                <a:pt x="0" y="168419"/>
              </a:lnTo>
              <a:lnTo>
                <a:pt x="0" y="33683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DBC59AA-FD6D-4F96-A944-27E0A782C8CC}">
      <dsp:nvSpPr>
        <dsp:cNvPr id="0" name=""/>
        <dsp:cNvSpPr/>
      </dsp:nvSpPr>
      <dsp:spPr>
        <a:xfrm>
          <a:off x="2236041" y="164"/>
          <a:ext cx="566641" cy="566641"/>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6980BE-DC46-4BE3-8C91-B1CEE4A4A191}">
      <dsp:nvSpPr>
        <dsp:cNvPr id="0" name=""/>
        <dsp:cNvSpPr/>
      </dsp:nvSpPr>
      <dsp:spPr>
        <a:xfrm>
          <a:off x="2236041" y="164"/>
          <a:ext cx="566641" cy="566641"/>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418D63A-9C0F-4470-9905-26309D490520}">
      <dsp:nvSpPr>
        <dsp:cNvPr id="0" name=""/>
        <dsp:cNvSpPr/>
      </dsp:nvSpPr>
      <dsp:spPr>
        <a:xfrm>
          <a:off x="1952721" y="102159"/>
          <a:ext cx="1133282" cy="3626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panose="020F0502020204030204"/>
              <a:ea typeface="+mn-ea"/>
              <a:cs typeface="+mn-cs"/>
            </a:rPr>
            <a:t>ВИДЫ ОБЩЕНИЯ</a:t>
          </a:r>
        </a:p>
      </dsp:txBody>
      <dsp:txXfrm>
        <a:off x="1952721" y="102159"/>
        <a:ext cx="1133282" cy="362650"/>
      </dsp:txXfrm>
    </dsp:sp>
    <dsp:sp modelId="{E075006B-B09D-4178-83B5-F8E5D56C376B}">
      <dsp:nvSpPr>
        <dsp:cNvPr id="0" name=""/>
        <dsp:cNvSpPr/>
      </dsp:nvSpPr>
      <dsp:spPr>
        <a:xfrm>
          <a:off x="864769" y="804794"/>
          <a:ext cx="566641" cy="566641"/>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8934B7F-F69F-4078-8E84-3B4FF0DA5E95}">
      <dsp:nvSpPr>
        <dsp:cNvPr id="0" name=""/>
        <dsp:cNvSpPr/>
      </dsp:nvSpPr>
      <dsp:spPr>
        <a:xfrm>
          <a:off x="864769" y="804794"/>
          <a:ext cx="566641" cy="566641"/>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D527B61-5456-4C5B-8F9F-B58ED8F2A4A0}">
      <dsp:nvSpPr>
        <dsp:cNvPr id="0" name=""/>
        <dsp:cNvSpPr/>
      </dsp:nvSpPr>
      <dsp:spPr>
        <a:xfrm>
          <a:off x="581449" y="906790"/>
          <a:ext cx="1133282" cy="3626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panose="020F0502020204030204"/>
              <a:ea typeface="+mn-ea"/>
              <a:cs typeface="+mn-cs"/>
            </a:rPr>
            <a:t>ПО СОДЕРЖАНИЮ</a:t>
          </a:r>
        </a:p>
      </dsp:txBody>
      <dsp:txXfrm>
        <a:off x="581449" y="906790"/>
        <a:ext cx="1133282" cy="362650"/>
      </dsp:txXfrm>
    </dsp:sp>
    <dsp:sp modelId="{FB9A3625-DF0B-4933-AA1F-009E175F3591}">
      <dsp:nvSpPr>
        <dsp:cNvPr id="0" name=""/>
        <dsp:cNvSpPr/>
      </dsp:nvSpPr>
      <dsp:spPr>
        <a:xfrm>
          <a:off x="2236041" y="804794"/>
          <a:ext cx="566641" cy="566641"/>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2FAE09D-7C3E-4945-8ADD-EF3B6E9CC3BB}">
      <dsp:nvSpPr>
        <dsp:cNvPr id="0" name=""/>
        <dsp:cNvSpPr/>
      </dsp:nvSpPr>
      <dsp:spPr>
        <a:xfrm>
          <a:off x="2236041" y="804794"/>
          <a:ext cx="566641" cy="566641"/>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304DF7-1B06-4CE5-848C-E6C699BDE09C}">
      <dsp:nvSpPr>
        <dsp:cNvPr id="0" name=""/>
        <dsp:cNvSpPr/>
      </dsp:nvSpPr>
      <dsp:spPr>
        <a:xfrm>
          <a:off x="1952721" y="906790"/>
          <a:ext cx="1133282" cy="3626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panose="020F0502020204030204"/>
              <a:ea typeface="+mn-ea"/>
              <a:cs typeface="+mn-cs"/>
            </a:rPr>
            <a:t>ПО ЦЕЛЯМ</a:t>
          </a:r>
        </a:p>
      </dsp:txBody>
      <dsp:txXfrm>
        <a:off x="1952721" y="906790"/>
        <a:ext cx="1133282" cy="362650"/>
      </dsp:txXfrm>
    </dsp:sp>
    <dsp:sp modelId="{B9C71A8B-0023-4511-B478-8BDF2C633047}">
      <dsp:nvSpPr>
        <dsp:cNvPr id="0" name=""/>
        <dsp:cNvSpPr/>
      </dsp:nvSpPr>
      <dsp:spPr>
        <a:xfrm>
          <a:off x="3607313" y="804794"/>
          <a:ext cx="566641" cy="566641"/>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DEA0DCA-C771-479B-8B41-7BBC49787995}">
      <dsp:nvSpPr>
        <dsp:cNvPr id="0" name=""/>
        <dsp:cNvSpPr/>
      </dsp:nvSpPr>
      <dsp:spPr>
        <a:xfrm>
          <a:off x="3607313" y="804794"/>
          <a:ext cx="566641" cy="566641"/>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61EEFE0-0CF1-4783-9BBC-2BB96636A4AD}">
      <dsp:nvSpPr>
        <dsp:cNvPr id="0" name=""/>
        <dsp:cNvSpPr/>
      </dsp:nvSpPr>
      <dsp:spPr>
        <a:xfrm>
          <a:off x="3323993" y="906790"/>
          <a:ext cx="1133282" cy="3626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panose="020F0502020204030204"/>
              <a:ea typeface="+mn-ea"/>
              <a:cs typeface="+mn-cs"/>
            </a:rPr>
            <a:t>ПО СРЕДСТВАМ</a:t>
          </a:r>
        </a:p>
      </dsp:txBody>
      <dsp:txXfrm>
        <a:off x="3323993" y="906790"/>
        <a:ext cx="1133282" cy="3626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FBD67B-0630-4C7A-BA98-65DF3EDEEFB0}">
      <dsp:nvSpPr>
        <dsp:cNvPr id="0" name=""/>
        <dsp:cNvSpPr/>
      </dsp:nvSpPr>
      <dsp:spPr>
        <a:xfrm>
          <a:off x="2519362" y="566805"/>
          <a:ext cx="1371271" cy="237989"/>
        </a:xfrm>
        <a:custGeom>
          <a:avLst/>
          <a:gdLst/>
          <a:ahLst/>
          <a:cxnLst/>
          <a:rect l="0" t="0" r="0" b="0"/>
          <a:pathLst>
            <a:path>
              <a:moveTo>
                <a:pt x="0" y="0"/>
              </a:moveTo>
              <a:lnTo>
                <a:pt x="0" y="168419"/>
              </a:lnTo>
              <a:lnTo>
                <a:pt x="1940834" y="168419"/>
              </a:lnTo>
              <a:lnTo>
                <a:pt x="1940834" y="33683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B52A72-E8D8-4AB5-9D32-64BEDC39BE83}">
      <dsp:nvSpPr>
        <dsp:cNvPr id="0" name=""/>
        <dsp:cNvSpPr/>
      </dsp:nvSpPr>
      <dsp:spPr>
        <a:xfrm>
          <a:off x="2473642" y="566805"/>
          <a:ext cx="91440" cy="237989"/>
        </a:xfrm>
        <a:custGeom>
          <a:avLst/>
          <a:gdLst/>
          <a:ahLst/>
          <a:cxnLst/>
          <a:rect l="0" t="0" r="0" b="0"/>
          <a:pathLst>
            <a:path>
              <a:moveTo>
                <a:pt x="45720" y="0"/>
              </a:moveTo>
              <a:lnTo>
                <a:pt x="45720" y="33683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987569C-4B65-4848-ABE5-FA7705B1FF34}">
      <dsp:nvSpPr>
        <dsp:cNvPr id="0" name=""/>
        <dsp:cNvSpPr/>
      </dsp:nvSpPr>
      <dsp:spPr>
        <a:xfrm>
          <a:off x="1148090" y="566805"/>
          <a:ext cx="1371271" cy="237989"/>
        </a:xfrm>
        <a:custGeom>
          <a:avLst/>
          <a:gdLst/>
          <a:ahLst/>
          <a:cxnLst/>
          <a:rect l="0" t="0" r="0" b="0"/>
          <a:pathLst>
            <a:path>
              <a:moveTo>
                <a:pt x="1940834" y="0"/>
              </a:moveTo>
              <a:lnTo>
                <a:pt x="1940834" y="168419"/>
              </a:lnTo>
              <a:lnTo>
                <a:pt x="0" y="168419"/>
              </a:lnTo>
              <a:lnTo>
                <a:pt x="0" y="33683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DBC59AA-FD6D-4F96-A944-27E0A782C8CC}">
      <dsp:nvSpPr>
        <dsp:cNvPr id="0" name=""/>
        <dsp:cNvSpPr/>
      </dsp:nvSpPr>
      <dsp:spPr>
        <a:xfrm>
          <a:off x="2236041" y="164"/>
          <a:ext cx="566641" cy="566641"/>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6980BE-DC46-4BE3-8C91-B1CEE4A4A191}">
      <dsp:nvSpPr>
        <dsp:cNvPr id="0" name=""/>
        <dsp:cNvSpPr/>
      </dsp:nvSpPr>
      <dsp:spPr>
        <a:xfrm>
          <a:off x="2236041" y="164"/>
          <a:ext cx="566641" cy="566641"/>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418D63A-9C0F-4470-9905-26309D490520}">
      <dsp:nvSpPr>
        <dsp:cNvPr id="0" name=""/>
        <dsp:cNvSpPr/>
      </dsp:nvSpPr>
      <dsp:spPr>
        <a:xfrm>
          <a:off x="1952721" y="102159"/>
          <a:ext cx="1133282" cy="3626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panose="020F0502020204030204"/>
              <a:ea typeface="+mn-ea"/>
              <a:cs typeface="+mn-cs"/>
            </a:rPr>
            <a:t>ВИДЫ ОБЩЕНИЯ</a:t>
          </a:r>
        </a:p>
      </dsp:txBody>
      <dsp:txXfrm>
        <a:off x="1952721" y="102159"/>
        <a:ext cx="1133282" cy="362650"/>
      </dsp:txXfrm>
    </dsp:sp>
    <dsp:sp modelId="{E075006B-B09D-4178-83B5-F8E5D56C376B}">
      <dsp:nvSpPr>
        <dsp:cNvPr id="0" name=""/>
        <dsp:cNvSpPr/>
      </dsp:nvSpPr>
      <dsp:spPr>
        <a:xfrm>
          <a:off x="864769" y="804794"/>
          <a:ext cx="566641" cy="566641"/>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8934B7F-F69F-4078-8E84-3B4FF0DA5E95}">
      <dsp:nvSpPr>
        <dsp:cNvPr id="0" name=""/>
        <dsp:cNvSpPr/>
      </dsp:nvSpPr>
      <dsp:spPr>
        <a:xfrm>
          <a:off x="864769" y="804794"/>
          <a:ext cx="566641" cy="566641"/>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D527B61-5456-4C5B-8F9F-B58ED8F2A4A0}">
      <dsp:nvSpPr>
        <dsp:cNvPr id="0" name=""/>
        <dsp:cNvSpPr/>
      </dsp:nvSpPr>
      <dsp:spPr>
        <a:xfrm>
          <a:off x="581449" y="906790"/>
          <a:ext cx="1133282" cy="3626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panose="020F0502020204030204"/>
              <a:ea typeface="+mn-ea"/>
              <a:cs typeface="+mn-cs"/>
            </a:rPr>
            <a:t>ПО СОДЕРЖАНИЮ</a:t>
          </a:r>
        </a:p>
      </dsp:txBody>
      <dsp:txXfrm>
        <a:off x="581449" y="906790"/>
        <a:ext cx="1133282" cy="362650"/>
      </dsp:txXfrm>
    </dsp:sp>
    <dsp:sp modelId="{FB9A3625-DF0B-4933-AA1F-009E175F3591}">
      <dsp:nvSpPr>
        <dsp:cNvPr id="0" name=""/>
        <dsp:cNvSpPr/>
      </dsp:nvSpPr>
      <dsp:spPr>
        <a:xfrm>
          <a:off x="2236041" y="804794"/>
          <a:ext cx="566641" cy="566641"/>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2FAE09D-7C3E-4945-8ADD-EF3B6E9CC3BB}">
      <dsp:nvSpPr>
        <dsp:cNvPr id="0" name=""/>
        <dsp:cNvSpPr/>
      </dsp:nvSpPr>
      <dsp:spPr>
        <a:xfrm>
          <a:off x="2236041" y="804794"/>
          <a:ext cx="566641" cy="566641"/>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304DF7-1B06-4CE5-848C-E6C699BDE09C}">
      <dsp:nvSpPr>
        <dsp:cNvPr id="0" name=""/>
        <dsp:cNvSpPr/>
      </dsp:nvSpPr>
      <dsp:spPr>
        <a:xfrm>
          <a:off x="1952721" y="906790"/>
          <a:ext cx="1133282" cy="3626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panose="020F0502020204030204"/>
              <a:ea typeface="+mn-ea"/>
              <a:cs typeface="+mn-cs"/>
            </a:rPr>
            <a:t>ПО ЦЕЛЯМ</a:t>
          </a:r>
        </a:p>
      </dsp:txBody>
      <dsp:txXfrm>
        <a:off x="1952721" y="906790"/>
        <a:ext cx="1133282" cy="362650"/>
      </dsp:txXfrm>
    </dsp:sp>
    <dsp:sp modelId="{B9C71A8B-0023-4511-B478-8BDF2C633047}">
      <dsp:nvSpPr>
        <dsp:cNvPr id="0" name=""/>
        <dsp:cNvSpPr/>
      </dsp:nvSpPr>
      <dsp:spPr>
        <a:xfrm>
          <a:off x="3607313" y="804794"/>
          <a:ext cx="566641" cy="566641"/>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DEA0DCA-C771-479B-8B41-7BBC49787995}">
      <dsp:nvSpPr>
        <dsp:cNvPr id="0" name=""/>
        <dsp:cNvSpPr/>
      </dsp:nvSpPr>
      <dsp:spPr>
        <a:xfrm>
          <a:off x="3607313" y="804794"/>
          <a:ext cx="566641" cy="566641"/>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61EEFE0-0CF1-4783-9BBC-2BB96636A4AD}">
      <dsp:nvSpPr>
        <dsp:cNvPr id="0" name=""/>
        <dsp:cNvSpPr/>
      </dsp:nvSpPr>
      <dsp:spPr>
        <a:xfrm>
          <a:off x="3323993" y="906790"/>
          <a:ext cx="1133282" cy="3626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panose="020F0502020204030204"/>
              <a:ea typeface="+mn-ea"/>
              <a:cs typeface="+mn-cs"/>
            </a:rPr>
            <a:t>ПО СРЕДСТВАМ</a:t>
          </a:r>
        </a:p>
      </dsp:txBody>
      <dsp:txXfrm>
        <a:off x="3323993" y="906790"/>
        <a:ext cx="1133282" cy="362650"/>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515BA-7607-46E2-9E4B-5BB4BAF41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7716</Words>
  <Characters>43987</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Гримчак Екатерина Васильевна</dc:creator>
  <cp:keywords/>
  <dc:description/>
  <cp:lastModifiedBy>Воркун Валерия Владимировна</cp:lastModifiedBy>
  <cp:revision>4</cp:revision>
  <dcterms:created xsi:type="dcterms:W3CDTF">2021-10-05T11:01:00Z</dcterms:created>
  <dcterms:modified xsi:type="dcterms:W3CDTF">2021-10-05T11:09:00Z</dcterms:modified>
</cp:coreProperties>
</file>