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CA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 группа</w:t>
      </w:r>
    </w:p>
    <w:p w:rsidR="005421C2" w:rsidRDefault="005421C2" w:rsidP="00542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721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9169ED" w:rsidRPr="009169ED" w:rsidRDefault="009169ED" w:rsidP="009169ED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37335731"/>
      <w:r w:rsidRPr="009169ED">
        <w:rPr>
          <w:rFonts w:ascii="Times New Roman" w:eastAsia="Calibri" w:hAnsi="Times New Roman" w:cs="Times New Roman"/>
          <w:sz w:val="24"/>
          <w:szCs w:val="24"/>
        </w:rPr>
        <w:t xml:space="preserve">Прислать выполненное задание на почту </w:t>
      </w:r>
      <w:hyperlink r:id="rId5" w:history="1">
        <w:r w:rsidRPr="009169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IAZheleva</w:t>
        </w:r>
        <w:r w:rsidRPr="009169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9169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Pr="009169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9169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9169ED">
        <w:rPr>
          <w:rFonts w:ascii="Times New Roman" w:eastAsia="Calibri" w:hAnsi="Times New Roman" w:cs="Times New Roman"/>
          <w:sz w:val="24"/>
          <w:szCs w:val="24"/>
        </w:rPr>
        <w:t xml:space="preserve">  до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169ED">
        <w:rPr>
          <w:rFonts w:ascii="Times New Roman" w:eastAsia="Calibri" w:hAnsi="Times New Roman" w:cs="Times New Roman"/>
          <w:sz w:val="24"/>
          <w:szCs w:val="24"/>
        </w:rPr>
        <w:t xml:space="preserve">.04.2020 </w:t>
      </w:r>
    </w:p>
    <w:bookmarkEnd w:id="0"/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создания и преобразования информационных объектов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Практическая работа «Подготовка реферата в текстовом процессоре с использованием инструментов верстки»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Цель работы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: научиться оформлять реферат (курсовую работу) в текстовом процессоре с использованием инструментов верстки.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Задание 1.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Задание параметров страницы, подготовка текста реферата (курсовой работы)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Перед тем как использовать инструменты верстки, нам необходимо подготовить небольшой текст, с которым вы будете работать в дальнейшем.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Для этого выполните следующие действия.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Откройте текстовый процессор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Microsoft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OfficeW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ord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.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 Задайте параметры страницы: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Поля документа: сверху – 2,0 см; справа – 2,0 см; слева – 3,0 см; снизу – 2,5 см.: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3.Используя панель инструментов Форматирование установите гарнитуру шрифта – Times New Roman и размер шрифта – 14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4.На первой странице </w:t>
      </w:r>
      <w:r w:rsidRPr="0025172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 центру листа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наберите название работы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«Классификация компьютеров»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 В следующей строке введите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фамилию и инициалы автора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например, Иванов И.И. Выровняйте данную строку по правому краю.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Больше пока на данной странице ничего не пишите, а перейдите на новую страницу. Воспользуйтесь возможностью текстового процессора Разрыв страницы. Перед тем как выполнять следующее действие обратите внимание на курсор, который должен находиться после инициалов автора.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Сделайте разрыв страницы. Для этого выполните команду Вставка – Разрыв… В диалоговом окне Вставить разрыв выберите тип Разрыв страницы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Нажмите кнопку ОК.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6. На второй странице по левому краю наберите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«Оглавление»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нажмите клавишу Enter. Перейдите на следующий лист, используя Разрыв страницы.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7. На третьей странице наберите «Введение» и на следующей строке текст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«Современные компьютеры различаются по назначению, мощности, размерам, элементной базе и т.д. Поэтому ЭВМ классифицируют по разным признакам. Следует заметить, что любая классификация является в некоторой мере условной».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Выровняйте все по левому краю. Перейдите на следующую страницу.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8. На четвертой странице наберите следующий текст, установив выравнивание по левому краю: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1. Настольные компьютеры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lastRenderedPageBreak/>
        <w:t xml:space="preserve">Предназначены в первую очередь для работы в офисе или в домашних условиях.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Настольные компьютеры также называются персональными.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9. На пятой странице наберите следующий текст, установив выравнивание по левому краю: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2. Портативные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2.1. Планшетные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Собирательное понятие, включающее различные типы компьютеров (устройств) с сенсорным экраном.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2.2. Нетбуки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Компактные ноутбуки с относительно невысокой производительностью, предназначенные, в основном, для выхода в Интернет и работы с офисными приложениями.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10. На шестой странице наберите следующий текст, установив выравнивание по левому краю: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3. Мобильные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3.1. КПК Карманный персональный компьютер – в переводе с английского «личный цифровой секретарь».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3.2. Смартфон Мобильный телефон, сравнимый по функциям с карманным персональным компьютером (КПК).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11. На седьмой странице наберите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«Заключение»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на следующей строке текст «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Рассмотренная классификация не является полной…».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Выровняйте все по левому краю. Перейдите на следующую страницу.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12. На восьмой странице по левому краю наберите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«Библиография».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Задание 2.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Оформление сносок.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 работу с созданным в первом задании файлом.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Научитесь делать сноски. Для этого выполните следующие действия.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Перейдите на пятую страницу, на которой сделайте сноску для планшетных компьютеров. Уточним, что они называются iPad.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Установите курсор после слова «Планшетные».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 Выполните команду Вставка – Сноска…  (Ссылки – вставить концевую сноску)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Введите в появившееся окно сноски в нижней части страницы слово «iPad»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5. Перейдите на шестую страницу и сделайте сноску «Smartphone — умный телефон» для слова «Смартфон».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Задание 3.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Создание автоматического оглавления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Продолжите работу с созданным в первом и втором задании файлом.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Научитесь ставить нумерацию страниц и создавать автоматическое оглавление. Для этого выполните следующие действия.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Перейдите на третью страницу.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Выделите слово «Введение».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Установите стиль Уровень 1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  <w:lastRenderedPageBreak/>
        <w:drawing>
          <wp:inline distT="0" distB="0" distL="0" distR="0" wp14:anchorId="64CE5754" wp14:editId="5AF92069">
            <wp:extent cx="2476500" cy="1733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Установите стиль Уровень 1 для следующих заголовков: Настольные компьютеры, Портативные, Мобильные, Заключение, Библиография.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5. Установите стиль Уровень 2 для следующих заголовков: Планшетные, Нетбуки, КПК, Смартфон.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6. Перейдите на вторую страницу и установите курсор в новой строке, после заголовка страницы «Оглавление».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7. Выполните команду Вставка (Ссылки) – Оглавление.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  <w:drawing>
          <wp:inline distT="0" distB="0" distL="0" distR="0" wp14:anchorId="225D4665" wp14:editId="6F6259E5">
            <wp:extent cx="3295650" cy="4181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Нажмите кнопку ОК.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Оглавление работы готово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Зачетное задание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Уточните классификацию компьютеров, добавив информацию об электронных книгах (мобильные) (2-3 предложения), ноутбуках (портативные)(можно добавить фирмы производители). Обновите оглавление работы.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Сделайте сноску для электронной книги – «E-book reader – ридер». </w:t>
      </w:r>
    </w:p>
    <w:p w:rsidR="005855CA" w:rsidRPr="00E0492E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2E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p w:rsidR="00E0492E" w:rsidRPr="00E0492E" w:rsidRDefault="00E0492E" w:rsidP="00E0492E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37335401"/>
      <w:r w:rsidRPr="00E0492E">
        <w:rPr>
          <w:rFonts w:ascii="Times New Roman" w:eastAsia="Calibri" w:hAnsi="Times New Roman" w:cs="Times New Roman"/>
          <w:b/>
          <w:bCs/>
          <w:sz w:val="28"/>
          <w:szCs w:val="28"/>
        </w:rPr>
        <w:t>Е-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NVAnufrieva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fa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</w:p>
    <w:p w:rsidR="00E0492E" w:rsidRPr="00E0492E" w:rsidRDefault="00E0492E" w:rsidP="00E04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2E">
        <w:rPr>
          <w:rFonts w:ascii="Times New Roman" w:eastAsia="Calibri" w:hAnsi="Times New Roman" w:cs="Times New Roman"/>
          <w:sz w:val="24"/>
          <w:szCs w:val="24"/>
        </w:rPr>
        <w:t>Тема: Политическое развитие стран Европы и Америки. Развитие западноевропейской культуры</w:t>
      </w:r>
    </w:p>
    <w:p w:rsidR="00E0492E" w:rsidRPr="00E0492E" w:rsidRDefault="00E0492E" w:rsidP="00E049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Calibri" w:hAnsi="Times New Roman" w:cs="Times New Roman"/>
          <w:b/>
          <w:bCs/>
          <w:sz w:val="24"/>
          <w:szCs w:val="24"/>
        </w:rPr>
        <w:t>Задания</w:t>
      </w:r>
    </w:p>
    <w:p w:rsidR="00E0492E" w:rsidRPr="00E0492E" w:rsidRDefault="00E0492E" w:rsidP="00E0492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2E">
        <w:rPr>
          <w:rFonts w:ascii="Times New Roman" w:eastAsia="Calibri" w:hAnsi="Times New Roman" w:cs="Times New Roman"/>
          <w:sz w:val="24"/>
          <w:szCs w:val="24"/>
        </w:rPr>
        <w:t>Изучите материал Приложения 1 «Политическое развитие стран Европы и Америки. Развитие западноевропейской культуры» и устно выполните задания для самопроверки.</w:t>
      </w:r>
    </w:p>
    <w:p w:rsidR="00E0492E" w:rsidRPr="00E0492E" w:rsidRDefault="00E0492E" w:rsidP="00E0492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2E">
        <w:rPr>
          <w:rFonts w:ascii="Times New Roman" w:eastAsia="Calibri" w:hAnsi="Times New Roman" w:cs="Times New Roman"/>
          <w:sz w:val="24"/>
          <w:szCs w:val="24"/>
        </w:rPr>
        <w:t>Письменно выполните задание по работе с документом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 резолюции делегатов английских тред-юнионов о всеобщей стачке. Манчестер. 1842 г.» (Приложение 2).</w:t>
      </w:r>
    </w:p>
    <w:p w:rsidR="00E0492E" w:rsidRPr="00E0492E" w:rsidRDefault="00E0492E" w:rsidP="00E049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оформлению и </w:t>
      </w:r>
    </w:p>
    <w:p w:rsidR="00E0492E" w:rsidRPr="00E0492E" w:rsidRDefault="00E0492E" w:rsidP="00E04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2E">
        <w:rPr>
          <w:rFonts w:ascii="Times New Roman" w:eastAsia="Calibri" w:hAnsi="Times New Roman" w:cs="Times New Roman"/>
          <w:sz w:val="24"/>
          <w:szCs w:val="24"/>
        </w:rPr>
        <w:t>Выполненные задания необходимо отправить по электронной почте на Е-</w:t>
      </w:r>
      <w:r w:rsidRPr="00E0492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0492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hyperlink r:id="rId8" w:history="1">
        <w:r w:rsidRPr="00E049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NVAnufrieva</w:t>
        </w:r>
        <w:r w:rsidRPr="00E049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E049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</w:t>
        </w:r>
        <w:r w:rsidRPr="00E049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049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04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9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срок до 10 апреля 2020 г. </w:t>
      </w:r>
      <w:r w:rsidRPr="00E0492E">
        <w:rPr>
          <w:rFonts w:ascii="Times New Roman" w:eastAsia="Calibri" w:hAnsi="Times New Roman" w:cs="Times New Roman"/>
          <w:sz w:val="24"/>
          <w:szCs w:val="24"/>
        </w:rPr>
        <w:t xml:space="preserve"> Задания должны быть выполнены печатно (электронно) в программе </w:t>
      </w:r>
      <w:r w:rsidRPr="00E0492E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E04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92E">
        <w:rPr>
          <w:rFonts w:ascii="Times New Roman" w:eastAsia="Calibri" w:hAnsi="Times New Roman" w:cs="Times New Roman"/>
          <w:sz w:val="24"/>
          <w:szCs w:val="24"/>
          <w:lang w:val="en-US"/>
        </w:rPr>
        <w:t>World</w:t>
      </w:r>
      <w:r w:rsidRPr="00E0492E">
        <w:rPr>
          <w:rFonts w:ascii="Times New Roman" w:eastAsia="Calibri" w:hAnsi="Times New Roman" w:cs="Times New Roman"/>
          <w:sz w:val="24"/>
          <w:szCs w:val="24"/>
        </w:rPr>
        <w:t>. В названии (теме) письма необходимо указывать ФИО студента и номер группы.</w:t>
      </w:r>
    </w:p>
    <w:p w:rsidR="00E0492E" w:rsidRPr="00E0492E" w:rsidRDefault="00E0492E" w:rsidP="00E04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92E" w:rsidRPr="00E0492E" w:rsidRDefault="00E0492E" w:rsidP="00E049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Calibri" w:hAnsi="Times New Roman" w:cs="Times New Roman"/>
          <w:b/>
          <w:bCs/>
          <w:sz w:val="24"/>
          <w:szCs w:val="24"/>
        </w:rPr>
        <w:t>Источники:</w:t>
      </w:r>
    </w:p>
    <w:p w:rsidR="00E0492E" w:rsidRPr="00E0492E" w:rsidRDefault="00E0492E" w:rsidP="00E04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2E">
        <w:rPr>
          <w:rFonts w:ascii="Times New Roman" w:eastAsia="Calibri" w:hAnsi="Times New Roman" w:cs="Times New Roman"/>
          <w:sz w:val="24"/>
          <w:szCs w:val="24"/>
        </w:rPr>
        <w:t>1. Артемов, В.В. История для профессий и специальностей технического, естественно-научного, социально-экономического профилей. Учебник. Ч. 1. – М., 2013. – §47-48 - С.3 – 14</w:t>
      </w:r>
    </w:p>
    <w:p w:rsidR="00E0492E" w:rsidRPr="00E0492E" w:rsidRDefault="00E0492E" w:rsidP="00E04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492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История. Пособие для студентов средних профессиональных учебных заведений /под ред. Самыгина П.С. – Ростов-на-Дону: Феникс, 2015. </w:t>
      </w:r>
    </w:p>
    <w:p w:rsidR="00E0492E" w:rsidRDefault="00E0492E" w:rsidP="00E049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0492E" w:rsidRPr="00E0492E" w:rsidRDefault="00E0492E" w:rsidP="00E0492E">
      <w:pPr>
        <w:tabs>
          <w:tab w:val="left" w:pos="55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E04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Приложение 1.</w:t>
      </w:r>
    </w:p>
    <w:p w:rsidR="00E0492E" w:rsidRPr="00E0492E" w:rsidRDefault="00E0492E" w:rsidP="00E0492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4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Материал для подготовки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Политическое развитие стран Европы и Америки.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Страны Европы после наполеоновских войн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поражения Наполеона в ряде стран Европы пытались восстановить порядки, существовавшие в XVIII в. Однако эти попытки были обречены на провал. Стремление к переменам вызывало новую волну революций. В 20-х гг. XIX в. произошли неудачные революции в Испании, некоторых итальянских государствах. Нарастала борьба народов Балканского полуострова против османского ига.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Реставрации во Франции также оказался непрочным. В 1830 г. там произошла революция, совершенная противниками режима Бурбонов. Королем стал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Луи Филипп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родственной Бурбонам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Орлеанской династии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тесно связанный с банковскими кругами. Власть нового короля была ограничена конституцией. В том же году произошла революция в Бельгии, которая отделилась от Голландии и стала независимым государством.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Новые государства Америки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Америке, которая была первой поделена между европейскими странами, первой начинается и деколонизация — процесс освобождения колоний.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североамериканскими колониями Британии борьба за свободу охватывает Южную и Центральную Америку. В 1791 г. в западной части острова Гаити, принадлежавшего Франции, вспыхнуло восстание рабов-негров. После долгой борьбы с французами, англичанами и испанцами восставшие под руководством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Ф.-Д.Туссен-Лувертюра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1801 г. создали свое государство на всем острове. В 1804 г. Гаити добилось полной независимости.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Ослабление Испании в результате наполеоновских войн вызвало провозглашение в 1810 г. независимых государств в Латинской Америке. Правда, затем испанцам удалось восстановить свою власть всюду, кроме будущей Аргентины. В 1815 г. восстания в испанских колониях вспыхнули вновь. Повстанческие армии во главе с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Симоном Боливаром и Хосе Сан-Мартином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 успешные бои с испанцами. К 1825 г. в Латинской Америке возникло около десяти независимых государств. Отделилась от Португалии и Бразилия.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Революции 1848—1849 гг. в Европе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1848 г. началась серия революций в Европе. Толчком для них вновь послужили события во Франции. Заговоры тайных обществ, вооруженные восстания сопровождали все время правления короля Луи Филиппа (1830— 1848). Экономический кризис середины 40-х гг., неурожай и ошибки властей привели к открытому выступлению оппозиционных сил. 22 февраля 1848 г. члены тайных революционных обществ, поддержанные массой парижан, взялись за оружие. Правительство было свергнуто, король бежал. Во Франции провозгласили республику.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революция перекинулась на другие страны. Вооруженные восстания прокатились по Германии, Италии (там выступления начались даже раньше, чем во Франции). Помимо свержения феодальных правителей революционеры стремились к объединению своих стран. Зашаталась и империя Габсбургов. Но если революционные выступления в Вене были довольно быстро подавлены, то революция в Венгрии приняла затяжной характер. Восставшие сформировали правительство, объявили о низложении с венгерского престола династии Габсбургов и начали войну против австрийцев. Венгерские войска капитулировали в 1849 г. после вступления в войну по просьбе австрийского императора русской армии. Вскоре Австрия пошла на расширение прав Венгрии.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 </w:t>
      </w:r>
      <w:r w:rsidRPr="00E04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Луи Бонапарт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1852 г. в результате совершенного ранее (декабрь 1851 г.) государственного переворота, установившего режим диктатуры, он стал императором </w:t>
      </w:r>
      <w:r w:rsidRPr="00E04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Наполеоном III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Эволюция политической системы Великобритании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Англии благодаря маневрированию правительства удалось избежать революции. Еще в 1832 г. была проведена избирательная реформа, расширившая круг лиц, имевших право голоса на выборах в парламент. В 30 — 40-е гг. XIX в. развертывается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чартистское движение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введение всеобщего избирательного права. Чартисты в основном применяли мирные средства борьбы (сбор подписей и подача их в парламент), однако происходили демонстрации, стачки и даже восстания. Чартистам не удалось полностью добиться своих целей, но избирательные права англичан постепенно расширялись.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Объединение Италии и Германии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Коренными для Италии и Германии оставались вопросы объединения. В Италии, разделенной на восемь государств, центром объединения стало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Сардинское королевство (Пьемонт)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существовал конституционно-парламентский строй. Главным противником единства Италии была Австрия, имевшая там большие владения. В результате совместной с Францией войны с Австрией к Пьемонту в 1859 г. отошла Ломбардия. Вскоре Национальные собрания мелких государств Центральной Италии приняли решения о присоединении к Сардинскому королевству. К нему же отошла часть Папской области. Решающим событием стал поход в 1860 г. тысячи добровольцев во главе с революционером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Джузеппе Гарибальди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 Неаполитанского королевства. В 1861 г. большая часть Италии была объединена под властью сардинского короля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Виктора 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Эммануила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1866 г. после войны с Австрией к Италии отошла Венецианская область. В 1870 г. итальянские войска заняли Рим.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Германии происходило под главенством Прус- сии, во главе которой с 1862 г. фактически стоял канцлер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Отто Бисмарк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заявил, что расширение границ Пруссии будет решаться не речами, а «железом и кровью». Победы в войнах с Данией (1864) и Австрией (1866) привели к образованию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Северо-Германского союза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1870 г. Пруссия и другие немецкие государства разгромили Францию, где была провозглашена республика. В 1871 г. в оккупированном немцами Версале было объявлено о создании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Германской империи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главе с прусским королем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Вильгельмом I.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Гражданская война в США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XIX в. США быстро расширяли свою территорию. У Франции была куплена Луизиана, у Испании захвачена Флорида. В 30 — 40-е гг. XIX в. у Мексики в результате войны отобрали Техас, Калифорнию и другие территории (2,3 млн км2 ). Шел также захват индейских земель. Образовывались новые штаты.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севере США стремительно развивалась промышленность, основой сельского хозяйства стали фермерские хозяйства. На юге основой экономики являлись крупные плантационные хозяйства, в которых руками темнокожих рабов выращивались хлопок, табак, сахарный тростник, рис. После изобретения хлопкоочистительной машины выращивание хлопка стало очень выгодным, что вело к росту эксплуатации. В северных штатах ширилось движение против рабства, но в южных штатах росло сопротивление его отмене.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победы на президентских выборах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Авраама Линкольна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кандидата Республиканской партии, выступавшей против рабства, шесть южных штатов (позже к ним присоединились еще пять) в 1861 г. отделились от США и создали свое государство —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Конфедерацию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США и Конфедерацией началась Гражданская война, которая привела к большим жертвам. Первоначально северяне терпели поражения, хотя их силы намного превосходили силы южан. Перелом в ходе войны произошел только после перехода к опустошительным рейдам федеральной армии по южным штатам, а также отмены с 1863 г. рабства без выкупа. В апреле 1865 г. армия Конфедерации капитулировала.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ходе войны в 1862 г. был принят закон, по которому любой гражданин США или эмигрант, желающий принять гражданство США, достигший 21 года и не воевавший на стороне южан, мог получить большой участок земли. Через пять лет эта земля переходила в собственность переселенца, приступившего к ее обработке. Так в США был решен аграрный вопрос.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Гражданской войны первоначально власть в южных штатах оставалась в руках прежних правительств, стремившихся сохранить старые порядки. Подобную политику поддерживал и президент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Эндрю Джонсон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сменивший убитого через пять дней после капитуляции южан Линкольна. Другого мнения придерживались радикальные круги Республиканской партии. Они добились введения в южные штаты войск, лишения активных участников войны гражданских прав. Началась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Реконструкция Юга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Была принята 14-я поправка к Конституции США о предоставлении гражданских прав чернокожим американцам. Только на условиях принятия этой поправки южные штаты вновь могли войти в состав США. После отказа южных штатов ратифицировать 14-ю поправку органы власти в них были насильственно реорганизованы под контролем федерального правительства и Союзных лиг, созданных Республиканской партией.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годы Реконструкции в штатах Юга развивались промышленность, торговля, изменилась система образования. Вместе с тем был нанесен удар по традиционному образу жизни населения. Пришли в упадок плантации. Ограбление южан, насилие и 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террор, которым они подвергались в те годы, оставили неизгладимый след в народной памяти.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президентских выборах 1876 г. ни кандидат Республиканской партии, ни кандидат Демократической партии не набрали необходимого большинства. В обмен на признание президентом своего кандидата (Р. Б. Хейс) республиканцы согласились на вывод федеральных войск из южных штатов.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Социалистические учения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Бедственное положение рабочих вело к распространению среди них идей социалистов.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Социалисты предлагали способы построения справедливого мира, где не будет ни бедных, ни богатых, все будут равными и станут помогать друг другу, наступит всеобщее благоденствие на основе удовлетворения потребностей всех людей.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известные из первых социалистов — А. Сен-Симон, Ш. Фурье, Р. Оуэн.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Анри Сен-Симон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считал, что раскол в обществе может быть преодолен с помощью новой, научно сконструированной религии, основывающейся на лозунге «Все люди — братья!».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Шарль Фурье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считал, что для зарождения гармоничного общества следует создать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фаланги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небольшие объединения людей, совместно владеющих средствами производства и совместно занимающихся трудовой деятельностью. По мысли Фурье, в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фаланстерах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(поселениях) каждый должен иметь все необходимое для удовлетворения своих потребностей. Фурье пытался устроить фаланстеры во Франции, но не достиг успеха. Развалились фаланстеры и в США.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фабрикант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Роберт Оуэн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считал, что машинное производство при правильной организации может обеспечить благосостояние всех людей. Но для этого нужно, чтобы собственность была обобществлена. Оуэн организовал в Лондоне «меновые базары», где деньги были заменены «трудовыми бонами» с указанием количества труда, затраченного на производство вещей. Но и это начинание потерпело крах.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социалистов часто называют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утопические социалисты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их идеи оказались трудно реализуемыми.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Марксизм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волне интереса к социализму возник марксизм.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Основатели марксизма — немецкие мыслители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Карл Маркс и Фридрих Энгельс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считали возможным создать справедливое общество путем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революционных преобразований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Маркс и Энгельс утверждали, что поскольку буржуазия эксплуатирует рабочих (несправедливо присваивает произведенные блага), то интересы рабочих и буржуазии непримиримы и между ними неизбежно возникает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классовая борьба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Рабочие должны стать главной силой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социалистической революции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ее победы будет создано общество без частной собственности и эксплуатации человека человеком.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трудах основоположники марксизма доказывали, что развитие капитализма уже создало материальные предпосылки для социалистического общества в виде машинного производства, при котором рабочие сами смогут организовывать производственный процесс, а надобность в буржуазии отпадает. Анализу экономики и общественных отношений при капитализме был посвящен знаменитый труд К. Маркса «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Капитал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Социалистические организации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учения Маркса и Энгельса совпало с ростом в ведущих странах Европы и Америки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рабочего движения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Рабочие боролись за улучшение условий труда, повышение заработной платы. Главным средством борьбы стала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забастовка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(стачка) — прекращение работы с целью заставить владельцев предприятий выполнить требования работников. Постепенно многие рабочие стали понимать, что помимо экономических требований необходимо выдвигать и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политические 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требования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добиваться равноправия с зажиточными слоями общества, права участвовать в выборах и т.д.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 рабочем движении усиливалось влияние марксизма. В 1864 г. в Лондоне собрались представители рабочих организаций Англии, Франции, Германии, Ирландии, Италии, Польши и создали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Международное товарищество рабочих (I Интернационал).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Утверждение, что «освобождение рабочего класса должно быть завоевано самим рабочим классом», содержавшееся в Уставе Интернационала, разработанном К. Марксом, разными рабочими организациями понималось по-разному. Так, члены английских профсоюзов (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тред-юнионов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составляли подавляющее большинство в I Интернационале, думали только об улучшении положения рабочих. I Интернационал прекратил свое существование в 1876 г.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80-х гг. XIX в. социалистическое движение усилилось. Волна забастовок прокатилась по всем развитым странам, во многих из них появились социалистические (социал-демократические) партии. В 1889 г. в Париже собрался конгресс (съезд) с участием их представителей. Был создан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 Интернационал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в большинстве стран были тогда политически бесправными — не участвовали в выборах, не имели профсоюзов. II Интернационал способствовал созданию всюду рабочих партий и организаций, вел борьбу за расширение прав рабочих. К концу XIX в. социалистическое движение стало значительной силой, многие люди на парламентских выборах голосовали за социалистов.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сильная социал-демократическая партия Германии успешно прошла полосу испытаний, связанных с принятым в стране законом против социалистов. Окрепла французская рабочая партия. Возникла социал-демократическая партия в Австро-Венгрии. В Англии выросло влияние социалистов в тред-юнионах.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И ЗАДАНИЯ ДЛЯ САМОПРОВЕРКИ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Какова была обстановка в Европе после окончания наполеоновских войн?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Почему и как образовались независимые государства в Латинской Америке?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чем были причины революций 1848 —1849 гг. в странах Европы? Каковы были последствия этих революций? Как вы думаете, почему революции произошли почти во всех странах Европы?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Расскажите о причинах, ходе и результатах Гражданской войны в США.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чем состояла суть социалистических учений? Какие меры предлагали осуществить первые теоретики социализма?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такое марксизм? Охарактеризуйте его основные идеи.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развивалось социалистическое движение в XIX в.?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Используя дополнительную литературу, напишите биографический очерк об одном, по выбору, зарубежном политическом деятеле XIX в.</w:t>
      </w:r>
    </w:p>
    <w:p w:rsidR="00E0492E" w:rsidRPr="00E0492E" w:rsidRDefault="00E0492E" w:rsidP="00E0492E">
      <w:pPr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2.</w:t>
      </w:r>
    </w:p>
    <w:p w:rsidR="00E0492E" w:rsidRPr="00E0492E" w:rsidRDefault="00E0492E" w:rsidP="00E0492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Calibri" w:hAnsi="Times New Roman" w:cs="Times New Roman"/>
          <w:b/>
          <w:bCs/>
          <w:sz w:val="24"/>
          <w:szCs w:val="24"/>
        </w:rPr>
        <w:t>Письменно ответьте на вопросы к документу!</w:t>
      </w:r>
    </w:p>
    <w:p w:rsidR="00E0492E" w:rsidRPr="00E0492E" w:rsidRDefault="00E0492E" w:rsidP="00E0492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492E" w:rsidRPr="00E0492E" w:rsidRDefault="00E0492E" w:rsidP="00E0492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резолюции делегатов английских тред-юнионов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всеобщей стачке. Манчестер. 1842 г.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Мы, делегаты, представляющие различные отрасли производства решительно заявляем, что нашим твердым и сознательным убеждением является, что все бедствия производительных классов возникают исключительно из классового </w:t>
      </w:r>
      <w:r w:rsidRPr="00E04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законодательства и что единственным средством устранения нынешних бедствий и широкого распространения нужды является немедленное принятие без урезывания и изменений и возведение в закон документа, известного под названием «Народная хартия». Собрание рекомендует рабочим всех специальностей немедленно прекратить работу до тех пор, пока вышеупомянутый документ не станет законом страны.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0492E" w:rsidRPr="00E0492E" w:rsidRDefault="00E0492E" w:rsidP="00E0492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ВОПРОСЫ К ДОКУМЕНТУ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 каком документе говорится в резолюции?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Почему рабочие считали, что его принятие будет способствовать преодолению их бедствий?</w:t>
      </w:r>
    </w:p>
    <w:p w:rsidR="00E0492E" w:rsidRPr="00E0492E" w:rsidRDefault="00E0492E" w:rsidP="00E049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Какие методы борьбы за свои интересы использовали рабочие?</w:t>
      </w:r>
    </w:p>
    <w:bookmarkEnd w:id="1"/>
    <w:p w:rsidR="00E0492E" w:rsidRPr="00003723" w:rsidRDefault="00E0492E" w:rsidP="005855C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55CA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CA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DE6865" w:rsidRPr="00DE6865" w:rsidRDefault="00DE6865" w:rsidP="00DE686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E6865">
        <w:rPr>
          <w:rFonts w:ascii="Times New Roman" w:eastAsia="Calibri" w:hAnsi="Times New Roman" w:cs="Times New Roman"/>
          <w:sz w:val="24"/>
          <w:szCs w:val="24"/>
        </w:rPr>
        <w:t>Группа: 101</w:t>
      </w:r>
    </w:p>
    <w:p w:rsidR="00DE6865" w:rsidRPr="00DE6865" w:rsidRDefault="00DE6865" w:rsidP="00DE686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E6865">
        <w:rPr>
          <w:rFonts w:ascii="Times New Roman" w:eastAsia="Calibri" w:hAnsi="Times New Roman" w:cs="Times New Roman"/>
          <w:sz w:val="24"/>
          <w:szCs w:val="24"/>
        </w:rPr>
        <w:t>Тема: Строевая подготовка.</w:t>
      </w:r>
    </w:p>
    <w:p w:rsidR="00DE6865" w:rsidRPr="00DE6865" w:rsidRDefault="00DE6865" w:rsidP="00DE686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865">
        <w:rPr>
          <w:rFonts w:ascii="Times New Roman" w:eastAsia="Calibri" w:hAnsi="Times New Roman" w:cs="Times New Roman"/>
          <w:sz w:val="24"/>
          <w:szCs w:val="24"/>
        </w:rPr>
        <w:t>Самостоятельное изучение темы «Строевая подготовка».</w:t>
      </w:r>
    </w:p>
    <w:p w:rsidR="00DE6865" w:rsidRPr="00DE6865" w:rsidRDefault="00DE6865" w:rsidP="00DE6865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865">
        <w:rPr>
          <w:rFonts w:ascii="Times New Roman" w:eastAsia="Calibri" w:hAnsi="Times New Roman" w:cs="Times New Roman"/>
          <w:sz w:val="24"/>
          <w:szCs w:val="24"/>
        </w:rPr>
        <w:t xml:space="preserve">По учебнику [2] стр. 161-170 написать конспект и зарисовать рисунки в тетради. </w:t>
      </w:r>
    </w:p>
    <w:p w:rsidR="00DE6865" w:rsidRPr="00DE6865" w:rsidRDefault="00DE6865" w:rsidP="00DE6865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865">
        <w:rPr>
          <w:rFonts w:ascii="Times New Roman" w:eastAsia="Calibri" w:hAnsi="Times New Roman" w:cs="Times New Roman"/>
          <w:sz w:val="24"/>
          <w:szCs w:val="24"/>
        </w:rPr>
        <w:t>На полях каждой страницы данного конспекта написать: Фамилию, Имя, дату занятия, учебная группа.</w:t>
      </w:r>
    </w:p>
    <w:p w:rsidR="00DE6865" w:rsidRPr="00DE6865" w:rsidRDefault="00DE6865" w:rsidP="00DE6865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865">
        <w:rPr>
          <w:rFonts w:ascii="Times New Roman" w:eastAsia="Calibri" w:hAnsi="Times New Roman" w:cs="Times New Roman"/>
          <w:sz w:val="24"/>
          <w:szCs w:val="24"/>
        </w:rPr>
        <w:t>Сфотографировать по отдельности каждую страницу, в хорошем качестве и освещении.</w:t>
      </w:r>
    </w:p>
    <w:p w:rsidR="00DE6865" w:rsidRPr="00DE6865" w:rsidRDefault="00DE6865" w:rsidP="00DE6865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865">
        <w:rPr>
          <w:rFonts w:ascii="Times New Roman" w:eastAsia="Calibri" w:hAnsi="Times New Roman" w:cs="Times New Roman"/>
          <w:sz w:val="24"/>
          <w:szCs w:val="24"/>
        </w:rPr>
        <w:t xml:space="preserve">Вставить полученные фото в документ </w:t>
      </w:r>
      <w:r w:rsidRPr="00DE6865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DE68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6865" w:rsidRPr="00DE6865" w:rsidRDefault="00DE6865" w:rsidP="00DE686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865">
        <w:rPr>
          <w:rFonts w:ascii="Times New Roman" w:eastAsia="Calibri" w:hAnsi="Times New Roman" w:cs="Times New Roman"/>
          <w:sz w:val="24"/>
          <w:szCs w:val="24"/>
        </w:rPr>
        <w:t xml:space="preserve">Скинуть, одним файлом, документ </w:t>
      </w:r>
      <w:r w:rsidRPr="00DE6865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DE6865">
        <w:rPr>
          <w:rFonts w:ascii="Times New Roman" w:eastAsia="Calibri" w:hAnsi="Times New Roman" w:cs="Times New Roman"/>
          <w:sz w:val="24"/>
          <w:szCs w:val="24"/>
        </w:rPr>
        <w:t xml:space="preserve"> с фото конспекта, с указанием в письме Фамилии, Имени, группы отправителя и даты занятия, на почту – </w:t>
      </w:r>
      <w:hyperlink r:id="rId9" w:history="1">
        <w:r w:rsidRPr="00DE686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AANapolskih</w:t>
        </w:r>
        <w:r w:rsidRPr="00DE686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DE686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Pr="00DE686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DE686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DE68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6865" w:rsidRPr="00DE6865" w:rsidRDefault="00DE6865" w:rsidP="00DE686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865">
        <w:rPr>
          <w:rFonts w:ascii="Times New Roman" w:eastAsia="Calibri" w:hAnsi="Times New Roman" w:cs="Times New Roman"/>
          <w:sz w:val="24"/>
          <w:szCs w:val="24"/>
        </w:rPr>
        <w:t>Срок сдачи заданий – до 14.04.2020 г.</w:t>
      </w:r>
    </w:p>
    <w:p w:rsidR="00DE6865" w:rsidRPr="00DE6865" w:rsidRDefault="00DE6865" w:rsidP="00DE686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E6865">
        <w:rPr>
          <w:rFonts w:ascii="Times New Roman" w:eastAsia="Calibri" w:hAnsi="Times New Roman" w:cs="Times New Roman"/>
          <w:sz w:val="24"/>
          <w:szCs w:val="24"/>
        </w:rPr>
        <w:t>Литература: [2] Основы военной службы: учебник / В.Ю. Микрюков, – М.: ФОРУМ: ИНФРА-М, 2020. – 384 с.</w:t>
      </w:r>
    </w:p>
    <w:p w:rsidR="00DE6865" w:rsidRPr="00DE6865" w:rsidRDefault="00DE6865" w:rsidP="00DE686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E6865">
        <w:rPr>
          <w:rFonts w:ascii="Times New Roman" w:eastAsia="Calibri" w:hAnsi="Times New Roman" w:cs="Times New Roman"/>
          <w:sz w:val="24"/>
          <w:szCs w:val="24"/>
        </w:rPr>
        <w:t>Воспользоваться электронно-библиотечной системой BOOK.RU</w:t>
      </w:r>
    </w:p>
    <w:p w:rsidR="005855CA" w:rsidRDefault="005855CA" w:rsidP="0058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5CA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CA">
        <w:rPr>
          <w:rFonts w:ascii="Times New Roman" w:hAnsi="Times New Roman" w:cs="Times New Roman"/>
          <w:b/>
          <w:sz w:val="28"/>
          <w:szCs w:val="28"/>
        </w:rPr>
        <w:t>103 группа</w:t>
      </w:r>
    </w:p>
    <w:p w:rsidR="005855CA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70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480B70" w:rsidRPr="00E0492E" w:rsidRDefault="00480B70" w:rsidP="00480B7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492E">
        <w:rPr>
          <w:rFonts w:ascii="Times New Roman" w:eastAsia="Calibri" w:hAnsi="Times New Roman" w:cs="Times New Roman"/>
          <w:b/>
          <w:bCs/>
          <w:sz w:val="28"/>
          <w:szCs w:val="28"/>
        </w:rPr>
        <w:t>Е-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NVAnufrieva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fa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0492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</w:p>
    <w:p w:rsidR="00480B70" w:rsidRPr="00E0492E" w:rsidRDefault="00480B70" w:rsidP="00480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2E">
        <w:rPr>
          <w:rFonts w:ascii="Times New Roman" w:eastAsia="Calibri" w:hAnsi="Times New Roman" w:cs="Times New Roman"/>
          <w:sz w:val="24"/>
          <w:szCs w:val="24"/>
        </w:rPr>
        <w:t>Тема: Политическое развитие стран Европы и Америки. Развитие западноевропейской культуры</w:t>
      </w:r>
    </w:p>
    <w:p w:rsidR="00480B70" w:rsidRPr="00E0492E" w:rsidRDefault="00480B70" w:rsidP="00480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Calibri" w:hAnsi="Times New Roman" w:cs="Times New Roman"/>
          <w:b/>
          <w:bCs/>
          <w:sz w:val="24"/>
          <w:szCs w:val="24"/>
        </w:rPr>
        <w:t>Задания</w:t>
      </w:r>
    </w:p>
    <w:p w:rsidR="00480B70" w:rsidRPr="00E0492E" w:rsidRDefault="00480B70" w:rsidP="00480B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2E">
        <w:rPr>
          <w:rFonts w:ascii="Times New Roman" w:eastAsia="Calibri" w:hAnsi="Times New Roman" w:cs="Times New Roman"/>
          <w:sz w:val="24"/>
          <w:szCs w:val="24"/>
        </w:rPr>
        <w:t>Изучите материал Приложения 1 «Политическое развитие стран Европы и Америки. Развитие западноевропейской культуры» и устно выполните задания для самопроверки.</w:t>
      </w:r>
    </w:p>
    <w:p w:rsidR="00480B70" w:rsidRPr="00E0492E" w:rsidRDefault="00480B70" w:rsidP="00480B7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2E">
        <w:rPr>
          <w:rFonts w:ascii="Times New Roman" w:eastAsia="Calibri" w:hAnsi="Times New Roman" w:cs="Times New Roman"/>
          <w:sz w:val="24"/>
          <w:szCs w:val="24"/>
        </w:rPr>
        <w:lastRenderedPageBreak/>
        <w:t>Письменно выполните задание по работе с документом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 резолюции делегатов английских тред-юнионов о всеобщей стачке. Манчестер. 1842 г.» (Приложение 2).</w:t>
      </w:r>
    </w:p>
    <w:p w:rsidR="00480B70" w:rsidRPr="00E0492E" w:rsidRDefault="00480B70" w:rsidP="00480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оформлению и </w:t>
      </w:r>
    </w:p>
    <w:p w:rsidR="00480B70" w:rsidRPr="00E0492E" w:rsidRDefault="00480B70" w:rsidP="00480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2E">
        <w:rPr>
          <w:rFonts w:ascii="Times New Roman" w:eastAsia="Calibri" w:hAnsi="Times New Roman" w:cs="Times New Roman"/>
          <w:sz w:val="24"/>
          <w:szCs w:val="24"/>
        </w:rPr>
        <w:t>Выполненные задания необходимо отправить по электронной почте на Е-</w:t>
      </w:r>
      <w:r w:rsidRPr="00E0492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0492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hyperlink r:id="rId10" w:history="1">
        <w:r w:rsidRPr="00E049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NVAnufrieva</w:t>
        </w:r>
        <w:r w:rsidRPr="00E049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E049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</w:t>
        </w:r>
        <w:r w:rsidRPr="00E049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049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04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9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срок до 10 апреля 2020 г. </w:t>
      </w:r>
      <w:r w:rsidRPr="00E0492E">
        <w:rPr>
          <w:rFonts w:ascii="Times New Roman" w:eastAsia="Calibri" w:hAnsi="Times New Roman" w:cs="Times New Roman"/>
          <w:sz w:val="24"/>
          <w:szCs w:val="24"/>
        </w:rPr>
        <w:t xml:space="preserve"> Задания должны быть выполнены печатно (электронно) в программе </w:t>
      </w:r>
      <w:r w:rsidRPr="00E0492E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E04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92E">
        <w:rPr>
          <w:rFonts w:ascii="Times New Roman" w:eastAsia="Calibri" w:hAnsi="Times New Roman" w:cs="Times New Roman"/>
          <w:sz w:val="24"/>
          <w:szCs w:val="24"/>
          <w:lang w:val="en-US"/>
        </w:rPr>
        <w:t>World</w:t>
      </w:r>
      <w:r w:rsidRPr="00E0492E">
        <w:rPr>
          <w:rFonts w:ascii="Times New Roman" w:eastAsia="Calibri" w:hAnsi="Times New Roman" w:cs="Times New Roman"/>
          <w:sz w:val="24"/>
          <w:szCs w:val="24"/>
        </w:rPr>
        <w:t>. В названии (теме) письма необходимо указывать ФИО студента и номер группы.</w:t>
      </w:r>
    </w:p>
    <w:p w:rsidR="00480B70" w:rsidRPr="00E0492E" w:rsidRDefault="00480B70" w:rsidP="00480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B70" w:rsidRPr="00E0492E" w:rsidRDefault="00480B70" w:rsidP="00480B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Calibri" w:hAnsi="Times New Roman" w:cs="Times New Roman"/>
          <w:b/>
          <w:bCs/>
          <w:sz w:val="24"/>
          <w:szCs w:val="24"/>
        </w:rPr>
        <w:t>Источники:</w:t>
      </w:r>
    </w:p>
    <w:p w:rsidR="00480B70" w:rsidRPr="00E0492E" w:rsidRDefault="00480B70" w:rsidP="00480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2E">
        <w:rPr>
          <w:rFonts w:ascii="Times New Roman" w:eastAsia="Calibri" w:hAnsi="Times New Roman" w:cs="Times New Roman"/>
          <w:sz w:val="24"/>
          <w:szCs w:val="24"/>
        </w:rPr>
        <w:t>1. Артемов, В.В. История для профессий и специальностей технического, естественно-научного, социально-экономического профилей. Учебник. Ч. 1. – М., 2013. – §47-48 - С.3 – 14</w:t>
      </w:r>
    </w:p>
    <w:p w:rsidR="00480B70" w:rsidRPr="00E0492E" w:rsidRDefault="00480B70" w:rsidP="00480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492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История. Пособие для студентов средних профессиональных учебных заведений /под ред. Самыгина П.С. – Ростов-на-Дону: Феникс, 2015. </w:t>
      </w:r>
    </w:p>
    <w:p w:rsidR="00480B70" w:rsidRDefault="00480B70" w:rsidP="00480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80B70" w:rsidRPr="00E0492E" w:rsidRDefault="00480B70" w:rsidP="00480B70">
      <w:pPr>
        <w:tabs>
          <w:tab w:val="left" w:pos="55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E04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Приложение 1.</w:t>
      </w:r>
    </w:p>
    <w:p w:rsidR="00480B70" w:rsidRPr="00E0492E" w:rsidRDefault="00480B70" w:rsidP="00480B7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4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Материал для подготовки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Политическое развитие стран Европы и Америки.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Страны Европы после наполеоновских войн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поражения Наполеона в ряде стран Европы пытались восстановить порядки, существовавшие в XVIII в. Однако эти попытки были обречены на провал. Стремление к переменам вызывало новую волну революций. В 20-х гг. XIX в. произошли неудачные революции в Испании, некоторых итальянских государствах. Нарастала борьба народов Балканского полуострова против османского ига.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Реставрации во Франции также оказался непрочным. В 1830 г. там произошла революция, совершенная противниками режима Бурбонов. Королем стал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Луи Филипп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родственной Бурбонам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Орлеанской династии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тесно связанный с банковскими кругами. Власть нового короля была ограничена конституцией. В том же году произошла революция в Бельгии, которая отделилась от Голландии и стала независимым государством.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Новые государства Америки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Америке, которая была первой поделена между европейскими странами, первой начинается и деколонизация — процесс освобождения колоний.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североамериканскими колониями Британии борьба за свободу охватывает Южную и Центральную Америку. В 1791 г. в западной части острова Гаити, принадлежавшего Франции, вспыхнуло восстание рабов-негров. После долгой борьбы с французами, англичанами и испанцами восставшие под руководством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Ф.-Д.Туссен-Лувертюра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1801 г. создали свое государство на всем острове. В 1804 г. Гаити добилось полной независимости.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Ослабление Испании в результате наполеоновских войн вызвало провозглашение в 1810 г. независимых государств в Латинской Америке. Правда, затем испанцам удалось восстановить свою власть всюду, кроме будущей Аргентины. В 1815 г. восстания в испанских колониях вспыхнули вновь. Повстанческие армии во главе с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Симоном Боливаром и Хосе Сан-Мартином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 успешные бои с испанцами. К 1825 г. в Латинской Америке возникло около десяти независимых государств. Отделилась от Португалии и Бразилия.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Революции 1848—1849 гг. в Европе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1848 г. началась серия революций в Европе. Толчком для них вновь послужили события во Франции. Заговоры тайных обществ, 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вооруженные восстания сопровождали все время правления короля Луи Филиппа (1830— 1848). Экономический кризис середины 40-х гг., неурожай и ошибки властей привели к открытому выступлению оппозиционных сил. 22 февраля 1848 г. члены тайных революционных обществ, поддержанные массой парижан, взялись за оружие. Правительство было свергнуто, король бежал. Во Франции провозгласили республику.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революция перекинулась на другие страны. Вооруженные восстания прокатились по Германии, Италии (там выступления начались даже раньше, чем во Франции). Помимо свержения феодальных правителей революционеры стремились к объединению своих стран. Зашаталась и империя Габсбургов. Но если революционные выступления в Вене были довольно быстро подавлены, то революция в Венгрии приняла затяжной характер. Восставшие сформировали правительство, объявили о низложении с венгерского престола династии Габсбургов и начали войну против австрийцев. Венгерские войска капитулировали в 1849 г. после вступления в войну по просьбе австрийского императора русской армии. Вскоре Австрия пошла на расширение прав Венгрии.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 </w:t>
      </w:r>
      <w:r w:rsidRPr="00E04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Луи Бонапарт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1852 г. в результате совершенного ранее (декабрь 1851 г.) государственного переворота, установившего режим диктатуры, он стал императором </w:t>
      </w:r>
      <w:r w:rsidRPr="00E04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Наполеоном III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Эволюция политической системы Великобритании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Англии благодаря маневрированию правительства удалось избежать революции. Еще в 1832 г. была проведена избирательная реформа, расширившая круг лиц, имевших право голоса на выборах в парламент. В 30 — 40-е гг. XIX в. развертывается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чартистское движение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введение всеобщего избирательного права. Чартисты в основном применяли мирные средства борьбы (сбор подписей и подача их в парламент), однако происходили демонстрации, стачки и даже восстания. Чартистам не удалось полностью добиться своих целей, но избирательные права англичан постепенно расширялись.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Объединение Италии и Германии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Коренными для Италии и Германии оставались вопросы объединения. В Италии, разделенной на восемь государств, центром объединения стало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Сардинское королевство (Пьемонт)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существовал конституционно-парламентский строй. Главным противником единства Италии была Австрия, имевшая там большие владения. В результате совместной с Францией войны с Австрией к Пьемонту в 1859 г. отошла Ломбардия. Вскоре Национальные собрания мелких государств Центральной Италии приняли решения о присоединении к Сардинскому королевству. К нему же отошла часть Папской области. Решающим событием стал поход в 1860 г. тысячи добровольцев во главе с революционером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Джузеппе Гарибальди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 Неаполитанского королевства. В 1861 г. большая часть Италии была объединена под властью сардинского короля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Виктора Эммануила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1866 г. после войны с Австрией к Италии отошла Венецианская область. В 1870 г. итальянские войска заняли Рим.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Германии происходило под главенством Прус- сии, во главе которой с 1862 г. фактически стоял канцлер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Отто Бисмарк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заявил, что расширение границ Пруссии будет решаться не речами, а «железом и кровью». Победы в войнах с Данией (1864) и Австрией (1866) привели к образованию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Северо-Германского союза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1870 г. Пруссия и другие немецкие государства разгромили Францию, где была провозглашена республика. В 1871 г. в оккупированном немцами Версале было объявлено о создании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Германской империи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главе с прусским королем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Вильгельмом I.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Гражданская война в США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XIX в. США быстро расширяли свою территорию. У Франции была куплена Луизиана, у Испании захвачена Флорида. В 30 — 40-е гг. XIX в. у Мексики в результате войны отобрали Техас, Калифорнию и другие территории (2,3 млн км2 ). Шел также захват индейских земель. Образовывались новые штаты.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севере США стремительно развивалась промышленность, основой сельского хозяйства стали фермерские хозяйства. На юге основой экономики являлись крупные плантационные хозяйства, в которых руками темнокожих рабов выращивались хлопок, табак, сахарный тростник, рис. После изобретения хлопкоочистительной машины выращивание хлопка стало очень выгодным, что вело к росту эксплуатации. В северных штатах ширилось движение против рабства, но в южных штатах росло сопротивление его отмене.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победы на президентских выборах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Авраама Линкольна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кандидата Республиканской партии, выступавшей против рабства, шесть южных штатов (позже к ним присоединились еще пять) в 1861 г. отделились от США и создали свое государство —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Конфедерацию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США и Конфедерацией началась Гражданская война, которая привела к большим жертвам. Первоначально северяне терпели поражения, хотя их силы намного превосходили силы южан. Перелом в ходе войны произошел только после перехода к опустошительным рейдам федеральной армии по южным штатам, а также отмены с 1863 г. рабства без выкупа. В апреле 1865 г. армия Конфедерации капитулировала.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ходе войны в 1862 г. был принят закон, по которому любой гражданин США или эмигрант, желающий принять гражданство США, достигший 21 года и не воевавший на стороне южан, мог получить большой участок земли. Через пять лет эта земля переходила в собственность переселенца, приступившего к ее обработке. Так в США был решен аграрный вопрос.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Гражданской войны первоначально власть в южных штатах оставалась в руках прежних правительств, стремившихся сохранить старые порядки. Подобную политику поддерживал и президент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Эндрю Джонсон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сменивший убитого через пять дней после капитуляции южан Линкольна. Другого мнения придерживались радикальные круги Республиканской партии. Они добились введения в южные штаты войск, лишения активных участников войны гражданских прав. Началась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Реконструкция Юга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Была принята 14-я поправка к Конституции США о предоставлении гражданских прав чернокожим американцам. Только на условиях принятия этой поправки южные штаты вновь могли войти в состав США. После отказа южных штатов ратифицировать 14-ю поправку органы власти в них были насильственно реорганизованы под контролем федерального правительства и Союзных лиг, созданных Республиканской партией.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годы Реконструкции в штатах Юга развивались промышленность, торговля, изменилась система образования. Вместе с тем был нанесен удар по традиционному образу жизни населения. Пришли в упадок плантации. Ограбление южан, насилие и террор, которым они подвергались в те годы, оставили неизгладимый след в народной памяти.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президентских выборах 1876 г. ни кандидат Республиканской партии, ни кандидат Демократической партии не набрали необходимого большинства. В обмен на признание президентом своего кандидата (Р. Б. Хейс) республиканцы согласились на вывод федеральных войск из южных штатов.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Социалистические учения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Бедственное положение рабочих вело к распространению среди них идей социалистов.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Социалисты предлагали способы построения справедливого мира, где не будет ни бедных, ни богатых, все будут равными и станут помогать друг другу, наступит всеобщее благоденствие на основе удовлетворения потребностей всех людей.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известные из первых социалистов — А. Сен-Симон, Ш. Фурье, Р. Оуэн.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Анри Сен-Симон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считал, что раскол в обществе может быть преодолен с помощью новой, научно сконструированной религии, основывающейся на лозунге «Все люди — братья!».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Шарль Фурье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считал, что для зарождения гармоничного общества следует создать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фаланги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небольшие объединения людей, совместно владеющих средствами производства и совместно занимающихся трудовой деятельностью. По мысли Фурье, в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фаланстерах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(поселениях) каждый должен иметь все необходимое для удовлетворения своих потребностей. Фурье пытался устроить фаланстеры во Франции, но не достиг успеха. Развалились фаланстеры и в США.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фабрикант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Роберт Оуэн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считал, что машинное производство при правильной организации может обеспечить благосостояние всех людей. Но для этого нужно, чтобы собственность была обобществлена. Оуэн организовал в Лондоне «меновые базары», где деньги были заменены «трудовыми бонами» с указанием количества труда, затраченного на производство вещей. Но и это начинание потерпело крах.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социалистов часто называют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утопические социалисты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их идеи оказались трудно реализуемыми.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Марксизм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волне интереса к социализму возник марксизм.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Основатели марксизма — немецкие мыслители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Карл Маркс и Фридрих Энгельс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считали возможным создать справедливое общество путем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революционных преобразований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Маркс и Энгельс утверждали, что поскольку буржуазия эксплуатирует рабочих (несправедливо присваивает произведенные блага), то интересы рабочих и буржуазии непримиримы и между ними неизбежно возникает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классовая борьба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Рабочие должны стать главной силой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социалистической революции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ее победы будет создано общество без частной собственности и эксплуатации человека человеком.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трудах основоположники марксизма доказывали, что развитие капитализма уже создало материальные предпосылки для социалистического общества в виде машинного производства, при котором рабочие сами смогут организовывать производственный процесс, а надобность в буржуазии отпадает. Анализу экономики и общественных отношений при капитализме был посвящен знаменитый труд К. Маркса «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Капитал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Социалистические организации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учения Маркса и Энгельса совпало с ростом в ведущих странах Европы и Америки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рабочего движения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Рабочие боролись за улучшение условий труда, повышение заработной платы. Главным средством борьбы стала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забастовка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(стачка) — прекращение работы с целью заставить владельцев предприятий выполнить требования работников. Постепенно многие рабочие стали понимать, что помимо экономических требований необходимо выдвигать и 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политические требования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добиваться равноправия с зажиточными слоями общества, права участвовать в выборах и т.д.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 рабочем движении усиливалось влияние марксизма. В 1864 г. в Лондоне собрались представители рабочих организаций Англии, Франции, Германии, Ирландии, Италии, Польши и создали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Международное товарищество рабочих (I Интернационал).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Утверждение, что «освобождение рабочего класса должно быть завоевано самим рабочим классом», содержавшееся в Уставе Интернационала, разработанном К. Марксом, 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разными рабочими организациями понималось по-разному. Так, члены английских профсоюзов (</w:t>
      </w:r>
      <w:r w:rsidRPr="00E0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тред-юнионов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составляли подавляющее большинство в I Интернационале, думали только об улучшении положения рабочих. I Интернационал прекратил свое существование в 1876 г.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80-х гг. XIX в. социалистическое движение усилилось. Волна забастовок прокатилась по всем развитым странам, во многих из них появились социалистические (социал-демократические) партии. В 1889 г. в Париже собрался конгресс (съезд) с участием их представителей. Был создан </w:t>
      </w: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 Интернационал</w:t>
      </w: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в большинстве стран были тогда политически бесправными — не участвовали в выборах, не имели профсоюзов. II Интернационал способствовал созданию всюду рабочих партий и организаций, вел борьбу за расширение прав рабочих. К концу XIX в. социалистическое движение стало значительной силой, многие люди на парламентских выборах голосовали за социалистов.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сильная социал-демократическая партия Германии успешно прошла полосу испытаний, связанных с принятым в стране законом против социалистов. Окрепла французская рабочая партия. Возникла социал-демократическая партия в Австро-Венгрии. В Англии выросло влияние социалистов в тред-юнионах.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И ЗАДАНИЯ ДЛЯ САМОПРОВЕРКИ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Какова была обстановка в Европе после окончания наполеоновских войн?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Почему и как образовались независимые государства в Латинской Америке?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чем были причины революций 1848 —1849 гг. в странах Европы? Каковы были последствия этих революций? Как вы думаете, почему революции произошли почти во всех странах Европы?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Расскажите о причинах, ходе и результатах Гражданской войны в США.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чем состояла суть социалистических учений? Какие меры предлагали осуществить первые теоретики социализма?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такое марксизм? Охарактеризуйте его основные идеи.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развивалось социалистическое движение в XIX в.?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Используя дополнительную литературу, напишите биографический очерк об одном, по выбору, зарубежном политическом деятеле XIX в.</w:t>
      </w:r>
    </w:p>
    <w:p w:rsidR="00480B70" w:rsidRPr="00E0492E" w:rsidRDefault="00480B70" w:rsidP="00480B70">
      <w:pPr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2.</w:t>
      </w:r>
    </w:p>
    <w:p w:rsidR="00480B70" w:rsidRPr="00E0492E" w:rsidRDefault="00480B70" w:rsidP="00480B7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Calibri" w:hAnsi="Times New Roman" w:cs="Times New Roman"/>
          <w:b/>
          <w:bCs/>
          <w:sz w:val="24"/>
          <w:szCs w:val="24"/>
        </w:rPr>
        <w:t>Письменно ответьте на вопросы к документу!</w:t>
      </w:r>
    </w:p>
    <w:p w:rsidR="00480B70" w:rsidRPr="00E0492E" w:rsidRDefault="00480B70" w:rsidP="00480B7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B70" w:rsidRPr="00E0492E" w:rsidRDefault="00480B70" w:rsidP="00480B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резолюции делегатов английских тред-юнионов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всеобщей стачке. Манчестер. 1842 г.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делегаты, представляющие различные отрасли производства решительно заявляем, что нашим твердым и сознательным убеждением является, что все бедствия производительных классов возникают исключительно из классового законодательства и что единственным средством устранения нынешних бедствий и широкого распространения нужды является немедленное принятие без урезывания и изменений и возведение в закон документа, известного под названием «Народная хартия». Собрание рекомендует рабочим всех специальностей немедленно прекратить работу до тех пор, пока вышеупомянутый документ не станет законом страны.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480B70" w:rsidRPr="00E0492E" w:rsidRDefault="00480B70" w:rsidP="00480B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ВОПРОСЫ К ДОКУМЕНТУ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 каком документе говорится в резолюции?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Почему рабочие считали, что его принятие будет способствовать преодолению их бедствий?</w:t>
      </w:r>
    </w:p>
    <w:p w:rsidR="00480B70" w:rsidRPr="00E0492E" w:rsidRDefault="00480B70" w:rsidP="00480B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Какие методы борьбы за свои интересы использовали рабочие?</w:t>
      </w:r>
    </w:p>
    <w:p w:rsidR="00480B70" w:rsidRPr="005855CA" w:rsidRDefault="00480B70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C2" w:rsidRDefault="005421C2" w:rsidP="00542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721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767868" w:rsidRPr="009169ED" w:rsidRDefault="00767868" w:rsidP="00767868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9169ED">
        <w:rPr>
          <w:rFonts w:ascii="Times New Roman" w:eastAsia="Calibri" w:hAnsi="Times New Roman" w:cs="Times New Roman"/>
          <w:sz w:val="24"/>
          <w:szCs w:val="24"/>
        </w:rPr>
        <w:t xml:space="preserve">Прислать выполненное задание на почту </w:t>
      </w:r>
      <w:hyperlink r:id="rId11" w:history="1">
        <w:r w:rsidRPr="009169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IAZheleva</w:t>
        </w:r>
        <w:r w:rsidRPr="009169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9169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Pr="009169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9169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9169ED">
        <w:rPr>
          <w:rFonts w:ascii="Times New Roman" w:eastAsia="Calibri" w:hAnsi="Times New Roman" w:cs="Times New Roman"/>
          <w:sz w:val="24"/>
          <w:szCs w:val="24"/>
        </w:rPr>
        <w:t xml:space="preserve">  до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169ED">
        <w:rPr>
          <w:rFonts w:ascii="Times New Roman" w:eastAsia="Calibri" w:hAnsi="Times New Roman" w:cs="Times New Roman"/>
          <w:sz w:val="24"/>
          <w:szCs w:val="24"/>
        </w:rPr>
        <w:t xml:space="preserve">.04.2020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  <w:r w:rsidRPr="00251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создания и преобразования информационных объектов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Практическая работа «Подготовка реферата в текстовом процессоре с использованием инструментов верстки»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Цель работы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: научиться оформлять реферат (курсовую работу) в текстовом процессоре с использованием инструментов верстки.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Задание 1.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Задание параметров страницы, подготовка текста реферата (курсовой работы)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Перед тем как использовать инструменты верстки, нам необходимо подготовить небольшой текст, с которым вы будете работать в дальнейшем.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Для этого выполните следующие действия.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Откройте текстовый процессор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Microsoft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OfficeW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ord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.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 Задайте параметры страницы: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Поля документа: сверху – 2,0 см; справа – 2,0 см; слева – 3,0 см; снизу – 2,5 см.: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3.Используя панель инструментов Форматирование установите гарнитуру шрифта – Times New Roman и размер шрифта – 14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4.На первой странице </w:t>
      </w:r>
      <w:r w:rsidRPr="0025172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 центру листа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наберите название работы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«Классификация компьютеров»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 В следующей строке введите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фамилию и инициалы автора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например, Иванов И.И. Выровняйте данную строку по правому краю.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Больше пока на данной странице ничего не пишите, а перейдите на новую страницу. Воспользуйтесь возможностью текстового процессора Разрыв страницы. Перед тем как выполнять следующее действие обратите внимание на курсор, который должен находиться после инициалов автора.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Сделайте разрыв страницы. Для этого выполните команду Вставка – Разрыв… В диалоговом окне Вставить разрыв выберите тип Разрыв страницы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Нажмите кнопку ОК.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6. На второй странице по левому краю наберите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«Оглавление»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нажмите клавишу Enter. Перейдите на следующий лист, используя Разрыв страницы.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7. На третьей странице наберите «Введение» и на следующей строке текст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«Современные компьютеры различаются по назначению, мощности, размерам,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lastRenderedPageBreak/>
        <w:t>элементной базе и т.д. Поэтому ЭВМ классифицируют по разным признакам. Следует заметить, что любая классификация является в некоторой мере условной».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Выровняйте все по левому краю. Перейдите на следующую страницу.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8. На четвертой странице наберите следующий текст, установив выравнивание по левому краю: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1. Настольные компьютеры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Предназначены в первую очередь для работы в офисе или в домашних условиях.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Настольные компьютеры также называются персональными.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9. На пятой странице наберите следующий текст, установив выравнивание по левому краю: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2. Портативные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2.1. Планшетные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Собирательное понятие, включающее различные типы компьютеров (устройств) с сенсорным экраном.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2.2. Нетбуки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Компактные ноутбуки с относительно невысокой производительностью, предназначенные, в основном, для выхода в Интернет и работы с офисными приложениями.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10. На шестой странице наберите следующий текст, установив выравнивание по левому краю: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3. Мобильные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 xml:space="preserve">3.1. КПК Карманный персональный компьютер – в переводе с английского «личный цифровой секретарь».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3.2. Смартфон Мобильный телефон, сравнимый по функциям с карманным персональным компьютером (КПК).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11. На седьмой странице наберите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«Заключение»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на следующей строке текст «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Рассмотренная классификация не является полной…».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Выровняйте все по левому краю. Перейдите на следующую страницу.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12. На восьмой странице по левому краю наберите 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highlight w:val="lightGray"/>
          <w:lang w:eastAsia="ru-RU"/>
        </w:rPr>
        <w:t>«Библиография».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Задание 2.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Оформление сносок.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 работу с созданным в первом задании файлом.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Научитесь делать сноски. Для этого выполните следующие действия.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Перейдите на пятую страницу, на которой сделайте сноску для планшетных компьютеров. Уточним, что они называются iPad.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Установите курсор после слова «Планшетные».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 Выполните команду Вставка – Сноска…  (Ссылки – вставить концевую сноску)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Введите в появившееся окно сноски в нижней части страницы слово «iPad»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5. Перейдите на шестую страницу и сделайте сноску «Smartphone — умный телефон» для слова «Смартфон».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Задание 3.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Создание автоматического оглавления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Продолжите работу с созданным в первом и втором задании файлом.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 Научитесь ставить нумерацию страниц и создавать автоматическое оглавление. Для этого выполните следующие действия.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Перейдите на третью страницу.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Выделите слово «Введение».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Установите стиль Уровень 1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  <w:drawing>
          <wp:inline distT="0" distB="0" distL="0" distR="0" wp14:anchorId="566B0EB5" wp14:editId="64200EFE">
            <wp:extent cx="247650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Установите стиль Уровень 1 для следующих заголовков: Настольные компьютеры, Портативные, Мобильные, Заключение, Библиография.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5. Установите стиль Уровень 2 для следующих заголовков: Планшетные, Нетбуки, КПК, Смартфон.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6. Перейдите на вторую страницу и установите курсор в новой строке, после заголовка страницы «Оглавление».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7. Выполните команду Вставка (Ссылки) – Оглавление.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  <w:drawing>
          <wp:inline distT="0" distB="0" distL="0" distR="0" wp14:anchorId="3CEC0CED" wp14:editId="46B8B418">
            <wp:extent cx="3295650" cy="418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Нажмите кнопку ОК.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Оглавление работы готово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>Зачетное задание</w:t>
      </w: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Уточните классификацию компьютеров, добавив информацию об электронных книгах (мобильные) (2-3 предложения), ноутбуках (портативные)(можно добавить фирмы производители). Обновите оглавление работы. </w:t>
      </w:r>
    </w:p>
    <w:p w:rsidR="005421C2" w:rsidRPr="00251721" w:rsidRDefault="005421C2" w:rsidP="005421C2">
      <w:pPr>
        <w:tabs>
          <w:tab w:val="left" w:pos="851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51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Сделайте сноску для электронной книги – «E-book reader – ридер». </w:t>
      </w:r>
    </w:p>
    <w:p w:rsidR="005855CA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CA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 группа</w:t>
      </w:r>
    </w:p>
    <w:p w:rsidR="005855CA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DE6865" w:rsidRPr="00DE6865" w:rsidRDefault="00DE6865" w:rsidP="00DE6865">
      <w:pPr>
        <w:rPr>
          <w:rFonts w:ascii="Times New Roman" w:hAnsi="Times New Roman" w:cs="Times New Roman"/>
          <w:sz w:val="24"/>
          <w:szCs w:val="24"/>
        </w:rPr>
      </w:pPr>
      <w:r w:rsidRPr="00DE6865">
        <w:rPr>
          <w:rFonts w:ascii="Times New Roman" w:hAnsi="Times New Roman" w:cs="Times New Roman"/>
          <w:sz w:val="24"/>
          <w:szCs w:val="24"/>
        </w:rPr>
        <w:t>Д/з записать в тетрадь алгоритмы принятия коллективных методов принятия решений.</w:t>
      </w:r>
    </w:p>
    <w:p w:rsidR="00DE6865" w:rsidRPr="00DE6865" w:rsidRDefault="00DE6865" w:rsidP="00DE6865">
      <w:pPr>
        <w:pStyle w:val="xmsonormalmailrucssattributepostfix"/>
        <w:rPr>
          <w:i/>
        </w:rPr>
      </w:pPr>
      <w:r>
        <w:t> </w:t>
      </w:r>
      <w:r w:rsidRPr="00DE6865">
        <w:rPr>
          <w:i/>
        </w:rPr>
        <w:t>Презентация отдельным файлом!</w:t>
      </w:r>
    </w:p>
    <w:p w:rsidR="00DE6865" w:rsidRDefault="00DE6865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CA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7D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57D">
        <w:rPr>
          <w:rFonts w:ascii="Times New Roman" w:eastAsia="Calibri" w:hAnsi="Times New Roman" w:cs="Times New Roman"/>
          <w:sz w:val="24"/>
          <w:szCs w:val="24"/>
        </w:rPr>
        <w:t xml:space="preserve">Выполненные задания присылаем на почту: </w:t>
      </w:r>
      <w:r w:rsidRPr="0084557D">
        <w:rPr>
          <w:rFonts w:ascii="Times New Roman" w:eastAsia="Calibri" w:hAnsi="Times New Roman" w:cs="Times New Roman"/>
          <w:sz w:val="24"/>
          <w:szCs w:val="24"/>
          <w:lang w:val="en-US"/>
        </w:rPr>
        <w:t>EEDanilova</w:t>
      </w:r>
      <w:r w:rsidRPr="0084557D">
        <w:rPr>
          <w:rFonts w:ascii="Times New Roman" w:eastAsia="Calibri" w:hAnsi="Times New Roman" w:cs="Times New Roman"/>
          <w:sz w:val="24"/>
          <w:szCs w:val="24"/>
        </w:rPr>
        <w:t>@</w:t>
      </w:r>
      <w:r w:rsidRPr="0084557D">
        <w:rPr>
          <w:rFonts w:ascii="Times New Roman" w:eastAsia="Calibri" w:hAnsi="Times New Roman" w:cs="Times New Roman"/>
          <w:sz w:val="24"/>
          <w:szCs w:val="24"/>
          <w:lang w:val="en-US"/>
        </w:rPr>
        <w:t>fa</w:t>
      </w:r>
      <w:r w:rsidRPr="0084557D">
        <w:rPr>
          <w:rFonts w:ascii="Times New Roman" w:eastAsia="Calibri" w:hAnsi="Times New Roman" w:cs="Times New Roman"/>
          <w:sz w:val="24"/>
          <w:szCs w:val="24"/>
        </w:rPr>
        <w:t>.</w:t>
      </w:r>
      <w:r w:rsidRPr="0084557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57D" w:rsidRPr="0084557D" w:rsidRDefault="0084557D" w:rsidP="0084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Правовое регулирование оплаты труда</w:t>
      </w: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Задания:</w:t>
      </w:r>
    </w:p>
    <w:p w:rsidR="0084557D" w:rsidRPr="0084557D" w:rsidRDefault="0084557D" w:rsidP="0084557D">
      <w:pPr>
        <w:numPr>
          <w:ilvl w:val="0"/>
          <w:numId w:val="3"/>
        </w:numPr>
        <w:shd w:val="clear" w:color="auto" w:fill="FFFFFF"/>
        <w:tabs>
          <w:tab w:val="left" w:pos="993"/>
          <w:tab w:val="left" w:pos="2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изучения лекции и 4 раздела ТК РФ, ответить устно на вопросы и решить тест</w:t>
      </w: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</w:t>
      </w: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7D" w:rsidRPr="0084557D" w:rsidRDefault="0084557D" w:rsidP="0084557D">
      <w:pPr>
        <w:numPr>
          <w:ilvl w:val="0"/>
          <w:numId w:val="4"/>
        </w:numPr>
        <w:shd w:val="clear" w:color="auto" w:fill="FFFFFF"/>
        <w:tabs>
          <w:tab w:val="left" w:pos="993"/>
          <w:tab w:val="left" w:pos="20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и значение заработной платы</w:t>
      </w: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ст.129 ТК РФ, </w:t>
      </w:r>
      <w:r w:rsidRPr="00845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заработная плата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вознаграждение за труд в зависимости от квалификации работника, сложности, количества, качества и условий выполняемой работы, которое работодатель обязан систематически (не реже чем каждые полмесяца) выплачивать работнику в размере не ниже установленного федеральным законом минимума.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Принципы оплаты </w:t>
      </w:r>
      <w:r w:rsidRPr="008455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труда:</w:t>
      </w:r>
    </w:p>
    <w:p w:rsidR="0084557D" w:rsidRPr="0084557D" w:rsidRDefault="0084557D" w:rsidP="0084557D">
      <w:pPr>
        <w:numPr>
          <w:ilvl w:val="0"/>
          <w:numId w:val="5"/>
        </w:numPr>
        <w:shd w:val="clear" w:color="auto" w:fill="FFFFFF"/>
        <w:tabs>
          <w:tab w:val="left" w:pos="85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зависимость размера оплаты труда от его количества и качества,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размер этот максимальным пределом не ограничивается;</w:t>
      </w:r>
    </w:p>
    <w:p w:rsidR="0084557D" w:rsidRPr="0084557D" w:rsidRDefault="0084557D" w:rsidP="0084557D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запрет дискриминации в оплате труда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в зависимости от пола, расы, отношения к религии, принадлежности к общественным организациям и т. д.;</w:t>
      </w:r>
    </w:p>
    <w:p w:rsidR="0084557D" w:rsidRPr="0084557D" w:rsidRDefault="0084557D" w:rsidP="0084557D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единство и дифференциация в оплате труда,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сочетание общих норм о заработной плате, касающихся любого и каждого работника (единство), и специальных норм об оплате труда определенных категорий работников (дифференциация);</w:t>
      </w:r>
    </w:p>
    <w:p w:rsidR="0084557D" w:rsidRPr="0084557D" w:rsidRDefault="0084557D" w:rsidP="0084557D">
      <w:pPr>
        <w:shd w:val="clear" w:color="auto" w:fill="FFFFFF"/>
        <w:tabs>
          <w:tab w:val="left" w:pos="85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ответственность работодателей за нарушение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требований по оплате труда;</w:t>
      </w:r>
    </w:p>
    <w:p w:rsidR="0084557D" w:rsidRPr="0084557D" w:rsidRDefault="0084557D" w:rsidP="0084557D">
      <w:pPr>
        <w:shd w:val="clear" w:color="auto" w:fill="FFFFFF"/>
        <w:tabs>
          <w:tab w:val="left" w:pos="80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индексация оплаты труда,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ее повышение в связи с ростом потребительских цен, направленное на то, чтобы сгладить диспропорции между этими ценами и покупательной способностью населения.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важных государственных гарантий по оплате труда и одновременно элементом механизма правового регулирования заработной платы является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минимальный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размер оплаты труда,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устанавливается на всей территории РФ федеральным законом и не может быть ниже прожиточного минимума трудоспособного человека. 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Тарифная система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норм оплаты за труд определенного качества в единицу времени. В качестве основных элементов тарифной системы следует назвать: а) тарифные ставки (оклады); б) тарификацию работ; в) тарифные коэффициенты; г) тарифную сетку.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Тарифная ставка (оклад)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номинальный размер оплаты труда работника за единицу времени (час, день, месяц)с учетом затраченного труда, его сложности и интенсивности.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Тарификация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сложность выполняемой работы. Тарификация и присвоение работникам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тарифных разрядов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с учетом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Единого тарифно-квалификационного справочника работ и профессий рабочих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(ЕТКС) и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Единого квалифи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кационного справочника должностей руководителей, специалистов и служащих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(ЕКС). 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Тарифные коэффициенты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отношение тарифных ставок (окладов) работников различных тарифных разрядов к тарифной ставке 1-го разряда. Тарифный коэффициент показывает, во сколько раз тарифная ставка (оклад) того или иного разряда выше тарифной ставки 1-го разряда. 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Тарифная </w:t>
      </w:r>
      <w:r w:rsidRPr="0084557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сетка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шкала, определяющая в форме тарифных коэффициентов отношение тарифных ставок работников разных тарифных разрядов к тарифной ставке 1-го разряда.</w:t>
      </w: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Система оплаты труда и стимулирующие выплаты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 оплаты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установления соотношения между затраченным трудом и получаемым работником вознаграждением (повременная и сдельная).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повременной </w:t>
      </w:r>
      <w:r w:rsidRPr="0084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системе оплаты труда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заработка определяется в соответствии с проработанным временем и квалификацией работника. Чаще всего повременная система применяется на работах, не поддающихся нормированию (например, труд научных работников, преподавателей), а также на работах, где рабочий лишен возможности повышать производительность труда (например, на конвейере с заданным ритмом движения). Чтобы подсчитать заработок работника при этой системе, нужно знать его тарифную ставку и проработанное время.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сдельной </w:t>
      </w:r>
      <w:r w:rsidRPr="0084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системе оплаты труда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заработной платы работника определяется количеством единиц произведенной им продукции или выполненной работы установленного качества, исходя из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сдельных расценок,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размеров оплаты, установ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с учетом квалификации работника и условий труда за выработку единицы продукции (изделия, части изделия) или производство определенной операции.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Сдельная оплата может быть прямой и косвенной, аккордной и поэлементной, индивидуальной и коллективной (бригадной), ограниченной и неограниченной, с неизменными расценками и прогрессивной (т. е. с увеличивающимися расценками после достижения определенной выработки).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и дополнительная система заработной платы -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премиальная,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назначение которой состоит в стимулировании работника к добросовестному труду, применяется только в сочетании со сдельной или повременной.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 премирования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такие требования к результатам труда (еще они называются контрольными), которые вводятся в премиальную систему с целью недопущения преобладания одних показателей в труде над другими.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Размеры премий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выраженная, как правило, в денежной форме оценка результатов труда работника.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Основания и порядок депремирования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(т.е. полного или частичного лишения работника премии), являются, как правило, производственные упущения, которые, по мнению работодателя, отражаются на личных результатах труда работника и на работе организации в целом.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повышения производительности труда работников помимо премиальной системы могут использоваться и иные стимулирующие выплаты - различные системы доплат и надбавок, установленных сверх окладов.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 в условиях, отклоняющихся от нормальных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в условиях, отклоняющихся от нормальных, работнику производятся соответствующие доплаты, размеры которых устанавливаются на локальном уровне, но не могут быть ниже предусмотренных законодательством. К условиям труда, отклоняющимся от нормальных, относятся:</w:t>
      </w:r>
    </w:p>
    <w:p w:rsidR="0084557D" w:rsidRPr="0084557D" w:rsidRDefault="0084557D" w:rsidP="0084557D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 в особых условиях (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работы, работы с вредными, опасными и иными особыми условиями труда, а также работы в местностях с особыми климатическими условиями)4</w:t>
      </w:r>
    </w:p>
    <w:p w:rsidR="0084557D" w:rsidRPr="0084557D" w:rsidRDefault="0084557D" w:rsidP="0084557D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работ различной квалификации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57D" w:rsidRPr="0084557D" w:rsidRDefault="0084557D" w:rsidP="0084557D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совмещение профессий и исполнение обязанностей временно отсутствующего работника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57D" w:rsidRPr="0084557D" w:rsidRDefault="0084557D" w:rsidP="0084557D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за пределами нормальной продолжительности рабочего времени.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работа оплачивается в повышенном размере только в том случае, если она является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сверхурочной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сверхурочных работ производится следующим образом: за первые два часа работы - не менее чем в полуторном размере, за последующие часы - не менее чем в двойном размере;</w:t>
      </w:r>
    </w:p>
    <w:p w:rsidR="0084557D" w:rsidRPr="0084557D" w:rsidRDefault="0084557D" w:rsidP="0084557D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в выходные и нерабочие праздничные дни.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работника в эти дни оплачивается не менее чем в двойном размере;</w:t>
      </w:r>
    </w:p>
    <w:p w:rsidR="0084557D" w:rsidRPr="0084557D" w:rsidRDefault="0084557D" w:rsidP="0084557D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в ночное время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е. с 22 до 6 часов). Каждый час работы в ночное время оплачивается в повышенном размере по сравнению с работой в нормальных условиях, но не ниже размеров, установленных законами и иными нормативными правовыми актами. 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Оплата при невыполнении работником трудовых обязанностей.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содержит специальные нормы</w:t>
      </w:r>
      <w:r w:rsidRPr="0084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оплате труда применительно к трем случаям невыполнения работником своих трудовых обязанностей: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невыполнении норм труда (должностных обязанностей)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вине работодателя -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за фактически проработанное время или выполненную работу, но не ниже средней заработной платы работника, рассчитанной за тот же период времени или за выполненную работу;</w:t>
      </w:r>
    </w:p>
    <w:p w:rsidR="0084557D" w:rsidRPr="0084557D" w:rsidRDefault="0084557D" w:rsidP="0084557D">
      <w:pPr>
        <w:shd w:val="clear" w:color="auto" w:fill="FFFFFF"/>
        <w:tabs>
          <w:tab w:val="left" w:pos="80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причинам, не зависящим от работодателя и работника,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работником сохраняется не менее 2/3 тарифной ставки (оклада);</w:t>
      </w:r>
    </w:p>
    <w:p w:rsidR="0084557D" w:rsidRPr="0084557D" w:rsidRDefault="0084557D" w:rsidP="0084557D">
      <w:pPr>
        <w:shd w:val="clear" w:color="auto" w:fill="FFFFFF"/>
        <w:tabs>
          <w:tab w:val="left" w:pos="80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вине работника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в соответствии с объемом выполненной работы.</w:t>
      </w:r>
    </w:p>
    <w:p w:rsidR="0084557D" w:rsidRPr="0084557D" w:rsidRDefault="0084557D" w:rsidP="0084557D">
      <w:pPr>
        <w:shd w:val="clear" w:color="auto" w:fill="FFFFFF"/>
        <w:tabs>
          <w:tab w:val="left" w:pos="79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изготовлении продукции, оказавшейся браком:</w:t>
      </w:r>
    </w:p>
    <w:p w:rsidR="0084557D" w:rsidRPr="0084557D" w:rsidRDefault="0084557D" w:rsidP="0084557D">
      <w:pPr>
        <w:shd w:val="clear" w:color="auto" w:fill="FFFFFF"/>
        <w:tabs>
          <w:tab w:val="left" w:pos="8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 вине работника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как за годные изделия;</w:t>
      </w:r>
    </w:p>
    <w:p w:rsidR="0084557D" w:rsidRPr="0084557D" w:rsidRDefault="0084557D" w:rsidP="0084557D">
      <w:pPr>
        <w:shd w:val="clear" w:color="auto" w:fill="FFFFFF"/>
        <w:tabs>
          <w:tab w:val="left" w:pos="8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вине работника - полный брак оплате не подлежит, частичный же оплачивается по пониженным расценкам в зависимости от степени годности продукции.</w:t>
      </w:r>
    </w:p>
    <w:p w:rsidR="0084557D" w:rsidRPr="0084557D" w:rsidRDefault="0084557D" w:rsidP="0084557D">
      <w:pPr>
        <w:shd w:val="clear" w:color="auto" w:fill="FFFFFF"/>
        <w:tabs>
          <w:tab w:val="left" w:pos="79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простое:</w:t>
      </w:r>
    </w:p>
    <w:p w:rsidR="0084557D" w:rsidRPr="0084557D" w:rsidRDefault="0084557D" w:rsidP="0084557D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вине работодателя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в размере не менее 2/3 средней заработной платы работника, если работник в письменной форме предупредил работодателя о начале простоя;</w:t>
      </w:r>
    </w:p>
    <w:p w:rsidR="0084557D" w:rsidRPr="0084557D" w:rsidRDefault="0084557D" w:rsidP="0084557D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причинам, не зависящим от работодателя и работника, -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в размере не менее 2/3 тарифной ставки (оклада), если работник в письменной форме предупредил работодателя о начале простоя;</w:t>
      </w:r>
    </w:p>
    <w:p w:rsidR="0084557D" w:rsidRPr="0084557D" w:rsidRDefault="0084557D" w:rsidP="0084557D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вине работника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простоя не оплачивается.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выплаты заработной платы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ТКРФ устанавливает общий порядок выплаты заработной платы, который распространяется на всех работников. При выплате заработной платы работодатель обязан в письменной форме (путем выдачи расчетных листков) извещать каждого работника о составных частях заработной платы, причитающейся ему за соответствующий период,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размерах и основаниях произведенных удержаний, а также об общей денежной сумме, подлежащей выплате.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 осуществляется, как правило, по месту выполнения работы либо перечисляется на указанный работником счет в банке.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выплачивается не реже чем каждые полмесяца в день, установленный правилами ВТР организации, коллективным договором, трудовым до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говором. Если день выплаты заработной платы совпадает с нерабочим днем, то выплата производится накануне этого дня. Оплата отпуска производится не позднее, чем за три дня до его начала.</w:t>
      </w: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правилу, заработная плата выплачивается в денежной форме в валюте Российской Федерации (в рублях). Однако в соответствии с коллективным договором или трудовым договором по письменному заявлению работника оплата труда может произво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диться и в иных формах. При этом доля заработной платы, выплачиваемой в неденежной форме, не может превышать 20 % от общей суммы заработной платы.</w:t>
      </w: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557D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самоконтроля: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оплаты  труда и заработной платы.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гарантии по оплате т труда.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правового регулирования заработной платы: государственное (централизованное) и локальное; нормативное и договорное.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система оплаты труда.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системы оплаты труда (сдельная, повременная и их разновидности).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в особых условиях.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средней заработной платы.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место и сроки выплаты заработной платы. Правовая охрана заработной платы.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труда.</w:t>
      </w: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557D">
        <w:rPr>
          <w:rFonts w:ascii="Times New Roman" w:eastAsia="Calibri" w:hAnsi="Times New Roman" w:cs="Times New Roman"/>
          <w:b/>
          <w:bCs/>
          <w:sz w:val="24"/>
          <w:szCs w:val="24"/>
        </w:rPr>
        <w:t>Тест.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Может ли субъект РФ устанавливать на своей территории минимальный размер оплаты труда?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может;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может;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может, если он будет превышать МРОТ, установленный федеральным законодательством.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Возможна ли выплата части заработной платы работникам в неденежной форме?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возможна, если это предусмотрено коллективным договором;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возможна, если это предусмотрено трудовым договором;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возможна, если это предусмотрено коллективным договором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трудовым договором по письменному заявлению работника.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Доля заработной платы, выплачиваемой в неденежной форме, не может превышать: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10% месячной заработной платы;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20% месячной заработной платы;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50% месячной заработной платы;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предел законом не установлен.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Возможно ли при увольнении работника удержание из его заработной платы за неотработанные дни отпуска?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 за исключением случаев, предусмотренных законом.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 предельный размер удержаний из заработной платы работника при каждой выплате заработной платы?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20%;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50%;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70%;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предел не установлен.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Заработная плата выплачивается: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реже 2 раз в месяц;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реже 1 раза в месяц;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сроки, установленные коллективным договором;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сроки, установленные трудовым договором.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каких случаях удержания из зарплаты не могут превышать 50% суммы, причитающейся работнику?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удержаниях по нескольким исполнительным документам;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возмещении ущерба, причиненного преступлением;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возмещении ущерба, причиненного здоровью человека;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какой срок должен быть произведен расчет с работником при его увольнении?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двух дней после увольнения;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два дня до увольнения;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день увольнения;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позднее следующего дня после предъявления работником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расчете.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критерии лежат в основе определения размера заработной платы?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 работника;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общественная значимость труда;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работника, сложность выполняемой работы,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качество затраченного труда;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продолжительность трудового стажа работника у данного работодателя.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Каким документом устанавливаются размеры заработной платы работников?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приказом работодателя;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трудовым договором;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коллективным договором;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соглашениями в области регулирования социально-трудовых отношений.</w:t>
      </w:r>
    </w:p>
    <w:p w:rsidR="0084557D" w:rsidRPr="0084557D" w:rsidRDefault="0084557D" w:rsidP="008455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5CA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CA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203 группа</w:t>
      </w:r>
    </w:p>
    <w:p w:rsidR="005855CA" w:rsidRPr="00E0492E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57D">
        <w:rPr>
          <w:rFonts w:ascii="Times New Roman" w:eastAsia="Calibri" w:hAnsi="Times New Roman" w:cs="Times New Roman"/>
          <w:sz w:val="24"/>
          <w:szCs w:val="24"/>
        </w:rPr>
        <w:t xml:space="preserve">Выполненные задания присылаем на почту: </w:t>
      </w:r>
      <w:r w:rsidRPr="0084557D">
        <w:rPr>
          <w:rFonts w:ascii="Times New Roman" w:eastAsia="Calibri" w:hAnsi="Times New Roman" w:cs="Times New Roman"/>
          <w:sz w:val="24"/>
          <w:szCs w:val="24"/>
          <w:lang w:val="en-US"/>
        </w:rPr>
        <w:t>EEDanilova</w:t>
      </w:r>
      <w:r w:rsidRPr="0084557D">
        <w:rPr>
          <w:rFonts w:ascii="Times New Roman" w:eastAsia="Calibri" w:hAnsi="Times New Roman" w:cs="Times New Roman"/>
          <w:sz w:val="24"/>
          <w:szCs w:val="24"/>
        </w:rPr>
        <w:t>@</w:t>
      </w:r>
      <w:r w:rsidRPr="0084557D">
        <w:rPr>
          <w:rFonts w:ascii="Times New Roman" w:eastAsia="Calibri" w:hAnsi="Times New Roman" w:cs="Times New Roman"/>
          <w:sz w:val="24"/>
          <w:szCs w:val="24"/>
          <w:lang w:val="en-US"/>
        </w:rPr>
        <w:t>fa</w:t>
      </w:r>
      <w:r w:rsidRPr="0084557D">
        <w:rPr>
          <w:rFonts w:ascii="Times New Roman" w:eastAsia="Calibri" w:hAnsi="Times New Roman" w:cs="Times New Roman"/>
          <w:sz w:val="24"/>
          <w:szCs w:val="24"/>
        </w:rPr>
        <w:t>.</w:t>
      </w:r>
      <w:r w:rsidRPr="0084557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57D" w:rsidRPr="0084557D" w:rsidRDefault="0084557D" w:rsidP="0084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Правовое регулирование оплаты труда</w:t>
      </w: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Задания:</w:t>
      </w:r>
    </w:p>
    <w:p w:rsidR="0084557D" w:rsidRPr="0084557D" w:rsidRDefault="0084557D" w:rsidP="0084557D">
      <w:pPr>
        <w:numPr>
          <w:ilvl w:val="0"/>
          <w:numId w:val="3"/>
        </w:numPr>
        <w:shd w:val="clear" w:color="auto" w:fill="FFFFFF"/>
        <w:tabs>
          <w:tab w:val="left" w:pos="993"/>
          <w:tab w:val="left" w:pos="2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изучения лекции и 4 раздела ТК РФ, ответить устно на вопросы и решить тест</w:t>
      </w: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</w:t>
      </w: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7D" w:rsidRPr="0084557D" w:rsidRDefault="0084557D" w:rsidP="0084557D">
      <w:pPr>
        <w:numPr>
          <w:ilvl w:val="0"/>
          <w:numId w:val="4"/>
        </w:numPr>
        <w:shd w:val="clear" w:color="auto" w:fill="FFFFFF"/>
        <w:tabs>
          <w:tab w:val="left" w:pos="993"/>
          <w:tab w:val="left" w:pos="20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и значение заработной платы</w:t>
      </w: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ст.129 ТК РФ, </w:t>
      </w:r>
      <w:r w:rsidRPr="00845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заработная плата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вознаграждение за труд в зависимости от квалификации работника, сложности, количества, качества и условий выполняемой работы, которое работодатель обязан систематически (не реже чем каждые полмесяца) выплачивать работнику в размере не ниже установленного федеральным законом минимума.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Принципы оплаты </w:t>
      </w:r>
      <w:r w:rsidRPr="008455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труда:</w:t>
      </w:r>
    </w:p>
    <w:p w:rsidR="0084557D" w:rsidRPr="0084557D" w:rsidRDefault="0084557D" w:rsidP="0084557D">
      <w:pPr>
        <w:numPr>
          <w:ilvl w:val="0"/>
          <w:numId w:val="5"/>
        </w:numPr>
        <w:shd w:val="clear" w:color="auto" w:fill="FFFFFF"/>
        <w:tabs>
          <w:tab w:val="left" w:pos="85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зависимость размера оплаты труда от его количества и качества,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размер этот максимальным пределом не ограничивается;</w:t>
      </w:r>
    </w:p>
    <w:p w:rsidR="0084557D" w:rsidRPr="0084557D" w:rsidRDefault="0084557D" w:rsidP="0084557D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запрет дискриминации в оплате труда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в зависимости от пола, расы, отношения к религии, принадлежности к общественным организациям и т. д.;</w:t>
      </w:r>
    </w:p>
    <w:p w:rsidR="0084557D" w:rsidRPr="0084557D" w:rsidRDefault="0084557D" w:rsidP="0084557D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единство и дифференциация в оплате труда,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сочетание общих норм о заработной плате, касающихся любого и каждого работника (единство), и специальных норм об оплате труда определенных категорий работников (дифференциация);</w:t>
      </w:r>
    </w:p>
    <w:p w:rsidR="0084557D" w:rsidRPr="0084557D" w:rsidRDefault="0084557D" w:rsidP="0084557D">
      <w:pPr>
        <w:shd w:val="clear" w:color="auto" w:fill="FFFFFF"/>
        <w:tabs>
          <w:tab w:val="left" w:pos="85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ответственность работодателей за нарушение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требований по оплате труда;</w:t>
      </w:r>
    </w:p>
    <w:p w:rsidR="0084557D" w:rsidRPr="0084557D" w:rsidRDefault="0084557D" w:rsidP="0084557D">
      <w:pPr>
        <w:shd w:val="clear" w:color="auto" w:fill="FFFFFF"/>
        <w:tabs>
          <w:tab w:val="left" w:pos="80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индексация оплаты труда,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ее повышение в связи с ростом потребительских цен, направленное на то, чтобы сгладить диспропорции между этими ценами и покупательной способностью населения.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важных государственных гарантий по оплате труда и одновременно элементом механизма правового регулирования заработной платы является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минимальный размер оплаты труда,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устанавливается на всей территории РФ федеральным законом и не может быть ниже прожиточного минимума трудоспособного человека. 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Тарифная система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норм оплаты за труд определенного качества в единицу времени. В качестве основных элементов тарифной системы следует назвать: а) тарифные ставки (оклады); б) тарификацию работ; в) тарифные коэффициенты; г) тарифную сетку.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Тарифная ставка (оклад)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номинальный размер оплаты труда работника за единицу времени (час, день, месяц)с учетом затраченного труда, его сложности и интенсивности.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Тарификация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сложность выполняемой работы. Тарификация и присвоение работникам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тарифных разрядов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с учетом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Единого тарифно-квалификационного справочника работ и профессий рабочих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(ЕТКС) и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Единого квалифи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кационного справочника должностей руководителей, специалистов и служащих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(ЕКС). 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Тарифные коэффициенты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отношение тарифных ставок (окладов) работников различных тарифных разрядов к тарифной ставке 1-го разряда. Тарифный коэффициент показывает, во сколько раз тарифная ставка (оклад) того или иного разряда выше тарифной ставки 1-го разряда. 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Тарифная </w:t>
      </w:r>
      <w:r w:rsidRPr="0084557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сетка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шкала, определяющая в форме тарифных коэффициентов отношение тарифных ставок работников разных тарифных разрядов к тарифной ставке 1-го разряда.</w:t>
      </w:r>
    </w:p>
    <w:p w:rsidR="0084557D" w:rsidRPr="0084557D" w:rsidRDefault="0084557D" w:rsidP="0084557D">
      <w:pPr>
        <w:shd w:val="clear" w:color="auto" w:fill="FFFFFF"/>
        <w:tabs>
          <w:tab w:val="left" w:pos="993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Система оплаты труда и стимулирующие выплаты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 оплаты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установления соотношения между затраченным трудом и получаемым работником вознаграждением (повременная и сдельная).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повременной </w:t>
      </w:r>
      <w:r w:rsidRPr="0084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системе оплаты труда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заработка определяется в соответствии с проработанным временем и квалификацией работника. Чаще всего повременная система применяется на работах, не поддающихся нормированию (например, труд научных работников, преподавателей), а также на работах, где рабочий лишен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повышать производительность труда (например, на конвейере с заданным ритмом движения). Чтобы подсчитать заработок работника при этой системе, нужно знать его тарифную ставку и проработанное время.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сдельной </w:t>
      </w:r>
      <w:r w:rsidRPr="0084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системе оплаты труда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заработной платы работника определяется количеством единиц произведенной им продукции или выполненной работы установленного качества, исходя из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сдельных расценок,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размеров оплаты, установ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с учетом квалификации работника и условий труда за выработку единицы продукции (изделия, части изделия) или производство определенной операции.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Сдельная оплата может быть прямой и косвенной, аккордной и поэлементной, индивидуальной и коллективной (бригадной), ограниченной и неограниченной, с неизменными расценками и прогрессивной (т. е. с увеличивающимися расценками после достижения определенной выработки).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и дополнительная система заработной платы -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премиальная,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назначение которой состоит в стимулировании работника к добросовестному труду, применяется только в сочетании со сдельной или повременной.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 премирования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такие требования к результатам труда (еще они называются контрольными), которые вводятся в премиальную систему с целью недопущения преобладания одних показателей в труде над другими.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Размеры премий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выраженная, как правило, в денежной форме оценка результатов труда работника.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Основания и порядок депремирования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(т.е. полного или частичного лишения работника премии), являются, как правило, производственные упущения, которые, по мнению работодателя, отражаются на личных результатах труда работника и на работе организации в целом.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производительности труда работников помимо премиальной системы могут использоваться и иные стимулирующие выплаты - различные системы доплат и надбавок, установленных сверх окладов.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 в условиях, отклоняющихся от нормальных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в условиях, отклоняющихся от нормальных, работнику производятся соответствующие доплаты, размеры которых устанавливаются на локальном уровне, но не могут быть ниже предусмотренных законодательством. К условиям труда, отклоняющимся от нормальных, относятся:</w:t>
      </w:r>
    </w:p>
    <w:p w:rsidR="0084557D" w:rsidRPr="0084557D" w:rsidRDefault="0084557D" w:rsidP="0084557D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 в особых условиях (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работы, работы с вредными, опасными и иными особыми условиями труда, а также работы в местностях с особыми климатическими условиями)4</w:t>
      </w:r>
    </w:p>
    <w:p w:rsidR="0084557D" w:rsidRPr="0084557D" w:rsidRDefault="0084557D" w:rsidP="0084557D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работ различной квалификации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57D" w:rsidRPr="0084557D" w:rsidRDefault="0084557D" w:rsidP="0084557D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совмещение профессий и исполнение обязанностей временно отсутствующего работника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57D" w:rsidRPr="0084557D" w:rsidRDefault="0084557D" w:rsidP="0084557D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за пределами нормальной продолжительности рабочего времени.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работа оплачивается в повышенном размере только в том случае, если она является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сверхурочной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сверхурочных работ производится следующим образом: за первые два часа работы - не менее чем в полуторном размере, за последующие часы - не менее чем в двойном размере;</w:t>
      </w:r>
    </w:p>
    <w:p w:rsidR="0084557D" w:rsidRPr="0084557D" w:rsidRDefault="0084557D" w:rsidP="0084557D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в выходные и нерабочие праздничные дни.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работника в эти дни оплачивается не менее чем в двойном размере;</w:t>
      </w:r>
    </w:p>
    <w:p w:rsidR="0084557D" w:rsidRPr="0084557D" w:rsidRDefault="0084557D" w:rsidP="0084557D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в ночное время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е. с 22 до 6 часов). Каждый час работы в ночное время оплачивается в повышенном размере по сравнению с работой в нормальных условиях, но не ниже размеров, установленных законами и иными нормативными правовыми актами. 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Оплата при невыполнении работником трудовых обязанностей.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содержит специальные нормы</w:t>
      </w:r>
      <w:r w:rsidRPr="0084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оплате труда применительно к трем случаям невыполнения работником своих трудовых обязанностей: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невыполнении норм труда (должностных обязанностей)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вине работодателя -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за фактически проработанное время или выполненную работу, но не ниже средней заработной платы работника, рассчитанной за тот же период времени или за выполненную работу;</w:t>
      </w:r>
    </w:p>
    <w:p w:rsidR="0084557D" w:rsidRPr="0084557D" w:rsidRDefault="0084557D" w:rsidP="0084557D">
      <w:pPr>
        <w:shd w:val="clear" w:color="auto" w:fill="FFFFFF"/>
        <w:tabs>
          <w:tab w:val="left" w:pos="80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причинам, не зависящим от работодателя и работника,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работником сохраняется не менее 2/3 тарифной ставки (оклада);</w:t>
      </w:r>
    </w:p>
    <w:p w:rsidR="0084557D" w:rsidRPr="0084557D" w:rsidRDefault="0084557D" w:rsidP="0084557D">
      <w:pPr>
        <w:shd w:val="clear" w:color="auto" w:fill="FFFFFF"/>
        <w:tabs>
          <w:tab w:val="left" w:pos="80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вине работника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в соответствии с объемом выполненной работы.</w:t>
      </w:r>
    </w:p>
    <w:p w:rsidR="0084557D" w:rsidRPr="0084557D" w:rsidRDefault="0084557D" w:rsidP="0084557D">
      <w:pPr>
        <w:shd w:val="clear" w:color="auto" w:fill="FFFFFF"/>
        <w:tabs>
          <w:tab w:val="left" w:pos="79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изготовлении продукции, оказавшейся браком:</w:t>
      </w:r>
    </w:p>
    <w:p w:rsidR="0084557D" w:rsidRPr="0084557D" w:rsidRDefault="0084557D" w:rsidP="0084557D">
      <w:pPr>
        <w:shd w:val="clear" w:color="auto" w:fill="FFFFFF"/>
        <w:tabs>
          <w:tab w:val="left" w:pos="8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 вине работника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как за годные изделия;</w:t>
      </w:r>
    </w:p>
    <w:p w:rsidR="0084557D" w:rsidRPr="0084557D" w:rsidRDefault="0084557D" w:rsidP="0084557D">
      <w:pPr>
        <w:shd w:val="clear" w:color="auto" w:fill="FFFFFF"/>
        <w:tabs>
          <w:tab w:val="left" w:pos="8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вине работника - полный брак оплате не подлежит, частичный же оплачивается по пониженным расценкам в зависимости от степени годности продукции.</w:t>
      </w:r>
    </w:p>
    <w:p w:rsidR="0084557D" w:rsidRPr="0084557D" w:rsidRDefault="0084557D" w:rsidP="0084557D">
      <w:pPr>
        <w:shd w:val="clear" w:color="auto" w:fill="FFFFFF"/>
        <w:tabs>
          <w:tab w:val="left" w:pos="79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простое:</w:t>
      </w:r>
    </w:p>
    <w:p w:rsidR="0084557D" w:rsidRPr="0084557D" w:rsidRDefault="0084557D" w:rsidP="0084557D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вине работодателя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в размере не менее 2/3 средней заработной платы работника, если работник в письменной форме предупредил работодателя о начале простоя;</w:t>
      </w:r>
    </w:p>
    <w:p w:rsidR="0084557D" w:rsidRPr="0084557D" w:rsidRDefault="0084557D" w:rsidP="0084557D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причинам, не зависящим от работодателя и работника, -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в размере не менее 2/3 тарифной ставки (оклада), если работник в письменной форме предупредил работодателя о начале простоя;</w:t>
      </w:r>
    </w:p>
    <w:p w:rsidR="0084557D" w:rsidRPr="0084557D" w:rsidRDefault="0084557D" w:rsidP="0084557D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45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вине работника 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простоя не оплачивается.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выплаты заработной платы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ТКРФ устанавливает общий порядок выплаты заработной платы, который распространяется на всех работников. При выплате заработной платы работодатель обязан в письменной форме (путем выдачи расчетных листков)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 осуществляется, как правило, по месту выполнения работы либо перечисляется на указанный работником счет в банке.</w:t>
      </w:r>
    </w:p>
    <w:p w:rsidR="0084557D" w:rsidRPr="0084557D" w:rsidRDefault="0084557D" w:rsidP="008455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выплачивается не реже чем каждые полмесяца в день, установленный правилами ВТР организации, коллективным договором, трудовым до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говором. Если день выплаты заработной платы совпадает с нерабочим днем, то выплата производится накануне этого дня. Оплата отпуска производится не позднее, чем за три дня до его начала.</w:t>
      </w: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правилу, заработная плата выплачивается в денежной форме в валюте Российской Федерации (в рублях). Однако в соответствии с коллективным договором или трудовым договором по письменному заявлению работника оплата труда может произво</w:t>
      </w: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диться и в иных формах. При этом доля заработной платы, выплачиваемой в неденежной форме, не может превышать 20 % от общей суммы заработной платы.</w:t>
      </w: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557D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самоконтроля: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оплаты  труда и заработной платы.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гарантии по оплате т труда.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правового регулирования заработной платы: государственное (централизованное) и локальное; нормативное и договорное.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система оплаты труда.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системы оплаты труда (сдельная, повременная и их разновидности).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в особых условиях.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средней заработной платы.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Порядок, место и сроки выплаты заработной платы. Правовая охрана заработной платы.</w:t>
      </w:r>
    </w:p>
    <w:p w:rsidR="0084557D" w:rsidRPr="0084557D" w:rsidRDefault="0084557D" w:rsidP="008455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труда.</w:t>
      </w: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57D" w:rsidRPr="0084557D" w:rsidRDefault="0084557D" w:rsidP="00845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557D">
        <w:rPr>
          <w:rFonts w:ascii="Times New Roman" w:eastAsia="Calibri" w:hAnsi="Times New Roman" w:cs="Times New Roman"/>
          <w:b/>
          <w:bCs/>
          <w:sz w:val="24"/>
          <w:szCs w:val="24"/>
        </w:rPr>
        <w:t>Тест.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Может ли субъект РФ устанавливать на своей территории минимальный размер оплаты труда?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может;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может;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может, если он будет превышать МРОТ, установленный федеральным законодательством.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Возможна ли выплата части заработной платы работникам в неденежной форме?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возможна, если это предусмотрено коллективным договором;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возможна, если это предусмотрено трудовым договором;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возможна, если это предусмотрено коллективным договором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трудовым договором по письменному заявлению работника.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Доля заработной платы, выплачиваемой в неденежной форме, не может превышать: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10% месячной заработной платы;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20% месячной заработной платы;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50% месячной заработной платы;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предел законом не установлен.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 ли при увольнении работника удержание из его заработной платы за неотработанные дни отпуска?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 за исключением случаев, предусмотренных законом.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 предельный размер удержаний из заработной платы работника при каждой выплате заработной платы?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20%;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50%;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70%;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предел не установлен.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Заработная плата выплачивается: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реже 2 раз в месяц;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реже 1 раза в месяц;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сроки, установленные коллективным договором;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сроки, установленные трудовым договором.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каких случаях удержания из зарплаты не могут превышать 50% суммы, причитающейся работнику?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удержаниях по нескольким исполнительным документам;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возмещении ущерба, причиненного преступлением;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возмещении ущерба, причиненного здоровью человека;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какой срок должен быть произведен расчет с работником при его увольнении?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двух дней после увольнения;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два дня до увольнения;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день увольнения;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позднее следующего дня после предъявления работником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расчете.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критерии лежат в основе определения размера заработной платы?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возраст работника;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общественная значимость труда;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работника, сложность выполняемой работы,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качество затраченного труда;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продолжительность трудового стажа работника у данного работодателя.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Каким документом устанавливаются размеры заработной платы работников?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приказом работодателя;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трудовым договором;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коллективным договором;</w:t>
      </w:r>
    </w:p>
    <w:p w:rsidR="0084557D" w:rsidRPr="0084557D" w:rsidRDefault="0084557D" w:rsidP="0084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соглашениями в области регулирования социально-трудовых отношений.</w:t>
      </w:r>
    </w:p>
    <w:p w:rsidR="0084557D" w:rsidRPr="0084557D" w:rsidRDefault="0084557D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CA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DE6865" w:rsidRPr="00DE6865" w:rsidRDefault="00DE6865" w:rsidP="00DE6865">
      <w:pPr>
        <w:rPr>
          <w:rFonts w:ascii="Times New Roman" w:hAnsi="Times New Roman" w:cs="Times New Roman"/>
          <w:sz w:val="24"/>
          <w:szCs w:val="24"/>
        </w:rPr>
      </w:pPr>
      <w:r w:rsidRPr="00DE6865">
        <w:rPr>
          <w:rFonts w:ascii="Times New Roman" w:hAnsi="Times New Roman" w:cs="Times New Roman"/>
          <w:sz w:val="24"/>
          <w:szCs w:val="24"/>
        </w:rPr>
        <w:t>Д/з записать в тетрадь алгоритмы принятия коллективных методов принятия решений.</w:t>
      </w:r>
    </w:p>
    <w:p w:rsidR="005855CA" w:rsidRPr="00DE6865" w:rsidRDefault="00DE6865" w:rsidP="00DE6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865">
        <w:rPr>
          <w:rFonts w:ascii="Times New Roman" w:hAnsi="Times New Roman" w:cs="Times New Roman"/>
          <w:i/>
          <w:sz w:val="24"/>
          <w:szCs w:val="24"/>
        </w:rPr>
        <w:t>Презентация отдельным файлом!</w:t>
      </w:r>
    </w:p>
    <w:p w:rsidR="005855CA" w:rsidRPr="005855CA" w:rsidRDefault="005855CA" w:rsidP="0058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CA" w:rsidRPr="005855CA" w:rsidRDefault="005855CA" w:rsidP="005855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55CA" w:rsidRPr="0058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423"/>
    <w:multiLevelType w:val="hybridMultilevel"/>
    <w:tmpl w:val="27B8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398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0C9A"/>
    <w:multiLevelType w:val="singleLevel"/>
    <w:tmpl w:val="4016E75A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0C4D70"/>
    <w:multiLevelType w:val="hybridMultilevel"/>
    <w:tmpl w:val="27B8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23DF"/>
    <w:multiLevelType w:val="hybridMultilevel"/>
    <w:tmpl w:val="27B8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43397"/>
    <w:multiLevelType w:val="singleLevel"/>
    <w:tmpl w:val="0D502CC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2EA7919"/>
    <w:multiLevelType w:val="singleLevel"/>
    <w:tmpl w:val="F1169142"/>
    <w:lvl w:ilvl="0">
      <w:start w:val="4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6C304AB"/>
    <w:multiLevelType w:val="hybridMultilevel"/>
    <w:tmpl w:val="3CD89980"/>
    <w:lvl w:ilvl="0" w:tplc="F99456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D16A6D"/>
    <w:multiLevelType w:val="hybridMultilevel"/>
    <w:tmpl w:val="EFDC6BDE"/>
    <w:lvl w:ilvl="0" w:tplc="B2A277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E97BE8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03F2"/>
    <w:multiLevelType w:val="hybridMultilevel"/>
    <w:tmpl w:val="0CEE6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4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EDA"/>
    <w:rsid w:val="00003723"/>
    <w:rsid w:val="003E3EDA"/>
    <w:rsid w:val="00480B70"/>
    <w:rsid w:val="005421C2"/>
    <w:rsid w:val="005855CA"/>
    <w:rsid w:val="00767868"/>
    <w:rsid w:val="0084557D"/>
    <w:rsid w:val="009169ED"/>
    <w:rsid w:val="00D84B6A"/>
    <w:rsid w:val="00DE6865"/>
    <w:rsid w:val="00E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26AB"/>
  <w15:docId w15:val="{D1475551-0D7D-4747-BF82-F69D44A8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mailrucssattributepostfix">
    <w:name w:val="x_msonormal_mailru_css_attribute_postfix"/>
    <w:basedOn w:val="a"/>
    <w:rsid w:val="00D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Anufrieva@f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AZheleva@fa.ru" TargetMode="External"/><Relationship Id="rId5" Type="http://schemas.openxmlformats.org/officeDocument/2006/relationships/hyperlink" Target="mailto:IAZheleva@fa.ru" TargetMode="External"/><Relationship Id="rId10" Type="http://schemas.openxmlformats.org/officeDocument/2006/relationships/hyperlink" Target="mailto:NVAnufrieva@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Napolskih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10137</Words>
  <Characters>57786</Characters>
  <Application>Microsoft Office Word</Application>
  <DocSecurity>0</DocSecurity>
  <Lines>481</Lines>
  <Paragraphs>135</Paragraphs>
  <ScaleCrop>false</ScaleCrop>
  <Company/>
  <LinksUpToDate>false</LinksUpToDate>
  <CharactersWithSpaces>67788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Воркун Валерия Владимировна</cp:lastModifiedBy>
  <cp:revision>10</cp:revision>
  <dcterms:created xsi:type="dcterms:W3CDTF">2020-04-09T04:47:00Z</dcterms:created>
  <dcterms:modified xsi:type="dcterms:W3CDTF">2020-04-09T09:41:00Z</dcterms:modified>
</cp:coreProperties>
</file>