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6F" w:rsidRDefault="00895D6F" w:rsidP="00895D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D6F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Мероприятия, посвященные вопросам трудоустройства выпускников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Сургутского </w:t>
      </w:r>
      <w:r w:rsidRPr="00895D6F">
        <w:rPr>
          <w:rFonts w:ascii="Times New Roman" w:hAnsi="Times New Roman" w:cs="Times New Roman"/>
          <w:b/>
          <w:bCs/>
          <w:sz w:val="28"/>
          <w:szCs w:val="28"/>
        </w:rPr>
        <w:t>филиала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3177"/>
        <w:gridCol w:w="2460"/>
        <w:gridCol w:w="1481"/>
        <w:gridCol w:w="2106"/>
      </w:tblGrid>
      <w:tr w:rsidR="00895D6F" w:rsidRPr="00895D6F" w:rsidTr="006F166B">
        <w:tc>
          <w:tcPr>
            <w:tcW w:w="687" w:type="dxa"/>
            <w:vAlign w:val="center"/>
          </w:tcPr>
          <w:p w:rsidR="00895D6F" w:rsidRPr="00895D6F" w:rsidRDefault="00895D6F" w:rsidP="00895D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77" w:type="dxa"/>
            <w:vAlign w:val="center"/>
          </w:tcPr>
          <w:p w:rsidR="00895D6F" w:rsidRPr="00895D6F" w:rsidRDefault="00895D6F" w:rsidP="00895D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60" w:type="dxa"/>
            <w:vAlign w:val="center"/>
          </w:tcPr>
          <w:p w:rsidR="00895D6F" w:rsidRPr="00895D6F" w:rsidRDefault="00895D6F" w:rsidP="00895D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исполнения</w:t>
            </w:r>
          </w:p>
        </w:tc>
        <w:tc>
          <w:tcPr>
            <w:tcW w:w="1481" w:type="dxa"/>
            <w:vAlign w:val="center"/>
          </w:tcPr>
          <w:p w:rsidR="00895D6F" w:rsidRPr="00895D6F" w:rsidRDefault="00895D6F" w:rsidP="00895D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106" w:type="dxa"/>
            <w:vAlign w:val="center"/>
          </w:tcPr>
          <w:p w:rsidR="00895D6F" w:rsidRPr="00895D6F" w:rsidRDefault="00895D6F" w:rsidP="00895D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895D6F" w:rsidRPr="00895D6F" w:rsidTr="006F166B">
        <w:tc>
          <w:tcPr>
            <w:tcW w:w="687" w:type="dxa"/>
            <w:vAlign w:val="center"/>
          </w:tcPr>
          <w:p w:rsidR="00895D6F" w:rsidRPr="00895D6F" w:rsidRDefault="00895D6F" w:rsidP="00895D6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информации об имеющихся вакансиях на территории ХМАО</w:t>
            </w:r>
          </w:p>
        </w:tc>
        <w:tc>
          <w:tcPr>
            <w:tcW w:w="2460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информации, организация встреч выпускников с работодателями</w:t>
            </w:r>
          </w:p>
        </w:tc>
        <w:tc>
          <w:tcPr>
            <w:tcW w:w="1481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города Сургута</w:t>
            </w:r>
          </w:p>
        </w:tc>
      </w:tr>
      <w:tr w:rsidR="00895D6F" w:rsidRPr="00895D6F" w:rsidTr="006F166B">
        <w:tc>
          <w:tcPr>
            <w:tcW w:w="687" w:type="dxa"/>
            <w:vAlign w:val="center"/>
          </w:tcPr>
          <w:p w:rsidR="00895D6F" w:rsidRPr="00895D6F" w:rsidRDefault="00895D6F" w:rsidP="00895D6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курса «Эффективное поведение на рынке труда»</w:t>
            </w:r>
          </w:p>
        </w:tc>
        <w:tc>
          <w:tcPr>
            <w:tcW w:w="2460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беседы, лекции, семинары</w:t>
            </w:r>
          </w:p>
        </w:tc>
        <w:tc>
          <w:tcPr>
            <w:tcW w:w="1481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специальных дисциплин</w:t>
            </w:r>
          </w:p>
        </w:tc>
      </w:tr>
      <w:tr w:rsidR="00895D6F" w:rsidRPr="00895D6F" w:rsidTr="006F166B">
        <w:tc>
          <w:tcPr>
            <w:tcW w:w="687" w:type="dxa"/>
            <w:vAlign w:val="center"/>
          </w:tcPr>
          <w:p w:rsidR="00895D6F" w:rsidRPr="00895D6F" w:rsidRDefault="00895D6F" w:rsidP="00895D6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5D6F">
              <w:rPr>
                <w:rFonts w:ascii="Times New Roman" w:hAnsi="Times New Roman" w:cs="Times New Roman"/>
                <w:sz w:val="24"/>
                <w:szCs w:val="24"/>
              </w:rPr>
              <w:t>ренинг «Как пройти собеседование»</w:t>
            </w:r>
          </w:p>
        </w:tc>
        <w:tc>
          <w:tcPr>
            <w:tcW w:w="2460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форме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тренинга </w:t>
            </w:r>
          </w:p>
        </w:tc>
        <w:tc>
          <w:tcPr>
            <w:tcW w:w="1481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106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университета «Синергия»</w:t>
            </w:r>
          </w:p>
        </w:tc>
      </w:tr>
      <w:tr w:rsidR="00895D6F" w:rsidRPr="00895D6F" w:rsidTr="006F166B">
        <w:tc>
          <w:tcPr>
            <w:tcW w:w="687" w:type="dxa"/>
            <w:vAlign w:val="center"/>
          </w:tcPr>
          <w:p w:rsidR="00895D6F" w:rsidRPr="00895D6F" w:rsidRDefault="00895D6F" w:rsidP="00895D6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по трудоустройству выпускников в учебных группах</w:t>
            </w:r>
          </w:p>
        </w:tc>
        <w:tc>
          <w:tcPr>
            <w:tcW w:w="2460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информации, проведение тренингов, «круглых столов»</w:t>
            </w:r>
          </w:p>
        </w:tc>
        <w:tc>
          <w:tcPr>
            <w:tcW w:w="1481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 преподаватели специальных дисциплин</w:t>
            </w:r>
          </w:p>
        </w:tc>
      </w:tr>
      <w:tr w:rsidR="00895D6F" w:rsidRPr="00895D6F" w:rsidTr="006F166B">
        <w:tc>
          <w:tcPr>
            <w:tcW w:w="687" w:type="dxa"/>
            <w:vAlign w:val="center"/>
          </w:tcPr>
          <w:p w:rsidR="00895D6F" w:rsidRPr="00895D6F" w:rsidRDefault="00895D6F" w:rsidP="00895D6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Выпускник, действуй! </w:t>
            </w:r>
          </w:p>
        </w:tc>
        <w:tc>
          <w:tcPr>
            <w:tcW w:w="2460" w:type="dxa"/>
            <w:vAlign w:val="center"/>
          </w:tcPr>
          <w:p w:rsidR="00895D6F" w:rsidRPr="00895D6F" w:rsidRDefault="00895D6F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895D6F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«Поддержка занятости населения»</w:t>
            </w:r>
            <w:r w:rsidR="006F166B">
              <w:rPr>
                <w:rFonts w:ascii="Times New Roman" w:hAnsi="Times New Roman" w:cs="Times New Roman"/>
                <w:sz w:val="24"/>
                <w:szCs w:val="24"/>
              </w:rPr>
              <w:t xml:space="preserve"> прошло ознакомление с </w:t>
            </w:r>
            <w:r w:rsidR="006F166B" w:rsidRPr="006F166B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</w:t>
            </w:r>
            <w:r w:rsidR="006F166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F166B" w:rsidRPr="006F166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лет»</w:t>
            </w:r>
          </w:p>
        </w:tc>
        <w:tc>
          <w:tcPr>
            <w:tcW w:w="1481" w:type="dxa"/>
            <w:vAlign w:val="center"/>
          </w:tcPr>
          <w:p w:rsidR="00895D6F" w:rsidRPr="00895D6F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106" w:type="dxa"/>
            <w:vAlign w:val="center"/>
          </w:tcPr>
          <w:p w:rsidR="00895D6F" w:rsidRPr="00895D6F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города Сургута</w:t>
            </w:r>
          </w:p>
        </w:tc>
      </w:tr>
      <w:tr w:rsidR="00895D6F" w:rsidRPr="00895D6F" w:rsidTr="006F166B">
        <w:tc>
          <w:tcPr>
            <w:tcW w:w="687" w:type="dxa"/>
            <w:vAlign w:val="center"/>
          </w:tcPr>
          <w:p w:rsidR="00895D6F" w:rsidRPr="00895D6F" w:rsidRDefault="00895D6F" w:rsidP="00895D6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895D6F" w:rsidRPr="00895D6F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выставка «Образование и карьера 2019»</w:t>
            </w:r>
          </w:p>
        </w:tc>
        <w:tc>
          <w:tcPr>
            <w:tcW w:w="2460" w:type="dxa"/>
            <w:vAlign w:val="center"/>
          </w:tcPr>
          <w:p w:rsidR="00895D6F" w:rsidRPr="00895D6F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об имеющихся вакансиях</w:t>
            </w:r>
          </w:p>
        </w:tc>
        <w:tc>
          <w:tcPr>
            <w:tcW w:w="1481" w:type="dxa"/>
            <w:vAlign w:val="center"/>
          </w:tcPr>
          <w:p w:rsidR="00895D6F" w:rsidRPr="00895D6F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106" w:type="dxa"/>
            <w:vAlign w:val="center"/>
          </w:tcPr>
          <w:p w:rsidR="00895D6F" w:rsidRPr="00895D6F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Градообразующие предприятия и представители малого бизнеса</w:t>
            </w:r>
          </w:p>
        </w:tc>
      </w:tr>
      <w:tr w:rsidR="00895D6F" w:rsidRPr="00895D6F" w:rsidTr="006F166B">
        <w:tc>
          <w:tcPr>
            <w:tcW w:w="687" w:type="dxa"/>
            <w:vAlign w:val="center"/>
          </w:tcPr>
          <w:p w:rsidR="00895D6F" w:rsidRPr="00895D6F" w:rsidRDefault="00895D6F" w:rsidP="00895D6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895D6F" w:rsidRPr="00895D6F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выпускниками</w:t>
            </w:r>
          </w:p>
        </w:tc>
        <w:tc>
          <w:tcPr>
            <w:tcW w:w="2460" w:type="dxa"/>
            <w:vAlign w:val="center"/>
          </w:tcPr>
          <w:p w:rsidR="00895D6F" w:rsidRPr="00895D6F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карьерное консультирование, составление резюме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vAlign w:val="center"/>
          </w:tcPr>
          <w:p w:rsidR="00895D6F" w:rsidRPr="00895D6F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vAlign w:val="center"/>
          </w:tcPr>
          <w:p w:rsidR="00895D6F" w:rsidRPr="00895D6F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 преподаватели специальных дисциплин</w:t>
            </w:r>
          </w:p>
        </w:tc>
      </w:tr>
      <w:tr w:rsidR="006F166B" w:rsidRPr="00895D6F" w:rsidTr="006F166B">
        <w:tc>
          <w:tcPr>
            <w:tcW w:w="687" w:type="dxa"/>
            <w:vAlign w:val="center"/>
          </w:tcPr>
          <w:p w:rsidR="006F166B" w:rsidRPr="00895D6F" w:rsidRDefault="006F166B" w:rsidP="00895D6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6F166B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намерений выпускников по трудоустройству и обучению по программам ВО</w:t>
            </w:r>
          </w:p>
        </w:tc>
        <w:tc>
          <w:tcPr>
            <w:tcW w:w="2460" w:type="dxa"/>
            <w:vAlign w:val="center"/>
          </w:tcPr>
          <w:p w:rsidR="006F166B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</w:t>
            </w:r>
          </w:p>
        </w:tc>
        <w:tc>
          <w:tcPr>
            <w:tcW w:w="1481" w:type="dxa"/>
            <w:vAlign w:val="center"/>
          </w:tcPr>
          <w:p w:rsidR="006F166B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vAlign w:val="center"/>
          </w:tcPr>
          <w:p w:rsidR="006F166B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6F166B" w:rsidRPr="00895D6F" w:rsidTr="006F166B">
        <w:tc>
          <w:tcPr>
            <w:tcW w:w="687" w:type="dxa"/>
            <w:vAlign w:val="center"/>
          </w:tcPr>
          <w:p w:rsidR="006F166B" w:rsidRPr="00895D6F" w:rsidRDefault="006F166B" w:rsidP="006F166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6F166B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 и их обучения по программам ВО</w:t>
            </w:r>
          </w:p>
        </w:tc>
        <w:tc>
          <w:tcPr>
            <w:tcW w:w="2460" w:type="dxa"/>
            <w:vAlign w:val="center"/>
          </w:tcPr>
          <w:p w:rsidR="006F166B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</w:t>
            </w:r>
          </w:p>
        </w:tc>
        <w:tc>
          <w:tcPr>
            <w:tcW w:w="1481" w:type="dxa"/>
            <w:vAlign w:val="center"/>
          </w:tcPr>
          <w:p w:rsidR="006F166B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vAlign w:val="center"/>
          </w:tcPr>
          <w:p w:rsidR="006F166B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6F166B" w:rsidRPr="00895D6F" w:rsidTr="006F166B">
        <w:tc>
          <w:tcPr>
            <w:tcW w:w="687" w:type="dxa"/>
            <w:vAlign w:val="center"/>
          </w:tcPr>
          <w:p w:rsidR="006F166B" w:rsidRPr="00895D6F" w:rsidRDefault="006F166B" w:rsidP="006F166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6F166B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«Иди к нам»</w:t>
            </w:r>
          </w:p>
        </w:tc>
        <w:tc>
          <w:tcPr>
            <w:tcW w:w="2460" w:type="dxa"/>
            <w:vAlign w:val="center"/>
          </w:tcPr>
          <w:p w:rsidR="006F166B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будущих выпускников с потенциальным работодателем</w:t>
            </w:r>
          </w:p>
          <w:p w:rsidR="006F166B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6F166B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 </w:t>
            </w:r>
          </w:p>
        </w:tc>
        <w:tc>
          <w:tcPr>
            <w:tcW w:w="2106" w:type="dxa"/>
            <w:vAlign w:val="center"/>
          </w:tcPr>
          <w:p w:rsidR="006F166B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«Банк Финсервис»</w:t>
            </w:r>
            <w:bookmarkStart w:id="0" w:name="_GoBack"/>
            <w:bookmarkEnd w:id="0"/>
          </w:p>
        </w:tc>
      </w:tr>
    </w:tbl>
    <w:p w:rsidR="00895D6F" w:rsidRPr="00895D6F" w:rsidRDefault="00895D6F" w:rsidP="00895D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5D6F" w:rsidRPr="00895D6F" w:rsidSect="006F166B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23652"/>
    <w:multiLevelType w:val="hybridMultilevel"/>
    <w:tmpl w:val="3592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6F"/>
    <w:rsid w:val="006F166B"/>
    <w:rsid w:val="008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CECA"/>
  <w15:chartTrackingRefBased/>
  <w15:docId w15:val="{9CC08EB9-A730-4D5E-B839-E63E46D0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Воркун Валерия Владимировна</dc:creator>
  <cp:keywords/>
  <dc:description/>
  <cp:lastModifiedBy>Воркун Валерия Владимировна</cp:lastModifiedBy>
  <cp:revision>1</cp:revision>
  <dcterms:created xsi:type="dcterms:W3CDTF">2019-10-22T05:23:00Z</dcterms:created>
  <dcterms:modified xsi:type="dcterms:W3CDTF">2019-10-22T05:44:00Z</dcterms:modified>
</cp:coreProperties>
</file>