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35"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102 группа</w:t>
      </w: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p w:rsidR="007E42EB" w:rsidRPr="007E42EB" w:rsidRDefault="007E42EB" w:rsidP="007E42EB">
      <w:pPr>
        <w:rPr>
          <w:rFonts w:ascii="Times New Roman" w:hAnsi="Times New Roman" w:cs="Times New Roman"/>
          <w:sz w:val="24"/>
          <w:szCs w:val="24"/>
        </w:rPr>
      </w:pPr>
      <w:r w:rsidRPr="007E42EB">
        <w:rPr>
          <w:rFonts w:ascii="Times New Roman" w:hAnsi="Times New Roman" w:cs="Times New Roman"/>
          <w:sz w:val="24"/>
          <w:szCs w:val="24"/>
        </w:rPr>
        <w:t>Группа: 102</w:t>
      </w:r>
    </w:p>
    <w:p w:rsidR="007E42EB" w:rsidRPr="007E42EB" w:rsidRDefault="007E42EB" w:rsidP="007E42EB">
      <w:pPr>
        <w:rPr>
          <w:rFonts w:ascii="Times New Roman" w:hAnsi="Times New Roman" w:cs="Times New Roman"/>
          <w:sz w:val="24"/>
          <w:szCs w:val="24"/>
        </w:rPr>
      </w:pPr>
      <w:r w:rsidRPr="007E42EB">
        <w:rPr>
          <w:rFonts w:ascii="Times New Roman" w:hAnsi="Times New Roman" w:cs="Times New Roman"/>
          <w:sz w:val="24"/>
          <w:szCs w:val="24"/>
        </w:rPr>
        <w:t>Тема: Изучение и освоение основных способов искусственного дыхания.</w:t>
      </w:r>
    </w:p>
    <w:p w:rsidR="007E42EB" w:rsidRPr="007E42EB" w:rsidRDefault="007E42EB" w:rsidP="007E42EB">
      <w:pPr>
        <w:pStyle w:val="a3"/>
        <w:numPr>
          <w:ilvl w:val="0"/>
          <w:numId w:val="5"/>
        </w:numPr>
        <w:spacing w:after="160" w:line="259" w:lineRule="auto"/>
        <w:ind w:left="-142"/>
        <w:jc w:val="both"/>
        <w:rPr>
          <w:rFonts w:ascii="Times New Roman" w:hAnsi="Times New Roman"/>
          <w:sz w:val="24"/>
          <w:szCs w:val="24"/>
        </w:rPr>
      </w:pPr>
      <w:r w:rsidRPr="007E42EB">
        <w:rPr>
          <w:rFonts w:ascii="Times New Roman" w:hAnsi="Times New Roman"/>
          <w:sz w:val="24"/>
          <w:szCs w:val="24"/>
        </w:rPr>
        <w:t>Самостоятельное изучение темы «Изучение и освоение основных способов искусственного дыхания».</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 xml:space="preserve">По учебнику [2] стр. 389-394 написать конспект в тетради и письменно ответить на вопросы в конце темы (ДЛЯ ВСЕХ ПИСАТЬ КОНСПЕКТ). </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На полях каждой страницы данного конспекта написать: Фамилию, Имя, дату занятия, учебная группа.</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Сфотографировать по отдельности каждую страницу, в хорошем качестве и освещении.</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 xml:space="preserve">Вставить полученные фото в документ </w:t>
      </w:r>
      <w:r w:rsidRPr="007E42EB">
        <w:rPr>
          <w:rFonts w:ascii="Times New Roman" w:hAnsi="Times New Roman"/>
          <w:sz w:val="24"/>
          <w:szCs w:val="24"/>
          <w:lang w:val="en-US"/>
        </w:rPr>
        <w:t>Word</w:t>
      </w:r>
      <w:r w:rsidRPr="007E42EB">
        <w:rPr>
          <w:rFonts w:ascii="Times New Roman" w:hAnsi="Times New Roman"/>
          <w:sz w:val="24"/>
          <w:szCs w:val="24"/>
        </w:rPr>
        <w:t>.</w:t>
      </w:r>
    </w:p>
    <w:p w:rsidR="007E42EB" w:rsidRPr="007E42EB" w:rsidRDefault="007E42EB" w:rsidP="007E42EB">
      <w:pPr>
        <w:pStyle w:val="a3"/>
        <w:numPr>
          <w:ilvl w:val="0"/>
          <w:numId w:val="5"/>
        </w:numPr>
        <w:spacing w:after="160" w:line="259" w:lineRule="auto"/>
        <w:ind w:left="-142"/>
        <w:jc w:val="both"/>
        <w:rPr>
          <w:rFonts w:ascii="Times New Roman" w:hAnsi="Times New Roman"/>
          <w:sz w:val="24"/>
          <w:szCs w:val="24"/>
        </w:rPr>
      </w:pPr>
      <w:r w:rsidRPr="007E42EB">
        <w:rPr>
          <w:rFonts w:ascii="Times New Roman" w:hAnsi="Times New Roman"/>
          <w:sz w:val="24"/>
          <w:szCs w:val="24"/>
        </w:rPr>
        <w:t xml:space="preserve">Скинуть одним письмом свои результаты (документ </w:t>
      </w:r>
      <w:r w:rsidRPr="007E42EB">
        <w:rPr>
          <w:rFonts w:ascii="Times New Roman" w:hAnsi="Times New Roman"/>
          <w:sz w:val="24"/>
          <w:szCs w:val="24"/>
          <w:lang w:val="en-US"/>
        </w:rPr>
        <w:t>Word</w:t>
      </w:r>
      <w:r w:rsidRPr="007E42EB">
        <w:rPr>
          <w:rFonts w:ascii="Times New Roman" w:hAnsi="Times New Roman"/>
          <w:sz w:val="24"/>
          <w:szCs w:val="24"/>
        </w:rPr>
        <w:t xml:space="preserve"> с фото конспекта), с указанием в письме Фамилии, Имени, группы отправителя и даты занятия, на почту – </w:t>
      </w:r>
      <w:hyperlink r:id="rId5" w:history="1">
        <w:r w:rsidRPr="007E42EB">
          <w:rPr>
            <w:rStyle w:val="a7"/>
            <w:rFonts w:ascii="Times New Roman" w:hAnsi="Times New Roman"/>
            <w:sz w:val="24"/>
            <w:szCs w:val="24"/>
            <w:lang w:val="en-US"/>
          </w:rPr>
          <w:t>AANapolskih</w:t>
        </w:r>
        <w:r w:rsidRPr="007E42EB">
          <w:rPr>
            <w:rStyle w:val="a7"/>
            <w:rFonts w:ascii="Times New Roman" w:hAnsi="Times New Roman"/>
            <w:sz w:val="24"/>
            <w:szCs w:val="24"/>
          </w:rPr>
          <w:t>@</w:t>
        </w:r>
        <w:r w:rsidRPr="007E42EB">
          <w:rPr>
            <w:rStyle w:val="a7"/>
            <w:rFonts w:ascii="Times New Roman" w:hAnsi="Times New Roman"/>
            <w:sz w:val="24"/>
            <w:szCs w:val="24"/>
            <w:lang w:val="en-US"/>
          </w:rPr>
          <w:t>fa</w:t>
        </w:r>
        <w:r w:rsidRPr="007E42EB">
          <w:rPr>
            <w:rStyle w:val="a7"/>
            <w:rFonts w:ascii="Times New Roman" w:hAnsi="Times New Roman"/>
            <w:sz w:val="24"/>
            <w:szCs w:val="24"/>
          </w:rPr>
          <w:t>.</w:t>
        </w:r>
        <w:r w:rsidRPr="007E42EB">
          <w:rPr>
            <w:rStyle w:val="a7"/>
            <w:rFonts w:ascii="Times New Roman" w:hAnsi="Times New Roman"/>
            <w:sz w:val="24"/>
            <w:szCs w:val="24"/>
            <w:lang w:val="en-US"/>
          </w:rPr>
          <w:t>ru</w:t>
        </w:r>
      </w:hyperlink>
      <w:r w:rsidRPr="007E42EB">
        <w:rPr>
          <w:rFonts w:ascii="Times New Roman" w:hAnsi="Times New Roman"/>
          <w:sz w:val="24"/>
          <w:szCs w:val="24"/>
        </w:rPr>
        <w:t>.</w:t>
      </w:r>
    </w:p>
    <w:p w:rsidR="007E42EB" w:rsidRPr="007E42EB" w:rsidRDefault="007E42EB" w:rsidP="007E42EB">
      <w:pPr>
        <w:pStyle w:val="a3"/>
        <w:numPr>
          <w:ilvl w:val="0"/>
          <w:numId w:val="5"/>
        </w:numPr>
        <w:spacing w:after="160" w:line="259" w:lineRule="auto"/>
        <w:ind w:left="-142"/>
        <w:jc w:val="both"/>
        <w:rPr>
          <w:rFonts w:ascii="Times New Roman" w:hAnsi="Times New Roman"/>
          <w:sz w:val="24"/>
          <w:szCs w:val="24"/>
        </w:rPr>
      </w:pPr>
      <w:r w:rsidRPr="007E42EB">
        <w:rPr>
          <w:rFonts w:ascii="Times New Roman" w:hAnsi="Times New Roman"/>
          <w:sz w:val="24"/>
          <w:szCs w:val="24"/>
        </w:rPr>
        <w:t>Срок сдачи заданий – до 17.05.2020 г.</w:t>
      </w:r>
    </w:p>
    <w:p w:rsidR="007E42EB" w:rsidRPr="007E42EB" w:rsidRDefault="007E42EB" w:rsidP="007E42EB">
      <w:pPr>
        <w:ind w:left="360"/>
        <w:rPr>
          <w:rFonts w:ascii="Times New Roman" w:hAnsi="Times New Roman" w:cs="Times New Roman"/>
          <w:sz w:val="24"/>
          <w:szCs w:val="24"/>
        </w:rPr>
      </w:pPr>
      <w:r w:rsidRPr="007E42EB">
        <w:rPr>
          <w:rFonts w:ascii="Times New Roman" w:hAnsi="Times New Roman" w:cs="Times New Roman"/>
          <w:sz w:val="24"/>
          <w:szCs w:val="24"/>
        </w:rPr>
        <w:t xml:space="preserve">Литература: [2] Основы военной службы: учебник / В.Ю. </w:t>
      </w:r>
      <w:proofErr w:type="spellStart"/>
      <w:r w:rsidRPr="007E42EB">
        <w:rPr>
          <w:rFonts w:ascii="Times New Roman" w:hAnsi="Times New Roman" w:cs="Times New Roman"/>
          <w:sz w:val="24"/>
          <w:szCs w:val="24"/>
        </w:rPr>
        <w:t>Микрюков</w:t>
      </w:r>
      <w:proofErr w:type="spellEnd"/>
      <w:r w:rsidRPr="007E42EB">
        <w:rPr>
          <w:rFonts w:ascii="Times New Roman" w:hAnsi="Times New Roman" w:cs="Times New Roman"/>
          <w:sz w:val="24"/>
          <w:szCs w:val="24"/>
        </w:rPr>
        <w:t>, – М.: ФОРУМ: ИНФРА-М, 2020. – 384 с.</w:t>
      </w:r>
    </w:p>
    <w:p w:rsidR="007E42EB" w:rsidRPr="007E42EB" w:rsidRDefault="007E42EB" w:rsidP="007E42EB">
      <w:pPr>
        <w:ind w:left="360"/>
        <w:rPr>
          <w:rFonts w:ascii="Times New Roman" w:hAnsi="Times New Roman" w:cs="Times New Roman"/>
          <w:sz w:val="24"/>
          <w:szCs w:val="24"/>
        </w:rPr>
      </w:pPr>
      <w:r w:rsidRPr="007E42EB">
        <w:rPr>
          <w:rFonts w:ascii="Times New Roman" w:hAnsi="Times New Roman" w:cs="Times New Roman"/>
          <w:sz w:val="24"/>
          <w:szCs w:val="24"/>
        </w:rPr>
        <w:t>Воспользоваться электронно-библиотечной системой BOOK.RU</w:t>
      </w:r>
    </w:p>
    <w:p w:rsidR="007E42EB" w:rsidRDefault="007E42EB"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Тема: Работа над проектом: обоснование выводов.</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 xml:space="preserve">Тема: Государственный бюджет. Дефицит и </w:t>
      </w:r>
      <w:proofErr w:type="spellStart"/>
      <w:r w:rsidRPr="005332E1">
        <w:rPr>
          <w:rFonts w:ascii="Times New Roman" w:hAnsi="Times New Roman" w:cs="Times New Roman"/>
          <w:sz w:val="24"/>
          <w:szCs w:val="24"/>
        </w:rPr>
        <w:t>профицит</w:t>
      </w:r>
      <w:proofErr w:type="spellEnd"/>
      <w:r w:rsidRPr="005332E1">
        <w:rPr>
          <w:rFonts w:ascii="Times New Roman" w:hAnsi="Times New Roman" w:cs="Times New Roman"/>
          <w:sz w:val="24"/>
          <w:szCs w:val="24"/>
        </w:rPr>
        <w:t xml:space="preserve"> бюджета.</w:t>
      </w:r>
    </w:p>
    <w:p w:rsidR="005332E1" w:rsidRPr="005332E1" w:rsidRDefault="005332E1" w:rsidP="005332E1">
      <w:pPr>
        <w:rPr>
          <w:rFonts w:ascii="Times New Roman" w:hAnsi="Times New Roman" w:cs="Times New Roman"/>
          <w:sz w:val="24"/>
          <w:szCs w:val="24"/>
        </w:rPr>
      </w:pP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Государственный бюджет</w:t>
      </w:r>
      <w:r w:rsidRPr="005332E1">
        <w:rPr>
          <w:rFonts w:ascii="Times New Roman" w:hAnsi="Times New Roman" w:cs="Times New Roman"/>
          <w:b/>
          <w:bCs/>
          <w:sz w:val="24"/>
          <w:szCs w:val="24"/>
        </w:rPr>
        <w:t> – </w:t>
      </w:r>
      <w:r w:rsidRPr="005332E1">
        <w:rPr>
          <w:rFonts w:ascii="Times New Roman" w:hAnsi="Times New Roman" w:cs="Times New Roman"/>
          <w:sz w:val="24"/>
          <w:szCs w:val="24"/>
        </w:rPr>
        <w:t>основной финансовый план государства на определённый период времени, объединяющий главные доходы и расходы государства и имеющий силу закона.</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Главный финансовый документ действительно имеет силу закона, поскольку разрабатывается Министерством финансов РФ, утверждается и принимается Госдумой РФ, исполняется Правительством РФ, проверяется на исполнение Счётной палатой РФ.</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Государственный бюджет состоит из </w:t>
      </w:r>
      <w:r w:rsidRPr="005332E1">
        <w:rPr>
          <w:rFonts w:ascii="Times New Roman" w:hAnsi="Times New Roman" w:cs="Times New Roman"/>
          <w:b/>
          <w:bCs/>
          <w:i/>
          <w:iCs/>
          <w:sz w:val="24"/>
          <w:szCs w:val="24"/>
        </w:rPr>
        <w:t>расходной</w:t>
      </w:r>
      <w:r w:rsidRPr="005332E1">
        <w:rPr>
          <w:rFonts w:ascii="Times New Roman" w:hAnsi="Times New Roman" w:cs="Times New Roman"/>
          <w:sz w:val="24"/>
          <w:szCs w:val="24"/>
        </w:rPr>
        <w:t> и </w:t>
      </w:r>
      <w:r w:rsidRPr="005332E1">
        <w:rPr>
          <w:rFonts w:ascii="Times New Roman" w:hAnsi="Times New Roman" w:cs="Times New Roman"/>
          <w:b/>
          <w:bCs/>
          <w:i/>
          <w:iCs/>
          <w:sz w:val="24"/>
          <w:szCs w:val="24"/>
        </w:rPr>
        <w:t>доходной</w:t>
      </w:r>
      <w:r w:rsidRPr="005332E1">
        <w:rPr>
          <w:rFonts w:ascii="Times New Roman" w:hAnsi="Times New Roman" w:cs="Times New Roman"/>
          <w:i/>
          <w:iCs/>
          <w:sz w:val="24"/>
          <w:szCs w:val="24"/>
        </w:rPr>
        <w:t> </w:t>
      </w:r>
      <w:r w:rsidRPr="005332E1">
        <w:rPr>
          <w:rFonts w:ascii="Times New Roman" w:hAnsi="Times New Roman" w:cs="Times New Roman"/>
          <w:sz w:val="24"/>
          <w:szCs w:val="24"/>
        </w:rPr>
        <w:t>частей.</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Доходная его часть показывает, откуда поступили средства для бюджета. Главный источник доходной части бюджета – это </w:t>
      </w:r>
      <w:r w:rsidRPr="005332E1">
        <w:rPr>
          <w:rFonts w:ascii="Times New Roman" w:hAnsi="Times New Roman" w:cs="Times New Roman"/>
          <w:b/>
          <w:bCs/>
          <w:i/>
          <w:iCs/>
          <w:sz w:val="24"/>
          <w:szCs w:val="24"/>
        </w:rPr>
        <w:t>налоги</w:t>
      </w:r>
      <w:r w:rsidRPr="005332E1">
        <w:rPr>
          <w:rFonts w:ascii="Times New Roman" w:hAnsi="Times New Roman" w:cs="Times New Roman"/>
          <w:sz w:val="24"/>
          <w:szCs w:val="24"/>
        </w:rPr>
        <w:t>. Именно в этой форме бюджет получает около 75% всех доходов. Кроме того, источниками доходной части являются так называемые </w:t>
      </w:r>
      <w:r w:rsidRPr="005332E1">
        <w:rPr>
          <w:rFonts w:ascii="Times New Roman" w:hAnsi="Times New Roman" w:cs="Times New Roman"/>
          <w:b/>
          <w:bCs/>
          <w:i/>
          <w:iCs/>
          <w:sz w:val="24"/>
          <w:szCs w:val="24"/>
        </w:rPr>
        <w:t>неналоговые доходы</w:t>
      </w:r>
      <w:r w:rsidRPr="005332E1">
        <w:rPr>
          <w:rFonts w:ascii="Times New Roman" w:hAnsi="Times New Roman" w:cs="Times New Roman"/>
          <w:sz w:val="24"/>
          <w:szCs w:val="24"/>
        </w:rPr>
        <w:t xml:space="preserve">: доходы от внешнеэкономической деятельности (например, торговля с другими странами); доходы от имущества, принадлежащего государству; поступления из целевых бюджетных фондов (фонды социального </w:t>
      </w:r>
      <w:r w:rsidRPr="005332E1">
        <w:rPr>
          <w:rFonts w:ascii="Times New Roman" w:hAnsi="Times New Roman" w:cs="Times New Roman"/>
          <w:sz w:val="24"/>
          <w:szCs w:val="24"/>
        </w:rPr>
        <w:lastRenderedPageBreak/>
        <w:t xml:space="preserve">страхования, фонд обязательного медицинского страхования, пенсионные фонды); доходы от государственных облигаций. Это так называемые внутренние неналоговые доходы. Не стоит забывать и внешние неналоговые поступления, т.е. средства, которые иностранные государства предоставляют на возвратной основе, по </w:t>
      </w:r>
      <w:proofErr w:type="gramStart"/>
      <w:r w:rsidRPr="005332E1">
        <w:rPr>
          <w:rFonts w:ascii="Times New Roman" w:hAnsi="Times New Roman" w:cs="Times New Roman"/>
          <w:sz w:val="24"/>
          <w:szCs w:val="24"/>
        </w:rPr>
        <w:t>сути</w:t>
      </w:r>
      <w:proofErr w:type="gramEnd"/>
      <w:r w:rsidRPr="005332E1">
        <w:rPr>
          <w:rFonts w:ascii="Times New Roman" w:hAnsi="Times New Roman" w:cs="Times New Roman"/>
          <w:sz w:val="24"/>
          <w:szCs w:val="24"/>
        </w:rPr>
        <w:t xml:space="preserve"> являющиеся процентными ссудами.</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Расходная часть бюджета показывает, на какие цели направляются собранные государством средства. Государство через бюджет перераспределяет полученные доходы и направляет средства на реализацию государственной экономической политики, а именно на реализацию функций государства как важнейшего социального института и достижение его целей. В нашей стране расходы бюджета направлены на социальное обеспечение, поддержание обороноспособности, правоохранительную деятельность, государственное управление, обслуживание государственного долга, предоставление дотаций предприятиям, развитие инфраструктуры (связь, транспорт, внешнее энергоснабжение и др.).</w:t>
      </w:r>
    </w:p>
    <w:p w:rsidR="005332E1" w:rsidRPr="005332E1" w:rsidRDefault="005332E1" w:rsidP="005332E1">
      <w:pPr>
        <w:spacing w:after="0"/>
        <w:ind w:firstLine="708"/>
        <w:jc w:val="both"/>
        <w:rPr>
          <w:rFonts w:ascii="Times New Roman" w:hAnsi="Times New Roman" w:cs="Times New Roman"/>
          <w:sz w:val="24"/>
          <w:szCs w:val="24"/>
        </w:rPr>
      </w:pPr>
      <w:proofErr w:type="gramStart"/>
      <w:r w:rsidRPr="005332E1">
        <w:rPr>
          <w:rFonts w:ascii="Times New Roman" w:hAnsi="Times New Roman" w:cs="Times New Roman"/>
          <w:sz w:val="24"/>
          <w:szCs w:val="24"/>
        </w:rPr>
        <w:t>Бюджетная политика предполагает определённое соотношение между доходной и расходной частями бюджета.</w:t>
      </w:r>
      <w:proofErr w:type="gramEnd"/>
      <w:r w:rsidRPr="005332E1">
        <w:rPr>
          <w:rFonts w:ascii="Times New Roman" w:hAnsi="Times New Roman" w:cs="Times New Roman"/>
          <w:sz w:val="24"/>
          <w:szCs w:val="24"/>
        </w:rPr>
        <w:t xml:space="preserve"> Разность между доходами и расходами бюджета называется </w:t>
      </w:r>
      <w:r w:rsidRPr="005332E1">
        <w:rPr>
          <w:rFonts w:ascii="Times New Roman" w:hAnsi="Times New Roman" w:cs="Times New Roman"/>
          <w:b/>
          <w:bCs/>
          <w:sz w:val="24"/>
          <w:szCs w:val="24"/>
        </w:rPr>
        <w:t>сальдо</w:t>
      </w:r>
      <w:r w:rsidRPr="005332E1">
        <w:rPr>
          <w:rFonts w:ascii="Times New Roman" w:hAnsi="Times New Roman" w:cs="Times New Roman"/>
          <w:i/>
          <w:iCs/>
          <w:sz w:val="24"/>
          <w:szCs w:val="24"/>
        </w:rPr>
        <w:t>.</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Бюджет считается сбалансированным, если доходы равны расходам. Сальдо такого бюджета равно нулю.</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Дефицитный</w:t>
      </w:r>
      <w:r w:rsidRPr="005332E1">
        <w:rPr>
          <w:rFonts w:ascii="Times New Roman" w:hAnsi="Times New Roman" w:cs="Times New Roman"/>
          <w:sz w:val="24"/>
          <w:szCs w:val="24"/>
        </w:rPr>
        <w:t> бюджет имеет отрицательное сальдо. Это значит, что расходы выше доходов.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Бюджет </w:t>
      </w:r>
      <w:proofErr w:type="spellStart"/>
      <w:r w:rsidRPr="005332E1">
        <w:rPr>
          <w:rFonts w:ascii="Times New Roman" w:hAnsi="Times New Roman" w:cs="Times New Roman"/>
          <w:b/>
          <w:bCs/>
          <w:i/>
          <w:iCs/>
          <w:sz w:val="24"/>
          <w:szCs w:val="24"/>
        </w:rPr>
        <w:t>профицитный</w:t>
      </w:r>
      <w:proofErr w:type="spellEnd"/>
      <w:r w:rsidRPr="005332E1">
        <w:rPr>
          <w:rFonts w:ascii="Times New Roman" w:hAnsi="Times New Roman" w:cs="Times New Roman"/>
          <w:sz w:val="24"/>
          <w:szCs w:val="24"/>
        </w:rPr>
        <w:t xml:space="preserve">, если расходы ниже полученных доходов. </w:t>
      </w:r>
      <w:proofErr w:type="spellStart"/>
      <w:r w:rsidRPr="005332E1">
        <w:rPr>
          <w:rFonts w:ascii="Times New Roman" w:hAnsi="Times New Roman" w:cs="Times New Roman"/>
          <w:sz w:val="24"/>
          <w:szCs w:val="24"/>
        </w:rPr>
        <w:t>Профицитный</w:t>
      </w:r>
      <w:proofErr w:type="spellEnd"/>
      <w:r w:rsidRPr="005332E1">
        <w:rPr>
          <w:rFonts w:ascii="Times New Roman" w:hAnsi="Times New Roman" w:cs="Times New Roman"/>
          <w:sz w:val="24"/>
          <w:szCs w:val="24"/>
        </w:rPr>
        <w:t xml:space="preserve"> бюджет имеет положительное сальдо.</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Бюджетная система</w:t>
      </w:r>
      <w:r w:rsidRPr="005332E1">
        <w:rPr>
          <w:rFonts w:ascii="Times New Roman" w:hAnsi="Times New Roman" w:cs="Times New Roman"/>
          <w:i/>
          <w:iCs/>
          <w:sz w:val="24"/>
          <w:szCs w:val="24"/>
        </w:rPr>
        <w:t> РФ</w:t>
      </w:r>
      <w:r w:rsidRPr="005332E1">
        <w:rPr>
          <w:rFonts w:ascii="Times New Roman" w:hAnsi="Times New Roman" w:cs="Times New Roman"/>
          <w:sz w:val="24"/>
          <w:szCs w:val="24"/>
        </w:rPr>
        <w:t> – это основанная на экономических отношениях и юридических нормах совокупность федерального бюджета, бюджетов субъектов РФ, местных бюджетов и бюджетов государственных внебюджетных фондов.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 xml:space="preserve">У бюджета федерации есть определённая иерархия. </w:t>
      </w:r>
      <w:proofErr w:type="gramStart"/>
      <w:r w:rsidRPr="005332E1">
        <w:rPr>
          <w:rFonts w:ascii="Times New Roman" w:hAnsi="Times New Roman" w:cs="Times New Roman"/>
          <w:sz w:val="24"/>
          <w:szCs w:val="24"/>
        </w:rPr>
        <w:t>Государственный бюджет отражает доходы и расходы федеральных органов власти, региональный бюджет — региональных (краевых, областных и т.д.), муниципальный — муниципальных.</w:t>
      </w:r>
      <w:proofErr w:type="gramEnd"/>
      <w:r w:rsidRPr="005332E1">
        <w:rPr>
          <w:rFonts w:ascii="Times New Roman" w:hAnsi="Times New Roman" w:cs="Times New Roman"/>
          <w:sz w:val="24"/>
          <w:szCs w:val="24"/>
        </w:rPr>
        <w:t xml:space="preserve"> Свод бюджетов всех уровней называется </w:t>
      </w:r>
      <w:r w:rsidRPr="005332E1">
        <w:rPr>
          <w:rFonts w:ascii="Times New Roman" w:hAnsi="Times New Roman" w:cs="Times New Roman"/>
          <w:b/>
          <w:bCs/>
          <w:i/>
          <w:iCs/>
          <w:sz w:val="24"/>
          <w:szCs w:val="24"/>
        </w:rPr>
        <w:t>консолидированным бюджетом</w:t>
      </w:r>
      <w:r w:rsidRPr="005332E1">
        <w:rPr>
          <w:rFonts w:ascii="Times New Roman" w:hAnsi="Times New Roman" w:cs="Times New Roman"/>
          <w:i/>
          <w:iCs/>
          <w:sz w:val="24"/>
          <w:szCs w:val="24"/>
        </w:rPr>
        <w:t>.</w:t>
      </w:r>
    </w:p>
    <w:p w:rsidR="005332E1" w:rsidRPr="005332E1" w:rsidRDefault="005332E1" w:rsidP="005332E1">
      <w:pPr>
        <w:ind w:firstLine="708"/>
        <w:rPr>
          <w:rFonts w:ascii="Times New Roman" w:hAnsi="Times New Roman" w:cs="Times New Roman"/>
          <w:sz w:val="24"/>
          <w:szCs w:val="24"/>
        </w:rPr>
      </w:pPr>
      <w:r w:rsidRPr="005332E1">
        <w:rPr>
          <w:rFonts w:ascii="Times New Roman" w:hAnsi="Times New Roman" w:cs="Times New Roman"/>
          <w:noProof/>
          <w:sz w:val="24"/>
          <w:szCs w:val="24"/>
          <w:lang w:eastAsia="ru-RU"/>
        </w:rPr>
        <w:drawing>
          <wp:inline distT="0" distB="0" distL="0" distR="0">
            <wp:extent cx="5124450" cy="200025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4450" cy="2000250"/>
                    </a:xfrm>
                    <a:prstGeom prst="rect">
                      <a:avLst/>
                    </a:prstGeom>
                    <a:noFill/>
                    <a:ln>
                      <a:noFill/>
                    </a:ln>
                  </pic:spPr>
                </pic:pic>
              </a:graphicData>
            </a:graphic>
          </wp:inline>
        </w:drawing>
      </w:r>
    </w:p>
    <w:p w:rsidR="005332E1" w:rsidRPr="005332E1" w:rsidRDefault="005332E1" w:rsidP="005332E1">
      <w:pPr>
        <w:ind w:firstLine="708"/>
        <w:rPr>
          <w:rFonts w:ascii="Times New Roman" w:hAnsi="Times New Roman" w:cs="Times New Roman"/>
          <w:sz w:val="24"/>
          <w:szCs w:val="24"/>
        </w:rPr>
      </w:pPr>
      <w:r w:rsidRPr="005332E1">
        <w:rPr>
          <w:rFonts w:ascii="Times New Roman" w:hAnsi="Times New Roman" w:cs="Times New Roman"/>
          <w:sz w:val="24"/>
          <w:szCs w:val="24"/>
        </w:rPr>
        <w:t>Рисунок 1 – Консолидированный бюджет</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Если же госбюджет испытывает дефицит, то государство вынуждено искать </w:t>
      </w:r>
      <w:r w:rsidRPr="005332E1">
        <w:rPr>
          <w:rFonts w:ascii="Times New Roman" w:hAnsi="Times New Roman" w:cs="Times New Roman"/>
          <w:b/>
          <w:bCs/>
          <w:i/>
          <w:iCs/>
          <w:sz w:val="24"/>
          <w:szCs w:val="24"/>
        </w:rPr>
        <w:t>внутренние</w:t>
      </w:r>
      <w:r w:rsidRPr="005332E1">
        <w:rPr>
          <w:rFonts w:ascii="Times New Roman" w:hAnsi="Times New Roman" w:cs="Times New Roman"/>
          <w:sz w:val="24"/>
          <w:szCs w:val="24"/>
        </w:rPr>
        <w:t> и </w:t>
      </w:r>
      <w:r w:rsidRPr="005332E1">
        <w:rPr>
          <w:rFonts w:ascii="Times New Roman" w:hAnsi="Times New Roman" w:cs="Times New Roman"/>
          <w:b/>
          <w:bCs/>
          <w:i/>
          <w:iCs/>
          <w:sz w:val="24"/>
          <w:szCs w:val="24"/>
        </w:rPr>
        <w:t>внешние</w:t>
      </w:r>
      <w:r w:rsidRPr="005332E1">
        <w:rPr>
          <w:rFonts w:ascii="Times New Roman" w:hAnsi="Times New Roman" w:cs="Times New Roman"/>
          <w:sz w:val="24"/>
          <w:szCs w:val="24"/>
        </w:rPr>
        <w:t> источники покрытия бюджетного дефицита.</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lastRenderedPageBreak/>
        <w:t>К внешним источникам финансирования относятся государственные займы. Это могут быть займы у международных организаций, иностранных банков, полученные как на льготных, так и на коммерческих условиях, либо займы у правительств иностранных государств.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Внутренние источники решения вопроса дефицитности бюджета – это, прежде всего, займы внутри страны у фирм и домашних хозяйств посредством выпуска государственных облигаций и эмиссия денег.</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Использование каждого названного способа решения бюджетного дефицита имеет свои недостатки, поскольку практически за каждым способом стоит государственный долг.</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Государственный долг</w:t>
      </w:r>
      <w:r w:rsidRPr="005332E1">
        <w:rPr>
          <w:rFonts w:ascii="Times New Roman" w:hAnsi="Times New Roman" w:cs="Times New Roman"/>
          <w:sz w:val="24"/>
          <w:szCs w:val="24"/>
        </w:rPr>
        <w:t> – это сумма задолженности государства кредиторам по внутренним и внешним обязательствам, включая начисленные по ним проценты. Выплата процентов по задолженности и постепенное погашение основной суммы долга называется </w:t>
      </w:r>
      <w:r w:rsidRPr="005332E1">
        <w:rPr>
          <w:rFonts w:ascii="Times New Roman" w:hAnsi="Times New Roman" w:cs="Times New Roman"/>
          <w:b/>
          <w:bCs/>
          <w:i/>
          <w:iCs/>
          <w:sz w:val="24"/>
          <w:szCs w:val="24"/>
        </w:rPr>
        <w:t>обслуживанием долга</w:t>
      </w:r>
      <w:r w:rsidRPr="005332E1">
        <w:rPr>
          <w:rFonts w:ascii="Times New Roman" w:hAnsi="Times New Roman" w:cs="Times New Roman"/>
          <w:i/>
          <w:iCs/>
          <w:sz w:val="24"/>
          <w:szCs w:val="24"/>
        </w:rPr>
        <w:t>.</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Если государство использует внешние займы, то образуется государственный долг перед иностранными государствами и организациями, и обслуживание долга становится длительным и обременительным процессом, прежде всего, для будущих поколений. Если государство использует внутренние источники решения бюджетного дефицита, например, эмиссию наличных денег, то возникает угроза инфляции. Если инфляция принимает угрожающие размеры, то государство вынуждено сокращать бюджетные расходы. В ситуации выпуска ценных бумаг, т.е. внутреннего займа, образуется государственный долг перед гражданами и предприятиями внутри страны.</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Очевидно, что каждый гражданин страны заинтересован в том, чтобы финансовый план государства был рационально составлен и ответственно расходовался.</w:t>
      </w:r>
    </w:p>
    <w:p w:rsidR="005332E1" w:rsidRPr="005332E1" w:rsidRDefault="005332E1" w:rsidP="005332E1">
      <w:pPr>
        <w:spacing w:after="0"/>
        <w:ind w:firstLine="708"/>
        <w:jc w:val="both"/>
        <w:rPr>
          <w:rFonts w:ascii="Times New Roman" w:hAnsi="Times New Roman" w:cs="Times New Roman"/>
          <w:sz w:val="24"/>
          <w:szCs w:val="24"/>
        </w:rPr>
      </w:pPr>
    </w:p>
    <w:p w:rsidR="005332E1" w:rsidRPr="005332E1" w:rsidRDefault="005332E1" w:rsidP="005332E1">
      <w:pPr>
        <w:spacing w:after="0"/>
        <w:ind w:firstLine="708"/>
        <w:jc w:val="both"/>
        <w:rPr>
          <w:rFonts w:ascii="Times New Roman" w:hAnsi="Times New Roman" w:cs="Times New Roman"/>
          <w:b/>
          <w:bCs/>
          <w:sz w:val="24"/>
          <w:szCs w:val="24"/>
        </w:rPr>
      </w:pPr>
      <w:r w:rsidRPr="005332E1">
        <w:rPr>
          <w:rFonts w:ascii="Times New Roman" w:hAnsi="Times New Roman" w:cs="Times New Roman"/>
          <w:b/>
          <w:bCs/>
          <w:sz w:val="24"/>
          <w:szCs w:val="24"/>
        </w:rPr>
        <w:t>Задача 1.</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Определите состояние государственного бюджета страны, если известно, что в стране расходы</w:t>
      </w:r>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оборону составили 280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здравоохранение – 40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содержание государственного аппарата – 75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образование – 35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науку – 20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выплату социальных пособий – 400 млн. руб.,</w:t>
      </w:r>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выплату процентов по государственным облигациям – 140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охрану окружающей среды – 45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прибыль государственных предприятий составила 22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налоги с продаж – 170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личный подоходный налог – 390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налог на прибыль фирм – 85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акцизы – 32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таможенные пошлины – 15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взносы на социальное обеспечение – 305 млн. дол.</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 </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Сальдо бюджета = доходы – расходы =</w:t>
      </w:r>
    </w:p>
    <w:p w:rsidR="005332E1" w:rsidRPr="000D0508" w:rsidRDefault="005332E1" w:rsidP="005332E1">
      <w:pPr>
        <w:rPr>
          <w:rFonts w:ascii="Times New Roman" w:hAnsi="Times New Roman" w:cs="Times New Roman"/>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А.Н. Толстой. Роман "Петр</w:t>
      </w:r>
      <w:proofErr w:type="gramStart"/>
      <w:r w:rsidRPr="000E61B3">
        <w:rPr>
          <w:rFonts w:ascii="Times New Roman" w:eastAsia="Calibri" w:hAnsi="Times New Roman" w:cs="Times New Roman"/>
          <w:sz w:val="24"/>
          <w:szCs w:val="24"/>
        </w:rPr>
        <w:t xml:space="preserve"> П</w:t>
      </w:r>
      <w:proofErr w:type="gramEnd"/>
      <w:r w:rsidRPr="000E61B3">
        <w:rPr>
          <w:rFonts w:ascii="Times New Roman" w:eastAsia="Calibri" w:hAnsi="Times New Roman" w:cs="Times New Roman"/>
          <w:sz w:val="24"/>
          <w:szCs w:val="24"/>
        </w:rPr>
        <w:t>ервый" - художественная история России XVIII века.</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 xml:space="preserve">Учебник: Литература в 2-х ч. Ч.2: учебник / Под ред. Г.А. </w:t>
      </w:r>
      <w:proofErr w:type="spellStart"/>
      <w:r w:rsidRPr="000E61B3">
        <w:rPr>
          <w:rFonts w:ascii="Times New Roman" w:eastAsia="Calibri" w:hAnsi="Times New Roman" w:cs="Times New Roman"/>
          <w:sz w:val="24"/>
          <w:szCs w:val="24"/>
        </w:rPr>
        <w:t>Обернихиной</w:t>
      </w:r>
      <w:proofErr w:type="spellEnd"/>
      <w:proofErr w:type="gramStart"/>
      <w:r w:rsidRPr="000E61B3">
        <w:rPr>
          <w:rFonts w:ascii="Times New Roman" w:eastAsia="Calibri" w:hAnsi="Times New Roman" w:cs="Times New Roman"/>
          <w:sz w:val="24"/>
          <w:szCs w:val="24"/>
        </w:rPr>
        <w:t xml:space="preserve"> .</w:t>
      </w:r>
      <w:proofErr w:type="gramEnd"/>
      <w:r w:rsidRPr="000E61B3">
        <w:rPr>
          <w:rFonts w:ascii="Times New Roman" w:eastAsia="Calibri" w:hAnsi="Times New Roman" w:cs="Times New Roman"/>
          <w:sz w:val="24"/>
          <w:szCs w:val="24"/>
        </w:rPr>
        <w:t>- М.: Академия,  2013</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Жизненный и творческий путь А.Н. Толстого. Стр.262-267 (прочитать).</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Ответить на вопросы на стр.268 (2,6,7</w:t>
      </w:r>
      <w:bookmarkStart w:id="0" w:name="_GoBack"/>
      <w:bookmarkEnd w:id="0"/>
      <w:r w:rsidRPr="000E61B3">
        <w:rPr>
          <w:rFonts w:ascii="Times New Roman" w:eastAsia="Calibri" w:hAnsi="Times New Roman" w:cs="Times New Roman"/>
          <w:sz w:val="24"/>
          <w:szCs w:val="24"/>
        </w:rPr>
        <w:t>)</w:t>
      </w:r>
    </w:p>
    <w:p w:rsidR="00D37CC7" w:rsidRDefault="00D37CC7"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104 группа</w:t>
      </w: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Основы безопасности жизнедеятельности</w:t>
      </w:r>
    </w:p>
    <w:p w:rsidR="007E42EB" w:rsidRPr="007E42EB" w:rsidRDefault="007E42EB" w:rsidP="007E42EB">
      <w:pPr>
        <w:rPr>
          <w:rFonts w:ascii="Times New Roman" w:hAnsi="Times New Roman" w:cs="Times New Roman"/>
          <w:sz w:val="24"/>
          <w:szCs w:val="24"/>
        </w:rPr>
      </w:pPr>
      <w:r w:rsidRPr="007E42EB">
        <w:rPr>
          <w:rFonts w:ascii="Times New Roman" w:hAnsi="Times New Roman" w:cs="Times New Roman"/>
          <w:sz w:val="24"/>
          <w:szCs w:val="24"/>
        </w:rPr>
        <w:t>Тема: Изучение и освоение основных способов искусственного дыхания.</w:t>
      </w:r>
    </w:p>
    <w:p w:rsidR="007E42EB" w:rsidRPr="007E42EB" w:rsidRDefault="007E42EB" w:rsidP="007E42EB">
      <w:pPr>
        <w:spacing w:after="160" w:line="259" w:lineRule="auto"/>
        <w:ind w:left="360"/>
        <w:jc w:val="both"/>
        <w:rPr>
          <w:rFonts w:ascii="Times New Roman" w:hAnsi="Times New Roman"/>
          <w:sz w:val="24"/>
          <w:szCs w:val="24"/>
        </w:rPr>
      </w:pPr>
      <w:r>
        <w:rPr>
          <w:rFonts w:ascii="Times New Roman" w:hAnsi="Times New Roman"/>
          <w:sz w:val="24"/>
          <w:szCs w:val="24"/>
        </w:rPr>
        <w:t>1.</w:t>
      </w:r>
      <w:r w:rsidRPr="007E42EB">
        <w:rPr>
          <w:rFonts w:ascii="Times New Roman" w:hAnsi="Times New Roman"/>
          <w:sz w:val="24"/>
          <w:szCs w:val="24"/>
        </w:rPr>
        <w:t>Самостоятельное изучение темы «Изучение и освоение основных способов искусственного дыхания».</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 xml:space="preserve">По учебнику [2] стр. 389-394 написать конспект в тетради и письменно ответить на вопросы в конце темы (ДЛЯ ВСЕХ ПИСАТЬ КОНСПЕКТ). </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На полях каждой страницы данного конспекта написать: Фамилию, Имя, дату занятия, учебная группа.</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Сфотографировать по отдельности каждую страницу, в хорошем качестве и освещении.</w:t>
      </w:r>
    </w:p>
    <w:p w:rsidR="007E42EB" w:rsidRPr="007E42EB" w:rsidRDefault="007E42EB" w:rsidP="007E42EB">
      <w:pPr>
        <w:pStyle w:val="a3"/>
        <w:numPr>
          <w:ilvl w:val="0"/>
          <w:numId w:val="6"/>
        </w:numPr>
        <w:spacing w:after="160" w:line="259" w:lineRule="auto"/>
        <w:jc w:val="both"/>
        <w:rPr>
          <w:rFonts w:ascii="Times New Roman" w:hAnsi="Times New Roman"/>
          <w:sz w:val="24"/>
          <w:szCs w:val="24"/>
        </w:rPr>
      </w:pPr>
      <w:r w:rsidRPr="007E42EB">
        <w:rPr>
          <w:rFonts w:ascii="Times New Roman" w:hAnsi="Times New Roman"/>
          <w:sz w:val="24"/>
          <w:szCs w:val="24"/>
        </w:rPr>
        <w:t xml:space="preserve">Вставить полученные фото в документ </w:t>
      </w:r>
      <w:r w:rsidRPr="007E42EB">
        <w:rPr>
          <w:rFonts w:ascii="Times New Roman" w:hAnsi="Times New Roman"/>
          <w:sz w:val="24"/>
          <w:szCs w:val="24"/>
          <w:lang w:val="en-US"/>
        </w:rPr>
        <w:t>Word</w:t>
      </w:r>
      <w:r w:rsidRPr="007E42EB">
        <w:rPr>
          <w:rFonts w:ascii="Times New Roman" w:hAnsi="Times New Roman"/>
          <w:sz w:val="24"/>
          <w:szCs w:val="24"/>
        </w:rPr>
        <w:t>.</w:t>
      </w:r>
    </w:p>
    <w:p w:rsidR="007E42EB" w:rsidRPr="007E42EB" w:rsidRDefault="007E42EB" w:rsidP="007E42EB">
      <w:pPr>
        <w:spacing w:after="160" w:line="259" w:lineRule="auto"/>
        <w:ind w:left="360"/>
        <w:jc w:val="both"/>
        <w:rPr>
          <w:rFonts w:ascii="Times New Roman" w:hAnsi="Times New Roman"/>
          <w:sz w:val="24"/>
          <w:szCs w:val="24"/>
        </w:rPr>
      </w:pPr>
      <w:r>
        <w:rPr>
          <w:rFonts w:ascii="Times New Roman" w:hAnsi="Times New Roman"/>
          <w:sz w:val="24"/>
          <w:szCs w:val="24"/>
        </w:rPr>
        <w:t>2.</w:t>
      </w:r>
      <w:r w:rsidRPr="007E42EB">
        <w:rPr>
          <w:rFonts w:ascii="Times New Roman" w:hAnsi="Times New Roman"/>
          <w:sz w:val="24"/>
          <w:szCs w:val="24"/>
        </w:rPr>
        <w:t xml:space="preserve">Скинуть одним письмом свои результаты (документ </w:t>
      </w:r>
      <w:r w:rsidRPr="007E42EB">
        <w:rPr>
          <w:rFonts w:ascii="Times New Roman" w:hAnsi="Times New Roman"/>
          <w:sz w:val="24"/>
          <w:szCs w:val="24"/>
          <w:lang w:val="en-US"/>
        </w:rPr>
        <w:t>Word</w:t>
      </w:r>
      <w:r w:rsidRPr="007E42EB">
        <w:rPr>
          <w:rFonts w:ascii="Times New Roman" w:hAnsi="Times New Roman"/>
          <w:sz w:val="24"/>
          <w:szCs w:val="24"/>
        </w:rPr>
        <w:t xml:space="preserve"> с фото конспекта), с указанием в письме Фамилии, Имени, группы отправителя и даты занятия, на почту – </w:t>
      </w:r>
      <w:hyperlink r:id="rId7" w:history="1">
        <w:r w:rsidRPr="007E42EB">
          <w:rPr>
            <w:rStyle w:val="a7"/>
            <w:rFonts w:ascii="Times New Roman" w:hAnsi="Times New Roman"/>
            <w:sz w:val="24"/>
            <w:szCs w:val="24"/>
            <w:lang w:val="en-US"/>
          </w:rPr>
          <w:t>AANapolskih</w:t>
        </w:r>
        <w:r w:rsidRPr="007E42EB">
          <w:rPr>
            <w:rStyle w:val="a7"/>
            <w:rFonts w:ascii="Times New Roman" w:hAnsi="Times New Roman"/>
            <w:sz w:val="24"/>
            <w:szCs w:val="24"/>
          </w:rPr>
          <w:t>@</w:t>
        </w:r>
        <w:r w:rsidRPr="007E42EB">
          <w:rPr>
            <w:rStyle w:val="a7"/>
            <w:rFonts w:ascii="Times New Roman" w:hAnsi="Times New Roman"/>
            <w:sz w:val="24"/>
            <w:szCs w:val="24"/>
            <w:lang w:val="en-US"/>
          </w:rPr>
          <w:t>fa</w:t>
        </w:r>
        <w:r w:rsidRPr="007E42EB">
          <w:rPr>
            <w:rStyle w:val="a7"/>
            <w:rFonts w:ascii="Times New Roman" w:hAnsi="Times New Roman"/>
            <w:sz w:val="24"/>
            <w:szCs w:val="24"/>
          </w:rPr>
          <w:t>.</w:t>
        </w:r>
        <w:r w:rsidRPr="007E42EB">
          <w:rPr>
            <w:rStyle w:val="a7"/>
            <w:rFonts w:ascii="Times New Roman" w:hAnsi="Times New Roman"/>
            <w:sz w:val="24"/>
            <w:szCs w:val="24"/>
            <w:lang w:val="en-US"/>
          </w:rPr>
          <w:t>ru</w:t>
        </w:r>
      </w:hyperlink>
      <w:r w:rsidRPr="007E42EB">
        <w:rPr>
          <w:rFonts w:ascii="Times New Roman" w:hAnsi="Times New Roman"/>
          <w:sz w:val="24"/>
          <w:szCs w:val="24"/>
        </w:rPr>
        <w:t>.</w:t>
      </w:r>
    </w:p>
    <w:p w:rsidR="007E42EB" w:rsidRPr="007E42EB" w:rsidRDefault="007E42EB" w:rsidP="007E42EB">
      <w:pPr>
        <w:spacing w:after="160" w:line="259" w:lineRule="auto"/>
        <w:ind w:left="360"/>
        <w:jc w:val="both"/>
        <w:rPr>
          <w:rFonts w:ascii="Times New Roman" w:hAnsi="Times New Roman"/>
          <w:sz w:val="24"/>
          <w:szCs w:val="24"/>
        </w:rPr>
      </w:pPr>
      <w:r>
        <w:rPr>
          <w:rFonts w:ascii="Times New Roman" w:hAnsi="Times New Roman"/>
          <w:sz w:val="24"/>
          <w:szCs w:val="24"/>
        </w:rPr>
        <w:t>3.</w:t>
      </w:r>
      <w:r w:rsidRPr="007E42EB">
        <w:rPr>
          <w:rFonts w:ascii="Times New Roman" w:hAnsi="Times New Roman"/>
          <w:sz w:val="24"/>
          <w:szCs w:val="24"/>
        </w:rPr>
        <w:t>Срок сдачи заданий – до 17.05.2020 г.</w:t>
      </w:r>
    </w:p>
    <w:p w:rsidR="007E42EB" w:rsidRPr="007E42EB" w:rsidRDefault="007E42EB" w:rsidP="007E42EB">
      <w:pPr>
        <w:ind w:left="360"/>
        <w:rPr>
          <w:rFonts w:ascii="Times New Roman" w:hAnsi="Times New Roman" w:cs="Times New Roman"/>
          <w:sz w:val="24"/>
          <w:szCs w:val="24"/>
        </w:rPr>
      </w:pPr>
      <w:r w:rsidRPr="007E42EB">
        <w:rPr>
          <w:rFonts w:ascii="Times New Roman" w:hAnsi="Times New Roman" w:cs="Times New Roman"/>
          <w:sz w:val="24"/>
          <w:szCs w:val="24"/>
        </w:rPr>
        <w:t xml:space="preserve">Литература: [2] Основы военной службы: учебник / В.Ю. </w:t>
      </w:r>
      <w:proofErr w:type="spellStart"/>
      <w:r w:rsidRPr="007E42EB">
        <w:rPr>
          <w:rFonts w:ascii="Times New Roman" w:hAnsi="Times New Roman" w:cs="Times New Roman"/>
          <w:sz w:val="24"/>
          <w:szCs w:val="24"/>
        </w:rPr>
        <w:t>Микрюков</w:t>
      </w:r>
      <w:proofErr w:type="spellEnd"/>
      <w:r w:rsidRPr="007E42EB">
        <w:rPr>
          <w:rFonts w:ascii="Times New Roman" w:hAnsi="Times New Roman" w:cs="Times New Roman"/>
          <w:sz w:val="24"/>
          <w:szCs w:val="24"/>
        </w:rPr>
        <w:t>, – М.: ФОРУМ: ИНФРА-М, 2020. – 384 с.</w:t>
      </w:r>
    </w:p>
    <w:p w:rsidR="007E42EB" w:rsidRPr="007E42EB" w:rsidRDefault="007E42EB" w:rsidP="007E42EB">
      <w:pPr>
        <w:ind w:left="360"/>
        <w:rPr>
          <w:rFonts w:ascii="Times New Roman" w:hAnsi="Times New Roman" w:cs="Times New Roman"/>
          <w:sz w:val="24"/>
          <w:szCs w:val="24"/>
        </w:rPr>
      </w:pPr>
      <w:r w:rsidRPr="007E42EB">
        <w:rPr>
          <w:rFonts w:ascii="Times New Roman" w:hAnsi="Times New Roman" w:cs="Times New Roman"/>
          <w:sz w:val="24"/>
          <w:szCs w:val="24"/>
        </w:rPr>
        <w:t>Воспользоваться электронно-библиотечной системой BOOK.RU</w:t>
      </w:r>
    </w:p>
    <w:p w:rsidR="007E42EB" w:rsidRDefault="007E42EB"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А.Н. Толстой. Роман "Петр</w:t>
      </w:r>
      <w:proofErr w:type="gramStart"/>
      <w:r w:rsidRPr="000E61B3">
        <w:rPr>
          <w:rFonts w:ascii="Times New Roman" w:eastAsia="Calibri" w:hAnsi="Times New Roman" w:cs="Times New Roman"/>
          <w:sz w:val="24"/>
          <w:szCs w:val="24"/>
        </w:rPr>
        <w:t xml:space="preserve"> П</w:t>
      </w:r>
      <w:proofErr w:type="gramEnd"/>
      <w:r w:rsidRPr="000E61B3">
        <w:rPr>
          <w:rFonts w:ascii="Times New Roman" w:eastAsia="Calibri" w:hAnsi="Times New Roman" w:cs="Times New Roman"/>
          <w:sz w:val="24"/>
          <w:szCs w:val="24"/>
        </w:rPr>
        <w:t>ервый" - художественная история России XVIII века.</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 xml:space="preserve">Учебник: Литература в 2-х ч. Ч.2: учебник / Под ред. Г.А. </w:t>
      </w:r>
      <w:proofErr w:type="spellStart"/>
      <w:r w:rsidRPr="000E61B3">
        <w:rPr>
          <w:rFonts w:ascii="Times New Roman" w:eastAsia="Calibri" w:hAnsi="Times New Roman" w:cs="Times New Roman"/>
          <w:sz w:val="24"/>
          <w:szCs w:val="24"/>
        </w:rPr>
        <w:t>Обернихиной</w:t>
      </w:r>
      <w:proofErr w:type="spellEnd"/>
      <w:proofErr w:type="gramStart"/>
      <w:r w:rsidRPr="000E61B3">
        <w:rPr>
          <w:rFonts w:ascii="Times New Roman" w:eastAsia="Calibri" w:hAnsi="Times New Roman" w:cs="Times New Roman"/>
          <w:sz w:val="24"/>
          <w:szCs w:val="24"/>
        </w:rPr>
        <w:t xml:space="preserve"> .</w:t>
      </w:r>
      <w:proofErr w:type="gramEnd"/>
      <w:r w:rsidRPr="000E61B3">
        <w:rPr>
          <w:rFonts w:ascii="Times New Roman" w:eastAsia="Calibri" w:hAnsi="Times New Roman" w:cs="Times New Roman"/>
          <w:sz w:val="24"/>
          <w:szCs w:val="24"/>
        </w:rPr>
        <w:t>- М.: Академия,  2013</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Жизненный и творческий путь А.Н. Толстого. Стр.262-267 (прочитать).</w:t>
      </w:r>
    </w:p>
    <w:p w:rsidR="00875D53" w:rsidRPr="000E61B3" w:rsidRDefault="00875D53" w:rsidP="00875D53">
      <w:pPr>
        <w:spacing w:after="0" w:line="240" w:lineRule="auto"/>
        <w:jc w:val="both"/>
        <w:rPr>
          <w:rFonts w:ascii="Times New Roman" w:eastAsia="Calibri" w:hAnsi="Times New Roman" w:cs="Times New Roman"/>
          <w:sz w:val="24"/>
          <w:szCs w:val="24"/>
        </w:rPr>
      </w:pPr>
      <w:r w:rsidRPr="000E61B3">
        <w:rPr>
          <w:rFonts w:ascii="Times New Roman" w:eastAsia="Calibri" w:hAnsi="Times New Roman" w:cs="Times New Roman"/>
          <w:sz w:val="24"/>
          <w:szCs w:val="24"/>
        </w:rPr>
        <w:t>Ответить на вопросы на стр.268 (2,6,7)</w:t>
      </w:r>
    </w:p>
    <w:p w:rsidR="00875D53" w:rsidRDefault="00875D53"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Экономика</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Тема: Работа над проектом: обоснование выводов.</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 xml:space="preserve">Тема: Государственный бюджет. Дефицит и </w:t>
      </w:r>
      <w:proofErr w:type="spellStart"/>
      <w:r w:rsidRPr="005332E1">
        <w:rPr>
          <w:rFonts w:ascii="Times New Roman" w:hAnsi="Times New Roman" w:cs="Times New Roman"/>
          <w:sz w:val="24"/>
          <w:szCs w:val="24"/>
        </w:rPr>
        <w:t>профицит</w:t>
      </w:r>
      <w:proofErr w:type="spellEnd"/>
      <w:r w:rsidRPr="005332E1">
        <w:rPr>
          <w:rFonts w:ascii="Times New Roman" w:hAnsi="Times New Roman" w:cs="Times New Roman"/>
          <w:sz w:val="24"/>
          <w:szCs w:val="24"/>
        </w:rPr>
        <w:t xml:space="preserve"> бюджета.</w:t>
      </w:r>
    </w:p>
    <w:p w:rsidR="005332E1" w:rsidRPr="005332E1" w:rsidRDefault="005332E1" w:rsidP="005332E1">
      <w:pPr>
        <w:rPr>
          <w:rFonts w:ascii="Times New Roman" w:hAnsi="Times New Roman" w:cs="Times New Roman"/>
          <w:sz w:val="24"/>
          <w:szCs w:val="24"/>
        </w:rPr>
      </w:pP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Государственный бюджет</w:t>
      </w:r>
      <w:r w:rsidRPr="005332E1">
        <w:rPr>
          <w:rFonts w:ascii="Times New Roman" w:hAnsi="Times New Roman" w:cs="Times New Roman"/>
          <w:b/>
          <w:bCs/>
          <w:sz w:val="24"/>
          <w:szCs w:val="24"/>
        </w:rPr>
        <w:t> – </w:t>
      </w:r>
      <w:r w:rsidRPr="005332E1">
        <w:rPr>
          <w:rFonts w:ascii="Times New Roman" w:hAnsi="Times New Roman" w:cs="Times New Roman"/>
          <w:sz w:val="24"/>
          <w:szCs w:val="24"/>
        </w:rPr>
        <w:t>основной финансовый план государства на определённый период времени, объединяющий главные доходы и расходы государства и имеющий силу закона.</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Главный финансовый документ действительно имеет силу закона, поскольку разрабатывается Министерством финансов РФ, утверждается и принимается Госдумой РФ, исполняется Правительством РФ, проверяется на исполнение Счётной палатой РФ.</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Государственный бюджет состоит из </w:t>
      </w:r>
      <w:r w:rsidRPr="005332E1">
        <w:rPr>
          <w:rFonts w:ascii="Times New Roman" w:hAnsi="Times New Roman" w:cs="Times New Roman"/>
          <w:b/>
          <w:bCs/>
          <w:i/>
          <w:iCs/>
          <w:sz w:val="24"/>
          <w:szCs w:val="24"/>
        </w:rPr>
        <w:t>расходной</w:t>
      </w:r>
      <w:r w:rsidRPr="005332E1">
        <w:rPr>
          <w:rFonts w:ascii="Times New Roman" w:hAnsi="Times New Roman" w:cs="Times New Roman"/>
          <w:sz w:val="24"/>
          <w:szCs w:val="24"/>
        </w:rPr>
        <w:t> и </w:t>
      </w:r>
      <w:r w:rsidRPr="005332E1">
        <w:rPr>
          <w:rFonts w:ascii="Times New Roman" w:hAnsi="Times New Roman" w:cs="Times New Roman"/>
          <w:b/>
          <w:bCs/>
          <w:i/>
          <w:iCs/>
          <w:sz w:val="24"/>
          <w:szCs w:val="24"/>
        </w:rPr>
        <w:t>доходной</w:t>
      </w:r>
      <w:r w:rsidRPr="005332E1">
        <w:rPr>
          <w:rFonts w:ascii="Times New Roman" w:hAnsi="Times New Roman" w:cs="Times New Roman"/>
          <w:i/>
          <w:iCs/>
          <w:sz w:val="24"/>
          <w:szCs w:val="24"/>
        </w:rPr>
        <w:t> </w:t>
      </w:r>
      <w:r w:rsidRPr="005332E1">
        <w:rPr>
          <w:rFonts w:ascii="Times New Roman" w:hAnsi="Times New Roman" w:cs="Times New Roman"/>
          <w:sz w:val="24"/>
          <w:szCs w:val="24"/>
        </w:rPr>
        <w:t>частей.</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Доходная его часть показывает, откуда поступили средства для бюджета. Главный источник доходной части бюджета – это </w:t>
      </w:r>
      <w:r w:rsidRPr="005332E1">
        <w:rPr>
          <w:rFonts w:ascii="Times New Roman" w:hAnsi="Times New Roman" w:cs="Times New Roman"/>
          <w:b/>
          <w:bCs/>
          <w:i/>
          <w:iCs/>
          <w:sz w:val="24"/>
          <w:szCs w:val="24"/>
        </w:rPr>
        <w:t>налоги</w:t>
      </w:r>
      <w:r w:rsidRPr="005332E1">
        <w:rPr>
          <w:rFonts w:ascii="Times New Roman" w:hAnsi="Times New Roman" w:cs="Times New Roman"/>
          <w:sz w:val="24"/>
          <w:szCs w:val="24"/>
        </w:rPr>
        <w:t>. Именно в этой форме бюджет получает около 75% всех доходов. Кроме того, источниками доходной части являются так называемые </w:t>
      </w:r>
      <w:r w:rsidRPr="005332E1">
        <w:rPr>
          <w:rFonts w:ascii="Times New Roman" w:hAnsi="Times New Roman" w:cs="Times New Roman"/>
          <w:b/>
          <w:bCs/>
          <w:i/>
          <w:iCs/>
          <w:sz w:val="24"/>
          <w:szCs w:val="24"/>
        </w:rPr>
        <w:t>неналоговые доходы</w:t>
      </w:r>
      <w:r w:rsidRPr="005332E1">
        <w:rPr>
          <w:rFonts w:ascii="Times New Roman" w:hAnsi="Times New Roman" w:cs="Times New Roman"/>
          <w:sz w:val="24"/>
          <w:szCs w:val="24"/>
        </w:rPr>
        <w:t xml:space="preserve">: доходы от внешнеэкономической деятельности (например, торговля с другими странами); доходы от имущества, принадлежащего государству; поступления из целевых бюджетных фондов (фонды социального страхования, фонд обязательного медицинского страхования, пенсионные фонды); доходы от государственных облигаций. Это так называемые внутренние неналоговые доходы. Не стоит забывать и внешние неналоговые поступления, т.е. средства, которые иностранные государства предоставляют на возвратной основе, по </w:t>
      </w:r>
      <w:proofErr w:type="gramStart"/>
      <w:r w:rsidRPr="005332E1">
        <w:rPr>
          <w:rFonts w:ascii="Times New Roman" w:hAnsi="Times New Roman" w:cs="Times New Roman"/>
          <w:sz w:val="24"/>
          <w:szCs w:val="24"/>
        </w:rPr>
        <w:t>сути</w:t>
      </w:r>
      <w:proofErr w:type="gramEnd"/>
      <w:r w:rsidRPr="005332E1">
        <w:rPr>
          <w:rFonts w:ascii="Times New Roman" w:hAnsi="Times New Roman" w:cs="Times New Roman"/>
          <w:sz w:val="24"/>
          <w:szCs w:val="24"/>
        </w:rPr>
        <w:t xml:space="preserve"> являющиеся процентными ссудами.</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Расходная часть бюджета показывает, на какие цели направляются собранные государством средства. Государство через бюджет перераспределяет полученные доходы и направляет средства на реализацию государственной экономической политики, а именно на реализацию функций государства как важнейшего социального института и достижение его целей. В нашей стране расходы бюджета направлены на социальное обеспечение, поддержание обороноспособности, правоохранительную деятельность, государственное управление, обслуживание государственного долга, предоставление дотаций предприятиям, развитие инфраструктуры (связь, транспорт, внешнее энергоснабжение и др.).</w:t>
      </w:r>
    </w:p>
    <w:p w:rsidR="005332E1" w:rsidRPr="005332E1" w:rsidRDefault="005332E1" w:rsidP="005332E1">
      <w:pPr>
        <w:spacing w:after="0"/>
        <w:ind w:firstLine="708"/>
        <w:jc w:val="both"/>
        <w:rPr>
          <w:rFonts w:ascii="Times New Roman" w:hAnsi="Times New Roman" w:cs="Times New Roman"/>
          <w:sz w:val="24"/>
          <w:szCs w:val="24"/>
        </w:rPr>
      </w:pPr>
      <w:proofErr w:type="gramStart"/>
      <w:r w:rsidRPr="005332E1">
        <w:rPr>
          <w:rFonts w:ascii="Times New Roman" w:hAnsi="Times New Roman" w:cs="Times New Roman"/>
          <w:sz w:val="24"/>
          <w:szCs w:val="24"/>
        </w:rPr>
        <w:t>Бюджетная политика предполагает определённое соотношение между доходной и расходной частями бюджета.</w:t>
      </w:r>
      <w:proofErr w:type="gramEnd"/>
      <w:r w:rsidRPr="005332E1">
        <w:rPr>
          <w:rFonts w:ascii="Times New Roman" w:hAnsi="Times New Roman" w:cs="Times New Roman"/>
          <w:sz w:val="24"/>
          <w:szCs w:val="24"/>
        </w:rPr>
        <w:t xml:space="preserve"> Разность между доходами и расходами бюджета называется </w:t>
      </w:r>
      <w:r w:rsidRPr="005332E1">
        <w:rPr>
          <w:rFonts w:ascii="Times New Roman" w:hAnsi="Times New Roman" w:cs="Times New Roman"/>
          <w:b/>
          <w:bCs/>
          <w:sz w:val="24"/>
          <w:szCs w:val="24"/>
        </w:rPr>
        <w:t>сальдо</w:t>
      </w:r>
      <w:r w:rsidRPr="005332E1">
        <w:rPr>
          <w:rFonts w:ascii="Times New Roman" w:hAnsi="Times New Roman" w:cs="Times New Roman"/>
          <w:i/>
          <w:iCs/>
          <w:sz w:val="24"/>
          <w:szCs w:val="24"/>
        </w:rPr>
        <w:t>.</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Бюджет считается сбалансированным, если доходы равны расходам. Сальдо такого бюджета равно нулю.</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Дефицитный</w:t>
      </w:r>
      <w:r w:rsidRPr="005332E1">
        <w:rPr>
          <w:rFonts w:ascii="Times New Roman" w:hAnsi="Times New Roman" w:cs="Times New Roman"/>
          <w:sz w:val="24"/>
          <w:szCs w:val="24"/>
        </w:rPr>
        <w:t> бюджет имеет отрицательное сальдо. Это значит, что расходы выше доходов.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Бюджет </w:t>
      </w:r>
      <w:proofErr w:type="spellStart"/>
      <w:r w:rsidRPr="005332E1">
        <w:rPr>
          <w:rFonts w:ascii="Times New Roman" w:hAnsi="Times New Roman" w:cs="Times New Roman"/>
          <w:b/>
          <w:bCs/>
          <w:i/>
          <w:iCs/>
          <w:sz w:val="24"/>
          <w:szCs w:val="24"/>
        </w:rPr>
        <w:t>профицитный</w:t>
      </w:r>
      <w:proofErr w:type="spellEnd"/>
      <w:r w:rsidRPr="005332E1">
        <w:rPr>
          <w:rFonts w:ascii="Times New Roman" w:hAnsi="Times New Roman" w:cs="Times New Roman"/>
          <w:sz w:val="24"/>
          <w:szCs w:val="24"/>
        </w:rPr>
        <w:t xml:space="preserve">, если расходы ниже полученных доходов. </w:t>
      </w:r>
      <w:proofErr w:type="spellStart"/>
      <w:r w:rsidRPr="005332E1">
        <w:rPr>
          <w:rFonts w:ascii="Times New Roman" w:hAnsi="Times New Roman" w:cs="Times New Roman"/>
          <w:sz w:val="24"/>
          <w:szCs w:val="24"/>
        </w:rPr>
        <w:t>Профицитный</w:t>
      </w:r>
      <w:proofErr w:type="spellEnd"/>
      <w:r w:rsidRPr="005332E1">
        <w:rPr>
          <w:rFonts w:ascii="Times New Roman" w:hAnsi="Times New Roman" w:cs="Times New Roman"/>
          <w:sz w:val="24"/>
          <w:szCs w:val="24"/>
        </w:rPr>
        <w:t xml:space="preserve"> бюджет имеет положительное сальдо.</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Бюджетная система</w:t>
      </w:r>
      <w:r w:rsidRPr="005332E1">
        <w:rPr>
          <w:rFonts w:ascii="Times New Roman" w:hAnsi="Times New Roman" w:cs="Times New Roman"/>
          <w:i/>
          <w:iCs/>
          <w:sz w:val="24"/>
          <w:szCs w:val="24"/>
        </w:rPr>
        <w:t> РФ</w:t>
      </w:r>
      <w:r w:rsidRPr="005332E1">
        <w:rPr>
          <w:rFonts w:ascii="Times New Roman" w:hAnsi="Times New Roman" w:cs="Times New Roman"/>
          <w:sz w:val="24"/>
          <w:szCs w:val="24"/>
        </w:rPr>
        <w:t> – это основанная на экономических отношениях и юридических нормах совокупность федерального бюджета, бюджетов субъектов РФ, местных бюджетов и бюджетов государственных внебюджетных фондов.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 xml:space="preserve">У бюджета федерации есть определённая иерархия. </w:t>
      </w:r>
      <w:proofErr w:type="gramStart"/>
      <w:r w:rsidRPr="005332E1">
        <w:rPr>
          <w:rFonts w:ascii="Times New Roman" w:hAnsi="Times New Roman" w:cs="Times New Roman"/>
          <w:sz w:val="24"/>
          <w:szCs w:val="24"/>
        </w:rPr>
        <w:t>Государственный бюджет отражает доходы и расходы федеральных органов власти, региональный бюджет — региональных (краевых, областных и т.д.), муниципальный — муниципальных.</w:t>
      </w:r>
      <w:proofErr w:type="gramEnd"/>
      <w:r w:rsidRPr="005332E1">
        <w:rPr>
          <w:rFonts w:ascii="Times New Roman" w:hAnsi="Times New Roman" w:cs="Times New Roman"/>
          <w:sz w:val="24"/>
          <w:szCs w:val="24"/>
        </w:rPr>
        <w:t xml:space="preserve"> Свод бюджетов всех уровней называется </w:t>
      </w:r>
      <w:r w:rsidRPr="005332E1">
        <w:rPr>
          <w:rFonts w:ascii="Times New Roman" w:hAnsi="Times New Roman" w:cs="Times New Roman"/>
          <w:b/>
          <w:bCs/>
          <w:i/>
          <w:iCs/>
          <w:sz w:val="24"/>
          <w:szCs w:val="24"/>
        </w:rPr>
        <w:t>консолидированным бюджетом</w:t>
      </w:r>
      <w:r w:rsidRPr="005332E1">
        <w:rPr>
          <w:rFonts w:ascii="Times New Roman" w:hAnsi="Times New Roman" w:cs="Times New Roman"/>
          <w:i/>
          <w:iCs/>
          <w:sz w:val="24"/>
          <w:szCs w:val="24"/>
        </w:rPr>
        <w:t>.</w:t>
      </w:r>
    </w:p>
    <w:p w:rsidR="005332E1" w:rsidRPr="005332E1" w:rsidRDefault="005332E1" w:rsidP="005332E1">
      <w:pPr>
        <w:ind w:firstLine="708"/>
        <w:rPr>
          <w:rFonts w:ascii="Times New Roman" w:hAnsi="Times New Roman" w:cs="Times New Roman"/>
          <w:sz w:val="24"/>
          <w:szCs w:val="24"/>
        </w:rPr>
      </w:pPr>
      <w:r w:rsidRPr="005332E1">
        <w:rPr>
          <w:rFonts w:ascii="Times New Roman" w:hAnsi="Times New Roman" w:cs="Times New Roman"/>
          <w:noProof/>
          <w:sz w:val="24"/>
          <w:szCs w:val="24"/>
          <w:lang w:eastAsia="ru-RU"/>
        </w:rPr>
        <w:lastRenderedPageBreak/>
        <w:drawing>
          <wp:inline distT="0" distB="0" distL="0" distR="0">
            <wp:extent cx="5124450" cy="2000250"/>
            <wp:effectExtent l="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4450" cy="2000250"/>
                    </a:xfrm>
                    <a:prstGeom prst="rect">
                      <a:avLst/>
                    </a:prstGeom>
                    <a:noFill/>
                    <a:ln>
                      <a:noFill/>
                    </a:ln>
                  </pic:spPr>
                </pic:pic>
              </a:graphicData>
            </a:graphic>
          </wp:inline>
        </w:drawing>
      </w:r>
    </w:p>
    <w:p w:rsidR="005332E1" w:rsidRPr="005332E1" w:rsidRDefault="005332E1" w:rsidP="005332E1">
      <w:pPr>
        <w:ind w:firstLine="708"/>
        <w:rPr>
          <w:rFonts w:ascii="Times New Roman" w:hAnsi="Times New Roman" w:cs="Times New Roman"/>
          <w:sz w:val="24"/>
          <w:szCs w:val="24"/>
        </w:rPr>
      </w:pPr>
      <w:r w:rsidRPr="005332E1">
        <w:rPr>
          <w:rFonts w:ascii="Times New Roman" w:hAnsi="Times New Roman" w:cs="Times New Roman"/>
          <w:sz w:val="24"/>
          <w:szCs w:val="24"/>
        </w:rPr>
        <w:t>Рисунок 1 – Консолидированный бюджет</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Если же госбюджет испытывает дефицит, то государство вынуждено искать </w:t>
      </w:r>
      <w:r w:rsidRPr="005332E1">
        <w:rPr>
          <w:rFonts w:ascii="Times New Roman" w:hAnsi="Times New Roman" w:cs="Times New Roman"/>
          <w:b/>
          <w:bCs/>
          <w:i/>
          <w:iCs/>
          <w:sz w:val="24"/>
          <w:szCs w:val="24"/>
        </w:rPr>
        <w:t>внутренние</w:t>
      </w:r>
      <w:r w:rsidRPr="005332E1">
        <w:rPr>
          <w:rFonts w:ascii="Times New Roman" w:hAnsi="Times New Roman" w:cs="Times New Roman"/>
          <w:sz w:val="24"/>
          <w:szCs w:val="24"/>
        </w:rPr>
        <w:t> и </w:t>
      </w:r>
      <w:r w:rsidRPr="005332E1">
        <w:rPr>
          <w:rFonts w:ascii="Times New Roman" w:hAnsi="Times New Roman" w:cs="Times New Roman"/>
          <w:b/>
          <w:bCs/>
          <w:i/>
          <w:iCs/>
          <w:sz w:val="24"/>
          <w:szCs w:val="24"/>
        </w:rPr>
        <w:t>внешние</w:t>
      </w:r>
      <w:r w:rsidRPr="005332E1">
        <w:rPr>
          <w:rFonts w:ascii="Times New Roman" w:hAnsi="Times New Roman" w:cs="Times New Roman"/>
          <w:sz w:val="24"/>
          <w:szCs w:val="24"/>
        </w:rPr>
        <w:t> источники покрытия бюджетного дефицита.</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К внешним источникам финансирования относятся государственные займы. Это могут быть займы у международных организаций, иностранных банков, полученные как на льготных, так и на коммерческих условиях, либо займы у правительств иностранных государств.</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Внутренние источники решения вопроса дефицитности бюджета – это, прежде всего, займы внутри страны у фирм и домашних хозяйств посредством выпуска государственных облигаций и эмиссия денег.</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Использование каждого названного способа решения бюджетного дефицита имеет свои недостатки, поскольку практически за каждым способом стоит государственный долг.</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b/>
          <w:bCs/>
          <w:i/>
          <w:iCs/>
          <w:sz w:val="24"/>
          <w:szCs w:val="24"/>
        </w:rPr>
        <w:t>Государственный долг</w:t>
      </w:r>
      <w:r w:rsidRPr="005332E1">
        <w:rPr>
          <w:rFonts w:ascii="Times New Roman" w:hAnsi="Times New Roman" w:cs="Times New Roman"/>
          <w:sz w:val="24"/>
          <w:szCs w:val="24"/>
        </w:rPr>
        <w:t> – это сумма задолженности государства кредиторам по внутренним и внешним обязательствам, включая начисленные по ним проценты. Выплата процентов по задолженности и постепенное погашение основной суммы долга называется </w:t>
      </w:r>
      <w:r w:rsidRPr="005332E1">
        <w:rPr>
          <w:rFonts w:ascii="Times New Roman" w:hAnsi="Times New Roman" w:cs="Times New Roman"/>
          <w:b/>
          <w:bCs/>
          <w:i/>
          <w:iCs/>
          <w:sz w:val="24"/>
          <w:szCs w:val="24"/>
        </w:rPr>
        <w:t>обслуживанием долга</w:t>
      </w:r>
      <w:r w:rsidRPr="005332E1">
        <w:rPr>
          <w:rFonts w:ascii="Times New Roman" w:hAnsi="Times New Roman" w:cs="Times New Roman"/>
          <w:i/>
          <w:iCs/>
          <w:sz w:val="24"/>
          <w:szCs w:val="24"/>
        </w:rPr>
        <w:t>.</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Если государство использует внешние займы, то образуется государственный долг перед иностранными государствами и организациями, и обслуживание долга становится длительным и обременительным процессом, прежде всего, для будущих поколений. Если государство использует внутренние источники решения бюджетного дефицита, например, эмиссию наличных денег, то возникает угроза инфляции. Если инфляция принимает угрожающие размеры, то государство вынуждено сокращать бюджетные расходы. В ситуации выпуска ценных бумаг, т.е. внутреннего займа, образуется государственный долг перед гражданами и предприятиями внутри страны.</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Очевидно, что каждый гражданин страны заинтересован в том, чтобы финансовый план государства был рационально составлен и ответственно расходовался.</w:t>
      </w:r>
    </w:p>
    <w:p w:rsidR="005332E1" w:rsidRPr="005332E1" w:rsidRDefault="005332E1" w:rsidP="005332E1">
      <w:pPr>
        <w:spacing w:after="0"/>
        <w:ind w:firstLine="708"/>
        <w:jc w:val="both"/>
        <w:rPr>
          <w:rFonts w:ascii="Times New Roman" w:hAnsi="Times New Roman" w:cs="Times New Roman"/>
          <w:sz w:val="24"/>
          <w:szCs w:val="24"/>
        </w:rPr>
      </w:pPr>
    </w:p>
    <w:p w:rsidR="005332E1" w:rsidRPr="005332E1" w:rsidRDefault="005332E1" w:rsidP="005332E1">
      <w:pPr>
        <w:spacing w:after="0"/>
        <w:ind w:firstLine="708"/>
        <w:jc w:val="both"/>
        <w:rPr>
          <w:rFonts w:ascii="Times New Roman" w:hAnsi="Times New Roman" w:cs="Times New Roman"/>
          <w:b/>
          <w:bCs/>
          <w:sz w:val="24"/>
          <w:szCs w:val="24"/>
        </w:rPr>
      </w:pPr>
      <w:r w:rsidRPr="005332E1">
        <w:rPr>
          <w:rFonts w:ascii="Times New Roman" w:hAnsi="Times New Roman" w:cs="Times New Roman"/>
          <w:b/>
          <w:bCs/>
          <w:sz w:val="24"/>
          <w:szCs w:val="24"/>
        </w:rPr>
        <w:t>Задача 1.</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Определите состояние государственного бюджета страны, если известно, что в стране расходы</w:t>
      </w:r>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оборону составили 280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здравоохранение – 40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содержание государственного аппарата – 75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lastRenderedPageBreak/>
        <w:t>на образование – 35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науку – 20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выплату социальных пособий – 400 млн. руб.,</w:t>
      </w:r>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выплату процентов по государственным облигациям – 140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 охрану окружающей среды – 45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прибыль государственных предприятий составила 22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налоги с продаж – 170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личный подоходный налог – 390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налог на прибыль фирм – 85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акцизы – 32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таможенные пошлины – 15 млн. дол</w:t>
      </w:r>
      <w:proofErr w:type="gramStart"/>
      <w:r w:rsidRPr="005332E1">
        <w:rPr>
          <w:rFonts w:ascii="Times New Roman" w:hAnsi="Times New Roman"/>
          <w:sz w:val="24"/>
          <w:szCs w:val="24"/>
        </w:rPr>
        <w:t>.,</w:t>
      </w:r>
      <w:proofErr w:type="gramEnd"/>
    </w:p>
    <w:p w:rsidR="005332E1" w:rsidRPr="005332E1" w:rsidRDefault="005332E1" w:rsidP="005332E1">
      <w:pPr>
        <w:pStyle w:val="a3"/>
        <w:numPr>
          <w:ilvl w:val="0"/>
          <w:numId w:val="4"/>
        </w:numPr>
        <w:tabs>
          <w:tab w:val="left" w:pos="993"/>
        </w:tabs>
        <w:spacing w:after="0" w:line="259" w:lineRule="auto"/>
        <w:ind w:left="0" w:firstLine="709"/>
        <w:jc w:val="both"/>
        <w:rPr>
          <w:rFonts w:ascii="Times New Roman" w:hAnsi="Times New Roman"/>
          <w:sz w:val="24"/>
          <w:szCs w:val="24"/>
        </w:rPr>
      </w:pPr>
      <w:r w:rsidRPr="005332E1">
        <w:rPr>
          <w:rFonts w:ascii="Times New Roman" w:hAnsi="Times New Roman"/>
          <w:sz w:val="24"/>
          <w:szCs w:val="24"/>
        </w:rPr>
        <w:t>взносы на социальное обеспечение – 305 млн. дол.</w:t>
      </w:r>
    </w:p>
    <w:p w:rsidR="005332E1" w:rsidRPr="005332E1" w:rsidRDefault="005332E1" w:rsidP="005332E1">
      <w:pPr>
        <w:spacing w:after="0"/>
        <w:ind w:firstLine="708"/>
        <w:jc w:val="both"/>
        <w:rPr>
          <w:rFonts w:ascii="Times New Roman" w:hAnsi="Times New Roman" w:cs="Times New Roman"/>
          <w:sz w:val="24"/>
          <w:szCs w:val="24"/>
        </w:rPr>
      </w:pPr>
      <w:r w:rsidRPr="005332E1">
        <w:rPr>
          <w:rFonts w:ascii="Times New Roman" w:hAnsi="Times New Roman" w:cs="Times New Roman"/>
          <w:sz w:val="24"/>
          <w:szCs w:val="24"/>
        </w:rPr>
        <w:t> </w:t>
      </w:r>
    </w:p>
    <w:p w:rsidR="005332E1" w:rsidRPr="005332E1" w:rsidRDefault="005332E1" w:rsidP="005332E1">
      <w:pPr>
        <w:rPr>
          <w:rFonts w:ascii="Times New Roman" w:hAnsi="Times New Roman" w:cs="Times New Roman"/>
          <w:sz w:val="24"/>
          <w:szCs w:val="24"/>
        </w:rPr>
      </w:pPr>
      <w:r w:rsidRPr="005332E1">
        <w:rPr>
          <w:rFonts w:ascii="Times New Roman" w:hAnsi="Times New Roman" w:cs="Times New Roman"/>
          <w:sz w:val="24"/>
          <w:szCs w:val="24"/>
        </w:rPr>
        <w:t>Сальдо бюджета = доходы – расходы =</w:t>
      </w:r>
    </w:p>
    <w:p w:rsidR="00D37CC7" w:rsidRDefault="00D37CC7"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105 группа</w:t>
      </w:r>
    </w:p>
    <w:p w:rsidR="00D37CC7" w:rsidRPr="00F264A6" w:rsidRDefault="00320973" w:rsidP="00D37CC7">
      <w:pPr>
        <w:jc w:val="center"/>
        <w:rPr>
          <w:rFonts w:ascii="Times New Roman" w:hAnsi="Times New Roman" w:cs="Times New Roman"/>
          <w:b/>
          <w:sz w:val="28"/>
          <w:szCs w:val="28"/>
        </w:rPr>
      </w:pPr>
      <w:r w:rsidRPr="00F264A6">
        <w:rPr>
          <w:rFonts w:ascii="Times New Roman" w:hAnsi="Times New Roman" w:cs="Times New Roman"/>
          <w:b/>
          <w:sz w:val="28"/>
          <w:szCs w:val="28"/>
        </w:rPr>
        <w:t>История</w:t>
      </w:r>
    </w:p>
    <w:p w:rsidR="00F264A6" w:rsidRPr="00F264A6" w:rsidRDefault="00F264A6" w:rsidP="00F264A6">
      <w:pPr>
        <w:spacing w:after="0"/>
        <w:ind w:firstLine="567"/>
        <w:jc w:val="both"/>
        <w:rPr>
          <w:rFonts w:ascii="Times New Roman" w:hAnsi="Times New Roman" w:cs="Times New Roman"/>
          <w:bCs/>
          <w:sz w:val="24"/>
          <w:szCs w:val="24"/>
          <w:lang w:val="en-US"/>
        </w:rPr>
      </w:pPr>
      <w:proofErr w:type="gramStart"/>
      <w:r w:rsidRPr="00F264A6">
        <w:rPr>
          <w:rFonts w:ascii="Times New Roman" w:hAnsi="Times New Roman" w:cs="Times New Roman"/>
          <w:bCs/>
          <w:sz w:val="24"/>
          <w:szCs w:val="24"/>
        </w:rPr>
        <w:t>Е</w:t>
      </w:r>
      <w:proofErr w:type="gramEnd"/>
      <w:r w:rsidRPr="00F264A6">
        <w:rPr>
          <w:rFonts w:ascii="Times New Roman" w:hAnsi="Times New Roman" w:cs="Times New Roman"/>
          <w:bCs/>
          <w:sz w:val="24"/>
          <w:szCs w:val="24"/>
          <w:lang w:val="en-US"/>
        </w:rPr>
        <w:t>-mail:  NVAnufrieva@fa.ru</w:t>
      </w:r>
    </w:p>
    <w:p w:rsidR="00F264A6" w:rsidRPr="00F264A6" w:rsidRDefault="00F264A6" w:rsidP="00F264A6">
      <w:pPr>
        <w:spacing w:after="0" w:line="240" w:lineRule="auto"/>
        <w:ind w:firstLine="567"/>
        <w:jc w:val="both"/>
        <w:rPr>
          <w:rFonts w:ascii="Times New Roman" w:hAnsi="Times New Roman" w:cs="Times New Roman"/>
          <w:bCs/>
          <w:sz w:val="24"/>
          <w:szCs w:val="24"/>
          <w:lang w:val="en-US"/>
        </w:rPr>
      </w:pP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Тема: Духовная жизнь в советском и российском обществах</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Научно-техническая революция и культура.</w:t>
      </w:r>
    </w:p>
    <w:p w:rsidR="00F264A6" w:rsidRPr="00F264A6" w:rsidRDefault="00F264A6" w:rsidP="00F264A6">
      <w:pPr>
        <w:spacing w:after="0" w:line="360" w:lineRule="auto"/>
        <w:ind w:firstLine="567"/>
        <w:jc w:val="both"/>
        <w:rPr>
          <w:rFonts w:ascii="Times New Roman" w:hAnsi="Times New Roman" w:cs="Times New Roman"/>
          <w:b/>
          <w:bCs/>
          <w:sz w:val="24"/>
          <w:szCs w:val="24"/>
        </w:rPr>
      </w:pPr>
      <w:r w:rsidRPr="00F264A6">
        <w:rPr>
          <w:rFonts w:ascii="Times New Roman" w:hAnsi="Times New Roman" w:cs="Times New Roman"/>
          <w:b/>
          <w:bCs/>
          <w:sz w:val="24"/>
          <w:szCs w:val="24"/>
        </w:rPr>
        <w:t>Задания:</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1. Ознакомьтесь с теоретическим материалом Презентация «Духовная жизнь в советском и российском обществах</w:t>
      </w:r>
      <w:proofErr w:type="gramStart"/>
      <w:r w:rsidRPr="00F264A6">
        <w:rPr>
          <w:rFonts w:ascii="Times New Roman" w:hAnsi="Times New Roman" w:cs="Times New Roman"/>
          <w:sz w:val="24"/>
          <w:szCs w:val="24"/>
        </w:rPr>
        <w:t xml:space="preserve">.». </w:t>
      </w:r>
      <w:proofErr w:type="gramEnd"/>
      <w:r w:rsidRPr="00F264A6">
        <w:rPr>
          <w:rFonts w:ascii="Times New Roman" w:hAnsi="Times New Roman" w:cs="Times New Roman"/>
          <w:sz w:val="24"/>
          <w:szCs w:val="24"/>
        </w:rPr>
        <w:t>Составьте конспект.</w:t>
      </w:r>
    </w:p>
    <w:p w:rsidR="00F264A6" w:rsidRPr="00F264A6" w:rsidRDefault="00F264A6" w:rsidP="00F264A6">
      <w:pPr>
        <w:pStyle w:val="a3"/>
        <w:tabs>
          <w:tab w:val="left" w:pos="993"/>
        </w:tabs>
        <w:spacing w:after="0" w:line="360" w:lineRule="auto"/>
        <w:ind w:left="0" w:firstLine="567"/>
        <w:jc w:val="both"/>
        <w:rPr>
          <w:rFonts w:ascii="Times New Roman" w:hAnsi="Times New Roman"/>
          <w:sz w:val="24"/>
          <w:szCs w:val="24"/>
        </w:rPr>
      </w:pPr>
      <w:r w:rsidRPr="00F264A6">
        <w:rPr>
          <w:rFonts w:ascii="Times New Roman" w:hAnsi="Times New Roman"/>
          <w:sz w:val="24"/>
          <w:szCs w:val="24"/>
        </w:rPr>
        <w:t>2. Прочитайте материал Приложения 1 «Научно-техническая революция и культура», дайте устные ответы на 1-3 вопрос, а также письменный (печатный) ответ на 4 вопрос.</w:t>
      </w:r>
    </w:p>
    <w:p w:rsidR="00F264A6" w:rsidRPr="00F264A6" w:rsidRDefault="00F264A6" w:rsidP="00F264A6">
      <w:pPr>
        <w:spacing w:after="0" w:line="360" w:lineRule="auto"/>
        <w:ind w:firstLine="567"/>
        <w:jc w:val="center"/>
        <w:rPr>
          <w:rFonts w:ascii="Times New Roman" w:hAnsi="Times New Roman" w:cs="Times New Roman"/>
          <w:b/>
          <w:bCs/>
          <w:sz w:val="24"/>
          <w:szCs w:val="24"/>
        </w:rPr>
      </w:pPr>
      <w:r w:rsidRPr="00F264A6">
        <w:rPr>
          <w:rFonts w:ascii="Times New Roman" w:hAnsi="Times New Roman" w:cs="Times New Roman"/>
          <w:b/>
          <w:bCs/>
          <w:sz w:val="24"/>
          <w:szCs w:val="24"/>
        </w:rPr>
        <w:t>Требования к выполнению и оформлению заданий</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 xml:space="preserve">Домашнее задание необходимо подготовить к занятию </w:t>
      </w:r>
      <w:r w:rsidRPr="00F264A6">
        <w:rPr>
          <w:rFonts w:ascii="Times New Roman" w:hAnsi="Times New Roman" w:cs="Times New Roman"/>
          <w:b/>
          <w:bCs/>
          <w:sz w:val="24"/>
          <w:szCs w:val="24"/>
        </w:rPr>
        <w:t>в срок до 18 мая 2020 года.</w:t>
      </w:r>
      <w:r w:rsidRPr="00F264A6">
        <w:rPr>
          <w:rFonts w:ascii="Times New Roman" w:hAnsi="Times New Roman" w:cs="Times New Roman"/>
          <w:sz w:val="24"/>
          <w:szCs w:val="24"/>
        </w:rPr>
        <w:t xml:space="preserve"> Ответ на вопрос №4 должен быть выполнен в печатном (электронном) виде в программе </w:t>
      </w:r>
      <w:r w:rsidRPr="00F264A6">
        <w:rPr>
          <w:rFonts w:ascii="Times New Roman" w:hAnsi="Times New Roman" w:cs="Times New Roman"/>
          <w:sz w:val="24"/>
          <w:szCs w:val="24"/>
          <w:lang w:val="en-US"/>
        </w:rPr>
        <w:t>MS</w:t>
      </w:r>
      <w:r w:rsidRPr="00F264A6">
        <w:rPr>
          <w:rFonts w:ascii="Times New Roman" w:hAnsi="Times New Roman" w:cs="Times New Roman"/>
          <w:sz w:val="24"/>
          <w:szCs w:val="24"/>
        </w:rPr>
        <w:t xml:space="preserve"> </w:t>
      </w:r>
      <w:r w:rsidRPr="00F264A6">
        <w:rPr>
          <w:rFonts w:ascii="Times New Roman" w:hAnsi="Times New Roman" w:cs="Times New Roman"/>
          <w:sz w:val="24"/>
          <w:szCs w:val="24"/>
          <w:lang w:val="en-US"/>
        </w:rPr>
        <w:t>World</w:t>
      </w:r>
      <w:r w:rsidRPr="00F264A6">
        <w:rPr>
          <w:rFonts w:ascii="Times New Roman" w:hAnsi="Times New Roman" w:cs="Times New Roman"/>
          <w:sz w:val="24"/>
          <w:szCs w:val="24"/>
        </w:rPr>
        <w:t xml:space="preserve"> и отправлен по электронной почте на </w:t>
      </w:r>
      <w:proofErr w:type="gramStart"/>
      <w:r w:rsidRPr="00F264A6">
        <w:rPr>
          <w:rFonts w:ascii="Times New Roman" w:hAnsi="Times New Roman" w:cs="Times New Roman"/>
          <w:b/>
          <w:bCs/>
          <w:sz w:val="24"/>
          <w:szCs w:val="24"/>
        </w:rPr>
        <w:t>Е</w:t>
      </w:r>
      <w:proofErr w:type="gramEnd"/>
      <w:r w:rsidRPr="00F264A6">
        <w:rPr>
          <w:rFonts w:ascii="Times New Roman" w:hAnsi="Times New Roman" w:cs="Times New Roman"/>
          <w:b/>
          <w:bCs/>
          <w:sz w:val="24"/>
          <w:szCs w:val="24"/>
        </w:rPr>
        <w:t>-</w:t>
      </w:r>
      <w:r w:rsidRPr="00F264A6">
        <w:rPr>
          <w:rFonts w:ascii="Times New Roman" w:hAnsi="Times New Roman" w:cs="Times New Roman"/>
          <w:b/>
          <w:bCs/>
          <w:sz w:val="24"/>
          <w:szCs w:val="24"/>
          <w:lang w:val="en-US"/>
        </w:rPr>
        <w:t>mail</w:t>
      </w:r>
      <w:r w:rsidRPr="00F264A6">
        <w:rPr>
          <w:rFonts w:ascii="Times New Roman" w:hAnsi="Times New Roman" w:cs="Times New Roman"/>
          <w:b/>
          <w:bCs/>
          <w:sz w:val="24"/>
          <w:szCs w:val="24"/>
        </w:rPr>
        <w:t xml:space="preserve">:  </w:t>
      </w:r>
      <w:hyperlink r:id="rId8" w:history="1">
        <w:r w:rsidRPr="00F264A6">
          <w:rPr>
            <w:rStyle w:val="a7"/>
            <w:rFonts w:ascii="Times New Roman" w:hAnsi="Times New Roman" w:cs="Times New Roman"/>
            <w:b/>
            <w:bCs/>
            <w:sz w:val="24"/>
            <w:szCs w:val="24"/>
            <w:lang w:val="en-US"/>
          </w:rPr>
          <w:t>NVAnufrieva</w:t>
        </w:r>
        <w:r w:rsidRPr="00F264A6">
          <w:rPr>
            <w:rStyle w:val="a7"/>
            <w:rFonts w:ascii="Times New Roman" w:hAnsi="Times New Roman" w:cs="Times New Roman"/>
            <w:b/>
            <w:bCs/>
            <w:sz w:val="24"/>
            <w:szCs w:val="24"/>
          </w:rPr>
          <w:t>@</w:t>
        </w:r>
        <w:r w:rsidRPr="00F264A6">
          <w:rPr>
            <w:rStyle w:val="a7"/>
            <w:rFonts w:ascii="Times New Roman" w:hAnsi="Times New Roman" w:cs="Times New Roman"/>
            <w:b/>
            <w:bCs/>
            <w:sz w:val="24"/>
            <w:szCs w:val="24"/>
            <w:lang w:val="en-US"/>
          </w:rPr>
          <w:t>fa</w:t>
        </w:r>
        <w:r w:rsidRPr="00F264A6">
          <w:rPr>
            <w:rStyle w:val="a7"/>
            <w:rFonts w:ascii="Times New Roman" w:hAnsi="Times New Roman" w:cs="Times New Roman"/>
            <w:b/>
            <w:bCs/>
            <w:sz w:val="24"/>
            <w:szCs w:val="24"/>
          </w:rPr>
          <w:t>.</w:t>
        </w:r>
        <w:r w:rsidRPr="00F264A6">
          <w:rPr>
            <w:rStyle w:val="a7"/>
            <w:rFonts w:ascii="Times New Roman" w:hAnsi="Times New Roman" w:cs="Times New Roman"/>
            <w:b/>
            <w:bCs/>
            <w:sz w:val="24"/>
            <w:szCs w:val="24"/>
            <w:lang w:val="en-US"/>
          </w:rPr>
          <w:t>ru</w:t>
        </w:r>
      </w:hyperlink>
      <w:r w:rsidRPr="00F264A6">
        <w:rPr>
          <w:rStyle w:val="a7"/>
          <w:rFonts w:ascii="Times New Roman" w:hAnsi="Times New Roman" w:cs="Times New Roman"/>
          <w:b/>
          <w:bCs/>
          <w:sz w:val="24"/>
          <w:szCs w:val="24"/>
        </w:rPr>
        <w:t xml:space="preserve"> </w:t>
      </w:r>
      <w:r w:rsidRPr="00F264A6">
        <w:rPr>
          <w:rFonts w:ascii="Times New Roman" w:hAnsi="Times New Roman" w:cs="Times New Roman"/>
          <w:sz w:val="24"/>
          <w:szCs w:val="24"/>
        </w:rPr>
        <w:t>. В названии (теме) письма необходимо указать ФИО студента, номер группы, ответ на вопрос 4 за 11 мая.</w:t>
      </w:r>
    </w:p>
    <w:p w:rsidR="00F264A6" w:rsidRPr="00F264A6" w:rsidRDefault="00F264A6" w:rsidP="00F264A6">
      <w:pPr>
        <w:spacing w:after="0" w:line="360" w:lineRule="auto"/>
        <w:ind w:firstLine="567"/>
        <w:jc w:val="both"/>
        <w:rPr>
          <w:rFonts w:ascii="Times New Roman" w:hAnsi="Times New Roman" w:cs="Times New Roman"/>
          <w:sz w:val="24"/>
          <w:szCs w:val="24"/>
        </w:rPr>
      </w:pPr>
    </w:p>
    <w:p w:rsidR="00F264A6" w:rsidRPr="00F264A6" w:rsidRDefault="00F264A6" w:rsidP="00F264A6">
      <w:pPr>
        <w:spacing w:after="0" w:line="360" w:lineRule="auto"/>
        <w:ind w:firstLine="567"/>
        <w:jc w:val="center"/>
        <w:rPr>
          <w:rFonts w:ascii="Times New Roman" w:hAnsi="Times New Roman" w:cs="Times New Roman"/>
          <w:b/>
          <w:bCs/>
          <w:sz w:val="24"/>
          <w:szCs w:val="24"/>
        </w:rPr>
      </w:pPr>
      <w:r w:rsidRPr="00F264A6">
        <w:rPr>
          <w:rFonts w:ascii="Times New Roman" w:hAnsi="Times New Roman" w:cs="Times New Roman"/>
          <w:b/>
          <w:bCs/>
          <w:sz w:val="24"/>
          <w:szCs w:val="24"/>
        </w:rPr>
        <w:t>Источники:</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 xml:space="preserve">1. Артемов, В.В. История для профессий и специальностей технического, </w:t>
      </w:r>
      <w:proofErr w:type="spellStart"/>
      <w:proofErr w:type="gramStart"/>
      <w:r w:rsidRPr="00F264A6">
        <w:rPr>
          <w:rFonts w:ascii="Times New Roman" w:hAnsi="Times New Roman" w:cs="Times New Roman"/>
          <w:sz w:val="24"/>
          <w:szCs w:val="24"/>
        </w:rPr>
        <w:t>естественно-научного</w:t>
      </w:r>
      <w:proofErr w:type="spellEnd"/>
      <w:proofErr w:type="gramEnd"/>
      <w:r w:rsidRPr="00F264A6">
        <w:rPr>
          <w:rFonts w:ascii="Times New Roman" w:hAnsi="Times New Roman" w:cs="Times New Roman"/>
          <w:sz w:val="24"/>
          <w:szCs w:val="24"/>
        </w:rPr>
        <w:t>, социально-экономического профилей. Учебник. Ч. 1. – М., 2013. – §98-99. - С.280 – 297.</w:t>
      </w:r>
    </w:p>
    <w:p w:rsidR="00F264A6" w:rsidRPr="00F264A6" w:rsidRDefault="00F264A6" w:rsidP="00F264A6">
      <w:pPr>
        <w:spacing w:after="0" w:line="360" w:lineRule="auto"/>
        <w:ind w:firstLine="567"/>
        <w:jc w:val="both"/>
        <w:rPr>
          <w:rFonts w:ascii="Times New Roman" w:hAnsi="Times New Roman" w:cs="Times New Roman"/>
          <w:sz w:val="24"/>
          <w:szCs w:val="24"/>
          <w:shd w:val="clear" w:color="auto" w:fill="FFFFFF"/>
        </w:rPr>
      </w:pPr>
      <w:r w:rsidRPr="00F264A6">
        <w:rPr>
          <w:rFonts w:ascii="Times New Roman" w:hAnsi="Times New Roman" w:cs="Times New Roman"/>
          <w:sz w:val="24"/>
          <w:szCs w:val="24"/>
          <w:shd w:val="clear" w:color="auto" w:fill="FFFFFF"/>
        </w:rPr>
        <w:lastRenderedPageBreak/>
        <w:t xml:space="preserve">2. История. Пособие для студентов средних профессиональных учебных заведений /под ред. Самыгина П.С. – Ростов-на-Дону: Феникс, 2015. </w:t>
      </w:r>
    </w:p>
    <w:p w:rsidR="00F264A6" w:rsidRDefault="00F264A6" w:rsidP="00F264A6">
      <w:pPr>
        <w:jc w:val="right"/>
        <w:rPr>
          <w:rFonts w:ascii="Times New Roman" w:hAnsi="Times New Roman" w:cs="Times New Roman"/>
          <w:color w:val="000000"/>
        </w:rPr>
      </w:pPr>
      <w:r>
        <w:rPr>
          <w:rFonts w:ascii="Times New Roman" w:hAnsi="Times New Roman" w:cs="Times New Roman"/>
          <w:color w:val="000000"/>
        </w:rPr>
        <w:t>Приложение 1.</w:t>
      </w:r>
    </w:p>
    <w:p w:rsidR="00F264A6" w:rsidRDefault="00F264A6" w:rsidP="00F264A6">
      <w:pPr>
        <w:spacing w:after="0" w:line="360" w:lineRule="auto"/>
        <w:ind w:firstLine="567"/>
        <w:jc w:val="center"/>
        <w:rPr>
          <w:rFonts w:ascii="Times New Roman" w:hAnsi="Times New Roman" w:cs="Times New Roman"/>
          <w:color w:val="000000"/>
        </w:rPr>
      </w:pPr>
      <w:r>
        <w:rPr>
          <w:rFonts w:ascii="Times New Roman" w:hAnsi="Times New Roman" w:cs="Times New Roman"/>
          <w:color w:val="000000"/>
        </w:rPr>
        <w:t>Материал для изучения</w:t>
      </w:r>
    </w:p>
    <w:p w:rsidR="00F264A6" w:rsidRPr="00285879" w:rsidRDefault="00F264A6" w:rsidP="00F264A6">
      <w:pPr>
        <w:shd w:val="clear" w:color="auto" w:fill="FEFEFE"/>
        <w:tabs>
          <w:tab w:val="left" w:pos="9356"/>
        </w:tabs>
        <w:spacing w:after="0" w:line="240" w:lineRule="auto"/>
        <w:ind w:right="-2" w:firstLine="567"/>
        <w:jc w:val="center"/>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НТР и социальные сдвиги в западном обществе</w:t>
      </w:r>
      <w:r w:rsidRPr="00285879">
        <w:rPr>
          <w:rFonts w:ascii="Times New Roman" w:eastAsia="Times New Roman" w:hAnsi="Times New Roman" w:cs="Times New Roman"/>
          <w:color w:val="222222"/>
          <w:sz w:val="24"/>
          <w:szCs w:val="24"/>
          <w:lang w:eastAsia="ru-RU"/>
        </w:rPr>
        <w:t>.</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1. НТР и социальные сдвиги в западном обществе. Развитие образования. Кризис традиционных и национальных культур и жанров. 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2. Нравственные и духовные проблемы в странах Запада и России. Культура молодежного бунта.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1. </w:t>
      </w:r>
      <w:r w:rsidRPr="00285879">
        <w:rPr>
          <w:rFonts w:ascii="Times New Roman" w:eastAsia="Times New Roman" w:hAnsi="Times New Roman" w:cs="Times New Roman"/>
          <w:b/>
          <w:bCs/>
          <w:color w:val="222222"/>
          <w:sz w:val="24"/>
          <w:szCs w:val="24"/>
          <w:lang w:eastAsia="ru-RU"/>
        </w:rPr>
        <w:t>НТР и социальные сдвиги в западном обществе. Развитие образования. Кризис традиционных и национальных культур и жанров. 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ХХ в. – это век, когда наука и техника получили революционное развитие, которое началось с физики и базируется на новых результатах, достигнутых в ходе революции в ней. И когда ХХ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называют</w:t>
      </w:r>
      <w:proofErr w:type="gramEnd"/>
      <w:r w:rsidRPr="00285879">
        <w:rPr>
          <w:rFonts w:ascii="Times New Roman" w:eastAsia="Times New Roman" w:hAnsi="Times New Roman" w:cs="Times New Roman"/>
          <w:color w:val="222222"/>
          <w:sz w:val="24"/>
          <w:szCs w:val="24"/>
          <w:lang w:eastAsia="ru-RU"/>
        </w:rPr>
        <w:t xml:space="preserve"> «веком физики», это соответствует действительности. В XIX в. и еще раньше знание материального мира в основном оставалось на уровне вещества, наиболее репрезентативной в этом отношении являлась механика Ньютона (конечно, еще до нее существовала физика Галилея). Благодаря закону всемирного тяготения, а также трем великим законам механики она дала удовлетворившее всех объяснение взаимодействия тел объективной природы, а также происходящих под его влиянием изменений. В конце XIX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многие ученые пришли к выводу, что исследования в области физики дошли до своего предела и в этой области науки уже ничего нельзя открыть. Однако в это время было обнаружено, что некоторые материальные объекты могут излучать неизвестные до этого лучи, причем их масса может уменьшаться. Пришло осознание того, что прежние знания о материальном мире недостоверны.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Возникло противоречие с учением классической физики. Согласно представлениям </w:t>
      </w:r>
      <w:proofErr w:type="gramStart"/>
      <w:r w:rsidRPr="00285879">
        <w:rPr>
          <w:rFonts w:ascii="Times New Roman" w:eastAsia="Times New Roman" w:hAnsi="Times New Roman" w:cs="Times New Roman"/>
          <w:color w:val="222222"/>
          <w:sz w:val="24"/>
          <w:szCs w:val="24"/>
          <w:lang w:eastAsia="ru-RU"/>
        </w:rPr>
        <w:t>последней</w:t>
      </w:r>
      <w:proofErr w:type="gramEnd"/>
      <w:r w:rsidRPr="00285879">
        <w:rPr>
          <w:rFonts w:ascii="Times New Roman" w:eastAsia="Times New Roman" w:hAnsi="Times New Roman" w:cs="Times New Roman"/>
          <w:color w:val="222222"/>
          <w:sz w:val="24"/>
          <w:szCs w:val="24"/>
          <w:lang w:eastAsia="ru-RU"/>
        </w:rPr>
        <w:t xml:space="preserve">, мир состоит из атомов, которые неделимы, атомы имеют массу, материя неуничтожима. В рамках подобного теоретического понимания открытие радиоактивности означало, что атомы могут уничтожаться, </w:t>
      </w:r>
      <w:proofErr w:type="gramStart"/>
      <w:r w:rsidRPr="00285879">
        <w:rPr>
          <w:rFonts w:ascii="Times New Roman" w:eastAsia="Times New Roman" w:hAnsi="Times New Roman" w:cs="Times New Roman"/>
          <w:color w:val="222222"/>
          <w:sz w:val="24"/>
          <w:szCs w:val="24"/>
          <w:lang w:eastAsia="ru-RU"/>
        </w:rPr>
        <w:t>а</w:t>
      </w:r>
      <w:proofErr w:type="gramEnd"/>
      <w:r w:rsidRPr="00285879">
        <w:rPr>
          <w:rFonts w:ascii="Times New Roman" w:eastAsia="Times New Roman" w:hAnsi="Times New Roman" w:cs="Times New Roman"/>
          <w:color w:val="222222"/>
          <w:sz w:val="24"/>
          <w:szCs w:val="24"/>
          <w:lang w:eastAsia="ru-RU"/>
        </w:rPr>
        <w:t xml:space="preserve"> следовательно, и материя тоже может уничтожаться. Данная проблема стимулировала изучение многими физиками структуры атома. </w:t>
      </w:r>
      <w:proofErr w:type="gramStart"/>
      <w:r w:rsidRPr="00285879">
        <w:rPr>
          <w:rFonts w:ascii="Times New Roman" w:eastAsia="Times New Roman" w:hAnsi="Times New Roman" w:cs="Times New Roman"/>
          <w:color w:val="222222"/>
          <w:sz w:val="24"/>
          <w:szCs w:val="24"/>
          <w:lang w:eastAsia="ru-RU"/>
        </w:rPr>
        <w:t>В 30-х гг. ХХ столетия открыли новый «кирпичик космоса» – элементарные частицы; была обнаружена структура атома, выяснено, что он состоит из ядра и вращающихся с большой скоростью вокруг него электронов, несущих электричество; в свою очередь ядро атома состоит из протонов, несущих положительное электричество, и нейтронов, не обладающих им; в результате появилась новейшая физическая теория – квантовая физика.</w:t>
      </w:r>
      <w:proofErr w:type="gramEnd"/>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Это была революция в истории развития физики, она углубила представления ученых о материальном мире. Раньше исследования велись на уровне вещества, позднее – на уровне атома, теперь, после открытия структуры атома и создания квантовой физики, они перешли на более глубокий, чем атом, уровень элементарных частиц. Это не только привело к значительному углублению представлений о мире, например познанию материального единства мира, происхождения и эволюции Вселенной. Более важным явилось то, что это революционное развитие физической теории значительно повысило способность человечества использовать и преобразовывать материальный мир (включая способность преобразования атомов, более того, создания новых), привело к революции в области техники. Она проявилась главным образом в трех знаковых результатах.</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Первый </w:t>
      </w:r>
      <w:r w:rsidRPr="00285879">
        <w:rPr>
          <w:rFonts w:ascii="Times New Roman" w:eastAsia="Times New Roman" w:hAnsi="Times New Roman" w:cs="Times New Roman"/>
          <w:color w:val="222222"/>
          <w:sz w:val="24"/>
          <w:szCs w:val="24"/>
          <w:lang w:eastAsia="ru-RU"/>
        </w:rPr>
        <w:t>– создание атомной бомбы.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начале 1945 г. США создали атомную бомбу и 7-го и 9-го августа того же года сбросили ее на Хиросиму и Нагасаки. Громадная разрушительная сила атомной бомбы </w:t>
      </w:r>
      <w:r w:rsidRPr="00285879">
        <w:rPr>
          <w:rFonts w:ascii="Times New Roman" w:eastAsia="Times New Roman" w:hAnsi="Times New Roman" w:cs="Times New Roman"/>
          <w:color w:val="222222"/>
          <w:sz w:val="24"/>
          <w:szCs w:val="24"/>
          <w:lang w:eastAsia="ru-RU"/>
        </w:rPr>
        <w:lastRenderedPageBreak/>
        <w:t>потрясла мир и в значительной степени способствовала завершению</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 Создание обладающей громадной мощностью атомной бомбы непосредственно связано с новыми знаниями ученых о структуре материи, полученными ими в ходе революции в физике. Один из главных представителей квантовой физики, инициатор создания атомной бомбы А. Эйнштейн был напуган ее громадной разрушительной силой. А. Эйнштейн – великий физик, а также выдающийся мыслитель и философ. Будучи проницательным человеком, он понял, что впервые в истории человечество стало обладать силой, могущей уничтожить весь мир. С этого момента способность человечества преобразовывать природу поднялась на небывалую высоту.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Второй</w:t>
      </w:r>
      <w:r w:rsidRPr="00285879">
        <w:rPr>
          <w:rFonts w:ascii="Times New Roman" w:eastAsia="Times New Roman" w:hAnsi="Times New Roman" w:cs="Times New Roman"/>
          <w:color w:val="222222"/>
          <w:sz w:val="24"/>
          <w:szCs w:val="24"/>
          <w:lang w:eastAsia="ru-RU"/>
        </w:rPr>
        <w:t> – изобретение и использование вычислительных машин.</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Во время</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 в целях создания нового оружия американские ученые приступили к изучению новейшей вычислительной техники. Математик фон Нейман в 1946 г. создал проект вычислительной машины, которая появилась в 1949 г.</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Изобретение и использование ЭВМ привело к начавшемуся во второй половине ХХ столетия и продолжающемуся до сих пор стремительному прогрессу вычислительной и информационной техники. Успех в создании ЭВМ также является результатом революции в области физики. Именно благодаря тому, что физика в своем познании материи смогла дойти до более мелкого, чем атом, уровня, была создана электроника и появилась возможность использовать ее достижения для сбора, переработки и распространения информации. Новая техника позволила частично заменить способности человеческого мозга, она намного повысила возможности человека в скорости подсчета операций. Благодаря этому человечество приобрело важный инструмент для изучения сложных теоретических и технических вопросов и овладения ими, расширило пространство для исследований, значительно повысило способности человечества по познанию и преобразованию мира.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Третий</w:t>
      </w:r>
      <w:r w:rsidRPr="00285879">
        <w:rPr>
          <w:rFonts w:ascii="Times New Roman" w:eastAsia="Times New Roman" w:hAnsi="Times New Roman" w:cs="Times New Roman"/>
          <w:color w:val="222222"/>
          <w:sz w:val="24"/>
          <w:szCs w:val="24"/>
          <w:lang w:eastAsia="ru-RU"/>
        </w:rPr>
        <w:t> – обнаружение структуры двойной спирали ДНК.</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При изучении наследственности уже давно было обнаружено, что жизнь человека определяется наследственными генами, которые содержат в себе дезоксирибонуклеиновую кислоту, находящуюся в хромосоме ядра клетки, то есть ДНК. Однако структура молекулы двойной спирали ДНК была открыта лишь в 1953 г. Д. Уотсоном и Ф. Криком. Предпосылкой для этого открытия также послужила революция в физике. Революционное развитие физики привело к появлению разных типов микроскопов и другого экспериментального оборудования, благодаря чему для исследований в области биологии и химии ученые получили такой эффективный инструментарий, который ранее им трудно было себе представить. Открытие структуры двойной спирали ДНК явилось результатом использования именно этого инструментария. Данное открытие позволило вести исследования в области биологии на молекулярном уровне, на этой основе появилась бионика, биотехнология – генная инженерия. Это означает, что человечество овладело тайнами жизни и что оно может по своему желанию сознательно преобразовывать биологические виды, более того, может создавать лабораторным путем живые существа, ранее не существовавшие в природе. Жизнь – это самое сложное, что существует в мире; благодаря открытию структуры двойной спирали ДНК способность людей познавать и преобразовывать мир поднялась на немыслимую высоту, поскольку у человека появилась возможность создавать новую жизнь; в определенном смысле можно сказать, что он стал «императором».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ХХ столетии было сделано большое количество других важных технических изобретений, например появление новых материалов и космической техники и т. д., все они так или иначе связаны с революционным развитием физики, позволили преодолеть ограниченные возможности человека в отношении </w:t>
      </w:r>
      <w:proofErr w:type="gramStart"/>
      <w:r w:rsidRPr="00285879">
        <w:rPr>
          <w:rFonts w:ascii="Times New Roman" w:eastAsia="Times New Roman" w:hAnsi="Times New Roman" w:cs="Times New Roman"/>
          <w:color w:val="222222"/>
          <w:sz w:val="24"/>
          <w:szCs w:val="24"/>
          <w:lang w:eastAsia="ru-RU"/>
        </w:rPr>
        <w:t>природы</w:t>
      </w:r>
      <w:proofErr w:type="gramEnd"/>
      <w:r w:rsidRPr="00285879">
        <w:rPr>
          <w:rFonts w:ascii="Times New Roman" w:eastAsia="Times New Roman" w:hAnsi="Times New Roman" w:cs="Times New Roman"/>
          <w:color w:val="222222"/>
          <w:sz w:val="24"/>
          <w:szCs w:val="24"/>
          <w:lang w:eastAsia="ru-RU"/>
        </w:rPr>
        <w:t xml:space="preserve"> и открыли ему пространство для нового развития.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Развитие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lastRenderedPageBreak/>
        <w:t>Со второй половины 20 века, при переходе человечества к постиндустриальному (информационному) этапу развития, система образования вступила в противоречие с новой ситуацией в обществе. Усложнение производства и необходимость более высокой профессиональной квалификации, научно-техническая революция и быстрота изменений во всех областях жизни предъявляла каждому человеку и обществу в целом новые требования. Общество вынуждено было все больше учитывать «человеческий фактор», сознавая ограниченные возможности технического прогресса. Постепенно необходимость и полезность разностороннего развития личности для общества, готовой адекватно реагировать на быстро меняющийся мир, стала осознаваться как условие дальнейшего выживания человечества. Система образования вынуждена была ориентироваться на изменившиеся образовательные потребности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Все эти процессы проходили на фоне возрастающей доступности (демократизации) школьного образования и в ситуации, когда полноценное образование стало непременным атрибутом успешной карьеры и материального благосостояния.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20 веке произошел количественный «взрыв» числа учащихся за счет женского образования, доступности его для социальных меньшинств. Особенно это было заметно в средней и высшей школе. При этом «спрос превышал предложение», что привело к появлению альтернативного образования на Западе (открытые университеты, дистанционное обучение средствами теле и компьютерной коммуникации). К тому же демографический взрыв 20 века вследствие роста продолжительности жизни, увеличение свободного времени населения создали условия и потребность в непрерывном образовании на протяжении всей жизни, (т. н. «обучающееся общество»). Идея непрерывного образования стала теоретической основой обновления систем образования. Общие принципы системы непрерывного образования сводились к следующему: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ориентация образования на неповторимую индивидуальность и потребности человека;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доступность любого вида образования каждому;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гибкость системы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разнообразие образовательных услуг, которые предлагаются учащимся и обеспечивают им в дальнейшем возможность выбора своей стратегии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Во второй половине 20 в. на Западе в условиях европейского образовательного пространства формируется новая образовательная парадигма.</w:t>
      </w:r>
      <w:proofErr w:type="gramEnd"/>
      <w:r w:rsidRPr="00285879">
        <w:rPr>
          <w:rFonts w:ascii="Times New Roman" w:eastAsia="Times New Roman" w:hAnsi="Times New Roman" w:cs="Times New Roman"/>
          <w:color w:val="222222"/>
          <w:sz w:val="24"/>
          <w:szCs w:val="24"/>
          <w:lang w:eastAsia="ru-RU"/>
        </w:rPr>
        <w:t xml:space="preserve"> В качестве основных положений новой образовательной парадигмы выступают: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ориентация учебных планов и программ, содержание обучения на формирование современной функциональной грамотности, развитие умений к поиску новых знаний, их критическому анализу и интеграции;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изменение роли педагога в образовательном процессе (от транслятора знаний, умений и навыков к посреднику между обучающимся и учебным предметом как элементом культуры, консультанту, помощнику в самостоятельном активном освоении нового содержания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xml:space="preserve"> ориентация образования на развитие у обучающихся способностей осуществлять </w:t>
      </w:r>
      <w:proofErr w:type="spellStart"/>
      <w:r w:rsidRPr="00285879">
        <w:rPr>
          <w:rFonts w:ascii="Times New Roman" w:eastAsia="Times New Roman" w:hAnsi="Times New Roman" w:cs="Times New Roman"/>
          <w:color w:val="222222"/>
          <w:sz w:val="24"/>
          <w:szCs w:val="24"/>
          <w:lang w:eastAsia="ru-RU"/>
        </w:rPr>
        <w:t>мыследеятельность</w:t>
      </w:r>
      <w:proofErr w:type="spellEnd"/>
      <w:r w:rsidRPr="00285879">
        <w:rPr>
          <w:rFonts w:ascii="Times New Roman" w:eastAsia="Times New Roman" w:hAnsi="Times New Roman" w:cs="Times New Roman"/>
          <w:color w:val="222222"/>
          <w:sz w:val="24"/>
          <w:szCs w:val="24"/>
          <w:lang w:eastAsia="ru-RU"/>
        </w:rPr>
        <w:t xml:space="preserve"> – способностей аналитических, рефлексивных, самоопределения;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xml:space="preserve"> установка на </w:t>
      </w:r>
      <w:proofErr w:type="spellStart"/>
      <w:r w:rsidRPr="00285879">
        <w:rPr>
          <w:rFonts w:ascii="Times New Roman" w:eastAsia="Times New Roman" w:hAnsi="Times New Roman" w:cs="Times New Roman"/>
          <w:color w:val="222222"/>
          <w:sz w:val="24"/>
          <w:szCs w:val="24"/>
          <w:lang w:eastAsia="ru-RU"/>
        </w:rPr>
        <w:t>детоцентризм</w:t>
      </w:r>
      <w:proofErr w:type="spellEnd"/>
      <w:r w:rsidRPr="00285879">
        <w:rPr>
          <w:rFonts w:ascii="Times New Roman" w:eastAsia="Times New Roman" w:hAnsi="Times New Roman" w:cs="Times New Roman"/>
          <w:color w:val="222222"/>
          <w:sz w:val="24"/>
          <w:szCs w:val="24"/>
          <w:lang w:eastAsia="ru-RU"/>
        </w:rPr>
        <w:t xml:space="preserve"> как направленность педагогического процесса на утверждение в обществе идеологии самобытности и </w:t>
      </w:r>
      <w:proofErr w:type="spellStart"/>
      <w:r w:rsidRPr="00285879">
        <w:rPr>
          <w:rFonts w:ascii="Times New Roman" w:eastAsia="Times New Roman" w:hAnsi="Times New Roman" w:cs="Times New Roman"/>
          <w:color w:val="222222"/>
          <w:sz w:val="24"/>
          <w:szCs w:val="24"/>
          <w:lang w:eastAsia="ru-RU"/>
        </w:rPr>
        <w:t>самоценности</w:t>
      </w:r>
      <w:proofErr w:type="spellEnd"/>
      <w:r w:rsidRPr="00285879">
        <w:rPr>
          <w:rFonts w:ascii="Times New Roman" w:eastAsia="Times New Roman" w:hAnsi="Times New Roman" w:cs="Times New Roman"/>
          <w:color w:val="222222"/>
          <w:sz w:val="24"/>
          <w:szCs w:val="24"/>
          <w:lang w:eastAsia="ru-RU"/>
        </w:rPr>
        <w:t xml:space="preserve"> детства (ребенок – ключ к познанию человека, отношение к ребенку в социуме – показатель культуры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педагогической науке стран Запада и США возникает ряд направлений, которые ориентированы на поиск путей повышения эффективности образования. Практически все эти направления базируются на идеях педагогов-реформаторов прошлого и имеют исторические корни. Реализация преемственности прослеживается достаточно явно во всех педагогических концепциях, хотя можно встретить и принципиально новые подходы и идеи.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lastRenderedPageBreak/>
        <w:t xml:space="preserve">Получило широкое распространение гуманистическое направление в педагогике, опирающееся на учет индивидуальных способностей и интересов учащихся, идею их разностороннего развития и формирования личности. Такие известные западные ученые, как </w:t>
      </w:r>
      <w:proofErr w:type="spellStart"/>
      <w:r w:rsidRPr="00285879">
        <w:rPr>
          <w:rFonts w:ascii="Times New Roman" w:eastAsia="Times New Roman" w:hAnsi="Times New Roman" w:cs="Times New Roman"/>
          <w:color w:val="222222"/>
          <w:sz w:val="24"/>
          <w:szCs w:val="24"/>
          <w:lang w:eastAsia="ru-RU"/>
        </w:rPr>
        <w:t>К.Роджерс</w:t>
      </w:r>
      <w:proofErr w:type="spellEnd"/>
      <w:r w:rsidRPr="00285879">
        <w:rPr>
          <w:rFonts w:ascii="Times New Roman" w:eastAsia="Times New Roman" w:hAnsi="Times New Roman" w:cs="Times New Roman"/>
          <w:color w:val="222222"/>
          <w:sz w:val="24"/>
          <w:szCs w:val="24"/>
          <w:lang w:eastAsia="ru-RU"/>
        </w:rPr>
        <w:t>, Дж</w:t>
      </w:r>
      <w:proofErr w:type="gramStart"/>
      <w:r w:rsidRPr="00285879">
        <w:rPr>
          <w:rFonts w:ascii="Times New Roman" w:eastAsia="Times New Roman" w:hAnsi="Times New Roman" w:cs="Times New Roman"/>
          <w:color w:val="222222"/>
          <w:sz w:val="24"/>
          <w:szCs w:val="24"/>
          <w:lang w:eastAsia="ru-RU"/>
        </w:rPr>
        <w:t>.Б</w:t>
      </w:r>
      <w:proofErr w:type="gramEnd"/>
      <w:r w:rsidRPr="00285879">
        <w:rPr>
          <w:rFonts w:ascii="Times New Roman" w:eastAsia="Times New Roman" w:hAnsi="Times New Roman" w:cs="Times New Roman"/>
          <w:color w:val="222222"/>
          <w:sz w:val="24"/>
          <w:szCs w:val="24"/>
          <w:lang w:eastAsia="ru-RU"/>
        </w:rPr>
        <w:t xml:space="preserve">раун, К.Паттерсон, </w:t>
      </w:r>
      <w:proofErr w:type="spellStart"/>
      <w:r w:rsidRPr="00285879">
        <w:rPr>
          <w:rFonts w:ascii="Times New Roman" w:eastAsia="Times New Roman" w:hAnsi="Times New Roman" w:cs="Times New Roman"/>
          <w:color w:val="222222"/>
          <w:sz w:val="24"/>
          <w:szCs w:val="24"/>
          <w:lang w:eastAsia="ru-RU"/>
        </w:rPr>
        <w:t>А.Маслоу</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Ш.Бюллер</w:t>
      </w:r>
      <w:proofErr w:type="spellEnd"/>
      <w:r w:rsidRPr="00285879">
        <w:rPr>
          <w:rFonts w:ascii="Times New Roman" w:eastAsia="Times New Roman" w:hAnsi="Times New Roman" w:cs="Times New Roman"/>
          <w:color w:val="222222"/>
          <w:sz w:val="24"/>
          <w:szCs w:val="24"/>
          <w:lang w:eastAsia="ru-RU"/>
        </w:rPr>
        <w:t xml:space="preserve"> и др., принимали участие в разработке психолого-педагогических основ данного направления.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Потребности и интересы ребенка в русле этих идей считаются приоритетными относительно ценностей и потребностей общества, которые зачастую считаются чуждыми личности ребенка и насильственно привнесенными. Вследствие этого в практике обучения рекомендуется ориентироваться на познавательные стремления ребенка, а не на логику наук и внешнее требование. Ребенку предоставляется выбор предмета и формы обучения. В идеях гуманистической педагогики прослеживается противопоставление личности и общества, которое существенно ограничивает цели воспитания и образования в практике реализации данной педагогической концепции.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Особая роль отводится при этом альтернативным школам, к которым относятся: 1) двуязычные школы для детей иммигрантов, где преподавание ведется на родном и государственном языках; 2) школы для детей, испытывающих затруднения в учебе и нуждающихся в щадящих дидактических условиях; 3) авторские школы, где обучение и воспитание ведется по оригинальной педагогической системе;</w:t>
      </w:r>
      <w:proofErr w:type="gramEnd"/>
      <w:r w:rsidRPr="00285879">
        <w:rPr>
          <w:rFonts w:ascii="Times New Roman" w:eastAsia="Times New Roman" w:hAnsi="Times New Roman" w:cs="Times New Roman"/>
          <w:color w:val="222222"/>
          <w:sz w:val="24"/>
          <w:szCs w:val="24"/>
          <w:lang w:eastAsia="ru-RU"/>
        </w:rPr>
        <w:t xml:space="preserve"> 4) школы, деятельность которых основана на идеях педагогов прошлого (</w:t>
      </w:r>
      <w:proofErr w:type="spellStart"/>
      <w:r w:rsidRPr="00285879">
        <w:rPr>
          <w:rFonts w:ascii="Times New Roman" w:eastAsia="Times New Roman" w:hAnsi="Times New Roman" w:cs="Times New Roman"/>
          <w:color w:val="222222"/>
          <w:sz w:val="24"/>
          <w:szCs w:val="24"/>
          <w:lang w:eastAsia="ru-RU"/>
        </w:rPr>
        <w:t>М.Монтессори</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Д.Дьюи</w:t>
      </w:r>
      <w:proofErr w:type="spellEnd"/>
      <w:r w:rsidRPr="00285879">
        <w:rPr>
          <w:rFonts w:ascii="Times New Roman" w:eastAsia="Times New Roman" w:hAnsi="Times New Roman" w:cs="Times New Roman"/>
          <w:color w:val="222222"/>
          <w:sz w:val="24"/>
          <w:szCs w:val="24"/>
          <w:lang w:eastAsia="ru-RU"/>
        </w:rPr>
        <w:t xml:space="preserve"> и др.).</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конце 20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во</w:t>
      </w:r>
      <w:proofErr w:type="gramEnd"/>
      <w:r w:rsidRPr="00285879">
        <w:rPr>
          <w:rFonts w:ascii="Times New Roman" w:eastAsia="Times New Roman" w:hAnsi="Times New Roman" w:cs="Times New Roman"/>
          <w:color w:val="222222"/>
          <w:sz w:val="24"/>
          <w:szCs w:val="24"/>
          <w:lang w:eastAsia="ru-RU"/>
        </w:rPr>
        <w:t xml:space="preserve"> многих странах установлено обязательное школьное обучение в течение 12 лет, введены обязательные государственные стандарты образования, на основе которых разрабатываются конкретные программы обучения.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Среди важных позитивных тенденций развития мировой педагогики и школы этого времени: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курс на демократизацию школьных систем;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дифференциация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гуманистическая направленность воспитания;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использование форм и методов, повышающих активность, самодеятельность, самостоятельность учащихся;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педагогизация</w:t>
      </w:r>
      <w:proofErr w:type="spellEnd"/>
      <w:r w:rsidRPr="00285879">
        <w:rPr>
          <w:rFonts w:ascii="Times New Roman" w:eastAsia="Times New Roman" w:hAnsi="Times New Roman" w:cs="Times New Roman"/>
          <w:color w:val="222222"/>
          <w:sz w:val="24"/>
          <w:szCs w:val="24"/>
          <w:lang w:eastAsia="ru-RU"/>
        </w:rPr>
        <w:t xml:space="preserve"> новейших технических средств;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модернизация классно-урочной системы;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опытно-экспериментальная деятельность;</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интеграция школьного и внешкольного воспитания и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Реформы национальных систем образования осуществлялись по трем направления. Обучение необходимо было сделать ненасильственным для детей, естественным, мотивированным со стороны самих учащихся. Предполагалось создать единое пространство образования с преемственностью на всех ступенях системы. Нужно было при любом территориальном, социальном, возрастном положении человека дать ему возможность получить необходимое и достаточно качественное образование.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последнее десятилетие 20 в. происходит процесс интеграции разных стран в сфере образования: создан Комитет образования государств – членов ЕС и другие органы, которые разрабатывают и рекомендуют желательные направления изменений образования в национальных образовательных системах европейских стран.</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Кризис национальных культур и жанров.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Объективный процесс радикального коренного изменения бытия чело</w:t>
      </w:r>
      <w:r w:rsidRPr="00285879">
        <w:rPr>
          <w:rFonts w:ascii="Times New Roman" w:eastAsia="Times New Roman" w:hAnsi="Times New Roman" w:cs="Times New Roman"/>
          <w:color w:val="222222"/>
          <w:sz w:val="24"/>
          <w:szCs w:val="24"/>
          <w:lang w:eastAsia="ru-RU"/>
        </w:rPr>
        <w:softHyphen/>
        <w:t>века в мире обусловлен глубинными сдвигами в способах и типах деятель</w:t>
      </w:r>
      <w:r w:rsidRPr="00285879">
        <w:rPr>
          <w:rFonts w:ascii="Times New Roman" w:eastAsia="Times New Roman" w:hAnsi="Times New Roman" w:cs="Times New Roman"/>
          <w:color w:val="222222"/>
          <w:sz w:val="24"/>
          <w:szCs w:val="24"/>
          <w:lang w:eastAsia="ru-RU"/>
        </w:rPr>
        <w:softHyphen/>
        <w:t xml:space="preserve">ного и межличностного общения в </w:t>
      </w:r>
      <w:proofErr w:type="spellStart"/>
      <w:r w:rsidRPr="00285879">
        <w:rPr>
          <w:rFonts w:ascii="Times New Roman" w:eastAsia="Times New Roman" w:hAnsi="Times New Roman" w:cs="Times New Roman"/>
          <w:color w:val="222222"/>
          <w:sz w:val="24"/>
          <w:szCs w:val="24"/>
          <w:lang w:eastAsia="ru-RU"/>
        </w:rPr>
        <w:t>общепланетарном</w:t>
      </w:r>
      <w:proofErr w:type="spellEnd"/>
      <w:r w:rsidRPr="00285879">
        <w:rPr>
          <w:rFonts w:ascii="Times New Roman" w:eastAsia="Times New Roman" w:hAnsi="Times New Roman" w:cs="Times New Roman"/>
          <w:color w:val="222222"/>
          <w:sz w:val="24"/>
          <w:szCs w:val="24"/>
          <w:lang w:eastAsia="ru-RU"/>
        </w:rPr>
        <w:t xml:space="preserve"> масштабе.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Глобализация, сущностной основой, которой является информационная револю</w:t>
      </w:r>
      <w:r w:rsidRPr="00285879">
        <w:rPr>
          <w:rFonts w:ascii="Times New Roman" w:eastAsia="Times New Roman" w:hAnsi="Times New Roman" w:cs="Times New Roman"/>
          <w:color w:val="222222"/>
          <w:sz w:val="24"/>
          <w:szCs w:val="24"/>
          <w:lang w:eastAsia="ru-RU"/>
        </w:rPr>
        <w:softHyphen/>
        <w:t>ция, оказывает решающее влияние на все сферы человеческой жизни – экономику, поли</w:t>
      </w:r>
      <w:r w:rsidRPr="00285879">
        <w:rPr>
          <w:rFonts w:ascii="Times New Roman" w:eastAsia="Times New Roman" w:hAnsi="Times New Roman" w:cs="Times New Roman"/>
          <w:color w:val="222222"/>
          <w:sz w:val="24"/>
          <w:szCs w:val="24"/>
          <w:lang w:eastAsia="ru-RU"/>
        </w:rPr>
        <w:softHyphen/>
        <w:t>тику, культуру, язык, образование, духовно-нравственное развитие, межэтнические и меж</w:t>
      </w:r>
      <w:r w:rsidRPr="00285879">
        <w:rPr>
          <w:rFonts w:ascii="Times New Roman" w:eastAsia="Times New Roman" w:hAnsi="Times New Roman" w:cs="Times New Roman"/>
          <w:color w:val="222222"/>
          <w:sz w:val="24"/>
          <w:szCs w:val="24"/>
          <w:lang w:eastAsia="ru-RU"/>
        </w:rPr>
        <w:softHyphen/>
        <w:t>конфессиональные отношения.</w:t>
      </w:r>
      <w:proofErr w:type="gramEnd"/>
      <w:r w:rsidRPr="00285879">
        <w:rPr>
          <w:rFonts w:ascii="Times New Roman" w:eastAsia="Times New Roman" w:hAnsi="Times New Roman" w:cs="Times New Roman"/>
          <w:color w:val="222222"/>
          <w:sz w:val="24"/>
          <w:szCs w:val="24"/>
          <w:lang w:eastAsia="ru-RU"/>
        </w:rPr>
        <w:t xml:space="preserve"> Все эти сфе</w:t>
      </w:r>
      <w:r w:rsidRPr="00285879">
        <w:rPr>
          <w:rFonts w:ascii="Times New Roman" w:eastAsia="Times New Roman" w:hAnsi="Times New Roman" w:cs="Times New Roman"/>
          <w:color w:val="222222"/>
          <w:sz w:val="24"/>
          <w:szCs w:val="24"/>
          <w:lang w:eastAsia="ru-RU"/>
        </w:rPr>
        <w:softHyphen/>
        <w:t>ры, вовлекаясь в убыстряющийся темп освое</w:t>
      </w:r>
      <w:r w:rsidRPr="00285879">
        <w:rPr>
          <w:rFonts w:ascii="Times New Roman" w:eastAsia="Times New Roman" w:hAnsi="Times New Roman" w:cs="Times New Roman"/>
          <w:color w:val="222222"/>
          <w:sz w:val="24"/>
          <w:szCs w:val="24"/>
          <w:lang w:eastAsia="ru-RU"/>
        </w:rPr>
        <w:softHyphen/>
        <w:t>ния и обмена информацией, приобретают качественно новые черты.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lastRenderedPageBreak/>
        <w:t xml:space="preserve">При условиях глобализации способность к самосохранению специфических культур возможна, но реализуется эта возможность только при определенных условиях. Первейшим из них является безусловная значимость национальной культуры для мирового сообщества; для этого данная культура должна быть не только внутренне богатой, но и воспринимаемой миром, нужной миру – тогда мировое сообщество </w:t>
      </w:r>
      <w:proofErr w:type="spellStart"/>
      <w:r w:rsidRPr="00285879">
        <w:rPr>
          <w:rFonts w:ascii="Times New Roman" w:eastAsia="Times New Roman" w:hAnsi="Times New Roman" w:cs="Times New Roman"/>
          <w:color w:val="222222"/>
          <w:sz w:val="24"/>
          <w:szCs w:val="24"/>
          <w:lang w:eastAsia="ru-RU"/>
        </w:rPr>
        <w:t>нерефлекторно</w:t>
      </w:r>
      <w:proofErr w:type="spellEnd"/>
      <w:r w:rsidRPr="00285879">
        <w:rPr>
          <w:rFonts w:ascii="Times New Roman" w:eastAsia="Times New Roman" w:hAnsi="Times New Roman" w:cs="Times New Roman"/>
          <w:color w:val="222222"/>
          <w:sz w:val="24"/>
          <w:szCs w:val="24"/>
          <w:lang w:eastAsia="ru-RU"/>
        </w:rPr>
        <w:t xml:space="preserve"> заинтересовано в ее сохранении, как общем достоянии. В этом последнем тезисе очень много дополнительных требований, при соблюдении которых только и может сохраниться данная культура. Это, например, способность народов к восприятию иной национальной культуры. Такая способность предполагает, в свою очередь, наличие в воспринимаемой культуре общечеловеческого содержания, причем настолько большое его содержание, чтобы стала реальной возможность усмотреть (тем или иным народом) это общечеловеческое содержание сквозь призму своего нацио</w:t>
      </w:r>
      <w:r w:rsidRPr="00285879">
        <w:rPr>
          <w:rFonts w:ascii="Times New Roman" w:eastAsia="Times New Roman" w:hAnsi="Times New Roman" w:cs="Times New Roman"/>
          <w:color w:val="222222"/>
          <w:sz w:val="24"/>
          <w:szCs w:val="24"/>
          <w:lang w:eastAsia="ru-RU"/>
        </w:rPr>
        <w:softHyphen/>
        <w:t>нально-культурного восприятия. Иными словами, концентрация общечело</w:t>
      </w:r>
      <w:r w:rsidRPr="00285879">
        <w:rPr>
          <w:rFonts w:ascii="Times New Roman" w:eastAsia="Times New Roman" w:hAnsi="Times New Roman" w:cs="Times New Roman"/>
          <w:color w:val="222222"/>
          <w:sz w:val="24"/>
          <w:szCs w:val="24"/>
          <w:lang w:eastAsia="ru-RU"/>
        </w:rPr>
        <w:softHyphen/>
        <w:t>веческого в той или иной культуре должна быть настолько значительной, чтобы она обеспечила возможность преодоления специфически националь</w:t>
      </w:r>
      <w:r w:rsidRPr="00285879">
        <w:rPr>
          <w:rFonts w:ascii="Times New Roman" w:eastAsia="Times New Roman" w:hAnsi="Times New Roman" w:cs="Times New Roman"/>
          <w:color w:val="222222"/>
          <w:sz w:val="24"/>
          <w:szCs w:val="24"/>
          <w:lang w:eastAsia="ru-RU"/>
        </w:rPr>
        <w:softHyphen/>
        <w:t>ных форм выражения общечеловеческого.</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Таких культур немного. Но и выполнение данного условия еще не гарантирует сохранения куль</w:t>
      </w:r>
      <w:r w:rsidRPr="00285879">
        <w:rPr>
          <w:rFonts w:ascii="Times New Roman" w:eastAsia="Times New Roman" w:hAnsi="Times New Roman" w:cs="Times New Roman"/>
          <w:color w:val="222222"/>
          <w:sz w:val="24"/>
          <w:szCs w:val="24"/>
          <w:lang w:eastAsia="ru-RU"/>
        </w:rPr>
        <w:softHyphen/>
        <w:t xml:space="preserve">туры – это только возможность. В </w:t>
      </w:r>
      <w:proofErr w:type="spellStart"/>
      <w:r w:rsidRPr="00285879">
        <w:rPr>
          <w:rFonts w:ascii="Times New Roman" w:eastAsia="Times New Roman" w:hAnsi="Times New Roman" w:cs="Times New Roman"/>
          <w:color w:val="222222"/>
          <w:sz w:val="24"/>
          <w:szCs w:val="24"/>
          <w:lang w:eastAsia="ru-RU"/>
        </w:rPr>
        <w:t>инокультурных</w:t>
      </w:r>
      <w:proofErr w:type="spellEnd"/>
      <w:r w:rsidRPr="00285879">
        <w:rPr>
          <w:rFonts w:ascii="Times New Roman" w:eastAsia="Times New Roman" w:hAnsi="Times New Roman" w:cs="Times New Roman"/>
          <w:color w:val="222222"/>
          <w:sz w:val="24"/>
          <w:szCs w:val="24"/>
          <w:lang w:eastAsia="ru-RU"/>
        </w:rPr>
        <w:t xml:space="preserve"> странах должно быть довольно много людей, способных к восприятию “чужой” культуры. Но и на этом пути глубокую, общечеловеческую культуру ожидают опасности: не умея снизить общечеловеческое значение, инициаторы унификации воз</w:t>
      </w:r>
      <w:r w:rsidRPr="00285879">
        <w:rPr>
          <w:rFonts w:ascii="Times New Roman" w:eastAsia="Times New Roman" w:hAnsi="Times New Roman" w:cs="Times New Roman"/>
          <w:color w:val="222222"/>
          <w:sz w:val="24"/>
          <w:szCs w:val="24"/>
          <w:lang w:eastAsia="ru-RU"/>
        </w:rPr>
        <w:softHyphen/>
        <w:t>действуют именно на воспри</w:t>
      </w:r>
      <w:r w:rsidRPr="00285879">
        <w:rPr>
          <w:rFonts w:ascii="Times New Roman" w:eastAsia="Times New Roman" w:hAnsi="Times New Roman" w:cs="Times New Roman"/>
          <w:color w:val="222222"/>
          <w:sz w:val="24"/>
          <w:szCs w:val="24"/>
          <w:lang w:eastAsia="ru-RU"/>
        </w:rPr>
        <w:softHyphen/>
        <w:t xml:space="preserve">нимающего ее человека, делая его неспособным к такому восприятию. </w:t>
      </w:r>
      <w:proofErr w:type="gramStart"/>
      <w:r w:rsidRPr="00285879">
        <w:rPr>
          <w:rFonts w:ascii="Times New Roman" w:eastAsia="Times New Roman" w:hAnsi="Times New Roman" w:cs="Times New Roman"/>
          <w:color w:val="222222"/>
          <w:sz w:val="24"/>
          <w:szCs w:val="24"/>
          <w:lang w:eastAsia="ru-RU"/>
        </w:rPr>
        <w:t>Здесь имеется большой выбор подобных средств: от внушения идей превосходства собственной культуры (с параллельным разрушением и ее до обезличивания каждого человека путем подмены личностного смысла жизни на унифицированные условные жизненные цен</w:t>
      </w:r>
      <w:r w:rsidRPr="00285879">
        <w:rPr>
          <w:rFonts w:ascii="Times New Roman" w:eastAsia="Times New Roman" w:hAnsi="Times New Roman" w:cs="Times New Roman"/>
          <w:color w:val="222222"/>
          <w:sz w:val="24"/>
          <w:szCs w:val="24"/>
          <w:lang w:eastAsia="ru-RU"/>
        </w:rPr>
        <w:softHyphen/>
        <w:t>ности, к усвоению которых человека подталкивает конкурентная борьба за их обладание.</w:t>
      </w:r>
      <w:proofErr w:type="gramEnd"/>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Под постмодернизмом следует понимать совокупное обозначение наметившихся в последние три десятилетия тенденции в культурном самосознании стран Запада. Понятие «постмодернизма», как основной проблемы современности, характеризующейся противоборством разнородных способов мышления и жизненных форм, впервые ввел в конце семидесятых годов французский философ Жан-Франсуа </w:t>
      </w:r>
      <w:proofErr w:type="spellStart"/>
      <w:r w:rsidRPr="00285879">
        <w:rPr>
          <w:rFonts w:ascii="Times New Roman" w:eastAsia="Times New Roman" w:hAnsi="Times New Roman" w:cs="Times New Roman"/>
          <w:color w:val="222222"/>
          <w:sz w:val="24"/>
          <w:szCs w:val="24"/>
          <w:lang w:eastAsia="ru-RU"/>
        </w:rPr>
        <w:t>Лиотар</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La</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condition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postmodern</w:t>
      </w:r>
      <w:proofErr w:type="spellEnd"/>
      <w:r w:rsidRPr="00285879">
        <w:rPr>
          <w:rFonts w:ascii="Times New Roman" w:eastAsia="Times New Roman" w:hAnsi="Times New Roman" w:cs="Times New Roman"/>
          <w:color w:val="222222"/>
          <w:sz w:val="24"/>
          <w:szCs w:val="24"/>
          <w:lang w:eastAsia="ru-RU"/>
        </w:rPr>
        <w:t xml:space="preserve">», 1979). Философии постмодернизма как таковой не существует, не только по причине отсутствия единства взглядов между относимыми к постмодернизму мыслителями, но и по той причине, постмодернизм в философии возник из радикального сомнения в возможности самой философии как некого </w:t>
      </w:r>
      <w:proofErr w:type="spellStart"/>
      <w:r w:rsidRPr="00285879">
        <w:rPr>
          <w:rFonts w:ascii="Times New Roman" w:eastAsia="Times New Roman" w:hAnsi="Times New Roman" w:cs="Times New Roman"/>
          <w:color w:val="222222"/>
          <w:sz w:val="24"/>
          <w:szCs w:val="24"/>
          <w:lang w:eastAsia="ru-RU"/>
        </w:rPr>
        <w:t>мировоззренческо-теоретического</w:t>
      </w:r>
      <w:proofErr w:type="spellEnd"/>
      <w:r w:rsidRPr="00285879">
        <w:rPr>
          <w:rFonts w:ascii="Times New Roman" w:eastAsia="Times New Roman" w:hAnsi="Times New Roman" w:cs="Times New Roman"/>
          <w:color w:val="222222"/>
          <w:sz w:val="24"/>
          <w:szCs w:val="24"/>
          <w:lang w:eastAsia="ru-RU"/>
        </w:rPr>
        <w:t xml:space="preserve"> и жанрового единства. Поэтому уместно говорить не о «философии постмодерна», а о «ситуации постмодерна» в философии и культуре вообще. «Ситуация постмодерна» в философии и культуре совпадает с началом перехода ряда западных стран к постиндустриальному (информационному) обществу принципиально новой стадии общественного развития, следующей за индустриальным обществом. Постмодернистская ситуация в культуре сложилась к концу шестидесятых годов и является логическим финалом кризиса гуманистических традиций в философии Нового времени. Постмодернизм окончательно закрепляет переход от произведения к конструкции, от искусства, как «деятельности по созданию произведений», к «деятельности по поводу этой деятельности». Творческий процесс становится самоцелью искусства, объект – его произведением. Постмодернизм в культуре по сути дела является реакцией на коренное изменение взглядов на место культуры в жизни современного общества. Постмодернистская установка по отношению к культуре возникает как результат нарушения чистоты такого феномена как искусство. В основе искусства лежит некое созидающее начало, оригинальное творческое деяние. В современном постиндустриальном (или информационном) обществе с его бесконечными возможностями технического воспроизведения, тиражирования любых произведений </w:t>
      </w:r>
      <w:r w:rsidRPr="00285879">
        <w:rPr>
          <w:rFonts w:ascii="Times New Roman" w:eastAsia="Times New Roman" w:hAnsi="Times New Roman" w:cs="Times New Roman"/>
          <w:color w:val="222222"/>
          <w:sz w:val="24"/>
          <w:szCs w:val="24"/>
          <w:lang w:eastAsia="ru-RU"/>
        </w:rPr>
        <w:lastRenderedPageBreak/>
        <w:t>искусства невольно встает вопрос о существовании искусства, как уникального, неповторимого творения человеческого гения</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ц</w:t>
      </w:r>
      <w:proofErr w:type="gramEnd"/>
      <w:r w:rsidRPr="00285879">
        <w:rPr>
          <w:rFonts w:ascii="Times New Roman" w:eastAsia="Times New Roman" w:hAnsi="Times New Roman" w:cs="Times New Roman"/>
          <w:color w:val="222222"/>
          <w:sz w:val="24"/>
          <w:szCs w:val="24"/>
          <w:lang w:eastAsia="ru-RU"/>
        </w:rPr>
        <w:t>енности и идеалы шестидесятых не исчезли, не растворились в общественном сознании последующих поколений, а органично вплелись в контекст современной западной культуры.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2.</w:t>
      </w:r>
      <w:r w:rsidRPr="00285879">
        <w:rPr>
          <w:rFonts w:ascii="Times New Roman" w:eastAsia="Times New Roman" w:hAnsi="Times New Roman" w:cs="Times New Roman"/>
          <w:color w:val="222222"/>
          <w:sz w:val="24"/>
          <w:szCs w:val="24"/>
          <w:lang w:eastAsia="ru-RU"/>
        </w:rPr>
        <w:t>Нравственные и духовные проблемы в странах Запада и России. Культура молодежного бунта.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любом обществе господствующим течениям в культуре про</w:t>
      </w:r>
      <w:r w:rsidRPr="00285879">
        <w:rPr>
          <w:rFonts w:ascii="Times New Roman" w:eastAsia="Times New Roman" w:hAnsi="Times New Roman" w:cs="Times New Roman"/>
          <w:color w:val="222222"/>
          <w:sz w:val="24"/>
          <w:szCs w:val="24"/>
          <w:lang w:eastAsia="ru-RU"/>
        </w:rPr>
        <w:softHyphen/>
        <w:t>тивостоит контркультура. Она отвергает базовые ценности об</w:t>
      </w:r>
      <w:r w:rsidRPr="00285879">
        <w:rPr>
          <w:rFonts w:ascii="Times New Roman" w:eastAsia="Times New Roman" w:hAnsi="Times New Roman" w:cs="Times New Roman"/>
          <w:color w:val="222222"/>
          <w:sz w:val="24"/>
          <w:szCs w:val="24"/>
          <w:lang w:eastAsia="ru-RU"/>
        </w:rPr>
        <w:softHyphen/>
        <w:t>щества, предлагает альтернативное видение мира и свои моде</w:t>
      </w:r>
      <w:r w:rsidRPr="00285879">
        <w:rPr>
          <w:rFonts w:ascii="Times New Roman" w:eastAsia="Times New Roman" w:hAnsi="Times New Roman" w:cs="Times New Roman"/>
          <w:color w:val="222222"/>
          <w:sz w:val="24"/>
          <w:szCs w:val="24"/>
          <w:lang w:eastAsia="ru-RU"/>
        </w:rPr>
        <w:softHyphen/>
        <w:t>ли поведения. Контркультура является формой протеста со стороны людей, не нашедших себе места в жизни. Их поведе</w:t>
      </w:r>
      <w:r w:rsidRPr="00285879">
        <w:rPr>
          <w:rFonts w:ascii="Times New Roman" w:eastAsia="Times New Roman" w:hAnsi="Times New Roman" w:cs="Times New Roman"/>
          <w:color w:val="222222"/>
          <w:sz w:val="24"/>
          <w:szCs w:val="24"/>
          <w:lang w:eastAsia="ru-RU"/>
        </w:rPr>
        <w:softHyphen/>
        <w:t>ние нередко эпатирует, возмущает окружающих. В то же время в молодежной среде герои контркультуры часто приобретают популярность и становятся образцом для подражания.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Джек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был уволен из рядов ВМС США с диаг</w:t>
      </w:r>
      <w:r w:rsidRPr="00285879">
        <w:rPr>
          <w:rFonts w:ascii="Times New Roman" w:eastAsia="Times New Roman" w:hAnsi="Times New Roman" w:cs="Times New Roman"/>
          <w:color w:val="222222"/>
          <w:sz w:val="24"/>
          <w:szCs w:val="24"/>
          <w:lang w:eastAsia="ru-RU"/>
        </w:rPr>
        <w:softHyphen/>
        <w:t>нозом шизофрения. Некоторое время он служил моря</w:t>
      </w:r>
      <w:r w:rsidRPr="00285879">
        <w:rPr>
          <w:rFonts w:ascii="Times New Roman" w:eastAsia="Times New Roman" w:hAnsi="Times New Roman" w:cs="Times New Roman"/>
          <w:color w:val="222222"/>
          <w:sz w:val="24"/>
          <w:szCs w:val="24"/>
          <w:lang w:eastAsia="ru-RU"/>
        </w:rPr>
        <w:softHyphen/>
        <w:t xml:space="preserve">ком в торговом флоте, затем бродяжничал, писал стихи, литературные эссе. В 1957 г.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написал книгу в стиле «потока сознания» под названием «На дороге». Не имея четкого сюжета, книга прославляла романтику бродяжничества, наслаждение окружающей природой, свободу от каких-либо обязательств. Эта работа стала бестселлером, а у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появилась масса после</w:t>
      </w:r>
      <w:r w:rsidRPr="00285879">
        <w:rPr>
          <w:rFonts w:ascii="Times New Roman" w:eastAsia="Times New Roman" w:hAnsi="Times New Roman" w:cs="Times New Roman"/>
          <w:color w:val="222222"/>
          <w:sz w:val="24"/>
          <w:szCs w:val="24"/>
          <w:lang w:eastAsia="ru-RU"/>
        </w:rPr>
        <w:softHyphen/>
        <w:t xml:space="preserve">дователей, известных как битники— </w:t>
      </w:r>
      <w:proofErr w:type="gramStart"/>
      <w:r w:rsidRPr="00285879">
        <w:rPr>
          <w:rFonts w:ascii="Times New Roman" w:eastAsia="Times New Roman" w:hAnsi="Times New Roman" w:cs="Times New Roman"/>
          <w:color w:val="222222"/>
          <w:sz w:val="24"/>
          <w:szCs w:val="24"/>
          <w:lang w:eastAsia="ru-RU"/>
        </w:rPr>
        <w:t xml:space="preserve">в </w:t>
      </w:r>
      <w:proofErr w:type="gramEnd"/>
      <w:r w:rsidRPr="00285879">
        <w:rPr>
          <w:rFonts w:ascii="Times New Roman" w:eastAsia="Times New Roman" w:hAnsi="Times New Roman" w:cs="Times New Roman"/>
          <w:color w:val="222222"/>
          <w:sz w:val="24"/>
          <w:szCs w:val="24"/>
          <w:lang w:eastAsia="ru-RU"/>
        </w:rPr>
        <w:t>основном молодые люди, считающие, что у них нет обязательств перед обществом, и желающие, чтобы оно оставило их в покое. Они предпочитали обеспеченной жизни скита</w:t>
      </w:r>
      <w:r w:rsidRPr="00285879">
        <w:rPr>
          <w:rFonts w:ascii="Times New Roman" w:eastAsia="Times New Roman" w:hAnsi="Times New Roman" w:cs="Times New Roman"/>
          <w:color w:val="222222"/>
          <w:sz w:val="24"/>
          <w:szCs w:val="24"/>
          <w:lang w:eastAsia="ru-RU"/>
        </w:rPr>
        <w:softHyphen/>
        <w:t>ния, свободную любовь, наркотики. Ореол романтизма, созданный вокруг битников средствами массовой ин</w:t>
      </w:r>
      <w:r w:rsidRPr="00285879">
        <w:rPr>
          <w:rFonts w:ascii="Times New Roman" w:eastAsia="Times New Roman" w:hAnsi="Times New Roman" w:cs="Times New Roman"/>
          <w:color w:val="222222"/>
          <w:sz w:val="24"/>
          <w:szCs w:val="24"/>
          <w:lang w:eastAsia="ru-RU"/>
        </w:rPr>
        <w:softHyphen/>
        <w:t>формации, породил такое направление авангардист</w:t>
      </w:r>
      <w:r w:rsidRPr="00285879">
        <w:rPr>
          <w:rFonts w:ascii="Times New Roman" w:eastAsia="Times New Roman" w:hAnsi="Times New Roman" w:cs="Times New Roman"/>
          <w:color w:val="222222"/>
          <w:sz w:val="24"/>
          <w:szCs w:val="24"/>
          <w:lang w:eastAsia="ru-RU"/>
        </w:rPr>
        <w:softHyphen/>
        <w:t>ской музыки, как бит, отрицающий классические, акаде</w:t>
      </w:r>
      <w:r w:rsidRPr="00285879">
        <w:rPr>
          <w:rFonts w:ascii="Times New Roman" w:eastAsia="Times New Roman" w:hAnsi="Times New Roman" w:cs="Times New Roman"/>
          <w:color w:val="222222"/>
          <w:sz w:val="24"/>
          <w:szCs w:val="24"/>
          <w:lang w:eastAsia="ru-RU"/>
        </w:rPr>
        <w:softHyphen/>
        <w:t>мические формы музыкального творчества. Парадокс молодежных движений (битники, хиппи, рокеры и другие) заключался в том, что первоначально они несли вызов господствующей культуре «общества потребления». За</w:t>
      </w:r>
      <w:r w:rsidRPr="00285879">
        <w:rPr>
          <w:rFonts w:ascii="Times New Roman" w:eastAsia="Times New Roman" w:hAnsi="Times New Roman" w:cs="Times New Roman"/>
          <w:color w:val="222222"/>
          <w:sz w:val="24"/>
          <w:szCs w:val="24"/>
          <w:lang w:eastAsia="ru-RU"/>
        </w:rPr>
        <w:softHyphen/>
        <w:t>тем — становились частью этой культуры, модой, приносящей немалые прибыли предпринимателям от индустрии досуга и шоу-бизнеса.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Показательна судьба популярного музыкального ан</w:t>
      </w:r>
      <w:r w:rsidRPr="00285879">
        <w:rPr>
          <w:rFonts w:ascii="Times New Roman" w:eastAsia="Times New Roman" w:hAnsi="Times New Roman" w:cs="Times New Roman"/>
          <w:color w:val="222222"/>
          <w:sz w:val="24"/>
          <w:szCs w:val="24"/>
          <w:lang w:eastAsia="ru-RU"/>
        </w:rPr>
        <w:softHyphen/>
        <w:t>самбля 1960-х гг. «Битлз». Первоначально они выступали в небольших клубах, привлекая внимание слушателей не столько исполнительским искусством, сколько свобод</w:t>
      </w:r>
      <w:r w:rsidRPr="00285879">
        <w:rPr>
          <w:rFonts w:ascii="Times New Roman" w:eastAsia="Times New Roman" w:hAnsi="Times New Roman" w:cs="Times New Roman"/>
          <w:color w:val="222222"/>
          <w:sz w:val="24"/>
          <w:szCs w:val="24"/>
          <w:lang w:eastAsia="ru-RU"/>
        </w:rPr>
        <w:softHyphen/>
        <w:t>ной манерой поведения на сцене и умением затронуть в своих песнях темы, которые волновали молодежь. Со временем «Битлз» получили мировую известность. Воз</w:t>
      </w:r>
      <w:r w:rsidRPr="00285879">
        <w:rPr>
          <w:rFonts w:ascii="Times New Roman" w:eastAsia="Times New Roman" w:hAnsi="Times New Roman" w:cs="Times New Roman"/>
          <w:color w:val="222222"/>
          <w:sz w:val="24"/>
          <w:szCs w:val="24"/>
          <w:lang w:eastAsia="ru-RU"/>
        </w:rPr>
        <w:softHyphen/>
        <w:t>никло множество подражавших им музыкальных коллек</w:t>
      </w:r>
      <w:r w:rsidRPr="00285879">
        <w:rPr>
          <w:rFonts w:ascii="Times New Roman" w:eastAsia="Times New Roman" w:hAnsi="Times New Roman" w:cs="Times New Roman"/>
          <w:color w:val="222222"/>
          <w:sz w:val="24"/>
          <w:szCs w:val="24"/>
          <w:lang w:eastAsia="ru-RU"/>
        </w:rPr>
        <w:softHyphen/>
        <w:t>тивов.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Тема молодежного бунта занимала важное место в творчестве многих писателей, представителей критического реализма — в частности, Джерома Сэлинджера. Его роман «Над пропастью во ржи» вошел в сокровищницу мировой литературы. Англий</w:t>
      </w:r>
      <w:r w:rsidRPr="00285879">
        <w:rPr>
          <w:rFonts w:ascii="Times New Roman" w:eastAsia="Times New Roman" w:hAnsi="Times New Roman" w:cs="Times New Roman"/>
          <w:color w:val="222222"/>
          <w:sz w:val="24"/>
          <w:szCs w:val="24"/>
          <w:lang w:eastAsia="ru-RU"/>
        </w:rPr>
        <w:softHyphen/>
        <w:t xml:space="preserve">ский драматург Джон </w:t>
      </w:r>
      <w:proofErr w:type="spellStart"/>
      <w:r w:rsidRPr="00285879">
        <w:rPr>
          <w:rFonts w:ascii="Times New Roman" w:eastAsia="Times New Roman" w:hAnsi="Times New Roman" w:cs="Times New Roman"/>
          <w:color w:val="222222"/>
          <w:sz w:val="24"/>
          <w:szCs w:val="24"/>
          <w:lang w:eastAsia="ru-RU"/>
        </w:rPr>
        <w:t>Осборнстал</w:t>
      </w:r>
      <w:proofErr w:type="spellEnd"/>
      <w:r w:rsidRPr="00285879">
        <w:rPr>
          <w:rFonts w:ascii="Times New Roman" w:eastAsia="Times New Roman" w:hAnsi="Times New Roman" w:cs="Times New Roman"/>
          <w:color w:val="222222"/>
          <w:sz w:val="24"/>
          <w:szCs w:val="24"/>
          <w:lang w:eastAsia="ru-RU"/>
        </w:rPr>
        <w:t xml:space="preserve"> членом группы писателей, на</w:t>
      </w:r>
      <w:r w:rsidRPr="00285879">
        <w:rPr>
          <w:rFonts w:ascii="Times New Roman" w:eastAsia="Times New Roman" w:hAnsi="Times New Roman" w:cs="Times New Roman"/>
          <w:color w:val="222222"/>
          <w:sz w:val="24"/>
          <w:szCs w:val="24"/>
          <w:lang w:eastAsia="ru-RU"/>
        </w:rPr>
        <w:softHyphen/>
        <w:t>зывавших себя</w:t>
      </w:r>
      <w:proofErr w:type="gramStart"/>
      <w:r w:rsidRPr="00285879">
        <w:rPr>
          <w:rFonts w:ascii="Times New Roman" w:eastAsia="Times New Roman" w:hAnsi="Times New Roman" w:cs="Times New Roman"/>
          <w:color w:val="222222"/>
          <w:sz w:val="24"/>
          <w:szCs w:val="24"/>
          <w:lang w:eastAsia="ru-RU"/>
        </w:rPr>
        <w:t>«з</w:t>
      </w:r>
      <w:proofErr w:type="gramEnd"/>
      <w:r w:rsidRPr="00285879">
        <w:rPr>
          <w:rFonts w:ascii="Times New Roman" w:eastAsia="Times New Roman" w:hAnsi="Times New Roman" w:cs="Times New Roman"/>
          <w:color w:val="222222"/>
          <w:sz w:val="24"/>
          <w:szCs w:val="24"/>
          <w:lang w:eastAsia="ru-RU"/>
        </w:rPr>
        <w:t>лая молодежь». Его герои выражали тревогу и неудовлетворенность окружающей действительностью, осуж</w:t>
      </w:r>
      <w:r w:rsidRPr="00285879">
        <w:rPr>
          <w:rFonts w:ascii="Times New Roman" w:eastAsia="Times New Roman" w:hAnsi="Times New Roman" w:cs="Times New Roman"/>
          <w:color w:val="222222"/>
          <w:sz w:val="24"/>
          <w:szCs w:val="24"/>
          <w:lang w:eastAsia="ru-RU"/>
        </w:rPr>
        <w:softHyphen/>
        <w:t xml:space="preserve">дая буржуазное общество. Проблемы неустроенности человека в комфортабельном мире высоких технологий, протеста против попыток манипулирования сознанием поднимались многими писателями-фантастами, в </w:t>
      </w:r>
      <w:proofErr w:type="spellStart"/>
      <w:r w:rsidRPr="00285879">
        <w:rPr>
          <w:rFonts w:ascii="Times New Roman" w:eastAsia="Times New Roman" w:hAnsi="Times New Roman" w:cs="Times New Roman"/>
          <w:color w:val="222222"/>
          <w:sz w:val="24"/>
          <w:szCs w:val="24"/>
          <w:lang w:eastAsia="ru-RU"/>
        </w:rPr>
        <w:t>частностиРэем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Брэдбери</w:t>
      </w:r>
      <w:proofErr w:type="spellEnd"/>
      <w:r w:rsidRPr="00285879">
        <w:rPr>
          <w:rFonts w:ascii="Times New Roman" w:eastAsia="Times New Roman" w:hAnsi="Times New Roman" w:cs="Times New Roman"/>
          <w:color w:val="222222"/>
          <w:sz w:val="24"/>
          <w:szCs w:val="24"/>
          <w:lang w:eastAsia="ru-RU"/>
        </w:rPr>
        <w:t xml:space="preserve"> в романе «451° по Фаренгейту», </w:t>
      </w:r>
      <w:proofErr w:type="spellStart"/>
      <w:r w:rsidRPr="00285879">
        <w:rPr>
          <w:rFonts w:ascii="Times New Roman" w:eastAsia="Times New Roman" w:hAnsi="Times New Roman" w:cs="Times New Roman"/>
          <w:color w:val="222222"/>
          <w:sz w:val="24"/>
          <w:szCs w:val="24"/>
          <w:lang w:eastAsia="ru-RU"/>
        </w:rPr>
        <w:t>Куртом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Воннегутомв</w:t>
      </w:r>
      <w:proofErr w:type="spellEnd"/>
      <w:r w:rsidRPr="00285879">
        <w:rPr>
          <w:rFonts w:ascii="Times New Roman" w:eastAsia="Times New Roman" w:hAnsi="Times New Roman" w:cs="Times New Roman"/>
          <w:color w:val="222222"/>
          <w:sz w:val="24"/>
          <w:szCs w:val="24"/>
          <w:lang w:eastAsia="ru-RU"/>
        </w:rPr>
        <w:t xml:space="preserve"> антивоенной сати</w:t>
      </w:r>
      <w:r w:rsidRPr="00285879">
        <w:rPr>
          <w:rFonts w:ascii="Times New Roman" w:eastAsia="Times New Roman" w:hAnsi="Times New Roman" w:cs="Times New Roman"/>
          <w:color w:val="222222"/>
          <w:sz w:val="24"/>
          <w:szCs w:val="24"/>
          <w:lang w:eastAsia="ru-RU"/>
        </w:rPr>
        <w:softHyphen/>
        <w:t>ре «Крестовый поход детей».</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Кроме того, в западных странах возникаю многочисленные молодежные течения, которые противопоставляли себя ценностям доминирующей культуры.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Хиппи.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1940—1950-х годах в США среди представителей «</w:t>
      </w:r>
      <w:proofErr w:type="spellStart"/>
      <w:r w:rsidRPr="00285879">
        <w:rPr>
          <w:rFonts w:ascii="Times New Roman" w:eastAsia="Times New Roman" w:hAnsi="Times New Roman" w:cs="Times New Roman"/>
          <w:color w:val="222222"/>
          <w:sz w:val="24"/>
          <w:szCs w:val="24"/>
          <w:lang w:eastAsia="ru-RU"/>
        </w:rPr>
        <w:t>бит-поколения</w:t>
      </w:r>
      <w:proofErr w:type="spellEnd"/>
      <w:r w:rsidRPr="00285879">
        <w:rPr>
          <w:rFonts w:ascii="Times New Roman" w:eastAsia="Times New Roman" w:hAnsi="Times New Roman" w:cs="Times New Roman"/>
          <w:color w:val="222222"/>
          <w:sz w:val="24"/>
          <w:szCs w:val="24"/>
          <w:lang w:eastAsia="ru-RU"/>
        </w:rPr>
        <w:t xml:space="preserve">» существовал термин хипстеры, обозначавший джазовых музыкантов, а затем и </w:t>
      </w:r>
      <w:proofErr w:type="spellStart"/>
      <w:r w:rsidRPr="00285879">
        <w:rPr>
          <w:rFonts w:ascii="Times New Roman" w:eastAsia="Times New Roman" w:hAnsi="Times New Roman" w:cs="Times New Roman"/>
          <w:color w:val="222222"/>
          <w:sz w:val="24"/>
          <w:szCs w:val="24"/>
          <w:lang w:eastAsia="ru-RU"/>
        </w:rPr>
        <w:t>богемнуюконтркультуру</w:t>
      </w:r>
      <w:proofErr w:type="spell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которая</w:t>
      </w:r>
      <w:proofErr w:type="gramEnd"/>
      <w:r w:rsidRPr="00285879">
        <w:rPr>
          <w:rFonts w:ascii="Times New Roman" w:eastAsia="Times New Roman" w:hAnsi="Times New Roman" w:cs="Times New Roman"/>
          <w:color w:val="222222"/>
          <w:sz w:val="24"/>
          <w:szCs w:val="24"/>
          <w:lang w:eastAsia="ru-RU"/>
        </w:rPr>
        <w:t xml:space="preserve"> формировалась вокруг них. Культура хиппи в 1960-х годах развилась из </w:t>
      </w:r>
      <w:proofErr w:type="spellStart"/>
      <w:proofErr w:type="gramStart"/>
      <w:r w:rsidRPr="00285879">
        <w:rPr>
          <w:rFonts w:ascii="Times New Roman" w:eastAsia="Times New Roman" w:hAnsi="Times New Roman" w:cs="Times New Roman"/>
          <w:color w:val="222222"/>
          <w:sz w:val="24"/>
          <w:szCs w:val="24"/>
          <w:lang w:eastAsia="ru-RU"/>
        </w:rPr>
        <w:t>бит-культуры</w:t>
      </w:r>
      <w:proofErr w:type="spellEnd"/>
      <w:proofErr w:type="gramEnd"/>
      <w:r w:rsidRPr="00285879">
        <w:rPr>
          <w:rFonts w:ascii="Times New Roman" w:eastAsia="Times New Roman" w:hAnsi="Times New Roman" w:cs="Times New Roman"/>
          <w:color w:val="222222"/>
          <w:sz w:val="24"/>
          <w:szCs w:val="24"/>
          <w:lang w:eastAsia="ru-RU"/>
        </w:rPr>
        <w:t xml:space="preserve"> 1950-х параллельно развитию рок-н-ролла из джаза. Одним из передовых и известных сообществ хиппи было сообщество «Весёлые </w:t>
      </w:r>
      <w:r w:rsidRPr="00285879">
        <w:rPr>
          <w:rFonts w:ascii="Times New Roman" w:eastAsia="Times New Roman" w:hAnsi="Times New Roman" w:cs="Times New Roman"/>
          <w:color w:val="222222"/>
          <w:sz w:val="24"/>
          <w:szCs w:val="24"/>
          <w:lang w:eastAsia="ru-RU"/>
        </w:rPr>
        <w:lastRenderedPageBreak/>
        <w:t>проказники», о котором Том Вулф пишет в книге «</w:t>
      </w:r>
      <w:proofErr w:type="spellStart"/>
      <w:r w:rsidRPr="00285879">
        <w:rPr>
          <w:rFonts w:ascii="Times New Roman" w:eastAsia="Times New Roman" w:hAnsi="Times New Roman" w:cs="Times New Roman"/>
          <w:color w:val="222222"/>
          <w:sz w:val="24"/>
          <w:szCs w:val="24"/>
          <w:lang w:eastAsia="ru-RU"/>
        </w:rPr>
        <w:t>Электропрохладительный</w:t>
      </w:r>
      <w:proofErr w:type="spellEnd"/>
      <w:r w:rsidRPr="00285879">
        <w:rPr>
          <w:rFonts w:ascii="Times New Roman" w:eastAsia="Times New Roman" w:hAnsi="Times New Roman" w:cs="Times New Roman"/>
          <w:color w:val="222222"/>
          <w:sz w:val="24"/>
          <w:szCs w:val="24"/>
          <w:lang w:eastAsia="ru-RU"/>
        </w:rPr>
        <w:t xml:space="preserve"> кислотный тест».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Первое использование слова «хиппи» зафиксировано в передаче одного из нью-йоркских телеканалов, где этим словом была названа группа молодых людей в майках, джинсах и с длинными волосами, протестующих против вьетнамской войны. В то время было популярным сленговое выражение «</w:t>
      </w:r>
      <w:proofErr w:type="spellStart"/>
      <w:r w:rsidRPr="00285879">
        <w:rPr>
          <w:rFonts w:ascii="Times New Roman" w:eastAsia="Times New Roman" w:hAnsi="Times New Roman" w:cs="Times New Roman"/>
          <w:color w:val="222222"/>
          <w:sz w:val="24"/>
          <w:szCs w:val="24"/>
          <w:lang w:eastAsia="ru-RU"/>
        </w:rPr>
        <w:t>to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hip</w:t>
      </w:r>
      <w:proofErr w:type="spellEnd"/>
      <w:r w:rsidRPr="00285879">
        <w:rPr>
          <w:rFonts w:ascii="Times New Roman" w:eastAsia="Times New Roman" w:hAnsi="Times New Roman" w:cs="Times New Roman"/>
          <w:color w:val="222222"/>
          <w:sz w:val="24"/>
          <w:szCs w:val="24"/>
          <w:lang w:eastAsia="ru-RU"/>
        </w:rPr>
        <w:t xml:space="preserve">», означавшее «быть в курсе», «быть „мировым“», а нью-йоркские сторонники контркультуры из </w:t>
      </w:r>
      <w:proofErr w:type="spellStart"/>
      <w:r w:rsidRPr="00285879">
        <w:rPr>
          <w:rFonts w:ascii="Times New Roman" w:eastAsia="Times New Roman" w:hAnsi="Times New Roman" w:cs="Times New Roman"/>
          <w:color w:val="222222"/>
          <w:sz w:val="24"/>
          <w:szCs w:val="24"/>
          <w:lang w:eastAsia="ru-RU"/>
        </w:rPr>
        <w:t>Гринвич-Виллиджа</w:t>
      </w:r>
      <w:proofErr w:type="spellEnd"/>
      <w:r w:rsidRPr="00285879">
        <w:rPr>
          <w:rFonts w:ascii="Times New Roman" w:eastAsia="Times New Roman" w:hAnsi="Times New Roman" w:cs="Times New Roman"/>
          <w:color w:val="222222"/>
          <w:sz w:val="24"/>
          <w:szCs w:val="24"/>
          <w:lang w:eastAsia="ru-RU"/>
        </w:rPr>
        <w:t xml:space="preserve"> назывались «</w:t>
      </w:r>
      <w:proofErr w:type="spellStart"/>
      <w:r w:rsidRPr="00285879">
        <w:rPr>
          <w:rFonts w:ascii="Times New Roman" w:eastAsia="Times New Roman" w:hAnsi="Times New Roman" w:cs="Times New Roman"/>
          <w:color w:val="222222"/>
          <w:sz w:val="24"/>
          <w:szCs w:val="24"/>
          <w:lang w:eastAsia="ru-RU"/>
        </w:rPr>
        <w:t>hips</w:t>
      </w:r>
      <w:proofErr w:type="spellEnd"/>
      <w:r w:rsidRPr="00285879">
        <w:rPr>
          <w:rFonts w:ascii="Times New Roman" w:eastAsia="Times New Roman" w:hAnsi="Times New Roman" w:cs="Times New Roman"/>
          <w:color w:val="222222"/>
          <w:sz w:val="24"/>
          <w:szCs w:val="24"/>
          <w:lang w:eastAsia="ru-RU"/>
        </w:rPr>
        <w:t xml:space="preserve">». В данном случае телевизионщики использовали слово </w:t>
      </w:r>
      <w:proofErr w:type="spellStart"/>
      <w:r w:rsidRPr="00285879">
        <w:rPr>
          <w:rFonts w:ascii="Times New Roman" w:eastAsia="Times New Roman" w:hAnsi="Times New Roman" w:cs="Times New Roman"/>
          <w:color w:val="222222"/>
          <w:sz w:val="24"/>
          <w:szCs w:val="24"/>
          <w:lang w:eastAsia="ru-RU"/>
        </w:rPr>
        <w:t>hippie</w:t>
      </w:r>
      <w:proofErr w:type="spellEnd"/>
      <w:r w:rsidRPr="00285879">
        <w:rPr>
          <w:rFonts w:ascii="Times New Roman" w:eastAsia="Times New Roman" w:hAnsi="Times New Roman" w:cs="Times New Roman"/>
          <w:color w:val="222222"/>
          <w:sz w:val="24"/>
          <w:szCs w:val="24"/>
          <w:lang w:eastAsia="ru-RU"/>
        </w:rPr>
        <w:t xml:space="preserve"> уничижительно, намекая на претензии намеренно плохо одетых демонстрантов, пришедших из пригородов Нью-Йорка, быть </w:t>
      </w:r>
      <w:proofErr w:type="spellStart"/>
      <w:r w:rsidRPr="00285879">
        <w:rPr>
          <w:rFonts w:ascii="Times New Roman" w:eastAsia="Times New Roman" w:hAnsi="Times New Roman" w:cs="Times New Roman"/>
          <w:color w:val="222222"/>
          <w:sz w:val="24"/>
          <w:szCs w:val="24"/>
          <w:lang w:eastAsia="ru-RU"/>
        </w:rPr>
        <w:t>hips</w:t>
      </w:r>
      <w:proofErr w:type="spellEnd"/>
      <w:r w:rsidRPr="00285879">
        <w:rPr>
          <w:rFonts w:ascii="Times New Roman" w:eastAsia="Times New Roman" w:hAnsi="Times New Roman" w:cs="Times New Roman"/>
          <w:color w:val="222222"/>
          <w:sz w:val="24"/>
          <w:szCs w:val="24"/>
          <w:lang w:eastAsia="ru-RU"/>
        </w:rPr>
        <w:t>.</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Началом движения хиппи можно считать 1965 год в США. Основным принципом субкультуры являлось ненасилие (</w:t>
      </w:r>
      <w:proofErr w:type="spellStart"/>
      <w:r w:rsidRPr="00285879">
        <w:rPr>
          <w:rFonts w:ascii="Times New Roman" w:eastAsia="Times New Roman" w:hAnsi="Times New Roman" w:cs="Times New Roman"/>
          <w:color w:val="222222"/>
          <w:sz w:val="24"/>
          <w:szCs w:val="24"/>
          <w:lang w:eastAsia="ru-RU"/>
        </w:rPr>
        <w:t>ахимса</w:t>
      </w:r>
      <w:proofErr w:type="spell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Хиппи носили длинные волосы, слушали рок-н-ролл (в особенности «</w:t>
      </w:r>
      <w:proofErr w:type="spellStart"/>
      <w:r w:rsidRPr="00285879">
        <w:rPr>
          <w:rFonts w:ascii="Times New Roman" w:eastAsia="Times New Roman" w:hAnsi="Times New Roman" w:cs="Times New Roman"/>
          <w:color w:val="222222"/>
          <w:sz w:val="24"/>
          <w:szCs w:val="24"/>
          <w:lang w:eastAsia="ru-RU"/>
        </w:rPr>
        <w:t>I’ve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Got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Babe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Сонни</w:t>
      </w:r>
      <w:proofErr w:type="spellEnd"/>
      <w:r w:rsidRPr="00285879">
        <w:rPr>
          <w:rFonts w:ascii="Times New Roman" w:eastAsia="Times New Roman" w:hAnsi="Times New Roman" w:cs="Times New Roman"/>
          <w:color w:val="222222"/>
          <w:sz w:val="24"/>
          <w:szCs w:val="24"/>
          <w:lang w:eastAsia="ru-RU"/>
        </w:rPr>
        <w:t xml:space="preserve"> и Шер), жили в коммунах (самые известные ныне коммуны находились в </w:t>
      </w:r>
      <w:proofErr w:type="spellStart"/>
      <w:r w:rsidRPr="00285879">
        <w:rPr>
          <w:rFonts w:ascii="Times New Roman" w:eastAsia="Times New Roman" w:hAnsi="Times New Roman" w:cs="Times New Roman"/>
          <w:color w:val="222222"/>
          <w:sz w:val="24"/>
          <w:szCs w:val="24"/>
          <w:lang w:eastAsia="ru-RU"/>
        </w:rPr>
        <w:t>Хайт-Эшбери</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районеСан-Франциско</w:t>
      </w:r>
      <w:proofErr w:type="spellEnd"/>
      <w:r w:rsidRPr="00285879">
        <w:rPr>
          <w:rFonts w:ascii="Times New Roman" w:eastAsia="Times New Roman" w:hAnsi="Times New Roman" w:cs="Times New Roman"/>
          <w:color w:val="222222"/>
          <w:sz w:val="24"/>
          <w:szCs w:val="24"/>
          <w:lang w:eastAsia="ru-RU"/>
        </w:rPr>
        <w:t>, позже в Дании — Свободный город Христиания), путешествовали автостопом, увлекались медитацией и восточной мистикой и религиями, главным образом дзэн-буддизмом, индуизмом и даосизмом, многие из них были вегетарианцами.</w:t>
      </w:r>
      <w:proofErr w:type="gramEnd"/>
      <w:r w:rsidRPr="00285879">
        <w:rPr>
          <w:rFonts w:ascii="Times New Roman" w:eastAsia="Times New Roman" w:hAnsi="Times New Roman" w:cs="Times New Roman"/>
          <w:color w:val="222222"/>
          <w:sz w:val="24"/>
          <w:szCs w:val="24"/>
          <w:lang w:eastAsia="ru-RU"/>
        </w:rPr>
        <w:t xml:space="preserve"> Имели так же место «</w:t>
      </w:r>
      <w:proofErr w:type="spellStart"/>
      <w:r w:rsidRPr="00285879">
        <w:rPr>
          <w:rFonts w:ascii="Times New Roman" w:eastAsia="Times New Roman" w:hAnsi="Times New Roman" w:cs="Times New Roman"/>
          <w:color w:val="222222"/>
          <w:sz w:val="24"/>
          <w:szCs w:val="24"/>
          <w:lang w:eastAsia="ru-RU"/>
        </w:rPr>
        <w:t>Jesus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movement</w:t>
      </w:r>
      <w:proofErr w:type="spellEnd"/>
      <w:r w:rsidRPr="00285879">
        <w:rPr>
          <w:rFonts w:ascii="Times New Roman" w:eastAsia="Times New Roman" w:hAnsi="Times New Roman" w:cs="Times New Roman"/>
          <w:color w:val="222222"/>
          <w:sz w:val="24"/>
          <w:szCs w:val="24"/>
          <w:lang w:eastAsia="ru-RU"/>
        </w:rPr>
        <w:t>» и «</w:t>
      </w:r>
      <w:proofErr w:type="spellStart"/>
      <w:r w:rsidRPr="00285879">
        <w:rPr>
          <w:rFonts w:ascii="Times New Roman" w:eastAsia="Times New Roman" w:hAnsi="Times New Roman" w:cs="Times New Roman"/>
          <w:color w:val="222222"/>
          <w:sz w:val="24"/>
          <w:szCs w:val="24"/>
          <w:lang w:eastAsia="ru-RU"/>
        </w:rPr>
        <w:t>Jesus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Revolution</w:t>
      </w:r>
      <w:proofErr w:type="spellEnd"/>
      <w:r w:rsidRPr="00285879">
        <w:rPr>
          <w:rFonts w:ascii="Times New Roman" w:eastAsia="Times New Roman" w:hAnsi="Times New Roman" w:cs="Times New Roman"/>
          <w:color w:val="222222"/>
          <w:sz w:val="24"/>
          <w:szCs w:val="24"/>
          <w:lang w:eastAsia="ru-RU"/>
        </w:rPr>
        <w:t>» (рок-опера Иисус Христос — суперзвезда 1970 года). Поскольку хиппи часто вплетали цветы в волосы, раздавали цветы прохожим и вставляли их в оружейные дула полицейских и солдат, а также использовали лозунг «</w:t>
      </w:r>
      <w:proofErr w:type="spellStart"/>
      <w:r w:rsidRPr="00285879">
        <w:rPr>
          <w:rFonts w:ascii="Times New Roman" w:eastAsia="Times New Roman" w:hAnsi="Times New Roman" w:cs="Times New Roman"/>
          <w:color w:val="222222"/>
          <w:sz w:val="24"/>
          <w:szCs w:val="24"/>
          <w:lang w:eastAsia="ru-RU"/>
        </w:rPr>
        <w:t>Flower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Power</w:t>
      </w:r>
      <w:proofErr w:type="spellEnd"/>
      <w:r w:rsidRPr="00285879">
        <w:rPr>
          <w:rFonts w:ascii="Times New Roman" w:eastAsia="Times New Roman" w:hAnsi="Times New Roman" w:cs="Times New Roman"/>
          <w:color w:val="222222"/>
          <w:sz w:val="24"/>
          <w:szCs w:val="24"/>
          <w:lang w:eastAsia="ru-RU"/>
        </w:rPr>
        <w:t>» («сила», или «власть цветов»), их стали называть «детьми цветов».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Пик популярности движения пришёлся на 1967 год (так называемое «лето любви»), когда были выпущены неофициальные гимны хиппи — «</w:t>
      </w:r>
      <w:proofErr w:type="spellStart"/>
      <w:r w:rsidRPr="00285879">
        <w:rPr>
          <w:rFonts w:ascii="Times New Roman" w:eastAsia="Times New Roman" w:hAnsi="Times New Roman" w:cs="Times New Roman"/>
          <w:color w:val="222222"/>
          <w:sz w:val="24"/>
          <w:szCs w:val="24"/>
          <w:lang w:eastAsia="ru-RU"/>
        </w:rPr>
        <w:t>San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Francisco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Sure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To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Wear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Some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Flowers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In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Hair</w:t>
      </w:r>
      <w:proofErr w:type="spellEnd"/>
      <w:r w:rsidRPr="00285879">
        <w:rPr>
          <w:rFonts w:ascii="Times New Roman" w:eastAsia="Times New Roman" w:hAnsi="Times New Roman" w:cs="Times New Roman"/>
          <w:color w:val="222222"/>
          <w:sz w:val="24"/>
          <w:szCs w:val="24"/>
          <w:lang w:eastAsia="ru-RU"/>
        </w:rPr>
        <w:t xml:space="preserve">)» (автор — Джон </w:t>
      </w:r>
      <w:proofErr w:type="spellStart"/>
      <w:r w:rsidRPr="00285879">
        <w:rPr>
          <w:rFonts w:ascii="Times New Roman" w:eastAsia="Times New Roman" w:hAnsi="Times New Roman" w:cs="Times New Roman"/>
          <w:color w:val="222222"/>
          <w:sz w:val="24"/>
          <w:szCs w:val="24"/>
          <w:lang w:eastAsia="ru-RU"/>
        </w:rPr>
        <w:t>Филлипс</w:t>
      </w:r>
      <w:proofErr w:type="spellEnd"/>
      <w:r w:rsidRPr="00285879">
        <w:rPr>
          <w:rFonts w:ascii="Times New Roman" w:eastAsia="Times New Roman" w:hAnsi="Times New Roman" w:cs="Times New Roman"/>
          <w:color w:val="222222"/>
          <w:sz w:val="24"/>
          <w:szCs w:val="24"/>
          <w:lang w:eastAsia="ru-RU"/>
        </w:rPr>
        <w:t xml:space="preserve"> из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Mamas</w:t>
      </w:r>
      <w:proofErr w:type="spellEnd"/>
      <w:r w:rsidRPr="00285879">
        <w:rPr>
          <w:rFonts w:ascii="Times New Roman" w:eastAsia="Times New Roman" w:hAnsi="Times New Roman" w:cs="Times New Roman"/>
          <w:color w:val="222222"/>
          <w:sz w:val="24"/>
          <w:szCs w:val="24"/>
          <w:lang w:eastAsia="ru-RU"/>
        </w:rPr>
        <w:t xml:space="preserve"> &amp;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Papas</w:t>
      </w:r>
      <w:proofErr w:type="spellEnd"/>
      <w:r w:rsidRPr="00285879">
        <w:rPr>
          <w:rFonts w:ascii="Times New Roman" w:eastAsia="Times New Roman" w:hAnsi="Times New Roman" w:cs="Times New Roman"/>
          <w:color w:val="222222"/>
          <w:sz w:val="24"/>
          <w:szCs w:val="24"/>
          <w:lang w:eastAsia="ru-RU"/>
        </w:rPr>
        <w:t xml:space="preserve">, исполнялась певцом Скоттом </w:t>
      </w:r>
      <w:proofErr w:type="spellStart"/>
      <w:r w:rsidRPr="00285879">
        <w:rPr>
          <w:rFonts w:ascii="Times New Roman" w:eastAsia="Times New Roman" w:hAnsi="Times New Roman" w:cs="Times New Roman"/>
          <w:color w:val="222222"/>
          <w:sz w:val="24"/>
          <w:szCs w:val="24"/>
          <w:lang w:eastAsia="ru-RU"/>
        </w:rPr>
        <w:t>Маккензи</w:t>
      </w:r>
      <w:proofErr w:type="spellEnd"/>
      <w:r w:rsidRPr="00285879">
        <w:rPr>
          <w:rFonts w:ascii="Times New Roman" w:eastAsia="Times New Roman" w:hAnsi="Times New Roman" w:cs="Times New Roman"/>
          <w:color w:val="222222"/>
          <w:sz w:val="24"/>
          <w:szCs w:val="24"/>
          <w:lang w:eastAsia="ru-RU"/>
        </w:rPr>
        <w:t>), «</w:t>
      </w:r>
      <w:proofErr w:type="spellStart"/>
      <w:r w:rsidRPr="00285879">
        <w:rPr>
          <w:rFonts w:ascii="Times New Roman" w:eastAsia="Times New Roman" w:hAnsi="Times New Roman" w:cs="Times New Roman"/>
          <w:color w:val="222222"/>
          <w:sz w:val="24"/>
          <w:szCs w:val="24"/>
          <w:lang w:eastAsia="ru-RU"/>
        </w:rPr>
        <w:t>All</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Need</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Is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Love</w:t>
      </w:r>
      <w:proofErr w:type="spellEnd"/>
      <w:r w:rsidRPr="00285879">
        <w:rPr>
          <w:rFonts w:ascii="Times New Roman" w:eastAsia="Times New Roman" w:hAnsi="Times New Roman" w:cs="Times New Roman"/>
          <w:color w:val="222222"/>
          <w:sz w:val="24"/>
          <w:szCs w:val="24"/>
          <w:lang w:eastAsia="ru-RU"/>
        </w:rPr>
        <w:t>» и «</w:t>
      </w:r>
      <w:proofErr w:type="spellStart"/>
      <w:r w:rsidRPr="00285879">
        <w:rPr>
          <w:rFonts w:ascii="Times New Roman" w:eastAsia="Times New Roman" w:hAnsi="Times New Roman" w:cs="Times New Roman"/>
          <w:color w:val="222222"/>
          <w:sz w:val="24"/>
          <w:szCs w:val="24"/>
          <w:lang w:eastAsia="ru-RU"/>
        </w:rPr>
        <w:t>She’s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Leaving</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Home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Beatles</w:t>
      </w:r>
      <w:proofErr w:type="spellEnd"/>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Музыкальной проекцией движения стала </w:t>
      </w:r>
      <w:proofErr w:type="spellStart"/>
      <w:r w:rsidRPr="00285879">
        <w:rPr>
          <w:rFonts w:ascii="Times New Roman" w:eastAsia="Times New Roman" w:hAnsi="Times New Roman" w:cs="Times New Roman"/>
          <w:color w:val="222222"/>
          <w:sz w:val="24"/>
          <w:szCs w:val="24"/>
          <w:lang w:eastAsia="ru-RU"/>
        </w:rPr>
        <w:t>психоделическая</w:t>
      </w:r>
      <w:proofErr w:type="spellEnd"/>
      <w:r w:rsidRPr="00285879">
        <w:rPr>
          <w:rFonts w:ascii="Times New Roman" w:eastAsia="Times New Roman" w:hAnsi="Times New Roman" w:cs="Times New Roman"/>
          <w:color w:val="222222"/>
          <w:sz w:val="24"/>
          <w:szCs w:val="24"/>
          <w:lang w:eastAsia="ru-RU"/>
        </w:rPr>
        <w:t xml:space="preserve"> музыка. В 1967 году в Нью-Йорке состоялась премьера </w:t>
      </w:r>
      <w:proofErr w:type="spellStart"/>
      <w:r w:rsidRPr="00285879">
        <w:rPr>
          <w:rFonts w:ascii="Times New Roman" w:eastAsia="Times New Roman" w:hAnsi="Times New Roman" w:cs="Times New Roman"/>
          <w:color w:val="222222"/>
          <w:sz w:val="24"/>
          <w:szCs w:val="24"/>
          <w:lang w:eastAsia="ru-RU"/>
        </w:rPr>
        <w:t>психоделического</w:t>
      </w:r>
      <w:proofErr w:type="spellEnd"/>
      <w:r w:rsidRPr="00285879">
        <w:rPr>
          <w:rFonts w:ascii="Times New Roman" w:eastAsia="Times New Roman" w:hAnsi="Times New Roman" w:cs="Times New Roman"/>
          <w:color w:val="222222"/>
          <w:sz w:val="24"/>
          <w:szCs w:val="24"/>
          <w:lang w:eastAsia="ru-RU"/>
        </w:rPr>
        <w:t xml:space="preserve"> мюзикла «Волосы», участники которого появлялись на сцене обнажёнными: с движением хиппи связана популяризация нудизма.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Несмотря на закат хиппи-движения в мировом масштабе, его представителей до сих пор можно найти во многих странах мира. Некоторые идеи хиппи, казавшиеся в 1970-е годы консервативным обывателям утопическими, вошли в менталитет современного человека.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Битники.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На протяжении всей истории США для обитателей С. Америки огромное значение имело такое понятие как Американская Мечта. Каждое поколение жителей Нового Света определяло Американскую Мечту по-своему. Так, с середины 1950 – начала 1960-х гг. в США сформировалось литературное и молодежное движение, которое стало известно не только в США, но и во всем мире под названием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generation</w:t>
      </w:r>
      <w:proofErr w:type="spellEnd"/>
      <w:r w:rsidRPr="00285879">
        <w:rPr>
          <w:rFonts w:ascii="Times New Roman" w:eastAsia="Times New Roman" w:hAnsi="Times New Roman" w:cs="Times New Roman"/>
          <w:color w:val="222222"/>
          <w:sz w:val="24"/>
          <w:szCs w:val="24"/>
          <w:lang w:eastAsia="ru-RU"/>
        </w:rPr>
        <w:t xml:space="preserve">”, что в дословном переводе на русский язык обозначает «разбитое поколение». Согласно самой распространенной версии о происхождении термина, он был введен Джеком </w:t>
      </w:r>
      <w:proofErr w:type="spellStart"/>
      <w:r w:rsidRPr="00285879">
        <w:rPr>
          <w:rFonts w:ascii="Times New Roman" w:eastAsia="Times New Roman" w:hAnsi="Times New Roman" w:cs="Times New Roman"/>
          <w:color w:val="222222"/>
          <w:sz w:val="24"/>
          <w:szCs w:val="24"/>
          <w:lang w:eastAsia="ru-RU"/>
        </w:rPr>
        <w:t>Керуаком</w:t>
      </w:r>
      <w:proofErr w:type="spellEnd"/>
      <w:r w:rsidRPr="00285879">
        <w:rPr>
          <w:rFonts w:ascii="Times New Roman" w:eastAsia="Times New Roman" w:hAnsi="Times New Roman" w:cs="Times New Roman"/>
          <w:color w:val="222222"/>
          <w:sz w:val="24"/>
          <w:szCs w:val="24"/>
          <w:lang w:eastAsia="ru-RU"/>
        </w:rPr>
        <w:t xml:space="preserve"> (на фото справа) в 1948 году для описания собственного социального круга. Однако</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если быть более точным, первоначально слово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было введено </w:t>
      </w:r>
      <w:proofErr w:type="spellStart"/>
      <w:r w:rsidRPr="00285879">
        <w:rPr>
          <w:rFonts w:ascii="Times New Roman" w:eastAsia="Times New Roman" w:hAnsi="Times New Roman" w:cs="Times New Roman"/>
          <w:color w:val="222222"/>
          <w:sz w:val="24"/>
          <w:szCs w:val="24"/>
          <w:lang w:eastAsia="ru-RU"/>
        </w:rPr>
        <w:t>Хербертом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Ханком</w:t>
      </w:r>
      <w:proofErr w:type="spellEnd"/>
      <w:r w:rsidRPr="00285879">
        <w:rPr>
          <w:rFonts w:ascii="Times New Roman" w:eastAsia="Times New Roman" w:hAnsi="Times New Roman" w:cs="Times New Roman"/>
          <w:color w:val="222222"/>
          <w:sz w:val="24"/>
          <w:szCs w:val="24"/>
          <w:lang w:eastAsia="ru-RU"/>
        </w:rPr>
        <w:t xml:space="preserve">, и означало «пресыщенный», «истощенный», «разоренный», «беспомощный». Но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внес свой, отчасти парадоксальный, скрытый смысл в данное слово, и оно стало употребляться в значении «оптимистичный», «блаженный», «превосходящий». Кроме того, он вложил в слово и музыкальный подтекст («барабанный бой»). Впоследствии был введен производный от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generation</w:t>
      </w:r>
      <w:proofErr w:type="spellEnd"/>
      <w:r w:rsidRPr="00285879">
        <w:rPr>
          <w:rFonts w:ascii="Times New Roman" w:eastAsia="Times New Roman" w:hAnsi="Times New Roman" w:cs="Times New Roman"/>
          <w:color w:val="222222"/>
          <w:sz w:val="24"/>
          <w:szCs w:val="24"/>
          <w:lang w:eastAsia="ru-RU"/>
        </w:rPr>
        <w:t>” и в некоторой степени уничижительный термин “</w:t>
      </w:r>
      <w:proofErr w:type="spellStart"/>
      <w:r w:rsidRPr="00285879">
        <w:rPr>
          <w:rFonts w:ascii="Times New Roman" w:eastAsia="Times New Roman" w:hAnsi="Times New Roman" w:cs="Times New Roman"/>
          <w:color w:val="222222"/>
          <w:sz w:val="24"/>
          <w:szCs w:val="24"/>
          <w:lang w:eastAsia="ru-RU"/>
        </w:rPr>
        <w:t>Beatnik</w:t>
      </w:r>
      <w:proofErr w:type="spellEnd"/>
      <w:r w:rsidRPr="00285879">
        <w:rPr>
          <w:rFonts w:ascii="Times New Roman" w:eastAsia="Times New Roman" w:hAnsi="Times New Roman" w:cs="Times New Roman"/>
          <w:color w:val="222222"/>
          <w:sz w:val="24"/>
          <w:szCs w:val="24"/>
          <w:lang w:eastAsia="ru-RU"/>
        </w:rPr>
        <w:t xml:space="preserve">”, автор которого, </w:t>
      </w:r>
      <w:proofErr w:type="spellStart"/>
      <w:r w:rsidRPr="00285879">
        <w:rPr>
          <w:rFonts w:ascii="Times New Roman" w:eastAsia="Times New Roman" w:hAnsi="Times New Roman" w:cs="Times New Roman"/>
          <w:color w:val="222222"/>
          <w:sz w:val="24"/>
          <w:szCs w:val="24"/>
          <w:lang w:eastAsia="ru-RU"/>
        </w:rPr>
        <w:t>Херб</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Кайен</w:t>
      </w:r>
      <w:proofErr w:type="spellEnd"/>
      <w:r w:rsidRPr="00285879">
        <w:rPr>
          <w:rFonts w:ascii="Times New Roman" w:eastAsia="Times New Roman" w:hAnsi="Times New Roman" w:cs="Times New Roman"/>
          <w:color w:val="222222"/>
          <w:sz w:val="24"/>
          <w:szCs w:val="24"/>
          <w:lang w:eastAsia="ru-RU"/>
        </w:rPr>
        <w:t>, представил его как аллюзию на русскоязычный вариант. Согласно его мнению, к битникам относились все нетрадиционные и прокоммунистические элементы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lastRenderedPageBreak/>
        <w:t>Многие придерживаются мнения, что движение битников зародилось как агрессивно настроенная идеологическая группировка, которая отличалась симпатиями к фрейдизму, марксизму и русскому анархизму. Однако</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полагаю, что история появления «разбитого поколения» в какой-то мере опровергает данное предположение. Как утверждают многие очевидцы, «разбитое поколение» увидело свет после духовного сближения трех «закадычных» друзей – Уильяма Берроуза, Аллена </w:t>
      </w:r>
      <w:proofErr w:type="spellStart"/>
      <w:r w:rsidRPr="00285879">
        <w:rPr>
          <w:rFonts w:ascii="Times New Roman" w:eastAsia="Times New Roman" w:hAnsi="Times New Roman" w:cs="Times New Roman"/>
          <w:color w:val="222222"/>
          <w:sz w:val="24"/>
          <w:szCs w:val="24"/>
          <w:lang w:eastAsia="ru-RU"/>
        </w:rPr>
        <w:t>Гинзберга</w:t>
      </w:r>
      <w:proofErr w:type="spellEnd"/>
      <w:r w:rsidRPr="00285879">
        <w:rPr>
          <w:rFonts w:ascii="Times New Roman" w:eastAsia="Times New Roman" w:hAnsi="Times New Roman" w:cs="Times New Roman"/>
          <w:color w:val="222222"/>
          <w:sz w:val="24"/>
          <w:szCs w:val="24"/>
          <w:lang w:eastAsia="ru-RU"/>
        </w:rPr>
        <w:t xml:space="preserve"> и, конечно же, автора самого термина «разбитое поколение» Джека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Всех троих, по их же словам, объединяло так называемое «новое сознание», которое должно было ознаменовать собою «новое рождение». Таким образом, трое неординарных и вечно «борющихся» с несправедливостью тривиального мира людей заявили о себе как о представителях нового поколения богемных «вольнодумцев».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 Неудивительно, что родиной «разбитого поколения» стала демократичная и </w:t>
      </w:r>
      <w:proofErr w:type="spellStart"/>
      <w:r w:rsidRPr="00285879">
        <w:rPr>
          <w:rFonts w:ascii="Times New Roman" w:eastAsia="Times New Roman" w:hAnsi="Times New Roman" w:cs="Times New Roman"/>
          <w:color w:val="222222"/>
          <w:sz w:val="24"/>
          <w:szCs w:val="24"/>
          <w:lang w:eastAsia="ru-RU"/>
        </w:rPr>
        <w:t>психоделичная</w:t>
      </w:r>
      <w:proofErr w:type="spellEnd"/>
      <w:r w:rsidRPr="00285879">
        <w:rPr>
          <w:rFonts w:ascii="Times New Roman" w:eastAsia="Times New Roman" w:hAnsi="Times New Roman" w:cs="Times New Roman"/>
          <w:color w:val="222222"/>
          <w:sz w:val="24"/>
          <w:szCs w:val="24"/>
          <w:lang w:eastAsia="ru-RU"/>
        </w:rPr>
        <w:t xml:space="preserve"> Калифорния. Уже в 1953 году здесь начинает издаваться журнал начинающего поэта </w:t>
      </w:r>
      <w:proofErr w:type="spellStart"/>
      <w:r w:rsidRPr="00285879">
        <w:rPr>
          <w:rFonts w:ascii="Times New Roman" w:eastAsia="Times New Roman" w:hAnsi="Times New Roman" w:cs="Times New Roman"/>
          <w:color w:val="222222"/>
          <w:sz w:val="24"/>
          <w:szCs w:val="24"/>
          <w:lang w:eastAsia="ru-RU"/>
        </w:rPr>
        <w:t>Лоуренса</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Ферлингетти</w:t>
      </w:r>
      <w:proofErr w:type="spellEnd"/>
      <w:r w:rsidRPr="00285879">
        <w:rPr>
          <w:rFonts w:ascii="Times New Roman" w:eastAsia="Times New Roman" w:hAnsi="Times New Roman" w:cs="Times New Roman"/>
          <w:color w:val="222222"/>
          <w:sz w:val="24"/>
          <w:szCs w:val="24"/>
          <w:lang w:eastAsia="ru-RU"/>
        </w:rPr>
        <w:t xml:space="preserve"> под названием “</w:t>
      </w:r>
      <w:proofErr w:type="spellStart"/>
      <w:r w:rsidRPr="00285879">
        <w:rPr>
          <w:rFonts w:ascii="Times New Roman" w:eastAsia="Times New Roman" w:hAnsi="Times New Roman" w:cs="Times New Roman"/>
          <w:color w:val="222222"/>
          <w:sz w:val="24"/>
          <w:szCs w:val="24"/>
          <w:lang w:eastAsia="ru-RU"/>
        </w:rPr>
        <w:t>City</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Lights</w:t>
      </w:r>
      <w:proofErr w:type="spellEnd"/>
      <w:r w:rsidRPr="00285879">
        <w:rPr>
          <w:rFonts w:ascii="Times New Roman" w:eastAsia="Times New Roman" w:hAnsi="Times New Roman" w:cs="Times New Roman"/>
          <w:color w:val="222222"/>
          <w:sz w:val="24"/>
          <w:szCs w:val="24"/>
          <w:lang w:eastAsia="ru-RU"/>
        </w:rPr>
        <w:t xml:space="preserve">”. А через два года на центральной улице Сан-Франциско открывается одноименный книжный магазин, где впервые стали продаваться книги битников. Самыми известными произведениями стали: книга Джека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«На дороге», поэма Аллена </w:t>
      </w:r>
      <w:proofErr w:type="spellStart"/>
      <w:r w:rsidRPr="00285879">
        <w:rPr>
          <w:rFonts w:ascii="Times New Roman" w:eastAsia="Times New Roman" w:hAnsi="Times New Roman" w:cs="Times New Roman"/>
          <w:color w:val="222222"/>
          <w:sz w:val="24"/>
          <w:szCs w:val="24"/>
          <w:lang w:eastAsia="ru-RU"/>
        </w:rPr>
        <w:t>Гинзберга</w:t>
      </w:r>
      <w:proofErr w:type="spellEnd"/>
      <w:r w:rsidRPr="00285879">
        <w:rPr>
          <w:rFonts w:ascii="Times New Roman" w:eastAsia="Times New Roman" w:hAnsi="Times New Roman" w:cs="Times New Roman"/>
          <w:color w:val="222222"/>
          <w:sz w:val="24"/>
          <w:szCs w:val="24"/>
          <w:lang w:eastAsia="ru-RU"/>
        </w:rPr>
        <w:t xml:space="preserve"> «Вопль» и «Голый завтрак» Уильяма Берроуза. Две последние книги впоследствии были запрещены ввиду крайне «непристойной» манеры изложения. Художественный стиль битников отличался бессюжетностью, шокирующей лексикой, свободным стихосложением, крайней метафоричностью и неприкрытым натурализмом.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Таким образом, можно предположить, что именно конформизм послевоенной Америки, «ветхость» традиционных ценностей и попытка возрождения новой Американской Мечты через отрицание "бездуховных" элементов культуры явились причиной зарождения движения битников, которое изначально представляло собой, прежде всего, литературное движение.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Со временем количество представителей «разбитого поколения» возросло и стало измеряться тысячами. Оформились четкие принципы битников, которые сводились к провозглашению бродяжничества, отрешенности от социальных проблем, борьбе с традиционными ценностями, воспеванию гедонизма, а также увлечению дзэн-буддизмом. Ко всему прочему, битники стали зачинщиками сексуального бунта, выступали против общепринятой морали и стали особо пропагандировать «нетрадиционную» сексуальную ориентацию. Гомосексуализм стал не просто популярным, но и крайне модным в интеллектуальных кругах. Так, особенно яркими личностями, чье творчество было пронизано «нетрадиционной» тематикой, являются такие известные авторы как Генри Миллер («Тропик рака», «Тропик Козерога») и Томас Вульф.</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Наряду с пропагандой гомосексуальной культуры, широкое распространение среди битников получило употребление наркотиков. Основатели «разбитого поколения» </w:t>
      </w:r>
      <w:proofErr w:type="spellStart"/>
      <w:r w:rsidRPr="00285879">
        <w:rPr>
          <w:rFonts w:ascii="Times New Roman" w:eastAsia="Times New Roman" w:hAnsi="Times New Roman" w:cs="Times New Roman"/>
          <w:color w:val="222222"/>
          <w:sz w:val="24"/>
          <w:szCs w:val="24"/>
          <w:lang w:eastAsia="ru-RU"/>
        </w:rPr>
        <w:t>Гинзберг</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Берроуз изначально были активными приверженцами марихуаны. Со временем все битники, так или иначе, стали употреблять наркотики. Общественное негодование росло, негативная реакция была понятна и предсказуема. </w:t>
      </w:r>
      <w:proofErr w:type="gramStart"/>
      <w:r w:rsidRPr="00285879">
        <w:rPr>
          <w:rFonts w:ascii="Times New Roman" w:eastAsia="Times New Roman" w:hAnsi="Times New Roman" w:cs="Times New Roman"/>
          <w:color w:val="222222"/>
          <w:sz w:val="24"/>
          <w:szCs w:val="24"/>
          <w:lang w:eastAsia="ru-RU"/>
        </w:rPr>
        <w:t>Однако не стоит забывать, что в условиях «холодной войны», гнетущей социальной атмосферы и страха перед вездесущим "коммунизмом", основной целью «разбитого поколения» являлся побег от буржуазного «искусственного» благополучия, от «мертвой» общественной морали, от цивилизации потребления, в конце концов.</w:t>
      </w:r>
      <w:proofErr w:type="gramEnd"/>
      <w:r w:rsidRPr="00285879">
        <w:rPr>
          <w:rFonts w:ascii="Times New Roman" w:eastAsia="Times New Roman" w:hAnsi="Times New Roman" w:cs="Times New Roman"/>
          <w:color w:val="222222"/>
          <w:sz w:val="24"/>
          <w:szCs w:val="24"/>
          <w:lang w:eastAsia="ru-RU"/>
        </w:rPr>
        <w:t xml:space="preserve"> Другой вопрос, куда убегал каждый отдельно взятый участник движения? </w:t>
      </w:r>
      <w:proofErr w:type="gramStart"/>
      <w:r w:rsidRPr="00285879">
        <w:rPr>
          <w:rFonts w:ascii="Times New Roman" w:eastAsia="Times New Roman" w:hAnsi="Times New Roman" w:cs="Times New Roman"/>
          <w:color w:val="222222"/>
          <w:sz w:val="24"/>
          <w:szCs w:val="24"/>
          <w:lang w:eastAsia="ru-RU"/>
        </w:rPr>
        <w:t>«Рожденные ползать» спасались наркотиками, искали «новое счастье» в гомосексуализме, а «рожденные летать» уходили «в себя», в дзен-буддизм или просто в «никуда», где занимались беспрестанной рефлексией и самоанализом.</w:t>
      </w:r>
      <w:proofErr w:type="gramEnd"/>
      <w:r w:rsidRPr="00285879">
        <w:rPr>
          <w:rFonts w:ascii="Times New Roman" w:eastAsia="Times New Roman" w:hAnsi="Times New Roman" w:cs="Times New Roman"/>
          <w:color w:val="222222"/>
          <w:sz w:val="24"/>
          <w:szCs w:val="24"/>
          <w:lang w:eastAsia="ru-RU"/>
        </w:rPr>
        <w:t xml:space="preserve"> По большому счету, полагаю, битники, в первую очередь, искали «свободы от» и только затем уже «свободы </w:t>
      </w:r>
      <w:proofErr w:type="gramStart"/>
      <w:r w:rsidRPr="00285879">
        <w:rPr>
          <w:rFonts w:ascii="Times New Roman" w:eastAsia="Times New Roman" w:hAnsi="Times New Roman" w:cs="Times New Roman"/>
          <w:color w:val="222222"/>
          <w:sz w:val="24"/>
          <w:szCs w:val="24"/>
          <w:lang w:eastAsia="ru-RU"/>
        </w:rPr>
        <w:t>для</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Необходимо сказать, что некоторые ее обретали, одни – в «свободной любви», а другие – в «свободном сознании».</w:t>
      </w:r>
      <w:proofErr w:type="gramEnd"/>
      <w:r w:rsidRPr="00285879">
        <w:rPr>
          <w:rFonts w:ascii="Times New Roman" w:eastAsia="Times New Roman" w:hAnsi="Times New Roman" w:cs="Times New Roman"/>
          <w:color w:val="222222"/>
          <w:sz w:val="24"/>
          <w:szCs w:val="24"/>
          <w:lang w:eastAsia="ru-RU"/>
        </w:rPr>
        <w:t xml:space="preserve"> В любом случае, битники заслуживают уважения и, прежде всего за то, что они в сложившихся условиях, по </w:t>
      </w:r>
      <w:r w:rsidRPr="00285879">
        <w:rPr>
          <w:rFonts w:ascii="Times New Roman" w:eastAsia="Times New Roman" w:hAnsi="Times New Roman" w:cs="Times New Roman"/>
          <w:color w:val="222222"/>
          <w:sz w:val="24"/>
          <w:szCs w:val="24"/>
          <w:lang w:eastAsia="ru-RU"/>
        </w:rPr>
        <w:lastRenderedPageBreak/>
        <w:t xml:space="preserve">крайней мере, попробовали остаться «живыми». Эту мысль точно и красиво выразил один из героев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«Я люблю сумасшедших, таких, которые </w:t>
      </w:r>
      <w:proofErr w:type="gramStart"/>
      <w:r w:rsidRPr="00285879">
        <w:rPr>
          <w:rFonts w:ascii="Times New Roman" w:eastAsia="Times New Roman" w:hAnsi="Times New Roman" w:cs="Times New Roman"/>
          <w:color w:val="222222"/>
          <w:sz w:val="24"/>
          <w:szCs w:val="24"/>
          <w:lang w:eastAsia="ru-RU"/>
        </w:rPr>
        <w:t>бешено</w:t>
      </w:r>
      <w:proofErr w:type="gramEnd"/>
      <w:r w:rsidRPr="00285879">
        <w:rPr>
          <w:rFonts w:ascii="Times New Roman" w:eastAsia="Times New Roman" w:hAnsi="Times New Roman" w:cs="Times New Roman"/>
          <w:color w:val="222222"/>
          <w:sz w:val="24"/>
          <w:szCs w:val="24"/>
          <w:lang w:eastAsia="ru-RU"/>
        </w:rPr>
        <w:t xml:space="preserve"> хотят жить, бешено хотят говорить, бешено хотят спастись, которые хотят иметь все сразу, которые никогда не говорят пошлостей, а всегда горят, горят, горят».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Вопросы и задания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1. </w:t>
      </w:r>
      <w:r>
        <w:rPr>
          <w:rFonts w:ascii="Times New Roman" w:eastAsia="Times New Roman" w:hAnsi="Times New Roman" w:cs="Times New Roman"/>
          <w:color w:val="222222"/>
          <w:sz w:val="24"/>
          <w:szCs w:val="24"/>
          <w:lang w:eastAsia="ru-RU"/>
        </w:rPr>
        <w:t>Перечислите</w:t>
      </w:r>
      <w:r w:rsidRPr="00285879">
        <w:rPr>
          <w:rFonts w:ascii="Times New Roman" w:eastAsia="Times New Roman" w:hAnsi="Times New Roman" w:cs="Times New Roman"/>
          <w:color w:val="222222"/>
          <w:sz w:val="24"/>
          <w:szCs w:val="24"/>
          <w:lang w:eastAsia="ru-RU"/>
        </w:rPr>
        <w:t xml:space="preserve"> основные тенденции в развитии западной культуры и науки после</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2. Выпишите </w:t>
      </w:r>
      <w:r>
        <w:rPr>
          <w:rFonts w:ascii="Times New Roman" w:eastAsia="Times New Roman" w:hAnsi="Times New Roman" w:cs="Times New Roman"/>
          <w:color w:val="222222"/>
          <w:sz w:val="24"/>
          <w:szCs w:val="24"/>
          <w:lang w:eastAsia="ru-RU"/>
        </w:rPr>
        <w:t xml:space="preserve">в тетрадь </w:t>
      </w:r>
      <w:r w:rsidRPr="00285879">
        <w:rPr>
          <w:rFonts w:ascii="Times New Roman" w:eastAsia="Times New Roman" w:hAnsi="Times New Roman" w:cs="Times New Roman"/>
          <w:color w:val="222222"/>
          <w:sz w:val="24"/>
          <w:szCs w:val="24"/>
          <w:lang w:eastAsia="ru-RU"/>
        </w:rPr>
        <w:t>термин: </w:t>
      </w:r>
      <w:r w:rsidRPr="00285879">
        <w:rPr>
          <w:rFonts w:ascii="Times New Roman" w:eastAsia="Times New Roman" w:hAnsi="Times New Roman" w:cs="Times New Roman"/>
          <w:i/>
          <w:iCs/>
          <w:color w:val="222222"/>
          <w:sz w:val="24"/>
          <w:szCs w:val="24"/>
          <w:lang w:eastAsia="ru-RU"/>
        </w:rPr>
        <w:t>научно-техническая революция, глобализация.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3. </w:t>
      </w:r>
      <w:r>
        <w:rPr>
          <w:rFonts w:ascii="Times New Roman" w:eastAsia="Times New Roman" w:hAnsi="Times New Roman" w:cs="Times New Roman"/>
          <w:color w:val="222222"/>
          <w:sz w:val="24"/>
          <w:szCs w:val="24"/>
          <w:lang w:eastAsia="ru-RU"/>
        </w:rPr>
        <w:t>Охарактеризуйте</w:t>
      </w:r>
      <w:r w:rsidRPr="00285879">
        <w:rPr>
          <w:rFonts w:ascii="Times New Roman" w:eastAsia="Times New Roman" w:hAnsi="Times New Roman" w:cs="Times New Roman"/>
          <w:color w:val="222222"/>
          <w:sz w:val="24"/>
          <w:szCs w:val="24"/>
          <w:lang w:eastAsia="ru-RU"/>
        </w:rPr>
        <w:t xml:space="preserve"> основные социально-экономические проблемы современного общества</w:t>
      </w:r>
    </w:p>
    <w:p w:rsidR="00F264A6" w:rsidRPr="00B0396A" w:rsidRDefault="00F264A6" w:rsidP="00F264A6">
      <w:pPr>
        <w:spacing w:after="0"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4. Какие современные молодежные  культуры вы могли бы отнести к </w:t>
      </w:r>
      <w:r>
        <w:rPr>
          <w:rFonts w:ascii="Times New Roman" w:eastAsia="Times New Roman" w:hAnsi="Times New Roman" w:cs="Times New Roman"/>
          <w:color w:val="222222"/>
          <w:sz w:val="24"/>
          <w:szCs w:val="24"/>
          <w:lang w:eastAsia="ru-RU"/>
        </w:rPr>
        <w:t>к</w:t>
      </w:r>
      <w:r w:rsidRPr="00285879">
        <w:rPr>
          <w:rFonts w:ascii="Times New Roman" w:eastAsia="Times New Roman" w:hAnsi="Times New Roman" w:cs="Times New Roman"/>
          <w:color w:val="222222"/>
          <w:sz w:val="24"/>
          <w:szCs w:val="24"/>
          <w:lang w:eastAsia="ru-RU"/>
        </w:rPr>
        <w:t>ультур</w:t>
      </w:r>
      <w:r>
        <w:rPr>
          <w:rFonts w:ascii="Times New Roman" w:eastAsia="Times New Roman" w:hAnsi="Times New Roman" w:cs="Times New Roman"/>
          <w:color w:val="222222"/>
          <w:sz w:val="24"/>
          <w:szCs w:val="24"/>
          <w:lang w:eastAsia="ru-RU"/>
        </w:rPr>
        <w:t xml:space="preserve">е </w:t>
      </w:r>
      <w:r w:rsidRPr="00285879">
        <w:rPr>
          <w:rFonts w:ascii="Times New Roman" w:eastAsia="Times New Roman" w:hAnsi="Times New Roman" w:cs="Times New Roman"/>
          <w:color w:val="222222"/>
          <w:sz w:val="24"/>
          <w:szCs w:val="24"/>
          <w:lang w:eastAsia="ru-RU"/>
        </w:rPr>
        <w:t>молодежного бунта</w:t>
      </w:r>
      <w:r>
        <w:rPr>
          <w:rFonts w:ascii="Times New Roman" w:eastAsia="Times New Roman" w:hAnsi="Times New Roman" w:cs="Times New Roman"/>
          <w:color w:val="222222"/>
          <w:sz w:val="24"/>
          <w:szCs w:val="24"/>
          <w:lang w:eastAsia="ru-RU"/>
        </w:rPr>
        <w:t>. Опираясь на ресурсы сети интернет, свой опыт, перечислите эти направления. Объясните, почему на ваш взгляд эти культуры протестные.</w:t>
      </w:r>
    </w:p>
    <w:p w:rsidR="00F264A6" w:rsidRDefault="00F264A6" w:rsidP="00D37CC7">
      <w:pPr>
        <w:jc w:val="center"/>
        <w:rPr>
          <w:rFonts w:ascii="Times New Roman" w:hAnsi="Times New Roman" w:cs="Times New Roman"/>
          <w:b/>
          <w:sz w:val="28"/>
          <w:szCs w:val="28"/>
        </w:rPr>
      </w:pPr>
    </w:p>
    <w:p w:rsidR="00320973"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Менеджмент</w:t>
      </w:r>
    </w:p>
    <w:p w:rsidR="00320973" w:rsidRPr="00B20657" w:rsidRDefault="00B20657" w:rsidP="00B20657">
      <w:pPr>
        <w:rPr>
          <w:rFonts w:ascii="Times New Roman" w:hAnsi="Times New Roman" w:cs="Times New Roman"/>
          <w:sz w:val="24"/>
          <w:szCs w:val="24"/>
        </w:rPr>
      </w:pPr>
      <w:r w:rsidRPr="00B20657">
        <w:rPr>
          <w:rFonts w:ascii="Times New Roman" w:hAnsi="Times New Roman" w:cs="Times New Roman"/>
          <w:sz w:val="24"/>
          <w:szCs w:val="24"/>
        </w:rPr>
        <w:t>Презентация отдельным файлом!</w:t>
      </w: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202 группа</w:t>
      </w:r>
    </w:p>
    <w:p w:rsidR="00D37CC7"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Менеджмент</w:t>
      </w:r>
    </w:p>
    <w:p w:rsidR="00B20657" w:rsidRPr="00B20657" w:rsidRDefault="00B20657" w:rsidP="00B20657">
      <w:pPr>
        <w:rPr>
          <w:rFonts w:ascii="Times New Roman" w:hAnsi="Times New Roman" w:cs="Times New Roman"/>
          <w:sz w:val="24"/>
          <w:szCs w:val="24"/>
        </w:rPr>
      </w:pPr>
      <w:r w:rsidRPr="00B20657">
        <w:rPr>
          <w:rFonts w:ascii="Times New Roman" w:hAnsi="Times New Roman" w:cs="Times New Roman"/>
          <w:sz w:val="24"/>
          <w:szCs w:val="24"/>
        </w:rPr>
        <w:t>Презентация отдельным файлом!</w:t>
      </w:r>
    </w:p>
    <w:p w:rsidR="00B20657" w:rsidRDefault="00B20657" w:rsidP="00D37CC7">
      <w:pPr>
        <w:jc w:val="center"/>
        <w:rPr>
          <w:rFonts w:ascii="Times New Roman" w:hAnsi="Times New Roman" w:cs="Times New Roman"/>
          <w:b/>
          <w:sz w:val="28"/>
          <w:szCs w:val="28"/>
        </w:rPr>
      </w:pPr>
    </w:p>
    <w:p w:rsidR="00320973"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Иностранный язык в профессиональной деятельности</w:t>
      </w:r>
    </w:p>
    <w:p w:rsidR="008D7B18" w:rsidRPr="00747C77" w:rsidRDefault="008D7B18" w:rsidP="008D7B18">
      <w:pPr>
        <w:rPr>
          <w:rFonts w:ascii="Times New Roman" w:hAnsi="Times New Roman" w:cs="Times New Roman"/>
          <w:sz w:val="28"/>
          <w:szCs w:val="28"/>
        </w:rPr>
      </w:pPr>
      <w:r w:rsidRPr="00747C77">
        <w:rPr>
          <w:rFonts w:ascii="Times New Roman" w:hAnsi="Times New Roman" w:cs="Times New Roman"/>
          <w:sz w:val="28"/>
          <w:szCs w:val="28"/>
        </w:rPr>
        <w:t xml:space="preserve">Работу прислать на почту  </w:t>
      </w:r>
      <w:proofErr w:type="spellStart"/>
      <w:r w:rsidRPr="00747C77">
        <w:rPr>
          <w:rFonts w:ascii="Times New Roman" w:hAnsi="Times New Roman" w:cs="Times New Roman"/>
          <w:sz w:val="28"/>
          <w:szCs w:val="28"/>
          <w:lang w:val="en-US"/>
        </w:rPr>
        <w:t>kharlamova</w:t>
      </w:r>
      <w:proofErr w:type="spellEnd"/>
      <w:r w:rsidRPr="00747C77">
        <w:rPr>
          <w:rFonts w:ascii="Times New Roman" w:hAnsi="Times New Roman" w:cs="Times New Roman"/>
          <w:sz w:val="28"/>
          <w:szCs w:val="28"/>
        </w:rPr>
        <w:t>.</w:t>
      </w:r>
      <w:r w:rsidRPr="00747C77">
        <w:rPr>
          <w:rFonts w:ascii="Times New Roman" w:hAnsi="Times New Roman" w:cs="Times New Roman"/>
          <w:sz w:val="28"/>
          <w:szCs w:val="28"/>
          <w:lang w:val="en-US"/>
        </w:rPr>
        <w:t>a</w:t>
      </w:r>
      <w:r w:rsidRPr="00747C77">
        <w:rPr>
          <w:rFonts w:ascii="Times New Roman" w:hAnsi="Times New Roman" w:cs="Times New Roman"/>
          <w:sz w:val="28"/>
          <w:szCs w:val="28"/>
        </w:rPr>
        <w:t>@</w:t>
      </w:r>
      <w:r w:rsidRPr="00747C77">
        <w:rPr>
          <w:rFonts w:ascii="Times New Roman" w:hAnsi="Times New Roman" w:cs="Times New Roman"/>
          <w:sz w:val="28"/>
          <w:szCs w:val="28"/>
          <w:lang w:val="en-US"/>
        </w:rPr>
        <w:t>mail</w:t>
      </w:r>
      <w:r w:rsidRPr="00747C77">
        <w:rPr>
          <w:rFonts w:ascii="Times New Roman" w:hAnsi="Times New Roman" w:cs="Times New Roman"/>
          <w:sz w:val="28"/>
          <w:szCs w:val="28"/>
        </w:rPr>
        <w:t>.</w:t>
      </w:r>
      <w:proofErr w:type="spellStart"/>
      <w:r w:rsidRPr="00747C77">
        <w:rPr>
          <w:rFonts w:ascii="Times New Roman" w:hAnsi="Times New Roman" w:cs="Times New Roman"/>
          <w:sz w:val="28"/>
          <w:szCs w:val="28"/>
          <w:lang w:val="en-US"/>
        </w:rPr>
        <w:t>ru</w:t>
      </w:r>
      <w:proofErr w:type="spellEnd"/>
      <w:r w:rsidRPr="00747C77">
        <w:rPr>
          <w:rFonts w:ascii="Times New Roman" w:hAnsi="Times New Roman" w:cs="Times New Roman"/>
          <w:sz w:val="28"/>
          <w:szCs w:val="28"/>
        </w:rPr>
        <w:t xml:space="preserve"> в срок до 13 мая</w:t>
      </w:r>
    </w:p>
    <w:p w:rsidR="008D7B18" w:rsidRPr="00747C77" w:rsidRDefault="008D7B18" w:rsidP="008D7B18">
      <w:pPr>
        <w:rPr>
          <w:rFonts w:ascii="Times New Roman" w:hAnsi="Times New Roman" w:cs="Times New Roman"/>
          <w:sz w:val="28"/>
          <w:szCs w:val="28"/>
        </w:rPr>
      </w:pPr>
      <w:r w:rsidRPr="00747C77">
        <w:rPr>
          <w:rFonts w:ascii="Times New Roman" w:hAnsi="Times New Roman" w:cs="Times New Roman"/>
          <w:sz w:val="28"/>
          <w:szCs w:val="28"/>
        </w:rPr>
        <w:t>Прочитайте текст и выполните задание на перевод</w:t>
      </w:r>
    </w:p>
    <w:p w:rsidR="008D7B18" w:rsidRDefault="008D7B18" w:rsidP="008D7B18">
      <w:r>
        <w:rPr>
          <w:noProof/>
          <w:lang w:eastAsia="ru-RU"/>
        </w:rPr>
        <w:lastRenderedPageBreak/>
        <w:drawing>
          <wp:inline distT="0" distB="0" distL="0" distR="0">
            <wp:extent cx="5542280" cy="4516120"/>
            <wp:effectExtent l="19050" t="0" r="1270" b="0"/>
            <wp:docPr id="1" name="Рисунок 1" descr="C:\Users\Hope\Desk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Desktop\01.png"/>
                    <pic:cNvPicPr>
                      <a:picLocks noChangeAspect="1" noChangeArrowheads="1"/>
                    </pic:cNvPicPr>
                  </pic:nvPicPr>
                  <pic:blipFill>
                    <a:blip r:embed="rId9" cstate="print"/>
                    <a:srcRect/>
                    <a:stretch>
                      <a:fillRect/>
                    </a:stretch>
                  </pic:blipFill>
                  <pic:spPr bwMode="auto">
                    <a:xfrm>
                      <a:off x="0" y="0"/>
                      <a:ext cx="5542280" cy="4516120"/>
                    </a:xfrm>
                    <a:prstGeom prst="rect">
                      <a:avLst/>
                    </a:prstGeom>
                    <a:noFill/>
                    <a:ln w="9525">
                      <a:noFill/>
                      <a:miter lim="800000"/>
                      <a:headEnd/>
                      <a:tailEnd/>
                    </a:ln>
                  </pic:spPr>
                </pic:pic>
              </a:graphicData>
            </a:graphic>
          </wp:inline>
        </w:drawing>
      </w:r>
    </w:p>
    <w:p w:rsidR="008D7B18" w:rsidRDefault="008D7B18" w:rsidP="008D7B18">
      <w:r>
        <w:rPr>
          <w:noProof/>
          <w:lang w:eastAsia="ru-RU"/>
        </w:rPr>
        <w:lastRenderedPageBreak/>
        <w:drawing>
          <wp:inline distT="0" distB="0" distL="0" distR="0">
            <wp:extent cx="5893929" cy="8506046"/>
            <wp:effectExtent l="19050" t="0" r="0" b="0"/>
            <wp:docPr id="2" name="Рисунок 2" descr="C:\Users\Hope\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pe\Desktop\02.png"/>
                    <pic:cNvPicPr>
                      <a:picLocks noChangeAspect="1" noChangeArrowheads="1"/>
                    </pic:cNvPicPr>
                  </pic:nvPicPr>
                  <pic:blipFill>
                    <a:blip r:embed="rId10" cstate="print"/>
                    <a:srcRect l="5175" t="3084" r="6247" b="3734"/>
                    <a:stretch>
                      <a:fillRect/>
                    </a:stretch>
                  </pic:blipFill>
                  <pic:spPr bwMode="auto">
                    <a:xfrm>
                      <a:off x="0" y="0"/>
                      <a:ext cx="5894421" cy="8506756"/>
                    </a:xfrm>
                    <a:prstGeom prst="rect">
                      <a:avLst/>
                    </a:prstGeom>
                    <a:noFill/>
                    <a:ln w="9525">
                      <a:noFill/>
                      <a:miter lim="800000"/>
                      <a:headEnd/>
                      <a:tailEnd/>
                    </a:ln>
                  </pic:spPr>
                </pic:pic>
              </a:graphicData>
            </a:graphic>
          </wp:inline>
        </w:drawing>
      </w:r>
    </w:p>
    <w:p w:rsidR="008D7B18" w:rsidRDefault="008D7B18" w:rsidP="008D7B18"/>
    <w:p w:rsidR="008D7B18" w:rsidRDefault="008D7B18" w:rsidP="008D7B18">
      <w:r>
        <w:rPr>
          <w:noProof/>
          <w:lang w:eastAsia="ru-RU"/>
        </w:rPr>
        <w:lastRenderedPageBreak/>
        <w:drawing>
          <wp:inline distT="0" distB="0" distL="0" distR="0">
            <wp:extent cx="5967081" cy="6187084"/>
            <wp:effectExtent l="19050" t="0" r="0" b="0"/>
            <wp:docPr id="3" name="Рисунок 3" descr="C:\Users\Hope\Desktop\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pe\Desktop\003.png"/>
                    <pic:cNvPicPr>
                      <a:picLocks noChangeAspect="1" noChangeArrowheads="1"/>
                    </pic:cNvPicPr>
                  </pic:nvPicPr>
                  <pic:blipFill>
                    <a:blip r:embed="rId11" cstate="print"/>
                    <a:srcRect/>
                    <a:stretch>
                      <a:fillRect/>
                    </a:stretch>
                  </pic:blipFill>
                  <pic:spPr bwMode="auto">
                    <a:xfrm>
                      <a:off x="0" y="0"/>
                      <a:ext cx="5966771" cy="6186762"/>
                    </a:xfrm>
                    <a:prstGeom prst="rect">
                      <a:avLst/>
                    </a:prstGeom>
                    <a:noFill/>
                    <a:ln w="9525">
                      <a:noFill/>
                      <a:miter lim="800000"/>
                      <a:headEnd/>
                      <a:tailEnd/>
                    </a:ln>
                  </pic:spPr>
                </pic:pic>
              </a:graphicData>
            </a:graphic>
          </wp:inline>
        </w:drawing>
      </w:r>
    </w:p>
    <w:p w:rsidR="008D7B18" w:rsidRDefault="008D7B18" w:rsidP="008D7B18">
      <w:r>
        <w:rPr>
          <w:noProof/>
          <w:lang w:eastAsia="ru-RU"/>
        </w:rPr>
        <w:lastRenderedPageBreak/>
        <w:drawing>
          <wp:inline distT="0" distB="0" distL="0" distR="0">
            <wp:extent cx="5699125" cy="4210685"/>
            <wp:effectExtent l="19050" t="0" r="0" b="0"/>
            <wp:docPr id="4" name="Рисунок 4" descr="C:\Users\Hope\Deskto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pe\Desktop\04.png"/>
                    <pic:cNvPicPr>
                      <a:picLocks noChangeAspect="1" noChangeArrowheads="1"/>
                    </pic:cNvPicPr>
                  </pic:nvPicPr>
                  <pic:blipFill>
                    <a:blip r:embed="rId12" cstate="print"/>
                    <a:srcRect/>
                    <a:stretch>
                      <a:fillRect/>
                    </a:stretch>
                  </pic:blipFill>
                  <pic:spPr bwMode="auto">
                    <a:xfrm>
                      <a:off x="0" y="0"/>
                      <a:ext cx="5699125" cy="4210685"/>
                    </a:xfrm>
                    <a:prstGeom prst="rect">
                      <a:avLst/>
                    </a:prstGeom>
                    <a:noFill/>
                    <a:ln w="9525">
                      <a:noFill/>
                      <a:miter lim="800000"/>
                      <a:headEnd/>
                      <a:tailEnd/>
                    </a:ln>
                  </pic:spPr>
                </pic:pic>
              </a:graphicData>
            </a:graphic>
          </wp:inline>
        </w:drawing>
      </w:r>
    </w:p>
    <w:p w:rsidR="00320973" w:rsidRDefault="00320973" w:rsidP="00D37CC7">
      <w:pPr>
        <w:jc w:val="center"/>
        <w:rPr>
          <w:rFonts w:ascii="Times New Roman" w:hAnsi="Times New Roman" w:cs="Times New Roman"/>
          <w:b/>
          <w:sz w:val="28"/>
          <w:szCs w:val="28"/>
        </w:rPr>
      </w:pPr>
      <w:r w:rsidRPr="00F264A6">
        <w:rPr>
          <w:rFonts w:ascii="Times New Roman" w:hAnsi="Times New Roman" w:cs="Times New Roman"/>
          <w:b/>
          <w:sz w:val="28"/>
          <w:szCs w:val="28"/>
        </w:rPr>
        <w:t>История</w:t>
      </w:r>
    </w:p>
    <w:p w:rsidR="00F264A6" w:rsidRPr="00F264A6" w:rsidRDefault="00F264A6" w:rsidP="00F264A6">
      <w:pPr>
        <w:spacing w:after="0"/>
        <w:ind w:firstLine="567"/>
        <w:jc w:val="both"/>
        <w:rPr>
          <w:rFonts w:ascii="Times New Roman" w:hAnsi="Times New Roman" w:cs="Times New Roman"/>
          <w:bCs/>
          <w:sz w:val="24"/>
          <w:szCs w:val="24"/>
        </w:rPr>
      </w:pPr>
      <w:proofErr w:type="gramStart"/>
      <w:r w:rsidRPr="00F264A6">
        <w:rPr>
          <w:rFonts w:ascii="Times New Roman" w:hAnsi="Times New Roman" w:cs="Times New Roman"/>
          <w:bCs/>
          <w:sz w:val="24"/>
          <w:szCs w:val="24"/>
        </w:rPr>
        <w:t>Е</w:t>
      </w:r>
      <w:proofErr w:type="gramEnd"/>
      <w:r w:rsidRPr="00F264A6">
        <w:rPr>
          <w:rFonts w:ascii="Times New Roman" w:hAnsi="Times New Roman" w:cs="Times New Roman"/>
          <w:bCs/>
          <w:sz w:val="24"/>
          <w:szCs w:val="24"/>
        </w:rPr>
        <w:t>-</w:t>
      </w:r>
      <w:r w:rsidRPr="00F264A6">
        <w:rPr>
          <w:rFonts w:ascii="Times New Roman" w:hAnsi="Times New Roman" w:cs="Times New Roman"/>
          <w:bCs/>
          <w:sz w:val="24"/>
          <w:szCs w:val="24"/>
          <w:lang w:val="en-US"/>
        </w:rPr>
        <w:t>mail</w:t>
      </w:r>
      <w:r w:rsidRPr="00F264A6">
        <w:rPr>
          <w:rFonts w:ascii="Times New Roman" w:hAnsi="Times New Roman" w:cs="Times New Roman"/>
          <w:bCs/>
          <w:sz w:val="24"/>
          <w:szCs w:val="24"/>
        </w:rPr>
        <w:t xml:space="preserve">:  </w:t>
      </w:r>
      <w:proofErr w:type="spellStart"/>
      <w:r w:rsidRPr="00F264A6">
        <w:rPr>
          <w:rFonts w:ascii="Times New Roman" w:hAnsi="Times New Roman" w:cs="Times New Roman"/>
          <w:bCs/>
          <w:sz w:val="24"/>
          <w:szCs w:val="24"/>
          <w:lang w:val="en-US"/>
        </w:rPr>
        <w:t>NVAnufrieva</w:t>
      </w:r>
      <w:proofErr w:type="spellEnd"/>
      <w:r w:rsidRPr="00F264A6">
        <w:rPr>
          <w:rFonts w:ascii="Times New Roman" w:hAnsi="Times New Roman" w:cs="Times New Roman"/>
          <w:bCs/>
          <w:sz w:val="24"/>
          <w:szCs w:val="24"/>
        </w:rPr>
        <w:t>@</w:t>
      </w:r>
      <w:proofErr w:type="spellStart"/>
      <w:r w:rsidRPr="00F264A6">
        <w:rPr>
          <w:rFonts w:ascii="Times New Roman" w:hAnsi="Times New Roman" w:cs="Times New Roman"/>
          <w:bCs/>
          <w:sz w:val="24"/>
          <w:szCs w:val="24"/>
          <w:lang w:val="en-US"/>
        </w:rPr>
        <w:t>fa</w:t>
      </w:r>
      <w:proofErr w:type="spellEnd"/>
      <w:r w:rsidRPr="00F264A6">
        <w:rPr>
          <w:rFonts w:ascii="Times New Roman" w:hAnsi="Times New Roman" w:cs="Times New Roman"/>
          <w:bCs/>
          <w:sz w:val="24"/>
          <w:szCs w:val="24"/>
        </w:rPr>
        <w:t>.</w:t>
      </w:r>
      <w:proofErr w:type="spellStart"/>
      <w:r w:rsidRPr="00F264A6">
        <w:rPr>
          <w:rFonts w:ascii="Times New Roman" w:hAnsi="Times New Roman" w:cs="Times New Roman"/>
          <w:bCs/>
          <w:sz w:val="24"/>
          <w:szCs w:val="24"/>
          <w:lang w:val="en-US"/>
        </w:rPr>
        <w:t>ru</w:t>
      </w:r>
      <w:proofErr w:type="spellEnd"/>
    </w:p>
    <w:p w:rsidR="00F264A6" w:rsidRPr="00F264A6" w:rsidRDefault="00F264A6" w:rsidP="00F264A6">
      <w:pPr>
        <w:spacing w:after="0" w:line="240" w:lineRule="auto"/>
        <w:ind w:firstLine="567"/>
        <w:jc w:val="both"/>
        <w:rPr>
          <w:rFonts w:ascii="Times New Roman" w:hAnsi="Times New Roman" w:cs="Times New Roman"/>
          <w:bCs/>
          <w:sz w:val="24"/>
          <w:szCs w:val="24"/>
        </w:rPr>
      </w:pP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Тема: Духовная жизнь в советском и российском обществах</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Научно-техническая революция и культура.</w:t>
      </w:r>
    </w:p>
    <w:p w:rsidR="00F264A6" w:rsidRPr="00F264A6" w:rsidRDefault="00F264A6" w:rsidP="00F264A6">
      <w:pPr>
        <w:spacing w:after="0" w:line="360" w:lineRule="auto"/>
        <w:ind w:firstLine="567"/>
        <w:jc w:val="both"/>
        <w:rPr>
          <w:rFonts w:ascii="Times New Roman" w:hAnsi="Times New Roman" w:cs="Times New Roman"/>
          <w:b/>
          <w:bCs/>
          <w:sz w:val="24"/>
          <w:szCs w:val="24"/>
        </w:rPr>
      </w:pPr>
      <w:r w:rsidRPr="00F264A6">
        <w:rPr>
          <w:rFonts w:ascii="Times New Roman" w:hAnsi="Times New Roman" w:cs="Times New Roman"/>
          <w:b/>
          <w:bCs/>
          <w:sz w:val="24"/>
          <w:szCs w:val="24"/>
        </w:rPr>
        <w:t>Задания:</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1. Ознакомьтесь с теоретическим материалом Презентация «Духовная жизнь в советском и российском обществах</w:t>
      </w:r>
      <w:proofErr w:type="gramStart"/>
      <w:r w:rsidRPr="00F264A6">
        <w:rPr>
          <w:rFonts w:ascii="Times New Roman" w:hAnsi="Times New Roman" w:cs="Times New Roman"/>
          <w:sz w:val="24"/>
          <w:szCs w:val="24"/>
        </w:rPr>
        <w:t xml:space="preserve">.». </w:t>
      </w:r>
      <w:proofErr w:type="gramEnd"/>
      <w:r w:rsidRPr="00F264A6">
        <w:rPr>
          <w:rFonts w:ascii="Times New Roman" w:hAnsi="Times New Roman" w:cs="Times New Roman"/>
          <w:sz w:val="24"/>
          <w:szCs w:val="24"/>
        </w:rPr>
        <w:t>Составьте конспект.</w:t>
      </w:r>
    </w:p>
    <w:p w:rsidR="00F264A6" w:rsidRPr="00F264A6" w:rsidRDefault="00F264A6" w:rsidP="00F264A6">
      <w:pPr>
        <w:pStyle w:val="a3"/>
        <w:tabs>
          <w:tab w:val="left" w:pos="993"/>
        </w:tabs>
        <w:spacing w:after="0" w:line="360" w:lineRule="auto"/>
        <w:ind w:left="0" w:firstLine="567"/>
        <w:jc w:val="both"/>
        <w:rPr>
          <w:rFonts w:ascii="Times New Roman" w:hAnsi="Times New Roman"/>
          <w:sz w:val="24"/>
          <w:szCs w:val="24"/>
        </w:rPr>
      </w:pPr>
      <w:r w:rsidRPr="00F264A6">
        <w:rPr>
          <w:rFonts w:ascii="Times New Roman" w:hAnsi="Times New Roman"/>
          <w:sz w:val="24"/>
          <w:szCs w:val="24"/>
        </w:rPr>
        <w:t>2. Прочитайте материал Приложения 1 «Научно-техническая революция и культура», дайте устные ответы на 1-3 вопрос, а также письменный (печатный) ответ на 4 вопрос.</w:t>
      </w:r>
    </w:p>
    <w:p w:rsidR="00F264A6" w:rsidRPr="00F264A6" w:rsidRDefault="00F264A6" w:rsidP="00F264A6">
      <w:pPr>
        <w:spacing w:after="0" w:line="360" w:lineRule="auto"/>
        <w:ind w:firstLine="567"/>
        <w:jc w:val="center"/>
        <w:rPr>
          <w:rFonts w:ascii="Times New Roman" w:hAnsi="Times New Roman" w:cs="Times New Roman"/>
          <w:b/>
          <w:bCs/>
          <w:sz w:val="24"/>
          <w:szCs w:val="24"/>
        </w:rPr>
      </w:pPr>
      <w:r w:rsidRPr="00F264A6">
        <w:rPr>
          <w:rFonts w:ascii="Times New Roman" w:hAnsi="Times New Roman" w:cs="Times New Roman"/>
          <w:b/>
          <w:bCs/>
          <w:sz w:val="24"/>
          <w:szCs w:val="24"/>
        </w:rPr>
        <w:t>Требования к выполнению и оформлению заданий</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t xml:space="preserve">Домашнее задание необходимо подготовить к занятию </w:t>
      </w:r>
      <w:r w:rsidRPr="00F264A6">
        <w:rPr>
          <w:rFonts w:ascii="Times New Roman" w:hAnsi="Times New Roman" w:cs="Times New Roman"/>
          <w:b/>
          <w:bCs/>
          <w:sz w:val="24"/>
          <w:szCs w:val="24"/>
        </w:rPr>
        <w:t>в срок до 18 мая 2020 года.</w:t>
      </w:r>
      <w:r w:rsidRPr="00F264A6">
        <w:rPr>
          <w:rFonts w:ascii="Times New Roman" w:hAnsi="Times New Roman" w:cs="Times New Roman"/>
          <w:sz w:val="24"/>
          <w:szCs w:val="24"/>
        </w:rPr>
        <w:t xml:space="preserve"> Ответ на вопрос №4 должен быть выполнен в печатном (электронном) виде в программе </w:t>
      </w:r>
      <w:r w:rsidRPr="00F264A6">
        <w:rPr>
          <w:rFonts w:ascii="Times New Roman" w:hAnsi="Times New Roman" w:cs="Times New Roman"/>
          <w:sz w:val="24"/>
          <w:szCs w:val="24"/>
          <w:lang w:val="en-US"/>
        </w:rPr>
        <w:t>MS</w:t>
      </w:r>
      <w:r w:rsidRPr="00F264A6">
        <w:rPr>
          <w:rFonts w:ascii="Times New Roman" w:hAnsi="Times New Roman" w:cs="Times New Roman"/>
          <w:sz w:val="24"/>
          <w:szCs w:val="24"/>
        </w:rPr>
        <w:t xml:space="preserve"> </w:t>
      </w:r>
      <w:r w:rsidRPr="00F264A6">
        <w:rPr>
          <w:rFonts w:ascii="Times New Roman" w:hAnsi="Times New Roman" w:cs="Times New Roman"/>
          <w:sz w:val="24"/>
          <w:szCs w:val="24"/>
          <w:lang w:val="en-US"/>
        </w:rPr>
        <w:t>World</w:t>
      </w:r>
      <w:r w:rsidRPr="00F264A6">
        <w:rPr>
          <w:rFonts w:ascii="Times New Roman" w:hAnsi="Times New Roman" w:cs="Times New Roman"/>
          <w:sz w:val="24"/>
          <w:szCs w:val="24"/>
        </w:rPr>
        <w:t xml:space="preserve"> и отправлен по электронной почте на </w:t>
      </w:r>
      <w:proofErr w:type="gramStart"/>
      <w:r w:rsidRPr="00F264A6">
        <w:rPr>
          <w:rFonts w:ascii="Times New Roman" w:hAnsi="Times New Roman" w:cs="Times New Roman"/>
          <w:b/>
          <w:bCs/>
          <w:sz w:val="24"/>
          <w:szCs w:val="24"/>
        </w:rPr>
        <w:t>Е</w:t>
      </w:r>
      <w:proofErr w:type="gramEnd"/>
      <w:r w:rsidRPr="00F264A6">
        <w:rPr>
          <w:rFonts w:ascii="Times New Roman" w:hAnsi="Times New Roman" w:cs="Times New Roman"/>
          <w:b/>
          <w:bCs/>
          <w:sz w:val="24"/>
          <w:szCs w:val="24"/>
        </w:rPr>
        <w:t>-</w:t>
      </w:r>
      <w:r w:rsidRPr="00F264A6">
        <w:rPr>
          <w:rFonts w:ascii="Times New Roman" w:hAnsi="Times New Roman" w:cs="Times New Roman"/>
          <w:b/>
          <w:bCs/>
          <w:sz w:val="24"/>
          <w:szCs w:val="24"/>
          <w:lang w:val="en-US"/>
        </w:rPr>
        <w:t>mail</w:t>
      </w:r>
      <w:r w:rsidRPr="00F264A6">
        <w:rPr>
          <w:rFonts w:ascii="Times New Roman" w:hAnsi="Times New Roman" w:cs="Times New Roman"/>
          <w:b/>
          <w:bCs/>
          <w:sz w:val="24"/>
          <w:szCs w:val="24"/>
        </w:rPr>
        <w:t xml:space="preserve">:  </w:t>
      </w:r>
      <w:hyperlink r:id="rId13" w:history="1">
        <w:r w:rsidRPr="00F264A6">
          <w:rPr>
            <w:rStyle w:val="a7"/>
            <w:rFonts w:ascii="Times New Roman" w:hAnsi="Times New Roman" w:cs="Times New Roman"/>
            <w:b/>
            <w:bCs/>
            <w:sz w:val="24"/>
            <w:szCs w:val="24"/>
            <w:lang w:val="en-US"/>
          </w:rPr>
          <w:t>NVAnufrieva</w:t>
        </w:r>
        <w:r w:rsidRPr="00F264A6">
          <w:rPr>
            <w:rStyle w:val="a7"/>
            <w:rFonts w:ascii="Times New Roman" w:hAnsi="Times New Roman" w:cs="Times New Roman"/>
            <w:b/>
            <w:bCs/>
            <w:sz w:val="24"/>
            <w:szCs w:val="24"/>
          </w:rPr>
          <w:t>@</w:t>
        </w:r>
        <w:r w:rsidRPr="00F264A6">
          <w:rPr>
            <w:rStyle w:val="a7"/>
            <w:rFonts w:ascii="Times New Roman" w:hAnsi="Times New Roman" w:cs="Times New Roman"/>
            <w:b/>
            <w:bCs/>
            <w:sz w:val="24"/>
            <w:szCs w:val="24"/>
            <w:lang w:val="en-US"/>
          </w:rPr>
          <w:t>fa</w:t>
        </w:r>
        <w:r w:rsidRPr="00F264A6">
          <w:rPr>
            <w:rStyle w:val="a7"/>
            <w:rFonts w:ascii="Times New Roman" w:hAnsi="Times New Roman" w:cs="Times New Roman"/>
            <w:b/>
            <w:bCs/>
            <w:sz w:val="24"/>
            <w:szCs w:val="24"/>
          </w:rPr>
          <w:t>.</w:t>
        </w:r>
        <w:r w:rsidRPr="00F264A6">
          <w:rPr>
            <w:rStyle w:val="a7"/>
            <w:rFonts w:ascii="Times New Roman" w:hAnsi="Times New Roman" w:cs="Times New Roman"/>
            <w:b/>
            <w:bCs/>
            <w:sz w:val="24"/>
            <w:szCs w:val="24"/>
            <w:lang w:val="en-US"/>
          </w:rPr>
          <w:t>ru</w:t>
        </w:r>
      </w:hyperlink>
      <w:r w:rsidRPr="00F264A6">
        <w:rPr>
          <w:rStyle w:val="a7"/>
          <w:rFonts w:ascii="Times New Roman" w:hAnsi="Times New Roman" w:cs="Times New Roman"/>
          <w:b/>
          <w:bCs/>
          <w:sz w:val="24"/>
          <w:szCs w:val="24"/>
        </w:rPr>
        <w:t xml:space="preserve"> </w:t>
      </w:r>
      <w:r w:rsidRPr="00F264A6">
        <w:rPr>
          <w:rFonts w:ascii="Times New Roman" w:hAnsi="Times New Roman" w:cs="Times New Roman"/>
          <w:sz w:val="24"/>
          <w:szCs w:val="24"/>
        </w:rPr>
        <w:t>. В названии (теме) письма необходимо указать ФИО студента, номер группы, ответ на вопрос 4 за 11 мая.</w:t>
      </w:r>
    </w:p>
    <w:p w:rsidR="00F264A6" w:rsidRPr="00F264A6" w:rsidRDefault="00F264A6" w:rsidP="00F264A6">
      <w:pPr>
        <w:spacing w:after="0" w:line="360" w:lineRule="auto"/>
        <w:ind w:firstLine="567"/>
        <w:jc w:val="both"/>
        <w:rPr>
          <w:rFonts w:ascii="Times New Roman" w:hAnsi="Times New Roman" w:cs="Times New Roman"/>
          <w:sz w:val="24"/>
          <w:szCs w:val="24"/>
        </w:rPr>
      </w:pPr>
    </w:p>
    <w:p w:rsidR="00F264A6" w:rsidRPr="00F264A6" w:rsidRDefault="00F264A6" w:rsidP="00F264A6">
      <w:pPr>
        <w:spacing w:after="0" w:line="360" w:lineRule="auto"/>
        <w:ind w:firstLine="567"/>
        <w:jc w:val="center"/>
        <w:rPr>
          <w:rFonts w:ascii="Times New Roman" w:hAnsi="Times New Roman" w:cs="Times New Roman"/>
          <w:b/>
          <w:bCs/>
          <w:sz w:val="24"/>
          <w:szCs w:val="24"/>
        </w:rPr>
      </w:pPr>
      <w:r w:rsidRPr="00F264A6">
        <w:rPr>
          <w:rFonts w:ascii="Times New Roman" w:hAnsi="Times New Roman" w:cs="Times New Roman"/>
          <w:b/>
          <w:bCs/>
          <w:sz w:val="24"/>
          <w:szCs w:val="24"/>
        </w:rPr>
        <w:t>Источники:</w:t>
      </w:r>
    </w:p>
    <w:p w:rsidR="00F264A6" w:rsidRPr="00F264A6" w:rsidRDefault="00F264A6" w:rsidP="00F264A6">
      <w:pPr>
        <w:spacing w:after="0" w:line="360" w:lineRule="auto"/>
        <w:ind w:firstLine="567"/>
        <w:jc w:val="both"/>
        <w:rPr>
          <w:rFonts w:ascii="Times New Roman" w:hAnsi="Times New Roman" w:cs="Times New Roman"/>
          <w:sz w:val="24"/>
          <w:szCs w:val="24"/>
        </w:rPr>
      </w:pPr>
      <w:r w:rsidRPr="00F264A6">
        <w:rPr>
          <w:rFonts w:ascii="Times New Roman" w:hAnsi="Times New Roman" w:cs="Times New Roman"/>
          <w:sz w:val="24"/>
          <w:szCs w:val="24"/>
        </w:rPr>
        <w:lastRenderedPageBreak/>
        <w:t xml:space="preserve">1. Артемов, В.В. История для профессий и специальностей технического, </w:t>
      </w:r>
      <w:proofErr w:type="spellStart"/>
      <w:proofErr w:type="gramStart"/>
      <w:r w:rsidRPr="00F264A6">
        <w:rPr>
          <w:rFonts w:ascii="Times New Roman" w:hAnsi="Times New Roman" w:cs="Times New Roman"/>
          <w:sz w:val="24"/>
          <w:szCs w:val="24"/>
        </w:rPr>
        <w:t>естественно-научного</w:t>
      </w:r>
      <w:proofErr w:type="spellEnd"/>
      <w:proofErr w:type="gramEnd"/>
      <w:r w:rsidRPr="00F264A6">
        <w:rPr>
          <w:rFonts w:ascii="Times New Roman" w:hAnsi="Times New Roman" w:cs="Times New Roman"/>
          <w:sz w:val="24"/>
          <w:szCs w:val="24"/>
        </w:rPr>
        <w:t>, социально-экономического профилей. Учебник. Ч. 1. – М., 2013. – §98-99. - С.280 – 297.</w:t>
      </w:r>
    </w:p>
    <w:p w:rsidR="00F264A6" w:rsidRPr="00F264A6" w:rsidRDefault="00F264A6" w:rsidP="00F264A6">
      <w:pPr>
        <w:spacing w:after="0" w:line="360" w:lineRule="auto"/>
        <w:ind w:firstLine="567"/>
        <w:jc w:val="both"/>
        <w:rPr>
          <w:rFonts w:ascii="Times New Roman" w:hAnsi="Times New Roman" w:cs="Times New Roman"/>
          <w:sz w:val="24"/>
          <w:szCs w:val="24"/>
          <w:shd w:val="clear" w:color="auto" w:fill="FFFFFF"/>
        </w:rPr>
      </w:pPr>
      <w:r w:rsidRPr="00F264A6">
        <w:rPr>
          <w:rFonts w:ascii="Times New Roman" w:hAnsi="Times New Roman" w:cs="Times New Roman"/>
          <w:sz w:val="24"/>
          <w:szCs w:val="24"/>
          <w:shd w:val="clear" w:color="auto" w:fill="FFFFFF"/>
        </w:rPr>
        <w:t xml:space="preserve">2. История. Пособие для студентов средних профессиональных учебных заведений /под ред. Самыгина П.С. – Ростов-на-Дону: Феникс, 2015. </w:t>
      </w:r>
    </w:p>
    <w:p w:rsidR="00F264A6" w:rsidRDefault="00F264A6" w:rsidP="00F264A6">
      <w:pPr>
        <w:jc w:val="right"/>
        <w:rPr>
          <w:rFonts w:ascii="Times New Roman" w:hAnsi="Times New Roman" w:cs="Times New Roman"/>
          <w:color w:val="000000"/>
        </w:rPr>
      </w:pPr>
      <w:r>
        <w:rPr>
          <w:rFonts w:ascii="Times New Roman" w:hAnsi="Times New Roman" w:cs="Times New Roman"/>
          <w:color w:val="000000"/>
        </w:rPr>
        <w:t>Приложение 1.</w:t>
      </w:r>
    </w:p>
    <w:p w:rsidR="00F264A6" w:rsidRDefault="00F264A6" w:rsidP="00F264A6">
      <w:pPr>
        <w:spacing w:after="0" w:line="360" w:lineRule="auto"/>
        <w:ind w:firstLine="567"/>
        <w:jc w:val="center"/>
        <w:rPr>
          <w:rFonts w:ascii="Times New Roman" w:hAnsi="Times New Roman" w:cs="Times New Roman"/>
          <w:color w:val="000000"/>
        </w:rPr>
      </w:pPr>
      <w:r>
        <w:rPr>
          <w:rFonts w:ascii="Times New Roman" w:hAnsi="Times New Roman" w:cs="Times New Roman"/>
          <w:color w:val="000000"/>
        </w:rPr>
        <w:t>Материал для изучения</w:t>
      </w:r>
    </w:p>
    <w:p w:rsidR="00F264A6" w:rsidRPr="00285879" w:rsidRDefault="00F264A6" w:rsidP="00F264A6">
      <w:pPr>
        <w:shd w:val="clear" w:color="auto" w:fill="FEFEFE"/>
        <w:tabs>
          <w:tab w:val="left" w:pos="9356"/>
        </w:tabs>
        <w:spacing w:after="0" w:line="240" w:lineRule="auto"/>
        <w:ind w:right="-2" w:firstLine="567"/>
        <w:jc w:val="center"/>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НТР и социальные сдвиги в западном обществе</w:t>
      </w:r>
      <w:r w:rsidRPr="00285879">
        <w:rPr>
          <w:rFonts w:ascii="Times New Roman" w:eastAsia="Times New Roman" w:hAnsi="Times New Roman" w:cs="Times New Roman"/>
          <w:color w:val="222222"/>
          <w:sz w:val="24"/>
          <w:szCs w:val="24"/>
          <w:lang w:eastAsia="ru-RU"/>
        </w:rPr>
        <w:t>.</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1. НТР и социальные сдвиги в западном обществе. Развитие образования. Кризис традиционных и национальных культур и жанров. 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2. Нравственные и духовные проблемы в странах Запада и России. Культура молодежного бунта.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1. </w:t>
      </w:r>
      <w:r w:rsidRPr="00285879">
        <w:rPr>
          <w:rFonts w:ascii="Times New Roman" w:eastAsia="Times New Roman" w:hAnsi="Times New Roman" w:cs="Times New Roman"/>
          <w:b/>
          <w:bCs/>
          <w:color w:val="222222"/>
          <w:sz w:val="24"/>
          <w:szCs w:val="24"/>
          <w:lang w:eastAsia="ru-RU"/>
        </w:rPr>
        <w:t>НТР и социальные сдвиги в западном обществе. Развитие образования. Кризис традиционных и национальных культур и жанров. 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ХХ в. – это век, когда наука и техника получили революционное развитие, которое началось с физики и базируется на новых результатах, достигнутых в ходе революции в ней. И когда ХХ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называют</w:t>
      </w:r>
      <w:proofErr w:type="gramEnd"/>
      <w:r w:rsidRPr="00285879">
        <w:rPr>
          <w:rFonts w:ascii="Times New Roman" w:eastAsia="Times New Roman" w:hAnsi="Times New Roman" w:cs="Times New Roman"/>
          <w:color w:val="222222"/>
          <w:sz w:val="24"/>
          <w:szCs w:val="24"/>
          <w:lang w:eastAsia="ru-RU"/>
        </w:rPr>
        <w:t xml:space="preserve"> «веком физики», это соответствует действительности. В XIX в. и еще раньше знание материального мира в основном оставалось на уровне вещества, наиболее репрезентативной в этом отношении являлась механика Ньютона (конечно, еще до нее существовала физика Галилея). Благодаря закону всемирного тяготения, а также трем великим законам механики она дала удовлетворившее всех объяснение взаимодействия тел объективной природы, а также происходящих под его влиянием изменений. В конце XIX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многие ученые пришли к выводу, что исследования в области физики дошли до своего предела и в этой области науки уже ничего нельзя открыть. Однако в это время было обнаружено, что некоторые материальные объекты могут излучать неизвестные до этого лучи, причем их масса может уменьшаться. Пришло осознание того, что прежние знания о материальном мире недостоверны.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Возникло противоречие с учением классической физики. Согласно представлениям </w:t>
      </w:r>
      <w:proofErr w:type="gramStart"/>
      <w:r w:rsidRPr="00285879">
        <w:rPr>
          <w:rFonts w:ascii="Times New Roman" w:eastAsia="Times New Roman" w:hAnsi="Times New Roman" w:cs="Times New Roman"/>
          <w:color w:val="222222"/>
          <w:sz w:val="24"/>
          <w:szCs w:val="24"/>
          <w:lang w:eastAsia="ru-RU"/>
        </w:rPr>
        <w:t>последней</w:t>
      </w:r>
      <w:proofErr w:type="gramEnd"/>
      <w:r w:rsidRPr="00285879">
        <w:rPr>
          <w:rFonts w:ascii="Times New Roman" w:eastAsia="Times New Roman" w:hAnsi="Times New Roman" w:cs="Times New Roman"/>
          <w:color w:val="222222"/>
          <w:sz w:val="24"/>
          <w:szCs w:val="24"/>
          <w:lang w:eastAsia="ru-RU"/>
        </w:rPr>
        <w:t xml:space="preserve">, мир состоит из атомов, которые неделимы, атомы имеют массу, материя неуничтожима. В рамках подобного теоретического понимания открытие радиоактивности означало, что атомы могут уничтожаться, </w:t>
      </w:r>
      <w:proofErr w:type="gramStart"/>
      <w:r w:rsidRPr="00285879">
        <w:rPr>
          <w:rFonts w:ascii="Times New Roman" w:eastAsia="Times New Roman" w:hAnsi="Times New Roman" w:cs="Times New Roman"/>
          <w:color w:val="222222"/>
          <w:sz w:val="24"/>
          <w:szCs w:val="24"/>
          <w:lang w:eastAsia="ru-RU"/>
        </w:rPr>
        <w:t>а</w:t>
      </w:r>
      <w:proofErr w:type="gramEnd"/>
      <w:r w:rsidRPr="00285879">
        <w:rPr>
          <w:rFonts w:ascii="Times New Roman" w:eastAsia="Times New Roman" w:hAnsi="Times New Roman" w:cs="Times New Roman"/>
          <w:color w:val="222222"/>
          <w:sz w:val="24"/>
          <w:szCs w:val="24"/>
          <w:lang w:eastAsia="ru-RU"/>
        </w:rPr>
        <w:t xml:space="preserve"> следовательно, и материя тоже может уничтожаться. Данная проблема стимулировала изучение многими физиками структуры атома. </w:t>
      </w:r>
      <w:proofErr w:type="gramStart"/>
      <w:r w:rsidRPr="00285879">
        <w:rPr>
          <w:rFonts w:ascii="Times New Roman" w:eastAsia="Times New Roman" w:hAnsi="Times New Roman" w:cs="Times New Roman"/>
          <w:color w:val="222222"/>
          <w:sz w:val="24"/>
          <w:szCs w:val="24"/>
          <w:lang w:eastAsia="ru-RU"/>
        </w:rPr>
        <w:t>В 30-х гг. ХХ столетия открыли новый «кирпичик космоса» – элементарные частицы; была обнаружена структура атома, выяснено, что он состоит из ядра и вращающихся с большой скоростью вокруг него электронов, несущих электричество; в свою очередь ядро атома состоит из протонов, несущих положительное электричество, и нейтронов, не обладающих им; в результате появилась новейшая физическая теория – квантовая физика.</w:t>
      </w:r>
      <w:proofErr w:type="gramEnd"/>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Это была революция в истории развития физики, она углубила представления ученых о материальном мире. Раньше исследования велись на уровне вещества, позднее – на уровне атома, теперь, после открытия структуры атома и создания квантовой физики, они перешли на более глубокий, чем атом, уровень элементарных частиц. Это не только привело к значительному углублению представлений о мире, например познанию материального единства мира, происхождения и эволюции Вселенной. Более важным явилось то, что это революционное развитие физической теории значительно повысило способность человечества использовать и преобразовывать материальный мир (включая </w:t>
      </w:r>
      <w:r w:rsidRPr="00285879">
        <w:rPr>
          <w:rFonts w:ascii="Times New Roman" w:eastAsia="Times New Roman" w:hAnsi="Times New Roman" w:cs="Times New Roman"/>
          <w:color w:val="222222"/>
          <w:sz w:val="24"/>
          <w:szCs w:val="24"/>
          <w:lang w:eastAsia="ru-RU"/>
        </w:rPr>
        <w:lastRenderedPageBreak/>
        <w:t>способность преобразования атомов, более того, создания новых), привело к революции в области техники. Она проявилась главным образом в трех знаковых результатах.</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Первый </w:t>
      </w:r>
      <w:r w:rsidRPr="00285879">
        <w:rPr>
          <w:rFonts w:ascii="Times New Roman" w:eastAsia="Times New Roman" w:hAnsi="Times New Roman" w:cs="Times New Roman"/>
          <w:color w:val="222222"/>
          <w:sz w:val="24"/>
          <w:szCs w:val="24"/>
          <w:lang w:eastAsia="ru-RU"/>
        </w:rPr>
        <w:t>– создание атомной бомбы.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начале 1945 г. США создали атомную бомбу и 7-го и 9-го августа того же года сбросили ее на Хиросиму и Нагасаки. Громадная разрушительная сила атомной бомбы потрясла мир и в значительной степени способствовала завершению</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 Создание обладающей громадной мощностью атомной бомбы непосредственно связано с новыми знаниями ученых о структуре материи, полученными ими в ходе революции в физике. Один из главных представителей квантовой физики, инициатор создания атомной бомбы А. Эйнштейн был напуган ее громадной разрушительной силой. А. Эйнштейн – великий физик, а также выдающийся мыслитель и философ. Будучи проницательным человеком, он понял, что впервые в истории человечество стало обладать силой, могущей уничтожить весь мир. С этого момента способность человечества преобразовывать природу поднялась на небывалую высоту.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Второй</w:t>
      </w:r>
      <w:r w:rsidRPr="00285879">
        <w:rPr>
          <w:rFonts w:ascii="Times New Roman" w:eastAsia="Times New Roman" w:hAnsi="Times New Roman" w:cs="Times New Roman"/>
          <w:color w:val="222222"/>
          <w:sz w:val="24"/>
          <w:szCs w:val="24"/>
          <w:lang w:eastAsia="ru-RU"/>
        </w:rPr>
        <w:t> – изобретение и использование вычислительных машин.</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Во время</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 в целях создания нового оружия американские ученые приступили к изучению новейшей вычислительной техники. Математик фон Нейман в 1946 г. создал проект вычислительной машины, которая появилась в 1949 г.</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Изобретение и использование ЭВМ привело к начавшемуся во второй половине ХХ столетия и продолжающемуся до сих пор стремительному прогрессу вычислительной и информационной техники. Успех в создании ЭВМ также является результатом революции в области физики. Именно благодаря тому, что физика в своем познании материи смогла дойти до более мелкого, чем атом, уровня, была создана электроника и появилась возможность использовать ее достижения для сбора, переработки и распространения информации. Новая техника позволила частично заменить способности человеческого мозга, она намного повысила возможности человека в скорости подсчета операций. Благодаря этому человечество приобрело важный инструмент для изучения сложных теоретических и технических вопросов и овладения ими, расширило пространство для исследований, значительно повысило способности человечества по познанию и преобразованию мира.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Третий</w:t>
      </w:r>
      <w:r w:rsidRPr="00285879">
        <w:rPr>
          <w:rFonts w:ascii="Times New Roman" w:eastAsia="Times New Roman" w:hAnsi="Times New Roman" w:cs="Times New Roman"/>
          <w:color w:val="222222"/>
          <w:sz w:val="24"/>
          <w:szCs w:val="24"/>
          <w:lang w:eastAsia="ru-RU"/>
        </w:rPr>
        <w:t> – обнаружение структуры двойной спирали ДНК.</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При изучении наследственности уже давно было обнаружено, что жизнь человека определяется наследственными генами, которые содержат в себе дезоксирибонуклеиновую кислоту, находящуюся в хромосоме ядра клетки, то есть ДНК. Однако структура молекулы двойной спирали ДНК была открыта лишь в 1953 г. Д. Уотсоном и Ф. Криком. Предпосылкой для этого открытия также послужила революция в физике. Революционное развитие физики привело к появлению разных типов микроскопов и другого экспериментального оборудования, благодаря чему для исследований в области биологии и химии ученые получили такой эффективный инструментарий, который ранее им трудно было себе представить. Открытие структуры двойной спирали ДНК явилось результатом использования именно этого инструментария. Данное открытие позволило вести исследования в области биологии на молекулярном уровне, на этой основе появилась бионика, биотехнология – генная инженерия. Это означает, что человечество овладело тайнами жизни и что оно может по своему желанию сознательно преобразовывать биологические виды, более того, может создавать лабораторным путем живые существа, ранее не существовавшие в природе. Жизнь – это самое сложное, что существует в мире; благодаря открытию структуры двойной спирали ДНК способность людей познавать и преобразовывать мир поднялась на немыслимую высоту, поскольку у человека появилась возможность создавать новую жизнь; в определенном смысле можно сказать, что он стал «императором».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ХХ столетии было сделано большое количество других важных технических изобретений, например появление новых материалов и космической техники и т. д., все </w:t>
      </w:r>
      <w:r w:rsidRPr="00285879">
        <w:rPr>
          <w:rFonts w:ascii="Times New Roman" w:eastAsia="Times New Roman" w:hAnsi="Times New Roman" w:cs="Times New Roman"/>
          <w:color w:val="222222"/>
          <w:sz w:val="24"/>
          <w:szCs w:val="24"/>
          <w:lang w:eastAsia="ru-RU"/>
        </w:rPr>
        <w:lastRenderedPageBreak/>
        <w:t xml:space="preserve">они так или иначе связаны с революционным развитием физики, позволили преодолеть ограниченные возможности человека в отношении </w:t>
      </w:r>
      <w:proofErr w:type="gramStart"/>
      <w:r w:rsidRPr="00285879">
        <w:rPr>
          <w:rFonts w:ascii="Times New Roman" w:eastAsia="Times New Roman" w:hAnsi="Times New Roman" w:cs="Times New Roman"/>
          <w:color w:val="222222"/>
          <w:sz w:val="24"/>
          <w:szCs w:val="24"/>
          <w:lang w:eastAsia="ru-RU"/>
        </w:rPr>
        <w:t>природы</w:t>
      </w:r>
      <w:proofErr w:type="gramEnd"/>
      <w:r w:rsidRPr="00285879">
        <w:rPr>
          <w:rFonts w:ascii="Times New Roman" w:eastAsia="Times New Roman" w:hAnsi="Times New Roman" w:cs="Times New Roman"/>
          <w:color w:val="222222"/>
          <w:sz w:val="24"/>
          <w:szCs w:val="24"/>
          <w:lang w:eastAsia="ru-RU"/>
        </w:rPr>
        <w:t xml:space="preserve"> и открыли ему пространство для нового развития.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Развитие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Со второй половины 20 века, при переходе человечества к постиндустриальному (информационному) этапу развития, система образования вступила в противоречие с новой ситуацией в обществе. Усложнение производства и необходимость более высокой профессиональной квалификации, научно-техническая революция и быстрота изменений во всех областях жизни предъявляла каждому человеку и обществу в целом новые требования. Общество вынуждено было все больше учитывать «человеческий фактор», сознавая ограниченные возможности технического прогресса. Постепенно необходимость и полезность разностороннего развития личности для общества, готовой адекватно реагировать на быстро меняющийся мир, стала осознаваться как условие дальнейшего выживания человечества. Система образования вынуждена была ориентироваться на изменившиеся образовательные потребности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Все эти процессы проходили на фоне возрастающей доступности (демократизации) школьного образования и в ситуации, когда полноценное образование стало непременным атрибутом успешной карьеры и материального благосостояния.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20 веке произошел количественный «взрыв» числа учащихся за счет женского образования, доступности его для социальных меньшинств. Особенно это было заметно в средней и высшей школе. При этом «спрос превышал предложение», что привело к появлению альтернативного образования на Западе (открытые университеты, дистанционное обучение средствами теле и компьютерной коммуникации). К тому же демографический взрыв 20 века вследствие роста продолжительности жизни, увеличение свободного времени населения создали условия и потребность в непрерывном образовании на протяжении всей жизни, (т. н. «обучающееся общество»). Идея непрерывного образования стала теоретической основой обновления систем образования. Общие принципы системы непрерывного образования сводились к следующему: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ориентация образования на неповторимую индивидуальность и потребности человека;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доступность любого вида образования каждому;</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гибкость системы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разнообразие образовательных услуг, которые предлагаются учащимся и обеспечивают им в дальнейшем возможность выбора своей стратегии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Во второй половине 20 в. на Западе в условиях европейского образовательного пространства формируется новая образовательная парадигма.</w:t>
      </w:r>
      <w:proofErr w:type="gramEnd"/>
      <w:r w:rsidRPr="00285879">
        <w:rPr>
          <w:rFonts w:ascii="Times New Roman" w:eastAsia="Times New Roman" w:hAnsi="Times New Roman" w:cs="Times New Roman"/>
          <w:color w:val="222222"/>
          <w:sz w:val="24"/>
          <w:szCs w:val="24"/>
          <w:lang w:eastAsia="ru-RU"/>
        </w:rPr>
        <w:t xml:space="preserve"> В качестве основных положений новой образовательной парадигмы выступают: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ориентация учебных планов и программ, содержание обучения на формирование современной функциональной грамотности, развитие умений к поиску новых знаний, их критическому анализу и интеграции;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изменение роли педагога в образовательном процессе (от транслятора знаний, умений и навыков к посреднику между обучающимся и учебным предметом как элементом культуры, консультанту, помощнику в самостоятельном активном освоении нового содержания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xml:space="preserve"> ориентация образования на развитие у обучающихся способностей осуществлять </w:t>
      </w:r>
      <w:proofErr w:type="spellStart"/>
      <w:r w:rsidRPr="00285879">
        <w:rPr>
          <w:rFonts w:ascii="Times New Roman" w:eastAsia="Times New Roman" w:hAnsi="Times New Roman" w:cs="Times New Roman"/>
          <w:color w:val="222222"/>
          <w:sz w:val="24"/>
          <w:szCs w:val="24"/>
          <w:lang w:eastAsia="ru-RU"/>
        </w:rPr>
        <w:t>мыследеятельность</w:t>
      </w:r>
      <w:proofErr w:type="spellEnd"/>
      <w:r w:rsidRPr="00285879">
        <w:rPr>
          <w:rFonts w:ascii="Times New Roman" w:eastAsia="Times New Roman" w:hAnsi="Times New Roman" w:cs="Times New Roman"/>
          <w:color w:val="222222"/>
          <w:sz w:val="24"/>
          <w:szCs w:val="24"/>
          <w:lang w:eastAsia="ru-RU"/>
        </w:rPr>
        <w:t xml:space="preserve"> – способностей аналитических, рефлексивных, самоопределения;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w:t>
      </w:r>
      <w:r w:rsidRPr="00285879">
        <w:rPr>
          <w:rFonts w:ascii="Times New Roman" w:eastAsia="Times New Roman" w:hAnsi="Times New Roman" w:cs="Times New Roman"/>
          <w:color w:val="222222"/>
          <w:sz w:val="24"/>
          <w:szCs w:val="24"/>
          <w:lang w:eastAsia="ru-RU"/>
        </w:rPr>
        <w:t xml:space="preserve"> установка на </w:t>
      </w:r>
      <w:proofErr w:type="spellStart"/>
      <w:r w:rsidRPr="00285879">
        <w:rPr>
          <w:rFonts w:ascii="Times New Roman" w:eastAsia="Times New Roman" w:hAnsi="Times New Roman" w:cs="Times New Roman"/>
          <w:color w:val="222222"/>
          <w:sz w:val="24"/>
          <w:szCs w:val="24"/>
          <w:lang w:eastAsia="ru-RU"/>
        </w:rPr>
        <w:t>детоцентризм</w:t>
      </w:r>
      <w:proofErr w:type="spellEnd"/>
      <w:r w:rsidRPr="00285879">
        <w:rPr>
          <w:rFonts w:ascii="Times New Roman" w:eastAsia="Times New Roman" w:hAnsi="Times New Roman" w:cs="Times New Roman"/>
          <w:color w:val="222222"/>
          <w:sz w:val="24"/>
          <w:szCs w:val="24"/>
          <w:lang w:eastAsia="ru-RU"/>
        </w:rPr>
        <w:t xml:space="preserve"> как направленность педагогического процесса на утверждение в обществе идеологии самобытности и </w:t>
      </w:r>
      <w:proofErr w:type="spellStart"/>
      <w:r w:rsidRPr="00285879">
        <w:rPr>
          <w:rFonts w:ascii="Times New Roman" w:eastAsia="Times New Roman" w:hAnsi="Times New Roman" w:cs="Times New Roman"/>
          <w:color w:val="222222"/>
          <w:sz w:val="24"/>
          <w:szCs w:val="24"/>
          <w:lang w:eastAsia="ru-RU"/>
        </w:rPr>
        <w:t>самоценности</w:t>
      </w:r>
      <w:proofErr w:type="spellEnd"/>
      <w:r w:rsidRPr="00285879">
        <w:rPr>
          <w:rFonts w:ascii="Times New Roman" w:eastAsia="Times New Roman" w:hAnsi="Times New Roman" w:cs="Times New Roman"/>
          <w:color w:val="222222"/>
          <w:sz w:val="24"/>
          <w:szCs w:val="24"/>
          <w:lang w:eastAsia="ru-RU"/>
        </w:rPr>
        <w:t xml:space="preserve"> детства (ребенок – ключ к познанию человека, отношение к ребенку в социуме – показатель культуры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педагогической науке стран Запада и США возникает ряд направлений, которые ориентированы на поиск путей повышения эффективности образования. Практически все </w:t>
      </w:r>
      <w:r w:rsidRPr="00285879">
        <w:rPr>
          <w:rFonts w:ascii="Times New Roman" w:eastAsia="Times New Roman" w:hAnsi="Times New Roman" w:cs="Times New Roman"/>
          <w:color w:val="222222"/>
          <w:sz w:val="24"/>
          <w:szCs w:val="24"/>
          <w:lang w:eastAsia="ru-RU"/>
        </w:rPr>
        <w:lastRenderedPageBreak/>
        <w:t>эти направления базируются на идеях педагогов-реформаторов прошлого и имеют исторические корни. Реализация преемственности прослеживается достаточно явно во всех педагогических концепциях, хотя можно встретить и принципиально новые подходы и идеи.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Получило широкое распространение гуманистическое направление в педагогике, опирающееся на учет индивидуальных способностей и интересов учащихся, идею их разностороннего развития и формирования личности. Такие известные западные ученые, как </w:t>
      </w:r>
      <w:proofErr w:type="spellStart"/>
      <w:r w:rsidRPr="00285879">
        <w:rPr>
          <w:rFonts w:ascii="Times New Roman" w:eastAsia="Times New Roman" w:hAnsi="Times New Roman" w:cs="Times New Roman"/>
          <w:color w:val="222222"/>
          <w:sz w:val="24"/>
          <w:szCs w:val="24"/>
          <w:lang w:eastAsia="ru-RU"/>
        </w:rPr>
        <w:t>К.Роджерс</w:t>
      </w:r>
      <w:proofErr w:type="spellEnd"/>
      <w:r w:rsidRPr="00285879">
        <w:rPr>
          <w:rFonts w:ascii="Times New Roman" w:eastAsia="Times New Roman" w:hAnsi="Times New Roman" w:cs="Times New Roman"/>
          <w:color w:val="222222"/>
          <w:sz w:val="24"/>
          <w:szCs w:val="24"/>
          <w:lang w:eastAsia="ru-RU"/>
        </w:rPr>
        <w:t>, Дж</w:t>
      </w:r>
      <w:proofErr w:type="gramStart"/>
      <w:r w:rsidRPr="00285879">
        <w:rPr>
          <w:rFonts w:ascii="Times New Roman" w:eastAsia="Times New Roman" w:hAnsi="Times New Roman" w:cs="Times New Roman"/>
          <w:color w:val="222222"/>
          <w:sz w:val="24"/>
          <w:szCs w:val="24"/>
          <w:lang w:eastAsia="ru-RU"/>
        </w:rPr>
        <w:t>.Б</w:t>
      </w:r>
      <w:proofErr w:type="gramEnd"/>
      <w:r w:rsidRPr="00285879">
        <w:rPr>
          <w:rFonts w:ascii="Times New Roman" w:eastAsia="Times New Roman" w:hAnsi="Times New Roman" w:cs="Times New Roman"/>
          <w:color w:val="222222"/>
          <w:sz w:val="24"/>
          <w:szCs w:val="24"/>
          <w:lang w:eastAsia="ru-RU"/>
        </w:rPr>
        <w:t xml:space="preserve">раун, К.Паттерсон, </w:t>
      </w:r>
      <w:proofErr w:type="spellStart"/>
      <w:r w:rsidRPr="00285879">
        <w:rPr>
          <w:rFonts w:ascii="Times New Roman" w:eastAsia="Times New Roman" w:hAnsi="Times New Roman" w:cs="Times New Roman"/>
          <w:color w:val="222222"/>
          <w:sz w:val="24"/>
          <w:szCs w:val="24"/>
          <w:lang w:eastAsia="ru-RU"/>
        </w:rPr>
        <w:t>А.Маслоу</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Ш.Бюллер</w:t>
      </w:r>
      <w:proofErr w:type="spellEnd"/>
      <w:r w:rsidRPr="00285879">
        <w:rPr>
          <w:rFonts w:ascii="Times New Roman" w:eastAsia="Times New Roman" w:hAnsi="Times New Roman" w:cs="Times New Roman"/>
          <w:color w:val="222222"/>
          <w:sz w:val="24"/>
          <w:szCs w:val="24"/>
          <w:lang w:eastAsia="ru-RU"/>
        </w:rPr>
        <w:t xml:space="preserve"> и др., принимали участие в разработке психолого-педагогических основ данного направления.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Потребности и интересы ребенка в русле этих идей считаются приоритетными относительно ценностей и потребностей общества, которые зачастую считаются чуждыми личности ребенка и насильственно привнесенными. Вследствие этого в практике обучения рекомендуется ориентироваться на познавательные стремления ребенка, а не на логику наук и внешнее требование. Ребенку предоставляется выбор предмета и формы обучения. В идеях гуманистической педагогики прослеживается противопоставление личности и общества, которое существенно ограничивает цели воспитания и образования в практике реализации данной педагогической концепции.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Особая роль отводится при этом альтернативным школам, к которым относятся: 1) двуязычные школы для детей иммигрантов, где преподавание ведется на родном и государственном языках; 2) школы для детей, испытывающих затруднения в учебе и нуждающихся в щадящих дидактических условиях; 3) авторские школы, где обучение и воспитание ведется по оригинальной педагогической системе;</w:t>
      </w:r>
      <w:proofErr w:type="gramEnd"/>
      <w:r w:rsidRPr="00285879">
        <w:rPr>
          <w:rFonts w:ascii="Times New Roman" w:eastAsia="Times New Roman" w:hAnsi="Times New Roman" w:cs="Times New Roman"/>
          <w:color w:val="222222"/>
          <w:sz w:val="24"/>
          <w:szCs w:val="24"/>
          <w:lang w:eastAsia="ru-RU"/>
        </w:rPr>
        <w:t xml:space="preserve"> 4) школы, деятельность которых основана на идеях педагогов прошлого (</w:t>
      </w:r>
      <w:proofErr w:type="spellStart"/>
      <w:r w:rsidRPr="00285879">
        <w:rPr>
          <w:rFonts w:ascii="Times New Roman" w:eastAsia="Times New Roman" w:hAnsi="Times New Roman" w:cs="Times New Roman"/>
          <w:color w:val="222222"/>
          <w:sz w:val="24"/>
          <w:szCs w:val="24"/>
          <w:lang w:eastAsia="ru-RU"/>
        </w:rPr>
        <w:t>М.Монтессори</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Д.Дьюи</w:t>
      </w:r>
      <w:proofErr w:type="spellEnd"/>
      <w:r w:rsidRPr="00285879">
        <w:rPr>
          <w:rFonts w:ascii="Times New Roman" w:eastAsia="Times New Roman" w:hAnsi="Times New Roman" w:cs="Times New Roman"/>
          <w:color w:val="222222"/>
          <w:sz w:val="24"/>
          <w:szCs w:val="24"/>
          <w:lang w:eastAsia="ru-RU"/>
        </w:rPr>
        <w:t xml:space="preserve"> и др.).</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В конце 20 </w:t>
      </w:r>
      <w:proofErr w:type="gramStart"/>
      <w:r w:rsidRPr="00285879">
        <w:rPr>
          <w:rFonts w:ascii="Times New Roman" w:eastAsia="Times New Roman" w:hAnsi="Times New Roman" w:cs="Times New Roman"/>
          <w:color w:val="222222"/>
          <w:sz w:val="24"/>
          <w:szCs w:val="24"/>
          <w:lang w:eastAsia="ru-RU"/>
        </w:rPr>
        <w:t>в</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во</w:t>
      </w:r>
      <w:proofErr w:type="gramEnd"/>
      <w:r w:rsidRPr="00285879">
        <w:rPr>
          <w:rFonts w:ascii="Times New Roman" w:eastAsia="Times New Roman" w:hAnsi="Times New Roman" w:cs="Times New Roman"/>
          <w:color w:val="222222"/>
          <w:sz w:val="24"/>
          <w:szCs w:val="24"/>
          <w:lang w:eastAsia="ru-RU"/>
        </w:rPr>
        <w:t xml:space="preserve"> многих странах установлено обязательное школьное обучение в течение 12 лет, введены обязательные государственные стандарты образования, на основе которых разрабатываются конкретные программы обучения.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Среди важных позитивных тенденций развития мировой педагогики и школы этого времени: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курс на демократизацию школьных систем;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дифференциация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гуманистическая направленность воспитания;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использование форм и методов, повышающих активность, самодеятельность, самостоятельность учащихся;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педагогизация</w:t>
      </w:r>
      <w:proofErr w:type="spellEnd"/>
      <w:r w:rsidRPr="00285879">
        <w:rPr>
          <w:rFonts w:ascii="Times New Roman" w:eastAsia="Times New Roman" w:hAnsi="Times New Roman" w:cs="Times New Roman"/>
          <w:color w:val="222222"/>
          <w:sz w:val="24"/>
          <w:szCs w:val="24"/>
          <w:lang w:eastAsia="ru-RU"/>
        </w:rPr>
        <w:t xml:space="preserve"> новейших технических средств;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модернизация классно-урочной системы;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опытно-экспериментальная деятельность;</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интеграция школьного и внешкольного воспитания и образования.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Реформы национальных систем образования осуществлялись по трем направления. Обучение необходимо было сделать ненасильственным для детей, естественным, мотивированным со стороны самих учащихся. Предполагалось создать единое пространство образования с преемственностью на всех ступенях системы. Нужно было при любом территориальном, социальном, возрастном положении человека дать ему возможность получить необходимое и достаточно качественное образование.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последнее десятилетие 20 в. происходит процесс интеграции разных стран в сфере образования: создан Комитет образования государств – членов ЕС и другие органы, которые разрабатывают и рекомендуют желательные направления изменений образования в национальных образовательных системах европейских стран.</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Кризис национальных культур и жанров.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Объективный процесс радикального коренного изменения бытия чело</w:t>
      </w:r>
      <w:r w:rsidRPr="00285879">
        <w:rPr>
          <w:rFonts w:ascii="Times New Roman" w:eastAsia="Times New Roman" w:hAnsi="Times New Roman" w:cs="Times New Roman"/>
          <w:color w:val="222222"/>
          <w:sz w:val="24"/>
          <w:szCs w:val="24"/>
          <w:lang w:eastAsia="ru-RU"/>
        </w:rPr>
        <w:softHyphen/>
        <w:t>века в мире обусловлен глубинными сдвигами в способах и типах деятель</w:t>
      </w:r>
      <w:r w:rsidRPr="00285879">
        <w:rPr>
          <w:rFonts w:ascii="Times New Roman" w:eastAsia="Times New Roman" w:hAnsi="Times New Roman" w:cs="Times New Roman"/>
          <w:color w:val="222222"/>
          <w:sz w:val="24"/>
          <w:szCs w:val="24"/>
          <w:lang w:eastAsia="ru-RU"/>
        </w:rPr>
        <w:softHyphen/>
        <w:t xml:space="preserve">ного и межличностного общения в </w:t>
      </w:r>
      <w:proofErr w:type="spellStart"/>
      <w:r w:rsidRPr="00285879">
        <w:rPr>
          <w:rFonts w:ascii="Times New Roman" w:eastAsia="Times New Roman" w:hAnsi="Times New Roman" w:cs="Times New Roman"/>
          <w:color w:val="222222"/>
          <w:sz w:val="24"/>
          <w:szCs w:val="24"/>
          <w:lang w:eastAsia="ru-RU"/>
        </w:rPr>
        <w:t>общепланетарном</w:t>
      </w:r>
      <w:proofErr w:type="spellEnd"/>
      <w:r w:rsidRPr="00285879">
        <w:rPr>
          <w:rFonts w:ascii="Times New Roman" w:eastAsia="Times New Roman" w:hAnsi="Times New Roman" w:cs="Times New Roman"/>
          <w:color w:val="222222"/>
          <w:sz w:val="24"/>
          <w:szCs w:val="24"/>
          <w:lang w:eastAsia="ru-RU"/>
        </w:rPr>
        <w:t xml:space="preserve"> масштабе.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lastRenderedPageBreak/>
        <w:t>Глобализация, сущностной основой, которой является информационная револю</w:t>
      </w:r>
      <w:r w:rsidRPr="00285879">
        <w:rPr>
          <w:rFonts w:ascii="Times New Roman" w:eastAsia="Times New Roman" w:hAnsi="Times New Roman" w:cs="Times New Roman"/>
          <w:color w:val="222222"/>
          <w:sz w:val="24"/>
          <w:szCs w:val="24"/>
          <w:lang w:eastAsia="ru-RU"/>
        </w:rPr>
        <w:softHyphen/>
        <w:t>ция, оказывает решающее влияние на все сферы человеческой жизни – экономику, поли</w:t>
      </w:r>
      <w:r w:rsidRPr="00285879">
        <w:rPr>
          <w:rFonts w:ascii="Times New Roman" w:eastAsia="Times New Roman" w:hAnsi="Times New Roman" w:cs="Times New Roman"/>
          <w:color w:val="222222"/>
          <w:sz w:val="24"/>
          <w:szCs w:val="24"/>
          <w:lang w:eastAsia="ru-RU"/>
        </w:rPr>
        <w:softHyphen/>
        <w:t>тику, культуру, язык, образование, духовно-нравственное развитие, межэтнические и меж</w:t>
      </w:r>
      <w:r w:rsidRPr="00285879">
        <w:rPr>
          <w:rFonts w:ascii="Times New Roman" w:eastAsia="Times New Roman" w:hAnsi="Times New Roman" w:cs="Times New Roman"/>
          <w:color w:val="222222"/>
          <w:sz w:val="24"/>
          <w:szCs w:val="24"/>
          <w:lang w:eastAsia="ru-RU"/>
        </w:rPr>
        <w:softHyphen/>
        <w:t>конфессиональные отношения.</w:t>
      </w:r>
      <w:proofErr w:type="gramEnd"/>
      <w:r w:rsidRPr="00285879">
        <w:rPr>
          <w:rFonts w:ascii="Times New Roman" w:eastAsia="Times New Roman" w:hAnsi="Times New Roman" w:cs="Times New Roman"/>
          <w:color w:val="222222"/>
          <w:sz w:val="24"/>
          <w:szCs w:val="24"/>
          <w:lang w:eastAsia="ru-RU"/>
        </w:rPr>
        <w:t xml:space="preserve"> Все эти сфе</w:t>
      </w:r>
      <w:r w:rsidRPr="00285879">
        <w:rPr>
          <w:rFonts w:ascii="Times New Roman" w:eastAsia="Times New Roman" w:hAnsi="Times New Roman" w:cs="Times New Roman"/>
          <w:color w:val="222222"/>
          <w:sz w:val="24"/>
          <w:szCs w:val="24"/>
          <w:lang w:eastAsia="ru-RU"/>
        </w:rPr>
        <w:softHyphen/>
        <w:t>ры, вовлекаясь в убыстряющийся темп освое</w:t>
      </w:r>
      <w:r w:rsidRPr="00285879">
        <w:rPr>
          <w:rFonts w:ascii="Times New Roman" w:eastAsia="Times New Roman" w:hAnsi="Times New Roman" w:cs="Times New Roman"/>
          <w:color w:val="222222"/>
          <w:sz w:val="24"/>
          <w:szCs w:val="24"/>
          <w:lang w:eastAsia="ru-RU"/>
        </w:rPr>
        <w:softHyphen/>
        <w:t>ния и обмена информацией, приобретают качественно новые черты.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При условиях глобализации способность к самосохранению специфических культур возможна, но реализуется эта возможность только при определенных условиях. Первейшим из них является безусловная значимость национальной культуры для мирового сообщества; для этого данная культура должна быть не только внутренне богатой, но и воспринимаемой миром, нужной миру – тогда мировое сообщество </w:t>
      </w:r>
      <w:proofErr w:type="spellStart"/>
      <w:r w:rsidRPr="00285879">
        <w:rPr>
          <w:rFonts w:ascii="Times New Roman" w:eastAsia="Times New Roman" w:hAnsi="Times New Roman" w:cs="Times New Roman"/>
          <w:color w:val="222222"/>
          <w:sz w:val="24"/>
          <w:szCs w:val="24"/>
          <w:lang w:eastAsia="ru-RU"/>
        </w:rPr>
        <w:t>нерефлекторно</w:t>
      </w:r>
      <w:proofErr w:type="spellEnd"/>
      <w:r w:rsidRPr="00285879">
        <w:rPr>
          <w:rFonts w:ascii="Times New Roman" w:eastAsia="Times New Roman" w:hAnsi="Times New Roman" w:cs="Times New Roman"/>
          <w:color w:val="222222"/>
          <w:sz w:val="24"/>
          <w:szCs w:val="24"/>
          <w:lang w:eastAsia="ru-RU"/>
        </w:rPr>
        <w:t xml:space="preserve"> заинтересовано в ее сохранении, как общем достоянии. В этом последнем тезисе очень много дополнительных требований, при соблюдении которых только и может сохраниться данная культура. Это, например, способность народов к восприятию иной национальной культуры. Такая способность предполагает, в свою очередь, наличие в воспринимаемой культуре общечеловеческого содержания, причем настолько большое его содержание, чтобы стала реальной возможность усмотреть (тем или иным народом) это общечеловеческое содержание сквозь призму своего нацио</w:t>
      </w:r>
      <w:r w:rsidRPr="00285879">
        <w:rPr>
          <w:rFonts w:ascii="Times New Roman" w:eastAsia="Times New Roman" w:hAnsi="Times New Roman" w:cs="Times New Roman"/>
          <w:color w:val="222222"/>
          <w:sz w:val="24"/>
          <w:szCs w:val="24"/>
          <w:lang w:eastAsia="ru-RU"/>
        </w:rPr>
        <w:softHyphen/>
        <w:t>нально-культурного восприятия. Иными словами, концентрация общечело</w:t>
      </w:r>
      <w:r w:rsidRPr="00285879">
        <w:rPr>
          <w:rFonts w:ascii="Times New Roman" w:eastAsia="Times New Roman" w:hAnsi="Times New Roman" w:cs="Times New Roman"/>
          <w:color w:val="222222"/>
          <w:sz w:val="24"/>
          <w:szCs w:val="24"/>
          <w:lang w:eastAsia="ru-RU"/>
        </w:rPr>
        <w:softHyphen/>
        <w:t>веческого в той или иной культуре должна быть настолько значительной, чтобы она обеспечила возможность преодоления специфически националь</w:t>
      </w:r>
      <w:r w:rsidRPr="00285879">
        <w:rPr>
          <w:rFonts w:ascii="Times New Roman" w:eastAsia="Times New Roman" w:hAnsi="Times New Roman" w:cs="Times New Roman"/>
          <w:color w:val="222222"/>
          <w:sz w:val="24"/>
          <w:szCs w:val="24"/>
          <w:lang w:eastAsia="ru-RU"/>
        </w:rPr>
        <w:softHyphen/>
        <w:t>ных форм выражения общечеловеческого.</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Таких культур немного. Но и выполнение данного условия еще не гарантирует сохранения куль</w:t>
      </w:r>
      <w:r w:rsidRPr="00285879">
        <w:rPr>
          <w:rFonts w:ascii="Times New Roman" w:eastAsia="Times New Roman" w:hAnsi="Times New Roman" w:cs="Times New Roman"/>
          <w:color w:val="222222"/>
          <w:sz w:val="24"/>
          <w:szCs w:val="24"/>
          <w:lang w:eastAsia="ru-RU"/>
        </w:rPr>
        <w:softHyphen/>
        <w:t xml:space="preserve">туры – это только возможность. В </w:t>
      </w:r>
      <w:proofErr w:type="spellStart"/>
      <w:r w:rsidRPr="00285879">
        <w:rPr>
          <w:rFonts w:ascii="Times New Roman" w:eastAsia="Times New Roman" w:hAnsi="Times New Roman" w:cs="Times New Roman"/>
          <w:color w:val="222222"/>
          <w:sz w:val="24"/>
          <w:szCs w:val="24"/>
          <w:lang w:eastAsia="ru-RU"/>
        </w:rPr>
        <w:t>инокультурных</w:t>
      </w:r>
      <w:proofErr w:type="spellEnd"/>
      <w:r w:rsidRPr="00285879">
        <w:rPr>
          <w:rFonts w:ascii="Times New Roman" w:eastAsia="Times New Roman" w:hAnsi="Times New Roman" w:cs="Times New Roman"/>
          <w:color w:val="222222"/>
          <w:sz w:val="24"/>
          <w:szCs w:val="24"/>
          <w:lang w:eastAsia="ru-RU"/>
        </w:rPr>
        <w:t xml:space="preserve"> странах должно быть довольно много людей, способных к восприятию “чужой” культуры. Но и на этом пути глубокую, общечеловеческую культуру ожидают опасности: не умея снизить общечеловеческое значение, инициаторы унификации воз</w:t>
      </w:r>
      <w:r w:rsidRPr="00285879">
        <w:rPr>
          <w:rFonts w:ascii="Times New Roman" w:eastAsia="Times New Roman" w:hAnsi="Times New Roman" w:cs="Times New Roman"/>
          <w:color w:val="222222"/>
          <w:sz w:val="24"/>
          <w:szCs w:val="24"/>
          <w:lang w:eastAsia="ru-RU"/>
        </w:rPr>
        <w:softHyphen/>
        <w:t>действуют именно на воспри</w:t>
      </w:r>
      <w:r w:rsidRPr="00285879">
        <w:rPr>
          <w:rFonts w:ascii="Times New Roman" w:eastAsia="Times New Roman" w:hAnsi="Times New Roman" w:cs="Times New Roman"/>
          <w:color w:val="222222"/>
          <w:sz w:val="24"/>
          <w:szCs w:val="24"/>
          <w:lang w:eastAsia="ru-RU"/>
        </w:rPr>
        <w:softHyphen/>
        <w:t xml:space="preserve">нимающего ее человека, делая его неспособным к такому восприятию. </w:t>
      </w:r>
      <w:proofErr w:type="gramStart"/>
      <w:r w:rsidRPr="00285879">
        <w:rPr>
          <w:rFonts w:ascii="Times New Roman" w:eastAsia="Times New Roman" w:hAnsi="Times New Roman" w:cs="Times New Roman"/>
          <w:color w:val="222222"/>
          <w:sz w:val="24"/>
          <w:szCs w:val="24"/>
          <w:lang w:eastAsia="ru-RU"/>
        </w:rPr>
        <w:t>Здесь имеется большой выбор подобных средств: от внушения идей превосходства собственной культуры (с параллельным разрушением и ее до обезличивания каждого человека путем подмены личностного смысла жизни на унифицированные условные жизненные цен</w:t>
      </w:r>
      <w:r w:rsidRPr="00285879">
        <w:rPr>
          <w:rFonts w:ascii="Times New Roman" w:eastAsia="Times New Roman" w:hAnsi="Times New Roman" w:cs="Times New Roman"/>
          <w:color w:val="222222"/>
          <w:sz w:val="24"/>
          <w:szCs w:val="24"/>
          <w:lang w:eastAsia="ru-RU"/>
        </w:rPr>
        <w:softHyphen/>
        <w:t>ности, к усвоению которых человека подталкивает конкурентная борьба за их обладание.</w:t>
      </w:r>
      <w:proofErr w:type="gramEnd"/>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Постмодернизм в философии и массовой культуре.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Под постмодернизмом следует понимать совокупное обозначение наметившихся в последние три десятилетия тенденции в культурном самосознании стран Запада. Понятие «постмодернизма», как основной проблемы современности, характеризующейся противоборством разнородных способов мышления и жизненных форм, впервые ввел в конце семидесятых годов французский философ Жан-Франсуа </w:t>
      </w:r>
      <w:proofErr w:type="spellStart"/>
      <w:r w:rsidRPr="00285879">
        <w:rPr>
          <w:rFonts w:ascii="Times New Roman" w:eastAsia="Times New Roman" w:hAnsi="Times New Roman" w:cs="Times New Roman"/>
          <w:color w:val="222222"/>
          <w:sz w:val="24"/>
          <w:szCs w:val="24"/>
          <w:lang w:eastAsia="ru-RU"/>
        </w:rPr>
        <w:t>Лиотар</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La</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condition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postmodern</w:t>
      </w:r>
      <w:proofErr w:type="spellEnd"/>
      <w:r w:rsidRPr="00285879">
        <w:rPr>
          <w:rFonts w:ascii="Times New Roman" w:eastAsia="Times New Roman" w:hAnsi="Times New Roman" w:cs="Times New Roman"/>
          <w:color w:val="222222"/>
          <w:sz w:val="24"/>
          <w:szCs w:val="24"/>
          <w:lang w:eastAsia="ru-RU"/>
        </w:rPr>
        <w:t xml:space="preserve">», 1979). Философии постмодернизма как таковой не существует, не только по причине отсутствия единства взглядов между относимыми к постмодернизму мыслителями, но и по той причине, постмодернизм в философии возник из радикального сомнения в возможности самой философии как некого </w:t>
      </w:r>
      <w:proofErr w:type="spellStart"/>
      <w:r w:rsidRPr="00285879">
        <w:rPr>
          <w:rFonts w:ascii="Times New Roman" w:eastAsia="Times New Roman" w:hAnsi="Times New Roman" w:cs="Times New Roman"/>
          <w:color w:val="222222"/>
          <w:sz w:val="24"/>
          <w:szCs w:val="24"/>
          <w:lang w:eastAsia="ru-RU"/>
        </w:rPr>
        <w:t>мировоззренческо-теоретического</w:t>
      </w:r>
      <w:proofErr w:type="spellEnd"/>
      <w:r w:rsidRPr="00285879">
        <w:rPr>
          <w:rFonts w:ascii="Times New Roman" w:eastAsia="Times New Roman" w:hAnsi="Times New Roman" w:cs="Times New Roman"/>
          <w:color w:val="222222"/>
          <w:sz w:val="24"/>
          <w:szCs w:val="24"/>
          <w:lang w:eastAsia="ru-RU"/>
        </w:rPr>
        <w:t xml:space="preserve"> и жанрового единства. Поэтому уместно говорить не о «философии постмодерна», а о «ситуации постмодерна» в философии и культуре вообще. «Ситуация постмодерна» в философии и культуре совпадает с началом перехода ряда западных стран к постиндустриальному (информационному) обществу принципиально новой стадии общественного развития, следующей за индустриальным обществом. Постмодернистская ситуация в культуре сложилась к концу шестидесятых годов и является логическим финалом кризиса гуманистических традиций в философии Нового времени. Постмодернизм окончательно закрепляет переход от произведения к конструкции, от искусства, как «деятельности по созданию произведений», к «деятельности по поводу этой деятельности». Творческий процесс становится самоцелью искусства, объект – его произведением. Постмодернизм в культуре по сути дела является реакцией на коренное изменение взглядов на место культуры в жизни современного общества. </w:t>
      </w:r>
      <w:r w:rsidRPr="00285879">
        <w:rPr>
          <w:rFonts w:ascii="Times New Roman" w:eastAsia="Times New Roman" w:hAnsi="Times New Roman" w:cs="Times New Roman"/>
          <w:color w:val="222222"/>
          <w:sz w:val="24"/>
          <w:szCs w:val="24"/>
          <w:lang w:eastAsia="ru-RU"/>
        </w:rPr>
        <w:lastRenderedPageBreak/>
        <w:t>Постмодернистская установка по отношению к культуре возникает как результат нарушения чистоты такого феномена как искусство. В основе искусства лежит некое созидающее начало, оригинальное творческое деяние. В современном постиндустриальном (или информационном) обществе с его бесконечными возможностями технического воспроизведения, тиражирования любых произведений искусства невольно встает вопрос о существовании искусства, как уникального, неповторимого творения человеческого гения</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ц</w:t>
      </w:r>
      <w:proofErr w:type="gramEnd"/>
      <w:r w:rsidRPr="00285879">
        <w:rPr>
          <w:rFonts w:ascii="Times New Roman" w:eastAsia="Times New Roman" w:hAnsi="Times New Roman" w:cs="Times New Roman"/>
          <w:color w:val="222222"/>
          <w:sz w:val="24"/>
          <w:szCs w:val="24"/>
          <w:lang w:eastAsia="ru-RU"/>
        </w:rPr>
        <w:t>енности и идеалы шестидесятых не исчезли, не растворились в общественном сознании последующих поколений, а органично вплелись в контекст современной западной культуры.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2.</w:t>
      </w:r>
      <w:r w:rsidRPr="00285879">
        <w:rPr>
          <w:rFonts w:ascii="Times New Roman" w:eastAsia="Times New Roman" w:hAnsi="Times New Roman" w:cs="Times New Roman"/>
          <w:color w:val="222222"/>
          <w:sz w:val="24"/>
          <w:szCs w:val="24"/>
          <w:lang w:eastAsia="ru-RU"/>
        </w:rPr>
        <w:t>Нравственные и духовные проблемы в странах Запада и России. Культура молодежного бунта.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В любом обществе господствующим течениям в культуре про</w:t>
      </w:r>
      <w:r w:rsidRPr="00285879">
        <w:rPr>
          <w:rFonts w:ascii="Times New Roman" w:eastAsia="Times New Roman" w:hAnsi="Times New Roman" w:cs="Times New Roman"/>
          <w:color w:val="222222"/>
          <w:sz w:val="24"/>
          <w:szCs w:val="24"/>
          <w:lang w:eastAsia="ru-RU"/>
        </w:rPr>
        <w:softHyphen/>
        <w:t>тивостоит контркультура. Она отвергает базовые ценности об</w:t>
      </w:r>
      <w:r w:rsidRPr="00285879">
        <w:rPr>
          <w:rFonts w:ascii="Times New Roman" w:eastAsia="Times New Roman" w:hAnsi="Times New Roman" w:cs="Times New Roman"/>
          <w:color w:val="222222"/>
          <w:sz w:val="24"/>
          <w:szCs w:val="24"/>
          <w:lang w:eastAsia="ru-RU"/>
        </w:rPr>
        <w:softHyphen/>
        <w:t>щества, предлагает альтернативное видение мира и свои моде</w:t>
      </w:r>
      <w:r w:rsidRPr="00285879">
        <w:rPr>
          <w:rFonts w:ascii="Times New Roman" w:eastAsia="Times New Roman" w:hAnsi="Times New Roman" w:cs="Times New Roman"/>
          <w:color w:val="222222"/>
          <w:sz w:val="24"/>
          <w:szCs w:val="24"/>
          <w:lang w:eastAsia="ru-RU"/>
        </w:rPr>
        <w:softHyphen/>
        <w:t>ли поведения. Контркультура является формой протеста со стороны людей, не нашедших себе места в жизни. Их поведе</w:t>
      </w:r>
      <w:r w:rsidRPr="00285879">
        <w:rPr>
          <w:rFonts w:ascii="Times New Roman" w:eastAsia="Times New Roman" w:hAnsi="Times New Roman" w:cs="Times New Roman"/>
          <w:color w:val="222222"/>
          <w:sz w:val="24"/>
          <w:szCs w:val="24"/>
          <w:lang w:eastAsia="ru-RU"/>
        </w:rPr>
        <w:softHyphen/>
        <w:t>ние нередко эпатирует, возмущает окружающих. В то же время в молодежной среде герои контркультуры часто приобретают популярность и становятся образцом для подражания.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Джек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был уволен из рядов ВМС США с диаг</w:t>
      </w:r>
      <w:r w:rsidRPr="00285879">
        <w:rPr>
          <w:rFonts w:ascii="Times New Roman" w:eastAsia="Times New Roman" w:hAnsi="Times New Roman" w:cs="Times New Roman"/>
          <w:color w:val="222222"/>
          <w:sz w:val="24"/>
          <w:szCs w:val="24"/>
          <w:lang w:eastAsia="ru-RU"/>
        </w:rPr>
        <w:softHyphen/>
        <w:t>нозом шизофрения. Некоторое время он служил моря</w:t>
      </w:r>
      <w:r w:rsidRPr="00285879">
        <w:rPr>
          <w:rFonts w:ascii="Times New Roman" w:eastAsia="Times New Roman" w:hAnsi="Times New Roman" w:cs="Times New Roman"/>
          <w:color w:val="222222"/>
          <w:sz w:val="24"/>
          <w:szCs w:val="24"/>
          <w:lang w:eastAsia="ru-RU"/>
        </w:rPr>
        <w:softHyphen/>
        <w:t xml:space="preserve">ком в торговом флоте, затем бродяжничал, писал стихи, литературные эссе. В 1957 г.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написал книгу в стиле «потока сознания» под названием «На дороге». Не имея четкого сюжета, книга прославляла романтику бродяжничества, наслаждение окружающей природой, свободу от каких-либо обязательств. Эта работа стала бестселлером, а у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появилась масса после</w:t>
      </w:r>
      <w:r w:rsidRPr="00285879">
        <w:rPr>
          <w:rFonts w:ascii="Times New Roman" w:eastAsia="Times New Roman" w:hAnsi="Times New Roman" w:cs="Times New Roman"/>
          <w:color w:val="222222"/>
          <w:sz w:val="24"/>
          <w:szCs w:val="24"/>
          <w:lang w:eastAsia="ru-RU"/>
        </w:rPr>
        <w:softHyphen/>
        <w:t xml:space="preserve">дователей, известных как битники— </w:t>
      </w:r>
      <w:proofErr w:type="gramStart"/>
      <w:r w:rsidRPr="00285879">
        <w:rPr>
          <w:rFonts w:ascii="Times New Roman" w:eastAsia="Times New Roman" w:hAnsi="Times New Roman" w:cs="Times New Roman"/>
          <w:color w:val="222222"/>
          <w:sz w:val="24"/>
          <w:szCs w:val="24"/>
          <w:lang w:eastAsia="ru-RU"/>
        </w:rPr>
        <w:t xml:space="preserve">в </w:t>
      </w:r>
      <w:proofErr w:type="gramEnd"/>
      <w:r w:rsidRPr="00285879">
        <w:rPr>
          <w:rFonts w:ascii="Times New Roman" w:eastAsia="Times New Roman" w:hAnsi="Times New Roman" w:cs="Times New Roman"/>
          <w:color w:val="222222"/>
          <w:sz w:val="24"/>
          <w:szCs w:val="24"/>
          <w:lang w:eastAsia="ru-RU"/>
        </w:rPr>
        <w:t>основном молодые люди, считающие, что у них нет обязательств перед обществом, и желающие, чтобы оно оставило их в покое. Они предпочитали обеспеченной жизни скита</w:t>
      </w:r>
      <w:r w:rsidRPr="00285879">
        <w:rPr>
          <w:rFonts w:ascii="Times New Roman" w:eastAsia="Times New Roman" w:hAnsi="Times New Roman" w:cs="Times New Roman"/>
          <w:color w:val="222222"/>
          <w:sz w:val="24"/>
          <w:szCs w:val="24"/>
          <w:lang w:eastAsia="ru-RU"/>
        </w:rPr>
        <w:softHyphen/>
        <w:t>ния, свободную любовь, наркотики. Ореол романтизма, созданный вокруг битников средствами массовой ин</w:t>
      </w:r>
      <w:r w:rsidRPr="00285879">
        <w:rPr>
          <w:rFonts w:ascii="Times New Roman" w:eastAsia="Times New Roman" w:hAnsi="Times New Roman" w:cs="Times New Roman"/>
          <w:color w:val="222222"/>
          <w:sz w:val="24"/>
          <w:szCs w:val="24"/>
          <w:lang w:eastAsia="ru-RU"/>
        </w:rPr>
        <w:softHyphen/>
        <w:t>формации, породил такое направление авангардист</w:t>
      </w:r>
      <w:r w:rsidRPr="00285879">
        <w:rPr>
          <w:rFonts w:ascii="Times New Roman" w:eastAsia="Times New Roman" w:hAnsi="Times New Roman" w:cs="Times New Roman"/>
          <w:color w:val="222222"/>
          <w:sz w:val="24"/>
          <w:szCs w:val="24"/>
          <w:lang w:eastAsia="ru-RU"/>
        </w:rPr>
        <w:softHyphen/>
        <w:t>ской музыки, как бит, отрицающий классические, акаде</w:t>
      </w:r>
      <w:r w:rsidRPr="00285879">
        <w:rPr>
          <w:rFonts w:ascii="Times New Roman" w:eastAsia="Times New Roman" w:hAnsi="Times New Roman" w:cs="Times New Roman"/>
          <w:color w:val="222222"/>
          <w:sz w:val="24"/>
          <w:szCs w:val="24"/>
          <w:lang w:eastAsia="ru-RU"/>
        </w:rPr>
        <w:softHyphen/>
        <w:t>мические формы музыкального творчества. Парадокс молодежных движений (битники, хиппи, рокеры и другие) заключался в том, что первоначально они несли вызов господствующей культуре «общества потребления». За</w:t>
      </w:r>
      <w:r w:rsidRPr="00285879">
        <w:rPr>
          <w:rFonts w:ascii="Times New Roman" w:eastAsia="Times New Roman" w:hAnsi="Times New Roman" w:cs="Times New Roman"/>
          <w:color w:val="222222"/>
          <w:sz w:val="24"/>
          <w:szCs w:val="24"/>
          <w:lang w:eastAsia="ru-RU"/>
        </w:rPr>
        <w:softHyphen/>
        <w:t>тем — становились частью этой культуры, модой, приносящей немалые прибыли предпринимателям от индустрии досуга и шоу-бизнеса.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Показательна судьба популярного музыкального ан</w:t>
      </w:r>
      <w:r w:rsidRPr="00285879">
        <w:rPr>
          <w:rFonts w:ascii="Times New Roman" w:eastAsia="Times New Roman" w:hAnsi="Times New Roman" w:cs="Times New Roman"/>
          <w:color w:val="222222"/>
          <w:sz w:val="24"/>
          <w:szCs w:val="24"/>
          <w:lang w:eastAsia="ru-RU"/>
        </w:rPr>
        <w:softHyphen/>
        <w:t>самбля 1960-х гг. «Битлз». Первоначально они выступали в небольших клубах, привлекая внимание слушателей не столько исполнительским искусством, сколько свобод</w:t>
      </w:r>
      <w:r w:rsidRPr="00285879">
        <w:rPr>
          <w:rFonts w:ascii="Times New Roman" w:eastAsia="Times New Roman" w:hAnsi="Times New Roman" w:cs="Times New Roman"/>
          <w:color w:val="222222"/>
          <w:sz w:val="24"/>
          <w:szCs w:val="24"/>
          <w:lang w:eastAsia="ru-RU"/>
        </w:rPr>
        <w:softHyphen/>
        <w:t>ной манерой поведения на сцене и умением затронуть в своих песнях темы, которые волновали молодежь. Со временем «Битлз» получили мировую известность. Воз</w:t>
      </w:r>
      <w:r w:rsidRPr="00285879">
        <w:rPr>
          <w:rFonts w:ascii="Times New Roman" w:eastAsia="Times New Roman" w:hAnsi="Times New Roman" w:cs="Times New Roman"/>
          <w:color w:val="222222"/>
          <w:sz w:val="24"/>
          <w:szCs w:val="24"/>
          <w:lang w:eastAsia="ru-RU"/>
        </w:rPr>
        <w:softHyphen/>
        <w:t>никло множество подражавших им музыкальных коллек</w:t>
      </w:r>
      <w:r w:rsidRPr="00285879">
        <w:rPr>
          <w:rFonts w:ascii="Times New Roman" w:eastAsia="Times New Roman" w:hAnsi="Times New Roman" w:cs="Times New Roman"/>
          <w:color w:val="222222"/>
          <w:sz w:val="24"/>
          <w:szCs w:val="24"/>
          <w:lang w:eastAsia="ru-RU"/>
        </w:rPr>
        <w:softHyphen/>
        <w:t>тивов.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Тема молодежного бунта занимала важное место в творчестве многих писателей, представителей критического реализма — в частности, Джерома Сэлинджера. Его роман «Над пропастью во ржи» вошел в сокровищницу мировой литературы. Англий</w:t>
      </w:r>
      <w:r w:rsidRPr="00285879">
        <w:rPr>
          <w:rFonts w:ascii="Times New Roman" w:eastAsia="Times New Roman" w:hAnsi="Times New Roman" w:cs="Times New Roman"/>
          <w:color w:val="222222"/>
          <w:sz w:val="24"/>
          <w:szCs w:val="24"/>
          <w:lang w:eastAsia="ru-RU"/>
        </w:rPr>
        <w:softHyphen/>
        <w:t xml:space="preserve">ский драматург Джон </w:t>
      </w:r>
      <w:proofErr w:type="spellStart"/>
      <w:r w:rsidRPr="00285879">
        <w:rPr>
          <w:rFonts w:ascii="Times New Roman" w:eastAsia="Times New Roman" w:hAnsi="Times New Roman" w:cs="Times New Roman"/>
          <w:color w:val="222222"/>
          <w:sz w:val="24"/>
          <w:szCs w:val="24"/>
          <w:lang w:eastAsia="ru-RU"/>
        </w:rPr>
        <w:t>Осборнстал</w:t>
      </w:r>
      <w:proofErr w:type="spellEnd"/>
      <w:r w:rsidRPr="00285879">
        <w:rPr>
          <w:rFonts w:ascii="Times New Roman" w:eastAsia="Times New Roman" w:hAnsi="Times New Roman" w:cs="Times New Roman"/>
          <w:color w:val="222222"/>
          <w:sz w:val="24"/>
          <w:szCs w:val="24"/>
          <w:lang w:eastAsia="ru-RU"/>
        </w:rPr>
        <w:t xml:space="preserve"> членом группы писателей, на</w:t>
      </w:r>
      <w:r w:rsidRPr="00285879">
        <w:rPr>
          <w:rFonts w:ascii="Times New Roman" w:eastAsia="Times New Roman" w:hAnsi="Times New Roman" w:cs="Times New Roman"/>
          <w:color w:val="222222"/>
          <w:sz w:val="24"/>
          <w:szCs w:val="24"/>
          <w:lang w:eastAsia="ru-RU"/>
        </w:rPr>
        <w:softHyphen/>
        <w:t>зывавших себя</w:t>
      </w:r>
      <w:proofErr w:type="gramStart"/>
      <w:r w:rsidRPr="00285879">
        <w:rPr>
          <w:rFonts w:ascii="Times New Roman" w:eastAsia="Times New Roman" w:hAnsi="Times New Roman" w:cs="Times New Roman"/>
          <w:color w:val="222222"/>
          <w:sz w:val="24"/>
          <w:szCs w:val="24"/>
          <w:lang w:eastAsia="ru-RU"/>
        </w:rPr>
        <w:t>«з</w:t>
      </w:r>
      <w:proofErr w:type="gramEnd"/>
      <w:r w:rsidRPr="00285879">
        <w:rPr>
          <w:rFonts w:ascii="Times New Roman" w:eastAsia="Times New Roman" w:hAnsi="Times New Roman" w:cs="Times New Roman"/>
          <w:color w:val="222222"/>
          <w:sz w:val="24"/>
          <w:szCs w:val="24"/>
          <w:lang w:eastAsia="ru-RU"/>
        </w:rPr>
        <w:t>лая молодежь». Его герои выражали тревогу и неудовлетворенность окружающей действительностью, осуж</w:t>
      </w:r>
      <w:r w:rsidRPr="00285879">
        <w:rPr>
          <w:rFonts w:ascii="Times New Roman" w:eastAsia="Times New Roman" w:hAnsi="Times New Roman" w:cs="Times New Roman"/>
          <w:color w:val="222222"/>
          <w:sz w:val="24"/>
          <w:szCs w:val="24"/>
          <w:lang w:eastAsia="ru-RU"/>
        </w:rPr>
        <w:softHyphen/>
        <w:t xml:space="preserve">дая буржуазное общество. Проблемы неустроенности человека в комфортабельном мире высоких технологий, протеста против попыток манипулирования сознанием поднимались многими писателями-фантастами, в </w:t>
      </w:r>
      <w:proofErr w:type="spellStart"/>
      <w:r w:rsidRPr="00285879">
        <w:rPr>
          <w:rFonts w:ascii="Times New Roman" w:eastAsia="Times New Roman" w:hAnsi="Times New Roman" w:cs="Times New Roman"/>
          <w:color w:val="222222"/>
          <w:sz w:val="24"/>
          <w:szCs w:val="24"/>
          <w:lang w:eastAsia="ru-RU"/>
        </w:rPr>
        <w:t>частностиРэем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Брэдбери</w:t>
      </w:r>
      <w:proofErr w:type="spellEnd"/>
      <w:r w:rsidRPr="00285879">
        <w:rPr>
          <w:rFonts w:ascii="Times New Roman" w:eastAsia="Times New Roman" w:hAnsi="Times New Roman" w:cs="Times New Roman"/>
          <w:color w:val="222222"/>
          <w:sz w:val="24"/>
          <w:szCs w:val="24"/>
          <w:lang w:eastAsia="ru-RU"/>
        </w:rPr>
        <w:t xml:space="preserve"> в романе «451° по Фаренгейту», </w:t>
      </w:r>
      <w:proofErr w:type="spellStart"/>
      <w:r w:rsidRPr="00285879">
        <w:rPr>
          <w:rFonts w:ascii="Times New Roman" w:eastAsia="Times New Roman" w:hAnsi="Times New Roman" w:cs="Times New Roman"/>
          <w:color w:val="222222"/>
          <w:sz w:val="24"/>
          <w:szCs w:val="24"/>
          <w:lang w:eastAsia="ru-RU"/>
        </w:rPr>
        <w:t>Куртом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Воннегутомв</w:t>
      </w:r>
      <w:proofErr w:type="spellEnd"/>
      <w:r w:rsidRPr="00285879">
        <w:rPr>
          <w:rFonts w:ascii="Times New Roman" w:eastAsia="Times New Roman" w:hAnsi="Times New Roman" w:cs="Times New Roman"/>
          <w:color w:val="222222"/>
          <w:sz w:val="24"/>
          <w:szCs w:val="24"/>
          <w:lang w:eastAsia="ru-RU"/>
        </w:rPr>
        <w:t xml:space="preserve"> антивоенной сати</w:t>
      </w:r>
      <w:r w:rsidRPr="00285879">
        <w:rPr>
          <w:rFonts w:ascii="Times New Roman" w:eastAsia="Times New Roman" w:hAnsi="Times New Roman" w:cs="Times New Roman"/>
          <w:color w:val="222222"/>
          <w:sz w:val="24"/>
          <w:szCs w:val="24"/>
          <w:lang w:eastAsia="ru-RU"/>
        </w:rPr>
        <w:softHyphen/>
        <w:t>ре «Крестовый поход детей».</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Кроме того, в западных странах возникаю многочисленные молодежные течения, которые противопоставляли себя ценностям доминирующей культуры.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Хиппи.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lastRenderedPageBreak/>
        <w:t>В 1940—1950-х годах в США среди представителей «</w:t>
      </w:r>
      <w:proofErr w:type="spellStart"/>
      <w:r w:rsidRPr="00285879">
        <w:rPr>
          <w:rFonts w:ascii="Times New Roman" w:eastAsia="Times New Roman" w:hAnsi="Times New Roman" w:cs="Times New Roman"/>
          <w:color w:val="222222"/>
          <w:sz w:val="24"/>
          <w:szCs w:val="24"/>
          <w:lang w:eastAsia="ru-RU"/>
        </w:rPr>
        <w:t>бит-поколения</w:t>
      </w:r>
      <w:proofErr w:type="spellEnd"/>
      <w:r w:rsidRPr="00285879">
        <w:rPr>
          <w:rFonts w:ascii="Times New Roman" w:eastAsia="Times New Roman" w:hAnsi="Times New Roman" w:cs="Times New Roman"/>
          <w:color w:val="222222"/>
          <w:sz w:val="24"/>
          <w:szCs w:val="24"/>
          <w:lang w:eastAsia="ru-RU"/>
        </w:rPr>
        <w:t xml:space="preserve">» существовал термин хипстеры, обозначавший джазовых музыкантов, а затем и </w:t>
      </w:r>
      <w:proofErr w:type="spellStart"/>
      <w:r w:rsidRPr="00285879">
        <w:rPr>
          <w:rFonts w:ascii="Times New Roman" w:eastAsia="Times New Roman" w:hAnsi="Times New Roman" w:cs="Times New Roman"/>
          <w:color w:val="222222"/>
          <w:sz w:val="24"/>
          <w:szCs w:val="24"/>
          <w:lang w:eastAsia="ru-RU"/>
        </w:rPr>
        <w:t>богемнуюконтркультуру</w:t>
      </w:r>
      <w:proofErr w:type="spell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которая</w:t>
      </w:r>
      <w:proofErr w:type="gramEnd"/>
      <w:r w:rsidRPr="00285879">
        <w:rPr>
          <w:rFonts w:ascii="Times New Roman" w:eastAsia="Times New Roman" w:hAnsi="Times New Roman" w:cs="Times New Roman"/>
          <w:color w:val="222222"/>
          <w:sz w:val="24"/>
          <w:szCs w:val="24"/>
          <w:lang w:eastAsia="ru-RU"/>
        </w:rPr>
        <w:t xml:space="preserve"> формировалась вокруг них. Культура хиппи в 1960-х годах развилась из </w:t>
      </w:r>
      <w:proofErr w:type="spellStart"/>
      <w:proofErr w:type="gramStart"/>
      <w:r w:rsidRPr="00285879">
        <w:rPr>
          <w:rFonts w:ascii="Times New Roman" w:eastAsia="Times New Roman" w:hAnsi="Times New Roman" w:cs="Times New Roman"/>
          <w:color w:val="222222"/>
          <w:sz w:val="24"/>
          <w:szCs w:val="24"/>
          <w:lang w:eastAsia="ru-RU"/>
        </w:rPr>
        <w:t>бит-культуры</w:t>
      </w:r>
      <w:proofErr w:type="spellEnd"/>
      <w:proofErr w:type="gramEnd"/>
      <w:r w:rsidRPr="00285879">
        <w:rPr>
          <w:rFonts w:ascii="Times New Roman" w:eastAsia="Times New Roman" w:hAnsi="Times New Roman" w:cs="Times New Roman"/>
          <w:color w:val="222222"/>
          <w:sz w:val="24"/>
          <w:szCs w:val="24"/>
          <w:lang w:eastAsia="ru-RU"/>
        </w:rPr>
        <w:t xml:space="preserve"> 1950-х параллельно развитию рок-н-ролла из джаза. Одним из передовых и известных сообществ хиппи было сообщество «Весёлые проказники», о котором Том Вулф пишет в книге «</w:t>
      </w:r>
      <w:proofErr w:type="spellStart"/>
      <w:r w:rsidRPr="00285879">
        <w:rPr>
          <w:rFonts w:ascii="Times New Roman" w:eastAsia="Times New Roman" w:hAnsi="Times New Roman" w:cs="Times New Roman"/>
          <w:color w:val="222222"/>
          <w:sz w:val="24"/>
          <w:szCs w:val="24"/>
          <w:lang w:eastAsia="ru-RU"/>
        </w:rPr>
        <w:t>Электропрохладительный</w:t>
      </w:r>
      <w:proofErr w:type="spellEnd"/>
      <w:r w:rsidRPr="00285879">
        <w:rPr>
          <w:rFonts w:ascii="Times New Roman" w:eastAsia="Times New Roman" w:hAnsi="Times New Roman" w:cs="Times New Roman"/>
          <w:color w:val="222222"/>
          <w:sz w:val="24"/>
          <w:szCs w:val="24"/>
          <w:lang w:eastAsia="ru-RU"/>
        </w:rPr>
        <w:t xml:space="preserve"> кислотный тест».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Первое использование слова «хиппи» зафиксировано в передаче одного из нью-йоркских телеканалов, где этим словом была названа группа молодых людей в майках, джинсах и с длинными волосами, протестующих против вьетнамской войны. В то время было популярным сленговое выражение «</w:t>
      </w:r>
      <w:proofErr w:type="spellStart"/>
      <w:r w:rsidRPr="00285879">
        <w:rPr>
          <w:rFonts w:ascii="Times New Roman" w:eastAsia="Times New Roman" w:hAnsi="Times New Roman" w:cs="Times New Roman"/>
          <w:color w:val="222222"/>
          <w:sz w:val="24"/>
          <w:szCs w:val="24"/>
          <w:lang w:eastAsia="ru-RU"/>
        </w:rPr>
        <w:t>to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hip</w:t>
      </w:r>
      <w:proofErr w:type="spellEnd"/>
      <w:r w:rsidRPr="00285879">
        <w:rPr>
          <w:rFonts w:ascii="Times New Roman" w:eastAsia="Times New Roman" w:hAnsi="Times New Roman" w:cs="Times New Roman"/>
          <w:color w:val="222222"/>
          <w:sz w:val="24"/>
          <w:szCs w:val="24"/>
          <w:lang w:eastAsia="ru-RU"/>
        </w:rPr>
        <w:t xml:space="preserve">», означавшее «быть в курсе», «быть „мировым“», а нью-йоркские сторонники контркультуры из </w:t>
      </w:r>
      <w:proofErr w:type="spellStart"/>
      <w:r w:rsidRPr="00285879">
        <w:rPr>
          <w:rFonts w:ascii="Times New Roman" w:eastAsia="Times New Roman" w:hAnsi="Times New Roman" w:cs="Times New Roman"/>
          <w:color w:val="222222"/>
          <w:sz w:val="24"/>
          <w:szCs w:val="24"/>
          <w:lang w:eastAsia="ru-RU"/>
        </w:rPr>
        <w:t>Гринвич-Виллиджа</w:t>
      </w:r>
      <w:proofErr w:type="spellEnd"/>
      <w:r w:rsidRPr="00285879">
        <w:rPr>
          <w:rFonts w:ascii="Times New Roman" w:eastAsia="Times New Roman" w:hAnsi="Times New Roman" w:cs="Times New Roman"/>
          <w:color w:val="222222"/>
          <w:sz w:val="24"/>
          <w:szCs w:val="24"/>
          <w:lang w:eastAsia="ru-RU"/>
        </w:rPr>
        <w:t xml:space="preserve"> назывались «</w:t>
      </w:r>
      <w:proofErr w:type="spellStart"/>
      <w:r w:rsidRPr="00285879">
        <w:rPr>
          <w:rFonts w:ascii="Times New Roman" w:eastAsia="Times New Roman" w:hAnsi="Times New Roman" w:cs="Times New Roman"/>
          <w:color w:val="222222"/>
          <w:sz w:val="24"/>
          <w:szCs w:val="24"/>
          <w:lang w:eastAsia="ru-RU"/>
        </w:rPr>
        <w:t>hips</w:t>
      </w:r>
      <w:proofErr w:type="spellEnd"/>
      <w:r w:rsidRPr="00285879">
        <w:rPr>
          <w:rFonts w:ascii="Times New Roman" w:eastAsia="Times New Roman" w:hAnsi="Times New Roman" w:cs="Times New Roman"/>
          <w:color w:val="222222"/>
          <w:sz w:val="24"/>
          <w:szCs w:val="24"/>
          <w:lang w:eastAsia="ru-RU"/>
        </w:rPr>
        <w:t xml:space="preserve">». В данном случае телевизионщики использовали слово </w:t>
      </w:r>
      <w:proofErr w:type="spellStart"/>
      <w:r w:rsidRPr="00285879">
        <w:rPr>
          <w:rFonts w:ascii="Times New Roman" w:eastAsia="Times New Roman" w:hAnsi="Times New Roman" w:cs="Times New Roman"/>
          <w:color w:val="222222"/>
          <w:sz w:val="24"/>
          <w:szCs w:val="24"/>
          <w:lang w:eastAsia="ru-RU"/>
        </w:rPr>
        <w:t>hippie</w:t>
      </w:r>
      <w:proofErr w:type="spellEnd"/>
      <w:r w:rsidRPr="00285879">
        <w:rPr>
          <w:rFonts w:ascii="Times New Roman" w:eastAsia="Times New Roman" w:hAnsi="Times New Roman" w:cs="Times New Roman"/>
          <w:color w:val="222222"/>
          <w:sz w:val="24"/>
          <w:szCs w:val="24"/>
          <w:lang w:eastAsia="ru-RU"/>
        </w:rPr>
        <w:t xml:space="preserve"> уничижительно, намекая на претензии намеренно плохо одетых демонстрантов, пришедших из пригородов Нью-Йорка, быть </w:t>
      </w:r>
      <w:proofErr w:type="spellStart"/>
      <w:r w:rsidRPr="00285879">
        <w:rPr>
          <w:rFonts w:ascii="Times New Roman" w:eastAsia="Times New Roman" w:hAnsi="Times New Roman" w:cs="Times New Roman"/>
          <w:color w:val="222222"/>
          <w:sz w:val="24"/>
          <w:szCs w:val="24"/>
          <w:lang w:eastAsia="ru-RU"/>
        </w:rPr>
        <w:t>hips</w:t>
      </w:r>
      <w:proofErr w:type="spellEnd"/>
      <w:r w:rsidRPr="00285879">
        <w:rPr>
          <w:rFonts w:ascii="Times New Roman" w:eastAsia="Times New Roman" w:hAnsi="Times New Roman" w:cs="Times New Roman"/>
          <w:color w:val="222222"/>
          <w:sz w:val="24"/>
          <w:szCs w:val="24"/>
          <w:lang w:eastAsia="ru-RU"/>
        </w:rPr>
        <w:t>.</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Началом движения хиппи можно считать 1965 год в США. Основным принципом субкультуры являлось ненасилие (</w:t>
      </w:r>
      <w:proofErr w:type="spellStart"/>
      <w:r w:rsidRPr="00285879">
        <w:rPr>
          <w:rFonts w:ascii="Times New Roman" w:eastAsia="Times New Roman" w:hAnsi="Times New Roman" w:cs="Times New Roman"/>
          <w:color w:val="222222"/>
          <w:sz w:val="24"/>
          <w:szCs w:val="24"/>
          <w:lang w:eastAsia="ru-RU"/>
        </w:rPr>
        <w:t>ахимса</w:t>
      </w:r>
      <w:proofErr w:type="spell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Хиппи носили длинные волосы, слушали рок-н-ролл (в особенности «</w:t>
      </w:r>
      <w:proofErr w:type="spellStart"/>
      <w:r w:rsidRPr="00285879">
        <w:rPr>
          <w:rFonts w:ascii="Times New Roman" w:eastAsia="Times New Roman" w:hAnsi="Times New Roman" w:cs="Times New Roman"/>
          <w:color w:val="222222"/>
          <w:sz w:val="24"/>
          <w:szCs w:val="24"/>
          <w:lang w:eastAsia="ru-RU"/>
        </w:rPr>
        <w:t>I’ve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Got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Babe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Сонни</w:t>
      </w:r>
      <w:proofErr w:type="spellEnd"/>
      <w:r w:rsidRPr="00285879">
        <w:rPr>
          <w:rFonts w:ascii="Times New Roman" w:eastAsia="Times New Roman" w:hAnsi="Times New Roman" w:cs="Times New Roman"/>
          <w:color w:val="222222"/>
          <w:sz w:val="24"/>
          <w:szCs w:val="24"/>
          <w:lang w:eastAsia="ru-RU"/>
        </w:rPr>
        <w:t xml:space="preserve"> и Шер), жили в коммунах (самые известные ныне коммуны находились в </w:t>
      </w:r>
      <w:proofErr w:type="spellStart"/>
      <w:r w:rsidRPr="00285879">
        <w:rPr>
          <w:rFonts w:ascii="Times New Roman" w:eastAsia="Times New Roman" w:hAnsi="Times New Roman" w:cs="Times New Roman"/>
          <w:color w:val="222222"/>
          <w:sz w:val="24"/>
          <w:szCs w:val="24"/>
          <w:lang w:eastAsia="ru-RU"/>
        </w:rPr>
        <w:t>Хайт-Эшбери</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районеСан-Франциско</w:t>
      </w:r>
      <w:proofErr w:type="spellEnd"/>
      <w:r w:rsidRPr="00285879">
        <w:rPr>
          <w:rFonts w:ascii="Times New Roman" w:eastAsia="Times New Roman" w:hAnsi="Times New Roman" w:cs="Times New Roman"/>
          <w:color w:val="222222"/>
          <w:sz w:val="24"/>
          <w:szCs w:val="24"/>
          <w:lang w:eastAsia="ru-RU"/>
        </w:rPr>
        <w:t>, позже в Дании — Свободный город Христиания), путешествовали автостопом, увлекались медитацией и восточной мистикой и религиями, главным образом дзэн-буддизмом, индуизмом и даосизмом, многие из них были вегетарианцами.</w:t>
      </w:r>
      <w:proofErr w:type="gramEnd"/>
      <w:r w:rsidRPr="00285879">
        <w:rPr>
          <w:rFonts w:ascii="Times New Roman" w:eastAsia="Times New Roman" w:hAnsi="Times New Roman" w:cs="Times New Roman"/>
          <w:color w:val="222222"/>
          <w:sz w:val="24"/>
          <w:szCs w:val="24"/>
          <w:lang w:eastAsia="ru-RU"/>
        </w:rPr>
        <w:t xml:space="preserve"> Имели так же место «</w:t>
      </w:r>
      <w:proofErr w:type="spellStart"/>
      <w:r w:rsidRPr="00285879">
        <w:rPr>
          <w:rFonts w:ascii="Times New Roman" w:eastAsia="Times New Roman" w:hAnsi="Times New Roman" w:cs="Times New Roman"/>
          <w:color w:val="222222"/>
          <w:sz w:val="24"/>
          <w:szCs w:val="24"/>
          <w:lang w:eastAsia="ru-RU"/>
        </w:rPr>
        <w:t>Jesus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movement</w:t>
      </w:r>
      <w:proofErr w:type="spellEnd"/>
      <w:r w:rsidRPr="00285879">
        <w:rPr>
          <w:rFonts w:ascii="Times New Roman" w:eastAsia="Times New Roman" w:hAnsi="Times New Roman" w:cs="Times New Roman"/>
          <w:color w:val="222222"/>
          <w:sz w:val="24"/>
          <w:szCs w:val="24"/>
          <w:lang w:eastAsia="ru-RU"/>
        </w:rPr>
        <w:t>» и «</w:t>
      </w:r>
      <w:proofErr w:type="spellStart"/>
      <w:r w:rsidRPr="00285879">
        <w:rPr>
          <w:rFonts w:ascii="Times New Roman" w:eastAsia="Times New Roman" w:hAnsi="Times New Roman" w:cs="Times New Roman"/>
          <w:color w:val="222222"/>
          <w:sz w:val="24"/>
          <w:szCs w:val="24"/>
          <w:lang w:eastAsia="ru-RU"/>
        </w:rPr>
        <w:t>Jesus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Revolution</w:t>
      </w:r>
      <w:proofErr w:type="spellEnd"/>
      <w:r w:rsidRPr="00285879">
        <w:rPr>
          <w:rFonts w:ascii="Times New Roman" w:eastAsia="Times New Roman" w:hAnsi="Times New Roman" w:cs="Times New Roman"/>
          <w:color w:val="222222"/>
          <w:sz w:val="24"/>
          <w:szCs w:val="24"/>
          <w:lang w:eastAsia="ru-RU"/>
        </w:rPr>
        <w:t>» (рок-опера Иисус Христос — суперзвезда 1970 года). Поскольку хиппи часто вплетали цветы в волосы, раздавали цветы прохожим и вставляли их в оружейные дула полицейских и солдат, а также использовали лозунг «</w:t>
      </w:r>
      <w:proofErr w:type="spellStart"/>
      <w:r w:rsidRPr="00285879">
        <w:rPr>
          <w:rFonts w:ascii="Times New Roman" w:eastAsia="Times New Roman" w:hAnsi="Times New Roman" w:cs="Times New Roman"/>
          <w:color w:val="222222"/>
          <w:sz w:val="24"/>
          <w:szCs w:val="24"/>
          <w:lang w:eastAsia="ru-RU"/>
        </w:rPr>
        <w:t>Flower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Power</w:t>
      </w:r>
      <w:proofErr w:type="spellEnd"/>
      <w:r w:rsidRPr="00285879">
        <w:rPr>
          <w:rFonts w:ascii="Times New Roman" w:eastAsia="Times New Roman" w:hAnsi="Times New Roman" w:cs="Times New Roman"/>
          <w:color w:val="222222"/>
          <w:sz w:val="24"/>
          <w:szCs w:val="24"/>
          <w:lang w:eastAsia="ru-RU"/>
        </w:rPr>
        <w:t>» («сила», или «власть цветов»), их стали называть «детьми цветов».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proofErr w:type="gramStart"/>
      <w:r w:rsidRPr="00285879">
        <w:rPr>
          <w:rFonts w:ascii="Times New Roman" w:eastAsia="Times New Roman" w:hAnsi="Times New Roman" w:cs="Times New Roman"/>
          <w:color w:val="222222"/>
          <w:sz w:val="24"/>
          <w:szCs w:val="24"/>
          <w:lang w:eastAsia="ru-RU"/>
        </w:rPr>
        <w:t>Пик популярности движения пришёлся на 1967 год (так называемое «лето любви»), когда были выпущены неофициальные гимны хиппи — «</w:t>
      </w:r>
      <w:proofErr w:type="spellStart"/>
      <w:r w:rsidRPr="00285879">
        <w:rPr>
          <w:rFonts w:ascii="Times New Roman" w:eastAsia="Times New Roman" w:hAnsi="Times New Roman" w:cs="Times New Roman"/>
          <w:color w:val="222222"/>
          <w:sz w:val="24"/>
          <w:szCs w:val="24"/>
          <w:lang w:eastAsia="ru-RU"/>
        </w:rPr>
        <w:t>San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Francisco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Sure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To</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Wear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Some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Flowers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In</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Your</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Hair</w:t>
      </w:r>
      <w:proofErr w:type="spellEnd"/>
      <w:r w:rsidRPr="00285879">
        <w:rPr>
          <w:rFonts w:ascii="Times New Roman" w:eastAsia="Times New Roman" w:hAnsi="Times New Roman" w:cs="Times New Roman"/>
          <w:color w:val="222222"/>
          <w:sz w:val="24"/>
          <w:szCs w:val="24"/>
          <w:lang w:eastAsia="ru-RU"/>
        </w:rPr>
        <w:t xml:space="preserve">)» (автор — Джон </w:t>
      </w:r>
      <w:proofErr w:type="spellStart"/>
      <w:r w:rsidRPr="00285879">
        <w:rPr>
          <w:rFonts w:ascii="Times New Roman" w:eastAsia="Times New Roman" w:hAnsi="Times New Roman" w:cs="Times New Roman"/>
          <w:color w:val="222222"/>
          <w:sz w:val="24"/>
          <w:szCs w:val="24"/>
          <w:lang w:eastAsia="ru-RU"/>
        </w:rPr>
        <w:t>Филлипс</w:t>
      </w:r>
      <w:proofErr w:type="spellEnd"/>
      <w:r w:rsidRPr="00285879">
        <w:rPr>
          <w:rFonts w:ascii="Times New Roman" w:eastAsia="Times New Roman" w:hAnsi="Times New Roman" w:cs="Times New Roman"/>
          <w:color w:val="222222"/>
          <w:sz w:val="24"/>
          <w:szCs w:val="24"/>
          <w:lang w:eastAsia="ru-RU"/>
        </w:rPr>
        <w:t xml:space="preserve"> из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Mamas</w:t>
      </w:r>
      <w:proofErr w:type="spellEnd"/>
      <w:r w:rsidRPr="00285879">
        <w:rPr>
          <w:rFonts w:ascii="Times New Roman" w:eastAsia="Times New Roman" w:hAnsi="Times New Roman" w:cs="Times New Roman"/>
          <w:color w:val="222222"/>
          <w:sz w:val="24"/>
          <w:szCs w:val="24"/>
          <w:lang w:eastAsia="ru-RU"/>
        </w:rPr>
        <w:t xml:space="preserve"> &amp;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Papas</w:t>
      </w:r>
      <w:proofErr w:type="spellEnd"/>
      <w:r w:rsidRPr="00285879">
        <w:rPr>
          <w:rFonts w:ascii="Times New Roman" w:eastAsia="Times New Roman" w:hAnsi="Times New Roman" w:cs="Times New Roman"/>
          <w:color w:val="222222"/>
          <w:sz w:val="24"/>
          <w:szCs w:val="24"/>
          <w:lang w:eastAsia="ru-RU"/>
        </w:rPr>
        <w:t xml:space="preserve">, исполнялась певцом Скоттом </w:t>
      </w:r>
      <w:proofErr w:type="spellStart"/>
      <w:r w:rsidRPr="00285879">
        <w:rPr>
          <w:rFonts w:ascii="Times New Roman" w:eastAsia="Times New Roman" w:hAnsi="Times New Roman" w:cs="Times New Roman"/>
          <w:color w:val="222222"/>
          <w:sz w:val="24"/>
          <w:szCs w:val="24"/>
          <w:lang w:eastAsia="ru-RU"/>
        </w:rPr>
        <w:t>Маккензи</w:t>
      </w:r>
      <w:proofErr w:type="spellEnd"/>
      <w:r w:rsidRPr="00285879">
        <w:rPr>
          <w:rFonts w:ascii="Times New Roman" w:eastAsia="Times New Roman" w:hAnsi="Times New Roman" w:cs="Times New Roman"/>
          <w:color w:val="222222"/>
          <w:sz w:val="24"/>
          <w:szCs w:val="24"/>
          <w:lang w:eastAsia="ru-RU"/>
        </w:rPr>
        <w:t>), «</w:t>
      </w:r>
      <w:proofErr w:type="spellStart"/>
      <w:r w:rsidRPr="00285879">
        <w:rPr>
          <w:rFonts w:ascii="Times New Roman" w:eastAsia="Times New Roman" w:hAnsi="Times New Roman" w:cs="Times New Roman"/>
          <w:color w:val="222222"/>
          <w:sz w:val="24"/>
          <w:szCs w:val="24"/>
          <w:lang w:eastAsia="ru-RU"/>
        </w:rPr>
        <w:t>All</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You</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Need</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Is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Love</w:t>
      </w:r>
      <w:proofErr w:type="spellEnd"/>
      <w:r w:rsidRPr="00285879">
        <w:rPr>
          <w:rFonts w:ascii="Times New Roman" w:eastAsia="Times New Roman" w:hAnsi="Times New Roman" w:cs="Times New Roman"/>
          <w:color w:val="222222"/>
          <w:sz w:val="24"/>
          <w:szCs w:val="24"/>
          <w:lang w:eastAsia="ru-RU"/>
        </w:rPr>
        <w:t>» и «</w:t>
      </w:r>
      <w:proofErr w:type="spellStart"/>
      <w:r w:rsidRPr="00285879">
        <w:rPr>
          <w:rFonts w:ascii="Times New Roman" w:eastAsia="Times New Roman" w:hAnsi="Times New Roman" w:cs="Times New Roman"/>
          <w:color w:val="222222"/>
          <w:sz w:val="24"/>
          <w:szCs w:val="24"/>
          <w:lang w:eastAsia="ru-RU"/>
        </w:rPr>
        <w:t>She’s</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Leaving</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Home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The</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Beatles</w:t>
      </w:r>
      <w:proofErr w:type="spellEnd"/>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Музыкальной проекцией движения стала </w:t>
      </w:r>
      <w:proofErr w:type="spellStart"/>
      <w:r w:rsidRPr="00285879">
        <w:rPr>
          <w:rFonts w:ascii="Times New Roman" w:eastAsia="Times New Roman" w:hAnsi="Times New Roman" w:cs="Times New Roman"/>
          <w:color w:val="222222"/>
          <w:sz w:val="24"/>
          <w:szCs w:val="24"/>
          <w:lang w:eastAsia="ru-RU"/>
        </w:rPr>
        <w:t>психоделическая</w:t>
      </w:r>
      <w:proofErr w:type="spellEnd"/>
      <w:r w:rsidRPr="00285879">
        <w:rPr>
          <w:rFonts w:ascii="Times New Roman" w:eastAsia="Times New Roman" w:hAnsi="Times New Roman" w:cs="Times New Roman"/>
          <w:color w:val="222222"/>
          <w:sz w:val="24"/>
          <w:szCs w:val="24"/>
          <w:lang w:eastAsia="ru-RU"/>
        </w:rPr>
        <w:t xml:space="preserve"> музыка. В 1967 году в Нью-Йорке состоялась премьера </w:t>
      </w:r>
      <w:proofErr w:type="spellStart"/>
      <w:r w:rsidRPr="00285879">
        <w:rPr>
          <w:rFonts w:ascii="Times New Roman" w:eastAsia="Times New Roman" w:hAnsi="Times New Roman" w:cs="Times New Roman"/>
          <w:color w:val="222222"/>
          <w:sz w:val="24"/>
          <w:szCs w:val="24"/>
          <w:lang w:eastAsia="ru-RU"/>
        </w:rPr>
        <w:t>психоделического</w:t>
      </w:r>
      <w:proofErr w:type="spellEnd"/>
      <w:r w:rsidRPr="00285879">
        <w:rPr>
          <w:rFonts w:ascii="Times New Roman" w:eastAsia="Times New Roman" w:hAnsi="Times New Roman" w:cs="Times New Roman"/>
          <w:color w:val="222222"/>
          <w:sz w:val="24"/>
          <w:szCs w:val="24"/>
          <w:lang w:eastAsia="ru-RU"/>
        </w:rPr>
        <w:t xml:space="preserve"> мюзикла «Волосы», участники которого появлялись на сцене обнажёнными: с движением хиппи связана популяризация нудизма.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Несмотря на закат хиппи-движения в мировом масштабе, его представителей до сих пор можно найти во многих странах мира. Некоторые идеи хиппи, казавшиеся в 1970-е годы консервативным обывателям утопическими, вошли в менталитет современного человека.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i/>
          <w:iCs/>
          <w:color w:val="222222"/>
          <w:sz w:val="24"/>
          <w:szCs w:val="24"/>
          <w:lang w:eastAsia="ru-RU"/>
        </w:rPr>
        <w:t>Битники.</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На протяжении всей истории США для обитателей С. Америки огромное значение имело такое понятие как Американская Мечта. Каждое поколение жителей Нового Света определяло Американскую Мечту по-своему. Так, с середины 1950 – начала 1960-х гг. в США сформировалось литературное и молодежное движение, которое стало известно не только в США, но и во всем мире под названием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generation</w:t>
      </w:r>
      <w:proofErr w:type="spellEnd"/>
      <w:r w:rsidRPr="00285879">
        <w:rPr>
          <w:rFonts w:ascii="Times New Roman" w:eastAsia="Times New Roman" w:hAnsi="Times New Roman" w:cs="Times New Roman"/>
          <w:color w:val="222222"/>
          <w:sz w:val="24"/>
          <w:szCs w:val="24"/>
          <w:lang w:eastAsia="ru-RU"/>
        </w:rPr>
        <w:t xml:space="preserve">”, что в дословном переводе на русский язык обозначает «разбитое поколение». Согласно самой распространенной версии о происхождении термина, он был введен Джеком </w:t>
      </w:r>
      <w:proofErr w:type="spellStart"/>
      <w:r w:rsidRPr="00285879">
        <w:rPr>
          <w:rFonts w:ascii="Times New Roman" w:eastAsia="Times New Roman" w:hAnsi="Times New Roman" w:cs="Times New Roman"/>
          <w:color w:val="222222"/>
          <w:sz w:val="24"/>
          <w:szCs w:val="24"/>
          <w:lang w:eastAsia="ru-RU"/>
        </w:rPr>
        <w:t>Керуаком</w:t>
      </w:r>
      <w:proofErr w:type="spellEnd"/>
      <w:r w:rsidRPr="00285879">
        <w:rPr>
          <w:rFonts w:ascii="Times New Roman" w:eastAsia="Times New Roman" w:hAnsi="Times New Roman" w:cs="Times New Roman"/>
          <w:color w:val="222222"/>
          <w:sz w:val="24"/>
          <w:szCs w:val="24"/>
          <w:lang w:eastAsia="ru-RU"/>
        </w:rPr>
        <w:t xml:space="preserve"> (на фото справа) в 1948 году для описания собственного социального круга. Однако</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если быть более точным, первоначально слово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было введено </w:t>
      </w:r>
      <w:proofErr w:type="spellStart"/>
      <w:r w:rsidRPr="00285879">
        <w:rPr>
          <w:rFonts w:ascii="Times New Roman" w:eastAsia="Times New Roman" w:hAnsi="Times New Roman" w:cs="Times New Roman"/>
          <w:color w:val="222222"/>
          <w:sz w:val="24"/>
          <w:szCs w:val="24"/>
          <w:lang w:eastAsia="ru-RU"/>
        </w:rPr>
        <w:t>Хербертом</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Ханком</w:t>
      </w:r>
      <w:proofErr w:type="spellEnd"/>
      <w:r w:rsidRPr="00285879">
        <w:rPr>
          <w:rFonts w:ascii="Times New Roman" w:eastAsia="Times New Roman" w:hAnsi="Times New Roman" w:cs="Times New Roman"/>
          <w:color w:val="222222"/>
          <w:sz w:val="24"/>
          <w:szCs w:val="24"/>
          <w:lang w:eastAsia="ru-RU"/>
        </w:rPr>
        <w:t xml:space="preserve">, и означало «пресыщенный», «истощенный», «разоренный», «беспомощный». Но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внес свой, отчасти парадоксальный, скрытый смысл в данное слово, и оно стало употребляться в значении «оптимистичный», «блаженный», «превосходящий». Кроме того, он вложил в слово и музыкальный подтекст («барабанный бой»). Впоследствии был </w:t>
      </w:r>
      <w:r w:rsidRPr="00285879">
        <w:rPr>
          <w:rFonts w:ascii="Times New Roman" w:eastAsia="Times New Roman" w:hAnsi="Times New Roman" w:cs="Times New Roman"/>
          <w:color w:val="222222"/>
          <w:sz w:val="24"/>
          <w:szCs w:val="24"/>
          <w:lang w:eastAsia="ru-RU"/>
        </w:rPr>
        <w:lastRenderedPageBreak/>
        <w:t>введен производный от “</w:t>
      </w:r>
      <w:proofErr w:type="spellStart"/>
      <w:r w:rsidRPr="00285879">
        <w:rPr>
          <w:rFonts w:ascii="Times New Roman" w:eastAsia="Times New Roman" w:hAnsi="Times New Roman" w:cs="Times New Roman"/>
          <w:color w:val="222222"/>
          <w:sz w:val="24"/>
          <w:szCs w:val="24"/>
          <w:lang w:eastAsia="ru-RU"/>
        </w:rPr>
        <w:t>beat</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generation</w:t>
      </w:r>
      <w:proofErr w:type="spellEnd"/>
      <w:r w:rsidRPr="00285879">
        <w:rPr>
          <w:rFonts w:ascii="Times New Roman" w:eastAsia="Times New Roman" w:hAnsi="Times New Roman" w:cs="Times New Roman"/>
          <w:color w:val="222222"/>
          <w:sz w:val="24"/>
          <w:szCs w:val="24"/>
          <w:lang w:eastAsia="ru-RU"/>
        </w:rPr>
        <w:t>” и в некоторой степени уничижительный термин “</w:t>
      </w:r>
      <w:proofErr w:type="spellStart"/>
      <w:r w:rsidRPr="00285879">
        <w:rPr>
          <w:rFonts w:ascii="Times New Roman" w:eastAsia="Times New Roman" w:hAnsi="Times New Roman" w:cs="Times New Roman"/>
          <w:color w:val="222222"/>
          <w:sz w:val="24"/>
          <w:szCs w:val="24"/>
          <w:lang w:eastAsia="ru-RU"/>
        </w:rPr>
        <w:t>Beatnik</w:t>
      </w:r>
      <w:proofErr w:type="spellEnd"/>
      <w:r w:rsidRPr="00285879">
        <w:rPr>
          <w:rFonts w:ascii="Times New Roman" w:eastAsia="Times New Roman" w:hAnsi="Times New Roman" w:cs="Times New Roman"/>
          <w:color w:val="222222"/>
          <w:sz w:val="24"/>
          <w:szCs w:val="24"/>
          <w:lang w:eastAsia="ru-RU"/>
        </w:rPr>
        <w:t xml:space="preserve">”, автор которого, </w:t>
      </w:r>
      <w:proofErr w:type="spellStart"/>
      <w:r w:rsidRPr="00285879">
        <w:rPr>
          <w:rFonts w:ascii="Times New Roman" w:eastAsia="Times New Roman" w:hAnsi="Times New Roman" w:cs="Times New Roman"/>
          <w:color w:val="222222"/>
          <w:sz w:val="24"/>
          <w:szCs w:val="24"/>
          <w:lang w:eastAsia="ru-RU"/>
        </w:rPr>
        <w:t>Херб</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Кайен</w:t>
      </w:r>
      <w:proofErr w:type="spellEnd"/>
      <w:r w:rsidRPr="00285879">
        <w:rPr>
          <w:rFonts w:ascii="Times New Roman" w:eastAsia="Times New Roman" w:hAnsi="Times New Roman" w:cs="Times New Roman"/>
          <w:color w:val="222222"/>
          <w:sz w:val="24"/>
          <w:szCs w:val="24"/>
          <w:lang w:eastAsia="ru-RU"/>
        </w:rPr>
        <w:t>, представил его как аллюзию на русскоязычный вариант. Согласно его мнению, к битникам относились все нетрадиционные и прокоммунистические элементы общества.</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Многие придерживаются мнения, что движение битников зародилось как агрессивно настроенная идеологическая группировка, которая отличалась симпатиями к фрейдизму, марксизму и русскому анархизму. Однако</w:t>
      </w:r>
      <w:proofErr w:type="gramStart"/>
      <w:r w:rsidRPr="00285879">
        <w:rPr>
          <w:rFonts w:ascii="Times New Roman" w:eastAsia="Times New Roman" w:hAnsi="Times New Roman" w:cs="Times New Roman"/>
          <w:color w:val="222222"/>
          <w:sz w:val="24"/>
          <w:szCs w:val="24"/>
          <w:lang w:eastAsia="ru-RU"/>
        </w:rPr>
        <w:t>,</w:t>
      </w:r>
      <w:proofErr w:type="gramEnd"/>
      <w:r w:rsidRPr="00285879">
        <w:rPr>
          <w:rFonts w:ascii="Times New Roman" w:eastAsia="Times New Roman" w:hAnsi="Times New Roman" w:cs="Times New Roman"/>
          <w:color w:val="222222"/>
          <w:sz w:val="24"/>
          <w:szCs w:val="24"/>
          <w:lang w:eastAsia="ru-RU"/>
        </w:rPr>
        <w:t xml:space="preserve"> полагаю, что история появления «разбитого поколения» в какой-то мере опровергает данное предположение. Как утверждают многие очевидцы, «разбитое поколение» увидело свет после духовного сближения трех «закадычных» друзей – Уильяма Берроуза, Аллена </w:t>
      </w:r>
      <w:proofErr w:type="spellStart"/>
      <w:r w:rsidRPr="00285879">
        <w:rPr>
          <w:rFonts w:ascii="Times New Roman" w:eastAsia="Times New Roman" w:hAnsi="Times New Roman" w:cs="Times New Roman"/>
          <w:color w:val="222222"/>
          <w:sz w:val="24"/>
          <w:szCs w:val="24"/>
          <w:lang w:eastAsia="ru-RU"/>
        </w:rPr>
        <w:t>Гинзберга</w:t>
      </w:r>
      <w:proofErr w:type="spellEnd"/>
      <w:r w:rsidRPr="00285879">
        <w:rPr>
          <w:rFonts w:ascii="Times New Roman" w:eastAsia="Times New Roman" w:hAnsi="Times New Roman" w:cs="Times New Roman"/>
          <w:color w:val="222222"/>
          <w:sz w:val="24"/>
          <w:szCs w:val="24"/>
          <w:lang w:eastAsia="ru-RU"/>
        </w:rPr>
        <w:t xml:space="preserve"> и, конечно же, автора самого термина «разбитое поколение» Джека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Всех троих, по их же словам, объединяло так называемое «новое сознание», которое должно было ознаменовать собою «новое рождение». Таким образом, трое неординарных и вечно «борющихся» с несправедливостью тривиального мира людей заявили о себе как о представителях нового поколения богемных «вольнодумцев».</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 Неудивительно, что родиной «разбитого поколения» стала демократичная и </w:t>
      </w:r>
      <w:proofErr w:type="spellStart"/>
      <w:r w:rsidRPr="00285879">
        <w:rPr>
          <w:rFonts w:ascii="Times New Roman" w:eastAsia="Times New Roman" w:hAnsi="Times New Roman" w:cs="Times New Roman"/>
          <w:color w:val="222222"/>
          <w:sz w:val="24"/>
          <w:szCs w:val="24"/>
          <w:lang w:eastAsia="ru-RU"/>
        </w:rPr>
        <w:t>психоделичная</w:t>
      </w:r>
      <w:proofErr w:type="spellEnd"/>
      <w:r w:rsidRPr="00285879">
        <w:rPr>
          <w:rFonts w:ascii="Times New Roman" w:eastAsia="Times New Roman" w:hAnsi="Times New Roman" w:cs="Times New Roman"/>
          <w:color w:val="222222"/>
          <w:sz w:val="24"/>
          <w:szCs w:val="24"/>
          <w:lang w:eastAsia="ru-RU"/>
        </w:rPr>
        <w:t xml:space="preserve"> Калифорния. Уже в 1953 году здесь начинает издаваться журнал начинающего поэта </w:t>
      </w:r>
      <w:proofErr w:type="spellStart"/>
      <w:r w:rsidRPr="00285879">
        <w:rPr>
          <w:rFonts w:ascii="Times New Roman" w:eastAsia="Times New Roman" w:hAnsi="Times New Roman" w:cs="Times New Roman"/>
          <w:color w:val="222222"/>
          <w:sz w:val="24"/>
          <w:szCs w:val="24"/>
          <w:lang w:eastAsia="ru-RU"/>
        </w:rPr>
        <w:t>Лоуренса</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Ферлингетти</w:t>
      </w:r>
      <w:proofErr w:type="spellEnd"/>
      <w:r w:rsidRPr="00285879">
        <w:rPr>
          <w:rFonts w:ascii="Times New Roman" w:eastAsia="Times New Roman" w:hAnsi="Times New Roman" w:cs="Times New Roman"/>
          <w:color w:val="222222"/>
          <w:sz w:val="24"/>
          <w:szCs w:val="24"/>
          <w:lang w:eastAsia="ru-RU"/>
        </w:rPr>
        <w:t xml:space="preserve"> под названием “</w:t>
      </w:r>
      <w:proofErr w:type="spellStart"/>
      <w:r w:rsidRPr="00285879">
        <w:rPr>
          <w:rFonts w:ascii="Times New Roman" w:eastAsia="Times New Roman" w:hAnsi="Times New Roman" w:cs="Times New Roman"/>
          <w:color w:val="222222"/>
          <w:sz w:val="24"/>
          <w:szCs w:val="24"/>
          <w:lang w:eastAsia="ru-RU"/>
        </w:rPr>
        <w:t>City</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Lights</w:t>
      </w:r>
      <w:proofErr w:type="spellEnd"/>
      <w:r w:rsidRPr="00285879">
        <w:rPr>
          <w:rFonts w:ascii="Times New Roman" w:eastAsia="Times New Roman" w:hAnsi="Times New Roman" w:cs="Times New Roman"/>
          <w:color w:val="222222"/>
          <w:sz w:val="24"/>
          <w:szCs w:val="24"/>
          <w:lang w:eastAsia="ru-RU"/>
        </w:rPr>
        <w:t xml:space="preserve">”. А через два года на центральной улице Сан-Франциско открывается одноименный книжный магазин, где впервые стали продаваться книги битников. Самыми известными произведениями стали: книга Джека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«На дороге», поэма Аллена </w:t>
      </w:r>
      <w:proofErr w:type="spellStart"/>
      <w:r w:rsidRPr="00285879">
        <w:rPr>
          <w:rFonts w:ascii="Times New Roman" w:eastAsia="Times New Roman" w:hAnsi="Times New Roman" w:cs="Times New Roman"/>
          <w:color w:val="222222"/>
          <w:sz w:val="24"/>
          <w:szCs w:val="24"/>
          <w:lang w:eastAsia="ru-RU"/>
        </w:rPr>
        <w:t>Гинзберга</w:t>
      </w:r>
      <w:proofErr w:type="spellEnd"/>
      <w:r w:rsidRPr="00285879">
        <w:rPr>
          <w:rFonts w:ascii="Times New Roman" w:eastAsia="Times New Roman" w:hAnsi="Times New Roman" w:cs="Times New Roman"/>
          <w:color w:val="222222"/>
          <w:sz w:val="24"/>
          <w:szCs w:val="24"/>
          <w:lang w:eastAsia="ru-RU"/>
        </w:rPr>
        <w:t xml:space="preserve"> «Вопль» и «Голый завтрак» Уильяма Берроуза. Две последние книги впоследствии были запрещены ввиду крайне «непристойной» манеры изложения. Художественный стиль битников отличался бессюжетностью, шокирующей лексикой, свободным стихосложением, крайней метафоричностью и неприкрытым натурализмом.</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Таким образом, можно предположить, что именно конформизм послевоенной Америки, «ветхость» традиционных ценностей и попытка возрождения новой Американской Мечты через отрицание "бездуховных" элементов культуры явились причиной зарождения движения битников, которое изначально представляло собой, прежде всего, литературное движение.</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Со временем количество представителей «разбитого поколения» возросло и стало измеряться тысячами. Оформились четкие принципы битников, которые сводились к провозглашению бродяжничества, отрешенности от социальных проблем, борьбе с традиционными ценностями, воспеванию гедонизма, а также увлечению дзэн-буддизмом. Ко всему прочему, битники стали зачинщиками сексуального бунта, выступали против общепринятой морали и стали особо пропагандировать «нетрадиционную» сексуальную ориентацию. Гомосексуализм стал не просто популярным, но и крайне модным в интеллектуальных кругах. Так, особенно яркими личностями, чье творчество было пронизано «нетрадиционной» тематикой, являются такие известные авторы как Генри Миллер («Тропик рака», «Тропик Козерога») и Томас Вульф.</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Наряду с пропагандой гомосексуальной культуры, широкое распространение среди битников получило употребление наркотиков. Основатели «разбитого поколения» </w:t>
      </w:r>
      <w:proofErr w:type="spellStart"/>
      <w:r w:rsidRPr="00285879">
        <w:rPr>
          <w:rFonts w:ascii="Times New Roman" w:eastAsia="Times New Roman" w:hAnsi="Times New Roman" w:cs="Times New Roman"/>
          <w:color w:val="222222"/>
          <w:sz w:val="24"/>
          <w:szCs w:val="24"/>
          <w:lang w:eastAsia="ru-RU"/>
        </w:rPr>
        <w:t>Гинзберг</w:t>
      </w:r>
      <w:proofErr w:type="spellEnd"/>
      <w:r w:rsidRPr="00285879">
        <w:rPr>
          <w:rFonts w:ascii="Times New Roman" w:eastAsia="Times New Roman" w:hAnsi="Times New Roman" w:cs="Times New Roman"/>
          <w:color w:val="222222"/>
          <w:sz w:val="24"/>
          <w:szCs w:val="24"/>
          <w:lang w:eastAsia="ru-RU"/>
        </w:rPr>
        <w:t xml:space="preserve">, </w:t>
      </w:r>
      <w:proofErr w:type="spellStart"/>
      <w:r w:rsidRPr="00285879">
        <w:rPr>
          <w:rFonts w:ascii="Times New Roman" w:eastAsia="Times New Roman" w:hAnsi="Times New Roman" w:cs="Times New Roman"/>
          <w:color w:val="222222"/>
          <w:sz w:val="24"/>
          <w:szCs w:val="24"/>
          <w:lang w:eastAsia="ru-RU"/>
        </w:rPr>
        <w:t>Керуак</w:t>
      </w:r>
      <w:proofErr w:type="spellEnd"/>
      <w:r w:rsidRPr="00285879">
        <w:rPr>
          <w:rFonts w:ascii="Times New Roman" w:eastAsia="Times New Roman" w:hAnsi="Times New Roman" w:cs="Times New Roman"/>
          <w:color w:val="222222"/>
          <w:sz w:val="24"/>
          <w:szCs w:val="24"/>
          <w:lang w:eastAsia="ru-RU"/>
        </w:rPr>
        <w:t xml:space="preserve">, Берроуз изначально были активными приверженцами марихуаны. Со временем все битники, так или иначе, стали употреблять наркотики. Общественное негодование росло, негативная реакция была понятна и предсказуема. </w:t>
      </w:r>
      <w:proofErr w:type="gramStart"/>
      <w:r w:rsidRPr="00285879">
        <w:rPr>
          <w:rFonts w:ascii="Times New Roman" w:eastAsia="Times New Roman" w:hAnsi="Times New Roman" w:cs="Times New Roman"/>
          <w:color w:val="222222"/>
          <w:sz w:val="24"/>
          <w:szCs w:val="24"/>
          <w:lang w:eastAsia="ru-RU"/>
        </w:rPr>
        <w:t>Однако не стоит забывать, что в условиях «холодной войны», гнетущей социальной атмосферы и страха перед вездесущим "коммунизмом", основной целью «разбитого поколения» являлся побег от буржуазного «искусственного» благополучия, от «мертвой» общественной морали, от цивилизации потребления, в конце концов.</w:t>
      </w:r>
      <w:proofErr w:type="gramEnd"/>
      <w:r w:rsidRPr="00285879">
        <w:rPr>
          <w:rFonts w:ascii="Times New Roman" w:eastAsia="Times New Roman" w:hAnsi="Times New Roman" w:cs="Times New Roman"/>
          <w:color w:val="222222"/>
          <w:sz w:val="24"/>
          <w:szCs w:val="24"/>
          <w:lang w:eastAsia="ru-RU"/>
        </w:rPr>
        <w:t xml:space="preserve"> Другой вопрос, куда убегал каждый отдельно взятый участник движения? </w:t>
      </w:r>
      <w:proofErr w:type="gramStart"/>
      <w:r w:rsidRPr="00285879">
        <w:rPr>
          <w:rFonts w:ascii="Times New Roman" w:eastAsia="Times New Roman" w:hAnsi="Times New Roman" w:cs="Times New Roman"/>
          <w:color w:val="222222"/>
          <w:sz w:val="24"/>
          <w:szCs w:val="24"/>
          <w:lang w:eastAsia="ru-RU"/>
        </w:rPr>
        <w:t>«Рожденные ползать» спасались наркотиками, искали «новое счастье» в гомосексуализме, а «рожденные летать» уходили «в себя», в дзен-буддизм или просто в «никуда», где занимались беспрестанной рефлексией и самоанализом.</w:t>
      </w:r>
      <w:proofErr w:type="gramEnd"/>
      <w:r w:rsidRPr="00285879">
        <w:rPr>
          <w:rFonts w:ascii="Times New Roman" w:eastAsia="Times New Roman" w:hAnsi="Times New Roman" w:cs="Times New Roman"/>
          <w:color w:val="222222"/>
          <w:sz w:val="24"/>
          <w:szCs w:val="24"/>
          <w:lang w:eastAsia="ru-RU"/>
        </w:rPr>
        <w:t xml:space="preserve"> По </w:t>
      </w:r>
      <w:r w:rsidRPr="00285879">
        <w:rPr>
          <w:rFonts w:ascii="Times New Roman" w:eastAsia="Times New Roman" w:hAnsi="Times New Roman" w:cs="Times New Roman"/>
          <w:color w:val="222222"/>
          <w:sz w:val="24"/>
          <w:szCs w:val="24"/>
          <w:lang w:eastAsia="ru-RU"/>
        </w:rPr>
        <w:lastRenderedPageBreak/>
        <w:t xml:space="preserve">большому счету, полагаю, битники, в первую очередь, искали «свободы от» и только затем уже «свободы </w:t>
      </w:r>
      <w:proofErr w:type="gramStart"/>
      <w:r w:rsidRPr="00285879">
        <w:rPr>
          <w:rFonts w:ascii="Times New Roman" w:eastAsia="Times New Roman" w:hAnsi="Times New Roman" w:cs="Times New Roman"/>
          <w:color w:val="222222"/>
          <w:sz w:val="24"/>
          <w:szCs w:val="24"/>
          <w:lang w:eastAsia="ru-RU"/>
        </w:rPr>
        <w:t>для</w:t>
      </w:r>
      <w:proofErr w:type="gramEnd"/>
      <w:r w:rsidRPr="00285879">
        <w:rPr>
          <w:rFonts w:ascii="Times New Roman" w:eastAsia="Times New Roman" w:hAnsi="Times New Roman" w:cs="Times New Roman"/>
          <w:color w:val="222222"/>
          <w:sz w:val="24"/>
          <w:szCs w:val="24"/>
          <w:lang w:eastAsia="ru-RU"/>
        </w:rPr>
        <w:t xml:space="preserve">». </w:t>
      </w:r>
      <w:proofErr w:type="gramStart"/>
      <w:r w:rsidRPr="00285879">
        <w:rPr>
          <w:rFonts w:ascii="Times New Roman" w:eastAsia="Times New Roman" w:hAnsi="Times New Roman" w:cs="Times New Roman"/>
          <w:color w:val="222222"/>
          <w:sz w:val="24"/>
          <w:szCs w:val="24"/>
          <w:lang w:eastAsia="ru-RU"/>
        </w:rPr>
        <w:t>Необходимо сказать, что некоторые ее обретали, одни – в «свободной любви», а другие – в «свободном сознании».</w:t>
      </w:r>
      <w:proofErr w:type="gramEnd"/>
      <w:r w:rsidRPr="00285879">
        <w:rPr>
          <w:rFonts w:ascii="Times New Roman" w:eastAsia="Times New Roman" w:hAnsi="Times New Roman" w:cs="Times New Roman"/>
          <w:color w:val="222222"/>
          <w:sz w:val="24"/>
          <w:szCs w:val="24"/>
          <w:lang w:eastAsia="ru-RU"/>
        </w:rPr>
        <w:t xml:space="preserve"> В любом случае, битники заслуживают уважения и, прежде всего за то, что они в сложившихся условиях, по крайней мере, попробовали остаться «живыми». Эту мысль точно и красиво выразил один из героев </w:t>
      </w:r>
      <w:proofErr w:type="spellStart"/>
      <w:r w:rsidRPr="00285879">
        <w:rPr>
          <w:rFonts w:ascii="Times New Roman" w:eastAsia="Times New Roman" w:hAnsi="Times New Roman" w:cs="Times New Roman"/>
          <w:color w:val="222222"/>
          <w:sz w:val="24"/>
          <w:szCs w:val="24"/>
          <w:lang w:eastAsia="ru-RU"/>
        </w:rPr>
        <w:t>Керуака</w:t>
      </w:r>
      <w:proofErr w:type="spellEnd"/>
      <w:r w:rsidRPr="00285879">
        <w:rPr>
          <w:rFonts w:ascii="Times New Roman" w:eastAsia="Times New Roman" w:hAnsi="Times New Roman" w:cs="Times New Roman"/>
          <w:color w:val="222222"/>
          <w:sz w:val="24"/>
          <w:szCs w:val="24"/>
          <w:lang w:eastAsia="ru-RU"/>
        </w:rPr>
        <w:t xml:space="preserve">: «Я люблю сумасшедших, таких, которые </w:t>
      </w:r>
      <w:proofErr w:type="gramStart"/>
      <w:r w:rsidRPr="00285879">
        <w:rPr>
          <w:rFonts w:ascii="Times New Roman" w:eastAsia="Times New Roman" w:hAnsi="Times New Roman" w:cs="Times New Roman"/>
          <w:color w:val="222222"/>
          <w:sz w:val="24"/>
          <w:szCs w:val="24"/>
          <w:lang w:eastAsia="ru-RU"/>
        </w:rPr>
        <w:t>бешено</w:t>
      </w:r>
      <w:proofErr w:type="gramEnd"/>
      <w:r w:rsidRPr="00285879">
        <w:rPr>
          <w:rFonts w:ascii="Times New Roman" w:eastAsia="Times New Roman" w:hAnsi="Times New Roman" w:cs="Times New Roman"/>
          <w:color w:val="222222"/>
          <w:sz w:val="24"/>
          <w:szCs w:val="24"/>
          <w:lang w:eastAsia="ru-RU"/>
        </w:rPr>
        <w:t xml:space="preserve"> хотят жить, бешено хотят говорить, бешено хотят спастись, которые хотят иметь все сразу, которые никогда не говорят пошлостей, а всегда горят, горят, горят».</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b/>
          <w:bCs/>
          <w:color w:val="222222"/>
          <w:sz w:val="24"/>
          <w:szCs w:val="24"/>
          <w:lang w:eastAsia="ru-RU"/>
        </w:rPr>
        <w:t>Вопросы и задания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1. </w:t>
      </w:r>
      <w:r>
        <w:rPr>
          <w:rFonts w:ascii="Times New Roman" w:eastAsia="Times New Roman" w:hAnsi="Times New Roman" w:cs="Times New Roman"/>
          <w:color w:val="222222"/>
          <w:sz w:val="24"/>
          <w:szCs w:val="24"/>
          <w:lang w:eastAsia="ru-RU"/>
        </w:rPr>
        <w:t>Перечислите</w:t>
      </w:r>
      <w:r w:rsidRPr="00285879">
        <w:rPr>
          <w:rFonts w:ascii="Times New Roman" w:eastAsia="Times New Roman" w:hAnsi="Times New Roman" w:cs="Times New Roman"/>
          <w:color w:val="222222"/>
          <w:sz w:val="24"/>
          <w:szCs w:val="24"/>
          <w:lang w:eastAsia="ru-RU"/>
        </w:rPr>
        <w:t xml:space="preserve"> основные тенденции в развитии западной культуры и науки после</w:t>
      </w:r>
      <w:proofErr w:type="gramStart"/>
      <w:r w:rsidRPr="00285879">
        <w:rPr>
          <w:rFonts w:ascii="Times New Roman" w:eastAsia="Times New Roman" w:hAnsi="Times New Roman" w:cs="Times New Roman"/>
          <w:color w:val="222222"/>
          <w:sz w:val="24"/>
          <w:szCs w:val="24"/>
          <w:lang w:eastAsia="ru-RU"/>
        </w:rPr>
        <w:t xml:space="preserve"> В</w:t>
      </w:r>
      <w:proofErr w:type="gramEnd"/>
      <w:r w:rsidRPr="00285879">
        <w:rPr>
          <w:rFonts w:ascii="Times New Roman" w:eastAsia="Times New Roman" w:hAnsi="Times New Roman" w:cs="Times New Roman"/>
          <w:color w:val="222222"/>
          <w:sz w:val="24"/>
          <w:szCs w:val="24"/>
          <w:lang w:eastAsia="ru-RU"/>
        </w:rPr>
        <w:t>торой Мировой войны.</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2. Выпишите </w:t>
      </w:r>
      <w:r>
        <w:rPr>
          <w:rFonts w:ascii="Times New Roman" w:eastAsia="Times New Roman" w:hAnsi="Times New Roman" w:cs="Times New Roman"/>
          <w:color w:val="222222"/>
          <w:sz w:val="24"/>
          <w:szCs w:val="24"/>
          <w:lang w:eastAsia="ru-RU"/>
        </w:rPr>
        <w:t xml:space="preserve">в тетрадь </w:t>
      </w:r>
      <w:r w:rsidRPr="00285879">
        <w:rPr>
          <w:rFonts w:ascii="Times New Roman" w:eastAsia="Times New Roman" w:hAnsi="Times New Roman" w:cs="Times New Roman"/>
          <w:color w:val="222222"/>
          <w:sz w:val="24"/>
          <w:szCs w:val="24"/>
          <w:lang w:eastAsia="ru-RU"/>
        </w:rPr>
        <w:t>термин: </w:t>
      </w:r>
      <w:r w:rsidRPr="00285879">
        <w:rPr>
          <w:rFonts w:ascii="Times New Roman" w:eastAsia="Times New Roman" w:hAnsi="Times New Roman" w:cs="Times New Roman"/>
          <w:i/>
          <w:iCs/>
          <w:color w:val="222222"/>
          <w:sz w:val="24"/>
          <w:szCs w:val="24"/>
          <w:lang w:eastAsia="ru-RU"/>
        </w:rPr>
        <w:t>научно-техническая революция, глобализация.</w:t>
      </w:r>
    </w:p>
    <w:p w:rsidR="00F264A6" w:rsidRPr="00285879" w:rsidRDefault="00F264A6" w:rsidP="00F264A6">
      <w:pPr>
        <w:shd w:val="clear" w:color="auto" w:fill="FEFEFE"/>
        <w:tabs>
          <w:tab w:val="left" w:pos="9356"/>
        </w:tabs>
        <w:spacing w:after="0" w:line="240" w:lineRule="auto"/>
        <w:ind w:right="-2" w:firstLine="567"/>
        <w:jc w:val="both"/>
        <w:rPr>
          <w:rFonts w:ascii="Times New Roman" w:eastAsia="Times New Roman" w:hAnsi="Times New Roman" w:cs="Times New Roman"/>
          <w:color w:val="222222"/>
          <w:sz w:val="24"/>
          <w:szCs w:val="24"/>
          <w:lang w:eastAsia="ru-RU"/>
        </w:rPr>
      </w:pPr>
      <w:r w:rsidRPr="00285879">
        <w:rPr>
          <w:rFonts w:ascii="Times New Roman" w:eastAsia="Times New Roman" w:hAnsi="Times New Roman" w:cs="Times New Roman"/>
          <w:color w:val="222222"/>
          <w:sz w:val="24"/>
          <w:szCs w:val="24"/>
          <w:lang w:eastAsia="ru-RU"/>
        </w:rPr>
        <w:t xml:space="preserve">3. </w:t>
      </w:r>
      <w:r>
        <w:rPr>
          <w:rFonts w:ascii="Times New Roman" w:eastAsia="Times New Roman" w:hAnsi="Times New Roman" w:cs="Times New Roman"/>
          <w:color w:val="222222"/>
          <w:sz w:val="24"/>
          <w:szCs w:val="24"/>
          <w:lang w:eastAsia="ru-RU"/>
        </w:rPr>
        <w:t>Охарактеризуйте</w:t>
      </w:r>
      <w:r w:rsidRPr="00285879">
        <w:rPr>
          <w:rFonts w:ascii="Times New Roman" w:eastAsia="Times New Roman" w:hAnsi="Times New Roman" w:cs="Times New Roman"/>
          <w:color w:val="222222"/>
          <w:sz w:val="24"/>
          <w:szCs w:val="24"/>
          <w:lang w:eastAsia="ru-RU"/>
        </w:rPr>
        <w:t xml:space="preserve"> основные социально-экономические проблемы современного общества</w:t>
      </w:r>
    </w:p>
    <w:p w:rsidR="00F264A6" w:rsidRPr="00B0396A" w:rsidRDefault="00F264A6" w:rsidP="00F264A6">
      <w:pPr>
        <w:spacing w:after="0" w:line="360" w:lineRule="auto"/>
        <w:ind w:firstLine="567"/>
        <w:jc w:val="both"/>
        <w:rPr>
          <w:rFonts w:ascii="Times New Roman" w:hAnsi="Times New Roman" w:cs="Times New Roman"/>
          <w:color w:val="000000"/>
        </w:rPr>
      </w:pPr>
      <w:r>
        <w:rPr>
          <w:rFonts w:ascii="Times New Roman" w:hAnsi="Times New Roman" w:cs="Times New Roman"/>
          <w:color w:val="000000"/>
        </w:rPr>
        <w:t xml:space="preserve">4. Какие современные молодежные  культуры вы могли бы отнести к </w:t>
      </w:r>
      <w:r>
        <w:rPr>
          <w:rFonts w:ascii="Times New Roman" w:eastAsia="Times New Roman" w:hAnsi="Times New Roman" w:cs="Times New Roman"/>
          <w:color w:val="222222"/>
          <w:sz w:val="24"/>
          <w:szCs w:val="24"/>
          <w:lang w:eastAsia="ru-RU"/>
        </w:rPr>
        <w:t>к</w:t>
      </w:r>
      <w:r w:rsidRPr="00285879">
        <w:rPr>
          <w:rFonts w:ascii="Times New Roman" w:eastAsia="Times New Roman" w:hAnsi="Times New Roman" w:cs="Times New Roman"/>
          <w:color w:val="222222"/>
          <w:sz w:val="24"/>
          <w:szCs w:val="24"/>
          <w:lang w:eastAsia="ru-RU"/>
        </w:rPr>
        <w:t>ультур</w:t>
      </w:r>
      <w:r>
        <w:rPr>
          <w:rFonts w:ascii="Times New Roman" w:eastAsia="Times New Roman" w:hAnsi="Times New Roman" w:cs="Times New Roman"/>
          <w:color w:val="222222"/>
          <w:sz w:val="24"/>
          <w:szCs w:val="24"/>
          <w:lang w:eastAsia="ru-RU"/>
        </w:rPr>
        <w:t xml:space="preserve">е </w:t>
      </w:r>
      <w:r w:rsidRPr="00285879">
        <w:rPr>
          <w:rFonts w:ascii="Times New Roman" w:eastAsia="Times New Roman" w:hAnsi="Times New Roman" w:cs="Times New Roman"/>
          <w:color w:val="222222"/>
          <w:sz w:val="24"/>
          <w:szCs w:val="24"/>
          <w:lang w:eastAsia="ru-RU"/>
        </w:rPr>
        <w:t>молодежного бунта</w:t>
      </w:r>
      <w:r>
        <w:rPr>
          <w:rFonts w:ascii="Times New Roman" w:eastAsia="Times New Roman" w:hAnsi="Times New Roman" w:cs="Times New Roman"/>
          <w:color w:val="222222"/>
          <w:sz w:val="24"/>
          <w:szCs w:val="24"/>
          <w:lang w:eastAsia="ru-RU"/>
        </w:rPr>
        <w:t>. Опираясь на ресурсы сети интернет, свой опыт, перечислите эти направления. Объясните, почему на ваш взгляд эти культуры протестные.</w:t>
      </w:r>
    </w:p>
    <w:p w:rsidR="00320973" w:rsidRDefault="00320973" w:rsidP="00D37CC7">
      <w:pPr>
        <w:jc w:val="center"/>
        <w:rPr>
          <w:rFonts w:ascii="Times New Roman" w:hAnsi="Times New Roman" w:cs="Times New Roman"/>
          <w:b/>
          <w:sz w:val="28"/>
          <w:szCs w:val="28"/>
        </w:rPr>
      </w:pPr>
    </w:p>
    <w:p w:rsidR="00D37CC7" w:rsidRDefault="00D37CC7" w:rsidP="00D37CC7">
      <w:pPr>
        <w:jc w:val="center"/>
        <w:rPr>
          <w:rFonts w:ascii="Times New Roman" w:hAnsi="Times New Roman" w:cs="Times New Roman"/>
          <w:b/>
          <w:sz w:val="28"/>
          <w:szCs w:val="28"/>
        </w:rPr>
      </w:pPr>
      <w:r>
        <w:rPr>
          <w:rFonts w:ascii="Times New Roman" w:hAnsi="Times New Roman" w:cs="Times New Roman"/>
          <w:b/>
          <w:sz w:val="28"/>
          <w:szCs w:val="28"/>
        </w:rPr>
        <w:t>204 группа</w:t>
      </w:r>
    </w:p>
    <w:p w:rsidR="00320973"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МДК. 02.01 Организация расчетов с бюджетами бюджетной системы РФ</w:t>
      </w:r>
    </w:p>
    <w:p w:rsidR="00B20657" w:rsidRPr="00B20657" w:rsidRDefault="00B20657" w:rsidP="00B20657">
      <w:pPr>
        <w:tabs>
          <w:tab w:val="left" w:pos="993"/>
        </w:tabs>
        <w:spacing w:after="0"/>
        <w:ind w:firstLine="709"/>
        <w:jc w:val="both"/>
        <w:rPr>
          <w:rFonts w:ascii="Times New Roman" w:hAnsi="Times New Roman" w:cs="Times New Roman"/>
          <w:sz w:val="24"/>
          <w:szCs w:val="24"/>
          <w:u w:val="single"/>
        </w:rPr>
      </w:pPr>
      <w:r w:rsidRPr="00B20657">
        <w:rPr>
          <w:rFonts w:ascii="Times New Roman" w:hAnsi="Times New Roman" w:cs="Times New Roman"/>
          <w:sz w:val="24"/>
          <w:szCs w:val="24"/>
          <w:u w:val="single"/>
        </w:rPr>
        <w:t>Тема: Природно-ресурсные платежи: налог на добычу полезных ископаемых. Лекция.</w:t>
      </w:r>
    </w:p>
    <w:p w:rsidR="00B20657" w:rsidRPr="00B20657" w:rsidRDefault="00B20657" w:rsidP="00B20657">
      <w:pPr>
        <w:tabs>
          <w:tab w:val="left" w:pos="993"/>
        </w:tabs>
        <w:spacing w:after="0"/>
        <w:ind w:firstLine="709"/>
        <w:jc w:val="both"/>
        <w:rPr>
          <w:rFonts w:ascii="Times New Roman" w:hAnsi="Times New Roman" w:cs="Times New Roman"/>
          <w:sz w:val="24"/>
          <w:szCs w:val="24"/>
        </w:rPr>
      </w:pPr>
    </w:p>
    <w:p w:rsidR="00B20657" w:rsidRPr="00B20657" w:rsidRDefault="00B20657" w:rsidP="00B20657">
      <w:pPr>
        <w:tabs>
          <w:tab w:val="left" w:pos="993"/>
        </w:tabs>
        <w:spacing w:after="0"/>
        <w:ind w:firstLine="709"/>
        <w:jc w:val="both"/>
        <w:rPr>
          <w:rFonts w:ascii="Times New Roman" w:hAnsi="Times New Roman" w:cs="Times New Roman"/>
          <w:sz w:val="24"/>
          <w:szCs w:val="24"/>
        </w:rPr>
      </w:pPr>
      <w:r w:rsidRPr="00B20657">
        <w:rPr>
          <w:rFonts w:ascii="Times New Roman" w:hAnsi="Times New Roman" w:cs="Times New Roman"/>
          <w:sz w:val="24"/>
          <w:szCs w:val="24"/>
        </w:rPr>
        <w:t>Литература:</w:t>
      </w:r>
    </w:p>
    <w:p w:rsidR="00B20657" w:rsidRPr="00B20657" w:rsidRDefault="00B20657" w:rsidP="00B20657">
      <w:pPr>
        <w:pStyle w:val="a3"/>
        <w:numPr>
          <w:ilvl w:val="0"/>
          <w:numId w:val="1"/>
        </w:numPr>
        <w:tabs>
          <w:tab w:val="left" w:pos="993"/>
        </w:tabs>
        <w:spacing w:after="0"/>
        <w:ind w:left="0" w:firstLine="709"/>
        <w:jc w:val="both"/>
        <w:rPr>
          <w:rFonts w:ascii="Times New Roman" w:eastAsia="Arial Unicode MS" w:hAnsi="Times New Roman"/>
          <w:bCs/>
          <w:sz w:val="24"/>
          <w:szCs w:val="24"/>
          <w:lang w:eastAsia="en-US"/>
        </w:rPr>
      </w:pPr>
      <w:proofErr w:type="spellStart"/>
      <w:r w:rsidRPr="00B20657">
        <w:rPr>
          <w:rFonts w:ascii="Times New Roman" w:eastAsia="Arial Unicode MS" w:hAnsi="Times New Roman"/>
          <w:bCs/>
          <w:sz w:val="24"/>
          <w:szCs w:val="24"/>
          <w:lang w:eastAsia="en-US"/>
        </w:rPr>
        <w:t>Богаченко</w:t>
      </w:r>
      <w:proofErr w:type="spellEnd"/>
      <w:r w:rsidRPr="00B20657">
        <w:rPr>
          <w:rFonts w:ascii="Times New Roman" w:eastAsia="Arial Unicode MS" w:hAnsi="Times New Roman"/>
          <w:bCs/>
          <w:sz w:val="24"/>
          <w:szCs w:val="24"/>
          <w:lang w:eastAsia="en-US"/>
        </w:rPr>
        <w:t xml:space="preserve"> В.М., Кириллова Н.А. Бухгалтерский учет: Учебник. – Ростов </w:t>
      </w:r>
      <w:proofErr w:type="spellStart"/>
      <w:r w:rsidRPr="00B20657">
        <w:rPr>
          <w:rFonts w:ascii="Times New Roman" w:eastAsia="Arial Unicode MS" w:hAnsi="Times New Roman"/>
          <w:bCs/>
          <w:sz w:val="24"/>
          <w:szCs w:val="24"/>
          <w:lang w:eastAsia="en-US"/>
        </w:rPr>
        <w:t>н</w:t>
      </w:r>
      <w:proofErr w:type="spellEnd"/>
      <w:r w:rsidRPr="00B20657">
        <w:rPr>
          <w:rFonts w:ascii="Times New Roman" w:eastAsia="Arial Unicode MS" w:hAnsi="Times New Roman"/>
          <w:bCs/>
          <w:sz w:val="24"/>
          <w:szCs w:val="24"/>
          <w:lang w:eastAsia="en-US"/>
        </w:rPr>
        <w:t>/Д: Феникс, 2018. - 538 с;</w:t>
      </w:r>
    </w:p>
    <w:p w:rsidR="00B20657" w:rsidRPr="00B20657" w:rsidRDefault="00B20657" w:rsidP="00B20657">
      <w:pPr>
        <w:pStyle w:val="a3"/>
        <w:numPr>
          <w:ilvl w:val="0"/>
          <w:numId w:val="1"/>
        </w:numPr>
        <w:tabs>
          <w:tab w:val="left" w:pos="993"/>
        </w:tabs>
        <w:spacing w:after="0"/>
        <w:ind w:left="0" w:firstLine="709"/>
        <w:jc w:val="both"/>
        <w:rPr>
          <w:rFonts w:ascii="Times New Roman" w:eastAsia="Arial Unicode MS" w:hAnsi="Times New Roman"/>
          <w:bCs/>
          <w:sz w:val="24"/>
          <w:szCs w:val="24"/>
          <w:lang w:eastAsia="en-US"/>
        </w:rPr>
      </w:pPr>
      <w:proofErr w:type="spellStart"/>
      <w:r w:rsidRPr="00B20657">
        <w:rPr>
          <w:rFonts w:ascii="Times New Roman" w:eastAsia="Arial Unicode MS" w:hAnsi="Times New Roman"/>
          <w:bCs/>
          <w:sz w:val="24"/>
          <w:szCs w:val="24"/>
          <w:lang w:eastAsia="en-US"/>
        </w:rPr>
        <w:t>Маршавина</w:t>
      </w:r>
      <w:proofErr w:type="spellEnd"/>
      <w:r w:rsidRPr="00B20657">
        <w:rPr>
          <w:rFonts w:ascii="Times New Roman" w:eastAsia="Arial Unicode MS" w:hAnsi="Times New Roman"/>
          <w:bCs/>
          <w:sz w:val="24"/>
          <w:szCs w:val="24"/>
          <w:lang w:eastAsia="en-US"/>
        </w:rPr>
        <w:t xml:space="preserve"> Л.Я., Чайковская Л.А.  Налоги и налогообложение</w:t>
      </w:r>
      <w:proofErr w:type="gramStart"/>
      <w:r w:rsidRPr="00B20657">
        <w:rPr>
          <w:rFonts w:ascii="Times New Roman" w:eastAsia="Arial Unicode MS" w:hAnsi="Times New Roman"/>
          <w:bCs/>
          <w:sz w:val="24"/>
          <w:szCs w:val="24"/>
          <w:lang w:eastAsia="en-US"/>
        </w:rPr>
        <w:t xml:space="preserve"> :</w:t>
      </w:r>
      <w:proofErr w:type="gramEnd"/>
      <w:r w:rsidRPr="00B20657">
        <w:rPr>
          <w:rFonts w:ascii="Times New Roman" w:eastAsia="Arial Unicode MS" w:hAnsi="Times New Roman"/>
          <w:bCs/>
          <w:sz w:val="24"/>
          <w:szCs w:val="24"/>
          <w:lang w:eastAsia="en-US"/>
        </w:rPr>
        <w:t xml:space="preserve"> учебник для СПО; под ред. Л. Я. </w:t>
      </w:r>
      <w:proofErr w:type="spellStart"/>
      <w:r w:rsidRPr="00B20657">
        <w:rPr>
          <w:rFonts w:ascii="Times New Roman" w:eastAsia="Arial Unicode MS" w:hAnsi="Times New Roman"/>
          <w:bCs/>
          <w:sz w:val="24"/>
          <w:szCs w:val="24"/>
          <w:lang w:eastAsia="en-US"/>
        </w:rPr>
        <w:t>Маршавиной</w:t>
      </w:r>
      <w:proofErr w:type="spellEnd"/>
      <w:r w:rsidRPr="00B20657">
        <w:rPr>
          <w:rFonts w:ascii="Times New Roman" w:eastAsia="Arial Unicode MS" w:hAnsi="Times New Roman"/>
          <w:bCs/>
          <w:sz w:val="24"/>
          <w:szCs w:val="24"/>
          <w:lang w:eastAsia="en-US"/>
        </w:rPr>
        <w:t>, Л. А. Чайковской. — М.</w:t>
      </w:r>
      <w:proofErr w:type="gramStart"/>
      <w:r w:rsidRPr="00B20657">
        <w:rPr>
          <w:rFonts w:ascii="Times New Roman" w:eastAsia="Arial Unicode MS" w:hAnsi="Times New Roman"/>
          <w:bCs/>
          <w:sz w:val="24"/>
          <w:szCs w:val="24"/>
          <w:lang w:eastAsia="en-US"/>
        </w:rPr>
        <w:t xml:space="preserve"> :</w:t>
      </w:r>
      <w:proofErr w:type="gramEnd"/>
      <w:r w:rsidRPr="00B20657">
        <w:rPr>
          <w:rFonts w:ascii="Times New Roman" w:eastAsia="Arial Unicode MS" w:hAnsi="Times New Roman"/>
          <w:bCs/>
          <w:sz w:val="24"/>
          <w:szCs w:val="24"/>
          <w:lang w:eastAsia="en-US"/>
        </w:rPr>
        <w:t xml:space="preserve"> Издательство </w:t>
      </w:r>
      <w:proofErr w:type="spellStart"/>
      <w:r w:rsidRPr="00B20657">
        <w:rPr>
          <w:rFonts w:ascii="Times New Roman" w:eastAsia="Arial Unicode MS" w:hAnsi="Times New Roman"/>
          <w:bCs/>
          <w:sz w:val="24"/>
          <w:szCs w:val="24"/>
          <w:lang w:eastAsia="en-US"/>
        </w:rPr>
        <w:t>Юрайт</w:t>
      </w:r>
      <w:proofErr w:type="spellEnd"/>
      <w:r w:rsidRPr="00B20657">
        <w:rPr>
          <w:rFonts w:ascii="Times New Roman" w:eastAsia="Arial Unicode MS" w:hAnsi="Times New Roman"/>
          <w:bCs/>
          <w:sz w:val="24"/>
          <w:szCs w:val="24"/>
          <w:lang w:eastAsia="en-US"/>
        </w:rPr>
        <w:t>, 2019. - 503 с.</w:t>
      </w:r>
    </w:p>
    <w:p w:rsidR="00B20657" w:rsidRPr="00B20657" w:rsidRDefault="00B20657" w:rsidP="00B20657">
      <w:pPr>
        <w:tabs>
          <w:tab w:val="left" w:pos="993"/>
        </w:tabs>
        <w:spacing w:after="0"/>
        <w:ind w:firstLine="709"/>
        <w:jc w:val="both"/>
        <w:rPr>
          <w:rFonts w:ascii="Times New Roman" w:hAnsi="Times New Roman" w:cs="Times New Roman"/>
          <w:sz w:val="24"/>
          <w:szCs w:val="24"/>
        </w:rPr>
      </w:pPr>
    </w:p>
    <w:p w:rsidR="00B20657" w:rsidRPr="00B20657" w:rsidRDefault="00B20657" w:rsidP="00B20657">
      <w:pPr>
        <w:pStyle w:val="a3"/>
        <w:ind w:left="0" w:firstLine="709"/>
        <w:rPr>
          <w:rFonts w:ascii="Times New Roman" w:hAnsi="Times New Roman"/>
          <w:sz w:val="24"/>
          <w:szCs w:val="24"/>
        </w:rPr>
      </w:pPr>
      <w:r w:rsidRPr="00B20657">
        <w:rPr>
          <w:rFonts w:ascii="Times New Roman" w:hAnsi="Times New Roman"/>
          <w:sz w:val="24"/>
          <w:szCs w:val="24"/>
        </w:rPr>
        <w:t>Задание 1:</w:t>
      </w:r>
    </w:p>
    <w:p w:rsidR="00B20657" w:rsidRPr="00B20657" w:rsidRDefault="00B20657" w:rsidP="00B20657">
      <w:pPr>
        <w:pStyle w:val="a3"/>
        <w:numPr>
          <w:ilvl w:val="0"/>
          <w:numId w:val="2"/>
        </w:numPr>
        <w:ind w:left="0" w:firstLine="709"/>
        <w:jc w:val="both"/>
        <w:rPr>
          <w:rFonts w:ascii="Times New Roman" w:hAnsi="Times New Roman"/>
          <w:sz w:val="24"/>
          <w:szCs w:val="24"/>
          <w:u w:val="single"/>
        </w:rPr>
      </w:pPr>
      <w:r w:rsidRPr="00B20657">
        <w:rPr>
          <w:rFonts w:ascii="Times New Roman" w:hAnsi="Times New Roman"/>
          <w:sz w:val="24"/>
          <w:szCs w:val="24"/>
          <w:u w:val="single"/>
        </w:rPr>
        <w:t>Составит конспект на тему «Природно-ресурсные платежи: налог на добычу полезных ископаемых</w:t>
      </w:r>
      <w:proofErr w:type="gramStart"/>
      <w:r w:rsidRPr="00B20657">
        <w:rPr>
          <w:rFonts w:ascii="Times New Roman" w:hAnsi="Times New Roman"/>
          <w:sz w:val="24"/>
          <w:szCs w:val="24"/>
          <w:u w:val="single"/>
        </w:rPr>
        <w:t>.» (</w:t>
      </w:r>
      <w:proofErr w:type="gramEnd"/>
      <w:r w:rsidRPr="00B20657">
        <w:rPr>
          <w:rFonts w:ascii="Times New Roman" w:hAnsi="Times New Roman"/>
          <w:sz w:val="24"/>
          <w:szCs w:val="24"/>
          <w:u w:val="single"/>
        </w:rPr>
        <w:t>2-3 стр.) на основании информации, представленной ниже.</w:t>
      </w:r>
    </w:p>
    <w:p w:rsidR="00B20657" w:rsidRPr="00B20657" w:rsidRDefault="00B20657" w:rsidP="00B20657">
      <w:pPr>
        <w:pStyle w:val="a3"/>
        <w:ind w:left="0" w:firstLine="709"/>
        <w:rPr>
          <w:rFonts w:ascii="Times New Roman" w:hAnsi="Times New Roman"/>
          <w:sz w:val="24"/>
          <w:szCs w:val="24"/>
        </w:rPr>
      </w:pPr>
    </w:p>
    <w:p w:rsidR="00B20657" w:rsidRPr="00B20657" w:rsidRDefault="00B20657" w:rsidP="00B20657">
      <w:pPr>
        <w:pStyle w:val="a3"/>
        <w:ind w:left="0" w:firstLine="709"/>
        <w:jc w:val="center"/>
        <w:rPr>
          <w:rFonts w:ascii="Times New Roman" w:hAnsi="Times New Roman"/>
          <w:b/>
          <w:bCs/>
          <w:sz w:val="24"/>
          <w:szCs w:val="24"/>
        </w:rPr>
      </w:pPr>
      <w:r w:rsidRPr="00B20657">
        <w:rPr>
          <w:rFonts w:ascii="Times New Roman" w:hAnsi="Times New Roman"/>
          <w:b/>
          <w:bCs/>
          <w:sz w:val="24"/>
          <w:szCs w:val="24"/>
        </w:rPr>
        <w:t>Лекция: Налог на добычу полезных ископаемых</w:t>
      </w:r>
    </w:p>
    <w:p w:rsidR="00B20657" w:rsidRPr="00B20657" w:rsidRDefault="00B20657" w:rsidP="00B20657">
      <w:pPr>
        <w:pStyle w:val="a3"/>
        <w:ind w:left="0" w:firstLine="709"/>
        <w:jc w:val="both"/>
        <w:rPr>
          <w:rFonts w:ascii="Times New Roman" w:hAnsi="Times New Roman"/>
          <w:sz w:val="24"/>
          <w:szCs w:val="24"/>
        </w:rPr>
      </w:pP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Рассматриваемые вопросы:</w:t>
      </w:r>
    </w:p>
    <w:p w:rsidR="00B20657" w:rsidRPr="00B20657" w:rsidRDefault="00B20657" w:rsidP="00B20657">
      <w:pPr>
        <w:pStyle w:val="a3"/>
        <w:tabs>
          <w:tab w:val="left" w:pos="1134"/>
        </w:tabs>
        <w:ind w:left="0" w:firstLine="709"/>
        <w:jc w:val="both"/>
        <w:rPr>
          <w:rFonts w:ascii="Times New Roman" w:hAnsi="Times New Roman"/>
          <w:sz w:val="24"/>
          <w:szCs w:val="24"/>
        </w:rPr>
      </w:pPr>
      <w:r w:rsidRPr="00B20657">
        <w:rPr>
          <w:rFonts w:ascii="Times New Roman" w:hAnsi="Times New Roman"/>
          <w:sz w:val="24"/>
          <w:szCs w:val="24"/>
        </w:rPr>
        <w:t>1.</w:t>
      </w:r>
      <w:r w:rsidRPr="00B20657">
        <w:rPr>
          <w:rFonts w:ascii="Times New Roman" w:hAnsi="Times New Roman"/>
          <w:sz w:val="24"/>
          <w:szCs w:val="24"/>
        </w:rPr>
        <w:tab/>
        <w:t>Экономическая сущность НДПИ и его основные элементы.</w:t>
      </w:r>
    </w:p>
    <w:p w:rsidR="00B20657" w:rsidRPr="00B20657" w:rsidRDefault="00B20657" w:rsidP="00B20657">
      <w:pPr>
        <w:pStyle w:val="a3"/>
        <w:tabs>
          <w:tab w:val="left" w:pos="1134"/>
        </w:tabs>
        <w:ind w:left="0" w:firstLine="709"/>
        <w:jc w:val="both"/>
        <w:rPr>
          <w:rFonts w:ascii="Times New Roman" w:hAnsi="Times New Roman"/>
          <w:sz w:val="24"/>
          <w:szCs w:val="24"/>
        </w:rPr>
      </w:pPr>
      <w:r w:rsidRPr="00B20657">
        <w:rPr>
          <w:rFonts w:ascii="Times New Roman" w:hAnsi="Times New Roman"/>
          <w:sz w:val="24"/>
          <w:szCs w:val="24"/>
        </w:rPr>
        <w:t>2.</w:t>
      </w:r>
      <w:r w:rsidRPr="00B20657">
        <w:rPr>
          <w:rFonts w:ascii="Times New Roman" w:hAnsi="Times New Roman"/>
          <w:sz w:val="24"/>
          <w:szCs w:val="24"/>
        </w:rPr>
        <w:tab/>
        <w:t>Налоговые декларации по НДПИ, порядок предоставления и заполнения.</w:t>
      </w:r>
    </w:p>
    <w:p w:rsidR="00B20657" w:rsidRPr="00B20657" w:rsidRDefault="00B20657" w:rsidP="00B20657">
      <w:pPr>
        <w:pStyle w:val="a3"/>
        <w:ind w:left="0" w:firstLine="709"/>
        <w:jc w:val="both"/>
        <w:rPr>
          <w:rFonts w:ascii="Times New Roman" w:hAnsi="Times New Roman"/>
          <w:sz w:val="24"/>
          <w:szCs w:val="24"/>
        </w:rPr>
      </w:pP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1.</w:t>
      </w:r>
      <w:r w:rsidRPr="00B20657">
        <w:rPr>
          <w:rFonts w:ascii="Times New Roman" w:hAnsi="Times New Roman"/>
          <w:sz w:val="24"/>
          <w:szCs w:val="24"/>
        </w:rPr>
        <w:tab/>
        <w:t>Экономическая сущность НДПИ и его основные элементы</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 xml:space="preserve">Налог на добычу полезных ископаемых (НДПИ) - это федеральный налог, регулируемый главой 26 Налогового кодекса РФ. Так как его уплачивают пользователи </w:t>
      </w:r>
      <w:r w:rsidRPr="00B20657">
        <w:rPr>
          <w:rFonts w:ascii="Times New Roman" w:hAnsi="Times New Roman"/>
          <w:sz w:val="24"/>
          <w:szCs w:val="24"/>
        </w:rPr>
        <w:lastRenderedPageBreak/>
        <w:t>недр, одним из важнейших документов для понимания и применения НДПИ также является Закон РФ от 21.02.1992 № 2395-1 «О недрах».</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 xml:space="preserve">Налогоплательщики налога это организации и индивидуальные предприниматели, зарегистрированные и признаваемые пользователями недр. </w:t>
      </w:r>
    </w:p>
    <w:p w:rsidR="00B20657" w:rsidRPr="00B20657" w:rsidRDefault="00B20657" w:rsidP="00B20657">
      <w:pPr>
        <w:pStyle w:val="a3"/>
        <w:ind w:left="0" w:firstLine="709"/>
        <w:jc w:val="both"/>
        <w:rPr>
          <w:rFonts w:ascii="Times New Roman" w:hAnsi="Times New Roman"/>
          <w:sz w:val="24"/>
          <w:szCs w:val="24"/>
        </w:rPr>
      </w:pPr>
      <w:proofErr w:type="gramStart"/>
      <w:r w:rsidRPr="00B20657">
        <w:rPr>
          <w:rFonts w:ascii="Times New Roman" w:hAnsi="Times New Roman"/>
          <w:sz w:val="24"/>
          <w:szCs w:val="24"/>
        </w:rPr>
        <w:t>Организации, сведения о которых внесены в ЕГРЮЛ на основании статьи 19 Федерального закона от 30 ноября 1994 года № 52-ФЗ, признаваемые пользователями недр в соответствии с законодательством Российской Федерации, а также на основании лицензий и иных разрешительных документов, действующих в порядке, установленном статьей 12 Федерального конституционного закона от 21 марта 2014 года № 6-ФКЗ «О принятии в Российскую Федерацию Республики Крым и</w:t>
      </w:r>
      <w:proofErr w:type="gramEnd"/>
      <w:r w:rsidRPr="00B20657">
        <w:rPr>
          <w:rFonts w:ascii="Times New Roman" w:hAnsi="Times New Roman"/>
          <w:sz w:val="24"/>
          <w:szCs w:val="24"/>
        </w:rPr>
        <w:t xml:space="preserve"> </w:t>
      </w:r>
      <w:proofErr w:type="gramStart"/>
      <w:r w:rsidRPr="00B20657">
        <w:rPr>
          <w:rFonts w:ascii="Times New Roman" w:hAnsi="Times New Roman"/>
          <w:sz w:val="24"/>
          <w:szCs w:val="24"/>
        </w:rPr>
        <w:t>образовании</w:t>
      </w:r>
      <w:proofErr w:type="gramEnd"/>
      <w:r w:rsidRPr="00B20657">
        <w:rPr>
          <w:rFonts w:ascii="Times New Roman" w:hAnsi="Times New Roman"/>
          <w:sz w:val="24"/>
          <w:szCs w:val="24"/>
        </w:rPr>
        <w:t xml:space="preserve"> в составе Российской Федерации новых субъектов - Республики Крым и города федерального значения Севастополя». </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По общему правилу налогоплательщики должны встать на учет в качестве налогоплательщика НДПИ по месту нахождения участка недр, который они используют, в течение 30 календарных дней с момента государственной регистрации лицензии на пользование участком недр. Особый порядок постановки на учет установлен для пользователей недр в Крыму и Севастополе. Постановка на учет производится по месту нахождения организации либо по месту жительства физического лица (если налогоплательщик является ИП). Минфин РФ также дополнительно определяет особенности постановки на учет в качестве налогоплательщиков НДПИ (приказ МНС РФ от 31.12.2003 № БГ-3-09/731).</w:t>
      </w:r>
    </w:p>
    <w:p w:rsidR="00B20657" w:rsidRPr="00B20657" w:rsidRDefault="00B20657" w:rsidP="00B20657">
      <w:pPr>
        <w:pStyle w:val="a3"/>
        <w:ind w:left="0" w:firstLine="709"/>
        <w:jc w:val="both"/>
        <w:rPr>
          <w:rFonts w:ascii="Times New Roman" w:hAnsi="Times New Roman"/>
          <w:sz w:val="24"/>
          <w:szCs w:val="24"/>
        </w:rPr>
      </w:pPr>
      <w:proofErr w:type="gramStart"/>
      <w:r w:rsidRPr="00B20657">
        <w:rPr>
          <w:rFonts w:ascii="Times New Roman" w:hAnsi="Times New Roman"/>
          <w:sz w:val="24"/>
          <w:szCs w:val="24"/>
        </w:rPr>
        <w:t xml:space="preserve">Объектом налогообложения признаются полезные ископаемые: добытые из недр на территории РФ на предоставленном по закону участке недр (в том числе из залежи углеводородного сырья); извлеченные из отходов (потерь) добывающего производства, подлежащие отдельному лицензированию; добытые из недр за пределами РФ на территориях, арендуемых или используемых по международным договорам, а также находящихся под юрисдикцией РФ. </w:t>
      </w:r>
      <w:proofErr w:type="gramEnd"/>
    </w:p>
    <w:p w:rsidR="00B20657" w:rsidRPr="00B20657" w:rsidRDefault="00B20657" w:rsidP="00B20657">
      <w:pPr>
        <w:pStyle w:val="a3"/>
        <w:ind w:left="0" w:firstLine="709"/>
        <w:jc w:val="both"/>
        <w:rPr>
          <w:rFonts w:ascii="Times New Roman" w:hAnsi="Times New Roman"/>
          <w:sz w:val="24"/>
          <w:szCs w:val="24"/>
        </w:rPr>
      </w:pPr>
      <w:proofErr w:type="gramStart"/>
      <w:r w:rsidRPr="00B20657">
        <w:rPr>
          <w:rFonts w:ascii="Times New Roman" w:hAnsi="Times New Roman"/>
          <w:sz w:val="24"/>
          <w:szCs w:val="24"/>
        </w:rPr>
        <w:t>Не являются объектами налогообложения: общераспространенные полезные ископаемые, в т.ч. подземные воды, добытые индивидуальным предпринимателем и используемые им непосредственно для личного потребления; добытые (собранные) минералогические, палеонтологические и др. геологические коллекционные материалы; добытые из недр при образовании, использовании, реконструкции и ремонте особо охраняемых геологических объектов, имеющих научное, культурное, эстетическое, санитарно-оздоровительное или иное общественное значение;</w:t>
      </w:r>
      <w:proofErr w:type="gramEnd"/>
      <w:r w:rsidRPr="00B20657">
        <w:rPr>
          <w:rFonts w:ascii="Times New Roman" w:hAnsi="Times New Roman"/>
          <w:sz w:val="24"/>
          <w:szCs w:val="24"/>
        </w:rPr>
        <w:t xml:space="preserve"> полезные ископаемые, извлеченные из собственных отвалов или отходов (потерь) </w:t>
      </w:r>
      <w:proofErr w:type="gramStart"/>
      <w:r w:rsidRPr="00B20657">
        <w:rPr>
          <w:rFonts w:ascii="Times New Roman" w:hAnsi="Times New Roman"/>
          <w:sz w:val="24"/>
          <w:szCs w:val="24"/>
        </w:rPr>
        <w:t>горнодобывающего</w:t>
      </w:r>
      <w:proofErr w:type="gramEnd"/>
      <w:r w:rsidRPr="00B20657">
        <w:rPr>
          <w:rFonts w:ascii="Times New Roman" w:hAnsi="Times New Roman"/>
          <w:sz w:val="24"/>
          <w:szCs w:val="24"/>
        </w:rPr>
        <w:t xml:space="preserve"> и связанных с ним перерабатывающих производств; дренажные подземные воды; метан угольных пластов.</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 xml:space="preserve">Налоговая база по НДПИ определяется как стоимость добытых полезных ископаемых по каждому виду, с учетом установленных различных ставок. Она определяется отдельно по каждому добытому полезному ископаемому. Особым образом определяется стоимость углеводородного сырья, добытого на новом морском месторождении углеводородного сырья. </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 xml:space="preserve">Как определять по нему налоговую базу, говорится в статье 340.1 НК РФ. О таких месторождениях налоговые органы информирует федеральный орган исполнительной власти, ответственный за ведение государственного баланса запасов полезных ископаемых. В отношении иных видов добываемого углеводородного сырья, а также угля, </w:t>
      </w:r>
      <w:r w:rsidRPr="00B20657">
        <w:rPr>
          <w:rFonts w:ascii="Times New Roman" w:hAnsi="Times New Roman"/>
          <w:sz w:val="24"/>
          <w:szCs w:val="24"/>
        </w:rPr>
        <w:lastRenderedPageBreak/>
        <w:t>налоговая база определяется как количество добытых полезных ископаемых в натуральном выражении. Общий порядок оценки стоимости добытых полезных ископаемых при определении налоговой базы указан в статье 340 Налогового Кодекса РФ.</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Налоговый период это календарный месяц. Ставки установлены по каждому виду полезных ископаемых статьей 342 Налогового Кодекса РФ.</w:t>
      </w:r>
    </w:p>
    <w:p w:rsidR="00B20657" w:rsidRPr="00B20657" w:rsidRDefault="00B20657" w:rsidP="00B20657">
      <w:pPr>
        <w:pStyle w:val="a3"/>
        <w:ind w:left="0" w:firstLine="709"/>
        <w:jc w:val="both"/>
        <w:rPr>
          <w:rFonts w:ascii="Times New Roman" w:hAnsi="Times New Roman"/>
          <w:sz w:val="24"/>
          <w:szCs w:val="24"/>
        </w:rPr>
      </w:pPr>
      <w:proofErr w:type="gramStart"/>
      <w:r w:rsidRPr="00B20657">
        <w:rPr>
          <w:rFonts w:ascii="Times New Roman" w:hAnsi="Times New Roman"/>
          <w:sz w:val="24"/>
          <w:szCs w:val="24"/>
        </w:rPr>
        <w:t>Статья 343.1 Налогового кодекса РФ регулирует право налогоплательщика на получение налогового вычета - можно по своему выбору уменьшить сумму налога, исчисленную за налоговый период при добыче угля на участке недр, на сумму экономически обоснованных и документально подтвержденных расходов налогоплательщика в налоговом периоде и связанных с обеспечением безопасных условий и охраны труда при добыче угля на данном участке недр.</w:t>
      </w:r>
      <w:proofErr w:type="gramEnd"/>
      <w:r w:rsidRPr="00B20657">
        <w:rPr>
          <w:rFonts w:ascii="Times New Roman" w:hAnsi="Times New Roman"/>
          <w:sz w:val="24"/>
          <w:szCs w:val="24"/>
        </w:rPr>
        <w:t xml:space="preserve"> В налоговый вычет включаются следующие расходы: материальные расходы налогоплательщика, определяемые в порядке, предусмотренном главой 25 «Налог на прибыль» НК РФ; расходы налогоплательщика на приобретение и (создание) амортизируемого имущества; расходы на достройку, дооборудование, реконструкцию, модернизацию, техническое перевооружение объектов основных средств. Право на применение данного налогового вычета непосредственно связано с обязанностью налогоплательщика НДПИ - работодателя обеспечивать безопасные условия труда и их охрану. Порядок признания расходов в целях применения данного вычета должен быть отражен в учетной политике для целей налогообложения.</w:t>
      </w:r>
    </w:p>
    <w:p w:rsidR="00B20657" w:rsidRPr="00B20657" w:rsidRDefault="00B20657" w:rsidP="00B20657">
      <w:pPr>
        <w:pStyle w:val="a3"/>
        <w:ind w:left="0" w:firstLine="709"/>
        <w:jc w:val="both"/>
        <w:rPr>
          <w:rFonts w:ascii="Times New Roman" w:hAnsi="Times New Roman"/>
          <w:sz w:val="24"/>
          <w:szCs w:val="24"/>
        </w:rPr>
      </w:pP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2.</w:t>
      </w:r>
      <w:r w:rsidRPr="00B20657">
        <w:rPr>
          <w:rFonts w:ascii="Times New Roman" w:hAnsi="Times New Roman"/>
          <w:sz w:val="24"/>
          <w:szCs w:val="24"/>
        </w:rPr>
        <w:tab/>
        <w:t>Налоговые декларации по НДПИ, порядок предоставления и заполнения</w:t>
      </w:r>
    </w:p>
    <w:p w:rsidR="00B20657" w:rsidRPr="00B20657" w:rsidRDefault="00B20657" w:rsidP="00B20657">
      <w:pPr>
        <w:pStyle w:val="a3"/>
        <w:ind w:left="0" w:firstLine="709"/>
        <w:jc w:val="both"/>
        <w:rPr>
          <w:rFonts w:ascii="Times New Roman" w:hAnsi="Times New Roman"/>
          <w:sz w:val="24"/>
          <w:szCs w:val="24"/>
        </w:rPr>
      </w:pPr>
      <w:r w:rsidRPr="00B20657">
        <w:rPr>
          <w:rFonts w:ascii="Times New Roman" w:hAnsi="Times New Roman"/>
          <w:sz w:val="24"/>
          <w:szCs w:val="24"/>
        </w:rPr>
        <w:t>Отчетность по НДПИ. По итогам месяца исчисляется сумма налога отдельно по каждому виду добытых полезных ископаемых. Налог подлежит уплате в бюджет по месту нахождения каждого участка недр, предоставленного налогоплательщику в пользование. Налог уплачивается не позднее 25-го числа месяца, следующего за истекшим налоговым периодом. Пользователи недр уплачивают регулярные платежи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 (Закон РФ от 21.02.1992 № 2395-1). Порядок и условия взимания регулярных платежей за пользование недрами с пользователей недр устанавливаются Правительством РФ, а суммы этих платежей направляются в федеральный бюджет. Декларация по НДПИ представляется в налоговый орган по месту нахождения российской организации, месту жительства индивидуального предпринимателя, месту осуществления деятельности иностранной организации через филиалы и представительства, созданные на территории РФ. Обязанность представления налоговой декларации возникает, начиная с налогового периода, в котором стала осуществляться фактическая добыча полезных ископаемых. Представляется не позднее последнего числа месяца, следующего за истекшим налоговым периодом. Налоговую декларацию по НДПИ можно подавать как в бумажном, так и в электронном виде.</w:t>
      </w:r>
    </w:p>
    <w:p w:rsidR="00320973"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Менеджмент</w:t>
      </w:r>
    </w:p>
    <w:p w:rsidR="00B20657" w:rsidRPr="00B20657" w:rsidRDefault="00B20657" w:rsidP="00B20657">
      <w:pPr>
        <w:rPr>
          <w:rFonts w:ascii="Times New Roman" w:hAnsi="Times New Roman" w:cs="Times New Roman"/>
          <w:sz w:val="24"/>
          <w:szCs w:val="24"/>
        </w:rPr>
      </w:pPr>
      <w:r w:rsidRPr="00B20657">
        <w:rPr>
          <w:rFonts w:ascii="Times New Roman" w:hAnsi="Times New Roman" w:cs="Times New Roman"/>
          <w:sz w:val="24"/>
          <w:szCs w:val="24"/>
        </w:rPr>
        <w:t>Презентация отдельным файлом!</w:t>
      </w:r>
    </w:p>
    <w:p w:rsidR="00B20657" w:rsidRDefault="00B20657" w:rsidP="00D37CC7">
      <w:pPr>
        <w:jc w:val="center"/>
        <w:rPr>
          <w:rFonts w:ascii="Times New Roman" w:hAnsi="Times New Roman" w:cs="Times New Roman"/>
          <w:b/>
          <w:sz w:val="28"/>
          <w:szCs w:val="28"/>
        </w:rPr>
      </w:pPr>
    </w:p>
    <w:p w:rsidR="00791114" w:rsidRDefault="00791114" w:rsidP="00D37CC7">
      <w:pPr>
        <w:jc w:val="center"/>
        <w:rPr>
          <w:rFonts w:ascii="Times New Roman" w:hAnsi="Times New Roman" w:cs="Times New Roman"/>
          <w:b/>
          <w:sz w:val="28"/>
          <w:szCs w:val="28"/>
        </w:rPr>
      </w:pPr>
    </w:p>
    <w:p w:rsidR="00320973" w:rsidRDefault="00320973" w:rsidP="00320973">
      <w:pPr>
        <w:jc w:val="center"/>
        <w:rPr>
          <w:rFonts w:ascii="Times New Roman" w:hAnsi="Times New Roman" w:cs="Times New Roman"/>
          <w:b/>
          <w:sz w:val="28"/>
          <w:szCs w:val="28"/>
        </w:rPr>
      </w:pPr>
      <w:r>
        <w:rPr>
          <w:rFonts w:ascii="Times New Roman" w:hAnsi="Times New Roman" w:cs="Times New Roman"/>
          <w:b/>
          <w:sz w:val="28"/>
          <w:szCs w:val="28"/>
        </w:rPr>
        <w:lastRenderedPageBreak/>
        <w:t>Правовое обеспечение профессиональной деятельности</w:t>
      </w:r>
    </w:p>
    <w:p w:rsidR="00D4602E" w:rsidRPr="003C4318" w:rsidRDefault="00D4602E" w:rsidP="00D4602E">
      <w:pPr>
        <w:spacing w:after="0" w:line="240" w:lineRule="auto"/>
        <w:ind w:firstLine="709"/>
        <w:jc w:val="both"/>
        <w:rPr>
          <w:rFonts w:ascii="Times New Roman" w:eastAsia="Times New Roman" w:hAnsi="Times New Roman" w:cs="Times New Roman"/>
          <w:b/>
          <w:sz w:val="24"/>
          <w:szCs w:val="24"/>
          <w:lang w:eastAsia="ru-RU"/>
        </w:rPr>
      </w:pPr>
      <w:r w:rsidRPr="00A548AC">
        <w:rPr>
          <w:rFonts w:ascii="Times New Roman" w:eastAsia="Times New Roman" w:hAnsi="Times New Roman" w:cs="Times New Roman"/>
          <w:bCs/>
          <w:sz w:val="24"/>
          <w:szCs w:val="24"/>
          <w:lang w:eastAsia="ru-RU"/>
        </w:rPr>
        <w:t>Тема</w:t>
      </w:r>
      <w:r>
        <w:rPr>
          <w:rFonts w:ascii="Times New Roman" w:eastAsia="Times New Roman" w:hAnsi="Times New Roman" w:cs="Times New Roman"/>
          <w:bCs/>
          <w:sz w:val="24"/>
          <w:szCs w:val="24"/>
          <w:lang w:eastAsia="ru-RU"/>
        </w:rPr>
        <w:t>:</w:t>
      </w:r>
      <w:r w:rsidRPr="003C4318">
        <w:rPr>
          <w:rFonts w:ascii="Times New Roman" w:eastAsia="Times New Roman" w:hAnsi="Times New Roman" w:cs="Times New Roman"/>
          <w:b/>
          <w:sz w:val="24"/>
          <w:szCs w:val="24"/>
          <w:lang w:eastAsia="ru-RU"/>
        </w:rPr>
        <w:t xml:space="preserve"> </w:t>
      </w:r>
      <w:r w:rsidRPr="00D4602E">
        <w:rPr>
          <w:rFonts w:ascii="Times New Roman" w:eastAsia="Times New Roman" w:hAnsi="Times New Roman" w:cs="Times New Roman"/>
          <w:sz w:val="24"/>
          <w:szCs w:val="24"/>
          <w:lang w:eastAsia="ru-RU"/>
        </w:rPr>
        <w:t>Материальная ответственность сторон трудового договора</w:t>
      </w:r>
    </w:p>
    <w:p w:rsidR="00D4602E" w:rsidRPr="003C4318" w:rsidRDefault="00D4602E" w:rsidP="00D4602E">
      <w:pPr>
        <w:shd w:val="clear" w:color="auto" w:fill="FFFFFF"/>
        <w:tabs>
          <w:tab w:val="left" w:pos="993"/>
          <w:tab w:val="left" w:pos="2064"/>
        </w:tabs>
        <w:spacing w:after="0" w:line="240" w:lineRule="auto"/>
        <w:ind w:left="1778"/>
        <w:contextualSpacing/>
        <w:jc w:val="both"/>
        <w:rPr>
          <w:rFonts w:ascii="Times New Roman" w:eastAsia="Times New Roman" w:hAnsi="Times New Roman" w:cs="Times New Roman"/>
          <w:b/>
          <w:bCs/>
          <w:sz w:val="24"/>
          <w:szCs w:val="24"/>
          <w:lang w:eastAsia="ru-RU"/>
        </w:rPr>
      </w:pPr>
    </w:p>
    <w:p w:rsidR="00D4602E" w:rsidRPr="003C4318" w:rsidRDefault="00D4602E" w:rsidP="00D4602E">
      <w:pPr>
        <w:shd w:val="clear" w:color="auto" w:fill="FFFFFF"/>
        <w:tabs>
          <w:tab w:val="left" w:pos="993"/>
          <w:tab w:val="left" w:pos="2064"/>
        </w:tabs>
        <w:spacing w:after="0" w:line="240" w:lineRule="auto"/>
        <w:ind w:firstLine="709"/>
        <w:contextualSpacing/>
        <w:jc w:val="both"/>
        <w:rPr>
          <w:rFonts w:ascii="Times New Roman" w:eastAsia="Times New Roman" w:hAnsi="Times New Roman" w:cs="Times New Roman"/>
          <w:b/>
          <w:bCs/>
          <w:sz w:val="24"/>
          <w:szCs w:val="24"/>
          <w:lang w:eastAsia="ru-RU"/>
        </w:rPr>
      </w:pPr>
      <w:r w:rsidRPr="003C4318">
        <w:rPr>
          <w:rFonts w:ascii="Times New Roman" w:eastAsia="Times New Roman" w:hAnsi="Times New Roman" w:cs="Times New Roman"/>
          <w:b/>
          <w:bCs/>
          <w:sz w:val="24"/>
          <w:szCs w:val="24"/>
          <w:lang w:eastAsia="ru-RU"/>
        </w:rPr>
        <w:t>Задания:</w:t>
      </w:r>
    </w:p>
    <w:p w:rsidR="00D4602E" w:rsidRPr="00A548AC" w:rsidRDefault="00D4602E" w:rsidP="00D4602E">
      <w:pPr>
        <w:pStyle w:val="a3"/>
        <w:numPr>
          <w:ilvl w:val="0"/>
          <w:numId w:val="3"/>
        </w:numPr>
        <w:shd w:val="clear" w:color="auto" w:fill="FFFFFF"/>
        <w:tabs>
          <w:tab w:val="left" w:pos="993"/>
          <w:tab w:val="left" w:pos="1276"/>
        </w:tabs>
        <w:spacing w:after="0" w:line="240" w:lineRule="auto"/>
        <w:ind w:left="0" w:firstLine="709"/>
        <w:jc w:val="both"/>
        <w:rPr>
          <w:rFonts w:ascii="Times New Roman" w:eastAsia="Calibri" w:hAnsi="Times New Roman"/>
          <w:i/>
          <w:sz w:val="24"/>
          <w:szCs w:val="24"/>
        </w:rPr>
      </w:pPr>
      <w:r w:rsidRPr="00A548AC">
        <w:rPr>
          <w:rFonts w:ascii="Times New Roman" w:eastAsia="Calibri" w:hAnsi="Times New Roman"/>
          <w:i/>
          <w:sz w:val="24"/>
          <w:szCs w:val="24"/>
        </w:rPr>
        <w:t>Ответьте на вопросы</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w:t>
      </w:r>
      <w:r w:rsidRPr="00A548AC">
        <w:rPr>
          <w:rFonts w:ascii="Times New Roman" w:eastAsia="Calibri" w:hAnsi="Times New Roman" w:cs="Times New Roman"/>
          <w:sz w:val="24"/>
          <w:szCs w:val="24"/>
        </w:rPr>
        <w:tab/>
        <w:t>Что такое дисциплина труда и внутренний трудовой распорядок организации? Какими документами они определяются?</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2.</w:t>
      </w:r>
      <w:r w:rsidRPr="00A548AC">
        <w:rPr>
          <w:rFonts w:ascii="Times New Roman" w:eastAsia="Calibri" w:hAnsi="Times New Roman" w:cs="Times New Roman"/>
          <w:sz w:val="24"/>
          <w:szCs w:val="24"/>
        </w:rPr>
        <w:tab/>
        <w:t>Назовите методы обеспечения трудовой дисциплины. Что такое поощрение и каковы его виды?</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3.</w:t>
      </w:r>
      <w:r w:rsidRPr="00A548AC">
        <w:rPr>
          <w:rFonts w:ascii="Times New Roman" w:eastAsia="Calibri" w:hAnsi="Times New Roman" w:cs="Times New Roman"/>
          <w:sz w:val="24"/>
          <w:szCs w:val="24"/>
        </w:rPr>
        <w:tab/>
        <w:t>Охарактеризуйте метод принуждения к соблюдению трудовой дисциплины. В каком случае он применяется? Назовите меры принуждения за нарушение трудовой дисциплины.</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4.</w:t>
      </w:r>
      <w:r w:rsidRPr="00A548AC">
        <w:rPr>
          <w:rFonts w:ascii="Times New Roman" w:eastAsia="Calibri" w:hAnsi="Times New Roman" w:cs="Times New Roman"/>
          <w:sz w:val="24"/>
          <w:szCs w:val="24"/>
        </w:rPr>
        <w:tab/>
        <w:t>Что такое дисциплинарная ответственность и дисциплинарный проступок? В чем их особенности? Охарактеризуйте состав дисциплинарного проступка.</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5.</w:t>
      </w:r>
      <w:r w:rsidRPr="00A548AC">
        <w:rPr>
          <w:rFonts w:ascii="Times New Roman" w:eastAsia="Calibri" w:hAnsi="Times New Roman" w:cs="Times New Roman"/>
          <w:sz w:val="24"/>
          <w:szCs w:val="24"/>
        </w:rPr>
        <w:tab/>
        <w:t>Перечислите виды дисциплинарных взысканий. Что такое специальная дисциплинарная ответственность и в чем состоят ее особенности?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6.</w:t>
      </w:r>
      <w:r w:rsidRPr="00A548AC">
        <w:rPr>
          <w:rFonts w:ascii="Times New Roman" w:eastAsia="Calibri" w:hAnsi="Times New Roman" w:cs="Times New Roman"/>
          <w:sz w:val="24"/>
          <w:szCs w:val="24"/>
        </w:rPr>
        <w:tab/>
        <w:t>Каковы условия и порядок применения дисциплинарных взысканий (привлечения к дисциплинарной ответственности)?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7.</w:t>
      </w:r>
      <w:r w:rsidRPr="00A548AC">
        <w:rPr>
          <w:rFonts w:ascii="Times New Roman" w:eastAsia="Calibri" w:hAnsi="Times New Roman" w:cs="Times New Roman"/>
          <w:sz w:val="24"/>
          <w:szCs w:val="24"/>
        </w:rPr>
        <w:tab/>
        <w:t>Расскажите об обжаловании и снятии дисциплинарного взыскания</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8.</w:t>
      </w:r>
      <w:r w:rsidRPr="00A548AC">
        <w:rPr>
          <w:rFonts w:ascii="Times New Roman" w:eastAsia="Calibri" w:hAnsi="Times New Roman" w:cs="Times New Roman"/>
          <w:sz w:val="24"/>
          <w:szCs w:val="24"/>
        </w:rPr>
        <w:tab/>
        <w:t>Дайте понятие материальной ответственности. В чем состоят ее особенности? Что понимается под основанием и условиями материальной ответственности? Охарактеризуйте их.</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9.</w:t>
      </w:r>
      <w:r w:rsidRPr="00A548AC">
        <w:rPr>
          <w:rFonts w:ascii="Times New Roman" w:eastAsia="Calibri" w:hAnsi="Times New Roman" w:cs="Times New Roman"/>
          <w:sz w:val="24"/>
          <w:szCs w:val="24"/>
        </w:rPr>
        <w:tab/>
        <w:t>Каковы особенности материальной ответственности работника? Что такое прямой действительный ущерб и упущенная выгода? Какие обстоятельства освобождают работника от материальной ответственности?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10.</w:t>
      </w:r>
      <w:r w:rsidRPr="00A548AC">
        <w:rPr>
          <w:rFonts w:ascii="Times New Roman" w:eastAsia="Calibri" w:hAnsi="Times New Roman" w:cs="Times New Roman"/>
          <w:sz w:val="24"/>
          <w:szCs w:val="24"/>
        </w:rPr>
        <w:tab/>
        <w:t>Назовите виды материальной ответственности работников. Какие цели преследуют ограниченная и полная материальная ответственность? В чем суть ограниченной материальной ответственности?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11.</w:t>
      </w:r>
      <w:r w:rsidRPr="00A548AC">
        <w:rPr>
          <w:rFonts w:ascii="Times New Roman" w:eastAsia="Calibri" w:hAnsi="Times New Roman" w:cs="Times New Roman"/>
          <w:sz w:val="24"/>
          <w:szCs w:val="24"/>
        </w:rPr>
        <w:tab/>
        <w:t>Что такое полная материальная ответственность? Перечислите случаи полной материальной ответственности работников.</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12.</w:t>
      </w:r>
      <w:r w:rsidRPr="00A548AC">
        <w:rPr>
          <w:rFonts w:ascii="Times New Roman" w:eastAsia="Calibri" w:hAnsi="Times New Roman" w:cs="Times New Roman"/>
          <w:sz w:val="24"/>
          <w:szCs w:val="24"/>
        </w:rPr>
        <w:tab/>
        <w:t>Расскажите об ответственности работников на основании договоров о полной материальной ответственности. В каких случаях могут заключаться такие договоры? В чем особенности коллективной (бригадной) материальной ответственности?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13.</w:t>
      </w:r>
      <w:r w:rsidRPr="00A548AC">
        <w:rPr>
          <w:rFonts w:ascii="Times New Roman" w:eastAsia="Calibri" w:hAnsi="Times New Roman" w:cs="Times New Roman"/>
          <w:sz w:val="24"/>
          <w:szCs w:val="24"/>
        </w:rPr>
        <w:tab/>
        <w:t>Опишите порядок возмещения причиненного работником ущерба.</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14.</w:t>
      </w:r>
      <w:r w:rsidRPr="00A548AC">
        <w:rPr>
          <w:rFonts w:ascii="Times New Roman" w:eastAsia="Calibri" w:hAnsi="Times New Roman" w:cs="Times New Roman"/>
          <w:sz w:val="24"/>
          <w:szCs w:val="24"/>
        </w:rPr>
        <w:tab/>
        <w:t>Материальная ответственность работодателя перед работником, ответственность за материальный ущерб, причиненный работнику в результате незаконного лишения его возможности трудиться; ответственность за ущерб, причиненный имуществу работника; ответственность за задержку выплаты заработной платы; ответственность за причинение работнику морального.</w:t>
      </w:r>
    </w:p>
    <w:p w:rsidR="00D4602E" w:rsidRDefault="00D4602E" w:rsidP="00D4602E">
      <w:pPr>
        <w:tabs>
          <w:tab w:val="left" w:pos="993"/>
          <w:tab w:val="left" w:pos="1276"/>
        </w:tabs>
        <w:spacing w:after="0" w:line="240" w:lineRule="auto"/>
        <w:ind w:firstLine="709"/>
        <w:jc w:val="both"/>
        <w:rPr>
          <w:rFonts w:ascii="Times New Roman" w:eastAsia="Calibri" w:hAnsi="Times New Roman" w:cs="Times New Roman"/>
          <w:b/>
          <w:i/>
          <w:sz w:val="24"/>
          <w:szCs w:val="24"/>
        </w:rPr>
      </w:pP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2. </w:t>
      </w:r>
      <w:r w:rsidRPr="00A548AC">
        <w:rPr>
          <w:rFonts w:ascii="Times New Roman" w:eastAsia="Calibri" w:hAnsi="Times New Roman" w:cs="Times New Roman"/>
          <w:i/>
          <w:sz w:val="24"/>
          <w:szCs w:val="24"/>
        </w:rPr>
        <w:t>Решите задачи</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Задача 1. При заключении трудового договора с Моисеевым, принимаемым на работу шофером-экспедитором, работодатель предложил конкретизировать в трудовом договоре размеры материальной ответственности сторон договора. Было предложено включить в трудовой договор условие о полной материальной ответственности Моисеева во всех случаях причинения ущерба работодателю. Материальную ответственность работодателя за причиненный Моисееву ущерб установить в размере должностного оклада лица, непосредственно виновного в причинении ущерба. Дайте правовую оценку предложений работодателя.</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 xml:space="preserve">Задача 2. Бухгалтер </w:t>
      </w:r>
      <w:proofErr w:type="spellStart"/>
      <w:r w:rsidRPr="00A548AC">
        <w:rPr>
          <w:rFonts w:ascii="Times New Roman" w:eastAsia="Calibri" w:hAnsi="Times New Roman" w:cs="Times New Roman"/>
          <w:sz w:val="24"/>
          <w:szCs w:val="24"/>
        </w:rPr>
        <w:t>Скачкова</w:t>
      </w:r>
      <w:proofErr w:type="spellEnd"/>
      <w:r w:rsidRPr="00A548AC">
        <w:rPr>
          <w:rFonts w:ascii="Times New Roman" w:eastAsia="Calibri" w:hAnsi="Times New Roman" w:cs="Times New Roman"/>
          <w:sz w:val="24"/>
          <w:szCs w:val="24"/>
        </w:rPr>
        <w:t xml:space="preserve">, в обязанности которой входил </w:t>
      </w:r>
      <w:proofErr w:type="gramStart"/>
      <w:r w:rsidRPr="00A548AC">
        <w:rPr>
          <w:rFonts w:ascii="Times New Roman" w:eastAsia="Calibri" w:hAnsi="Times New Roman" w:cs="Times New Roman"/>
          <w:sz w:val="24"/>
          <w:szCs w:val="24"/>
        </w:rPr>
        <w:t>контроль за</w:t>
      </w:r>
      <w:proofErr w:type="gramEnd"/>
      <w:r w:rsidRPr="00A548AC">
        <w:rPr>
          <w:rFonts w:ascii="Times New Roman" w:eastAsia="Calibri" w:hAnsi="Times New Roman" w:cs="Times New Roman"/>
          <w:sz w:val="24"/>
          <w:szCs w:val="24"/>
        </w:rPr>
        <w:t xml:space="preserve"> выполнением обязательств, вытекающих из договоров перевозки грузов, заключаемых </w:t>
      </w:r>
      <w:r>
        <w:rPr>
          <w:rFonts w:ascii="Times New Roman" w:eastAsia="Calibri" w:hAnsi="Times New Roman" w:cs="Times New Roman"/>
          <w:sz w:val="24"/>
          <w:szCs w:val="24"/>
        </w:rPr>
        <w:lastRenderedPageBreak/>
        <w:t>П</w:t>
      </w:r>
      <w:r w:rsidRPr="00A548AC">
        <w:rPr>
          <w:rFonts w:ascii="Times New Roman" w:eastAsia="Calibri" w:hAnsi="Times New Roman" w:cs="Times New Roman"/>
          <w:sz w:val="24"/>
          <w:szCs w:val="24"/>
        </w:rPr>
        <w:t xml:space="preserve">АО, пропустила срок исковой давности для предъявления иска к перевозчику. В результате арбитражный суд отказал </w:t>
      </w:r>
      <w:r>
        <w:rPr>
          <w:rFonts w:ascii="Times New Roman" w:eastAsia="Calibri" w:hAnsi="Times New Roman" w:cs="Times New Roman"/>
          <w:sz w:val="24"/>
          <w:szCs w:val="24"/>
        </w:rPr>
        <w:t>П</w:t>
      </w:r>
      <w:r w:rsidRPr="00A548AC">
        <w:rPr>
          <w:rFonts w:ascii="Times New Roman" w:eastAsia="Calibri" w:hAnsi="Times New Roman" w:cs="Times New Roman"/>
          <w:sz w:val="24"/>
          <w:szCs w:val="24"/>
        </w:rPr>
        <w:t xml:space="preserve">АО в иске к перевозчику о взыскании стоимости недостающего груза. Ущерб составил 300 тыс. </w:t>
      </w:r>
      <w:proofErr w:type="gramStart"/>
      <w:r w:rsidRPr="00A548AC">
        <w:rPr>
          <w:rFonts w:ascii="Times New Roman" w:eastAsia="Calibri" w:hAnsi="Times New Roman" w:cs="Times New Roman"/>
          <w:sz w:val="24"/>
          <w:szCs w:val="24"/>
        </w:rPr>
        <w:t>руб</w:t>
      </w:r>
      <w:proofErr w:type="gramEnd"/>
      <w:r w:rsidRPr="00A548AC">
        <w:rPr>
          <w:rFonts w:ascii="Times New Roman" w:eastAsia="Calibri" w:hAnsi="Times New Roman" w:cs="Times New Roman"/>
          <w:sz w:val="24"/>
          <w:szCs w:val="24"/>
        </w:rPr>
        <w:t xml:space="preserve">. Какие необходимы условия для привлечения работника к материальной ответственности? Каков порядок привлечения работников к материальной ответственности? Может ли </w:t>
      </w:r>
      <w:proofErr w:type="spellStart"/>
      <w:r w:rsidRPr="00A548AC">
        <w:rPr>
          <w:rFonts w:ascii="Times New Roman" w:eastAsia="Calibri" w:hAnsi="Times New Roman" w:cs="Times New Roman"/>
          <w:sz w:val="24"/>
          <w:szCs w:val="24"/>
        </w:rPr>
        <w:t>Скачкова</w:t>
      </w:r>
      <w:proofErr w:type="spellEnd"/>
      <w:r w:rsidRPr="00A548AC">
        <w:rPr>
          <w:rFonts w:ascii="Times New Roman" w:eastAsia="Calibri" w:hAnsi="Times New Roman" w:cs="Times New Roman"/>
          <w:sz w:val="24"/>
          <w:szCs w:val="24"/>
        </w:rPr>
        <w:t xml:space="preserve"> быть привлечена к материальной ответственности и если может, то какую ответственность она понесет?</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Задача 3. Работникам фирмы «Прогресс» была задержана выплата заработной платы на 18 дней. В связи с отсутствием в организации КТС они обратились в суд с иском о взыскании с работодателя невыплаченных сумм заработной платы, денежной компенсации (процентов) за несвоевременную выплату зарплаты и компенсации морального вреда, причиненного невыплатой зарплаты, в размере 10 тыс. руб. каждому. Директор фирмы не признал иска в части выплаты денежной компенсации и возмещения морального вреда, ссылаясь на то, что задержка произошла не по его вине, а вследствие отсутствия денежных средств на расчетном счете организации. Какое решение вынесет суд?</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 xml:space="preserve">Задача 4. Продавец ларя </w:t>
      </w:r>
      <w:proofErr w:type="spellStart"/>
      <w:r w:rsidRPr="00A548AC">
        <w:rPr>
          <w:rFonts w:ascii="Times New Roman" w:eastAsia="Calibri" w:hAnsi="Times New Roman" w:cs="Times New Roman"/>
          <w:sz w:val="24"/>
          <w:szCs w:val="24"/>
        </w:rPr>
        <w:t>Швецова</w:t>
      </w:r>
      <w:proofErr w:type="spellEnd"/>
      <w:r w:rsidRPr="00A548AC">
        <w:rPr>
          <w:rFonts w:ascii="Times New Roman" w:eastAsia="Calibri" w:hAnsi="Times New Roman" w:cs="Times New Roman"/>
          <w:sz w:val="24"/>
          <w:szCs w:val="24"/>
        </w:rPr>
        <w:t xml:space="preserve"> 18 января 20</w:t>
      </w:r>
      <w:r>
        <w:rPr>
          <w:rFonts w:ascii="Times New Roman" w:eastAsia="Calibri" w:hAnsi="Times New Roman" w:cs="Times New Roman"/>
          <w:sz w:val="24"/>
          <w:szCs w:val="24"/>
        </w:rPr>
        <w:t>20</w:t>
      </w:r>
      <w:r w:rsidRPr="00A548AC">
        <w:rPr>
          <w:rFonts w:ascii="Times New Roman" w:eastAsia="Calibri" w:hAnsi="Times New Roman" w:cs="Times New Roman"/>
          <w:sz w:val="24"/>
          <w:szCs w:val="24"/>
        </w:rPr>
        <w:t xml:space="preserve"> г. не вышла на работу. В результате произошла порча товаров на сумму </w:t>
      </w:r>
      <w:r>
        <w:rPr>
          <w:rFonts w:ascii="Times New Roman" w:eastAsia="Calibri" w:hAnsi="Times New Roman" w:cs="Times New Roman"/>
          <w:sz w:val="24"/>
          <w:szCs w:val="24"/>
        </w:rPr>
        <w:t>2</w:t>
      </w:r>
      <w:r w:rsidRPr="00A548AC">
        <w:rPr>
          <w:rFonts w:ascii="Times New Roman" w:eastAsia="Calibri" w:hAnsi="Times New Roman" w:cs="Times New Roman"/>
          <w:sz w:val="24"/>
          <w:szCs w:val="24"/>
        </w:rPr>
        <w:t xml:space="preserve">8 тыс. руб. и </w:t>
      </w:r>
      <w:r>
        <w:rPr>
          <w:rFonts w:ascii="Times New Roman" w:eastAsia="Calibri" w:hAnsi="Times New Roman" w:cs="Times New Roman"/>
          <w:sz w:val="24"/>
          <w:szCs w:val="24"/>
        </w:rPr>
        <w:t>1</w:t>
      </w:r>
      <w:r w:rsidRPr="00A548AC">
        <w:rPr>
          <w:rFonts w:ascii="Times New Roman" w:eastAsia="Calibri" w:hAnsi="Times New Roman" w:cs="Times New Roman"/>
          <w:sz w:val="24"/>
          <w:szCs w:val="24"/>
        </w:rPr>
        <w:t xml:space="preserve">4 тыс. руб. составила недополученная работодателем прибыль от реализации товаров. От дачи объяснений о причине невыхода на работу </w:t>
      </w:r>
      <w:proofErr w:type="spellStart"/>
      <w:r w:rsidRPr="00A548AC">
        <w:rPr>
          <w:rFonts w:ascii="Times New Roman" w:eastAsia="Calibri" w:hAnsi="Times New Roman" w:cs="Times New Roman"/>
          <w:sz w:val="24"/>
          <w:szCs w:val="24"/>
        </w:rPr>
        <w:t>Швецова</w:t>
      </w:r>
      <w:proofErr w:type="spellEnd"/>
      <w:r w:rsidRPr="00A548AC">
        <w:rPr>
          <w:rFonts w:ascii="Times New Roman" w:eastAsia="Calibri" w:hAnsi="Times New Roman" w:cs="Times New Roman"/>
          <w:sz w:val="24"/>
          <w:szCs w:val="24"/>
        </w:rPr>
        <w:t xml:space="preserve"> отказалась. При каких условиях </w:t>
      </w:r>
      <w:proofErr w:type="spellStart"/>
      <w:r w:rsidRPr="00A548AC">
        <w:rPr>
          <w:rFonts w:ascii="Times New Roman" w:eastAsia="Calibri" w:hAnsi="Times New Roman" w:cs="Times New Roman"/>
          <w:sz w:val="24"/>
          <w:szCs w:val="24"/>
        </w:rPr>
        <w:t>Швецова</w:t>
      </w:r>
      <w:proofErr w:type="spellEnd"/>
      <w:r w:rsidRPr="00A548AC">
        <w:rPr>
          <w:rFonts w:ascii="Times New Roman" w:eastAsia="Calibri" w:hAnsi="Times New Roman" w:cs="Times New Roman"/>
          <w:sz w:val="24"/>
          <w:szCs w:val="24"/>
        </w:rPr>
        <w:t xml:space="preserve"> может быть </w:t>
      </w:r>
      <w:proofErr w:type="gramStart"/>
      <w:r w:rsidRPr="00A548AC">
        <w:rPr>
          <w:rFonts w:ascii="Times New Roman" w:eastAsia="Calibri" w:hAnsi="Times New Roman" w:cs="Times New Roman"/>
          <w:sz w:val="24"/>
          <w:szCs w:val="24"/>
        </w:rPr>
        <w:t>привлечена</w:t>
      </w:r>
      <w:proofErr w:type="gramEnd"/>
      <w:r w:rsidRPr="00A548AC">
        <w:rPr>
          <w:rFonts w:ascii="Times New Roman" w:eastAsia="Calibri" w:hAnsi="Times New Roman" w:cs="Times New Roman"/>
          <w:sz w:val="24"/>
          <w:szCs w:val="24"/>
        </w:rPr>
        <w:t xml:space="preserve"> к материальной ответственности? Какие обязанности лежат на работодателе до принятия решения о привлечении работника к материальной ответственности? Какую материальную ответственность может нести </w:t>
      </w:r>
      <w:proofErr w:type="spellStart"/>
      <w:r w:rsidRPr="00A548AC">
        <w:rPr>
          <w:rFonts w:ascii="Times New Roman" w:eastAsia="Calibri" w:hAnsi="Times New Roman" w:cs="Times New Roman"/>
          <w:sz w:val="24"/>
          <w:szCs w:val="24"/>
        </w:rPr>
        <w:t>Швецова</w:t>
      </w:r>
      <w:proofErr w:type="spellEnd"/>
      <w:r w:rsidRPr="00A548AC">
        <w:rPr>
          <w:rFonts w:ascii="Times New Roman" w:eastAsia="Calibri" w:hAnsi="Times New Roman" w:cs="Times New Roman"/>
          <w:sz w:val="24"/>
          <w:szCs w:val="24"/>
        </w:rPr>
        <w:t xml:space="preserve"> в данной ситуации? Какой ущерб подлежит возмещению? Дайте обстоятельные ответы на поставленные вопросы.</w:t>
      </w:r>
    </w:p>
    <w:p w:rsidR="00D4602E" w:rsidRPr="00A548AC" w:rsidRDefault="00D4602E" w:rsidP="00D4602E">
      <w:pPr>
        <w:tabs>
          <w:tab w:val="left" w:pos="993"/>
          <w:tab w:val="left" w:pos="1276"/>
        </w:tabs>
        <w:spacing w:after="0" w:line="240" w:lineRule="auto"/>
        <w:ind w:firstLine="709"/>
        <w:jc w:val="both"/>
        <w:rPr>
          <w:rFonts w:ascii="Times New Roman" w:eastAsia="Calibri" w:hAnsi="Times New Roman" w:cs="Times New Roman"/>
          <w:sz w:val="24"/>
          <w:szCs w:val="24"/>
        </w:rPr>
      </w:pPr>
      <w:r w:rsidRPr="00A548AC">
        <w:rPr>
          <w:rFonts w:ascii="Times New Roman" w:eastAsia="Calibri" w:hAnsi="Times New Roman" w:cs="Times New Roman"/>
          <w:sz w:val="24"/>
          <w:szCs w:val="24"/>
        </w:rPr>
        <w:t>Задача 5. В состав бригады торговой организации, с которой был заключен договор о бригадной материальной ответственности, входило пять человек: зав. отделом, бригадир, три продавца (в том числе один несовершеннолетний). При очередной инвентаризации, проведенной 30 декабря 201</w:t>
      </w:r>
      <w:r>
        <w:rPr>
          <w:rFonts w:ascii="Times New Roman" w:eastAsia="Calibri" w:hAnsi="Times New Roman" w:cs="Times New Roman"/>
          <w:sz w:val="24"/>
          <w:szCs w:val="24"/>
        </w:rPr>
        <w:t>9</w:t>
      </w:r>
      <w:r w:rsidRPr="00A548AC">
        <w:rPr>
          <w:rFonts w:ascii="Times New Roman" w:eastAsia="Calibri" w:hAnsi="Times New Roman" w:cs="Times New Roman"/>
          <w:sz w:val="24"/>
          <w:szCs w:val="24"/>
        </w:rPr>
        <w:t xml:space="preserve"> г., была выявлена недостача товаров на сумму </w:t>
      </w:r>
      <w:r>
        <w:rPr>
          <w:rFonts w:ascii="Times New Roman" w:eastAsia="Calibri" w:hAnsi="Times New Roman" w:cs="Times New Roman"/>
          <w:sz w:val="24"/>
          <w:szCs w:val="24"/>
        </w:rPr>
        <w:t>1</w:t>
      </w:r>
      <w:r w:rsidRPr="00A548AC">
        <w:rPr>
          <w:rFonts w:ascii="Times New Roman" w:eastAsia="Calibri" w:hAnsi="Times New Roman" w:cs="Times New Roman"/>
          <w:sz w:val="24"/>
          <w:szCs w:val="24"/>
        </w:rPr>
        <w:t xml:space="preserve">8 тыс. руб. и товары с истекшими сроками годности на сумму </w:t>
      </w:r>
      <w:r>
        <w:rPr>
          <w:rFonts w:ascii="Times New Roman" w:eastAsia="Calibri" w:hAnsi="Times New Roman" w:cs="Times New Roman"/>
          <w:sz w:val="24"/>
          <w:szCs w:val="24"/>
        </w:rPr>
        <w:t>1</w:t>
      </w:r>
      <w:r w:rsidRPr="00A548AC">
        <w:rPr>
          <w:rFonts w:ascii="Times New Roman" w:eastAsia="Calibri" w:hAnsi="Times New Roman" w:cs="Times New Roman"/>
          <w:sz w:val="24"/>
          <w:szCs w:val="24"/>
        </w:rPr>
        <w:t>7 тыс</w:t>
      </w:r>
      <w:proofErr w:type="gramStart"/>
      <w:r w:rsidRPr="00A548AC">
        <w:rPr>
          <w:rFonts w:ascii="Times New Roman" w:eastAsia="Calibri" w:hAnsi="Times New Roman" w:cs="Times New Roman"/>
          <w:sz w:val="24"/>
          <w:szCs w:val="24"/>
        </w:rPr>
        <w:t>.р</w:t>
      </w:r>
      <w:proofErr w:type="gramEnd"/>
      <w:r w:rsidRPr="00A548AC">
        <w:rPr>
          <w:rFonts w:ascii="Times New Roman" w:eastAsia="Calibri" w:hAnsi="Times New Roman" w:cs="Times New Roman"/>
          <w:sz w:val="24"/>
          <w:szCs w:val="24"/>
        </w:rPr>
        <w:t>уб., которые были сняты с реализации. 4 февраля 20</w:t>
      </w:r>
      <w:r>
        <w:rPr>
          <w:rFonts w:ascii="Times New Roman" w:eastAsia="Calibri" w:hAnsi="Times New Roman" w:cs="Times New Roman"/>
          <w:sz w:val="24"/>
          <w:szCs w:val="24"/>
        </w:rPr>
        <w:t>20</w:t>
      </w:r>
      <w:r w:rsidRPr="00A548AC">
        <w:rPr>
          <w:rFonts w:ascii="Times New Roman" w:eastAsia="Calibri" w:hAnsi="Times New Roman" w:cs="Times New Roman"/>
          <w:sz w:val="24"/>
          <w:szCs w:val="24"/>
        </w:rPr>
        <w:t xml:space="preserve"> г. директор издал приказ о привлечении членов бригады к полной материальной ответственности за причиненный ущерб в сумме </w:t>
      </w:r>
      <w:r>
        <w:rPr>
          <w:rFonts w:ascii="Times New Roman" w:eastAsia="Calibri" w:hAnsi="Times New Roman" w:cs="Times New Roman"/>
          <w:sz w:val="24"/>
          <w:szCs w:val="24"/>
        </w:rPr>
        <w:t>2</w:t>
      </w:r>
      <w:r w:rsidRPr="00A548AC">
        <w:rPr>
          <w:rFonts w:ascii="Times New Roman" w:eastAsia="Calibri" w:hAnsi="Times New Roman" w:cs="Times New Roman"/>
          <w:sz w:val="24"/>
          <w:szCs w:val="24"/>
        </w:rPr>
        <w:t xml:space="preserve">5 тыс. руб. с взысканием с каждого члена </w:t>
      </w:r>
      <w:proofErr w:type="gramStart"/>
      <w:r w:rsidRPr="00A548AC">
        <w:rPr>
          <w:rFonts w:ascii="Times New Roman" w:eastAsia="Calibri" w:hAnsi="Times New Roman" w:cs="Times New Roman"/>
          <w:sz w:val="24"/>
          <w:szCs w:val="24"/>
        </w:rPr>
        <w:t>бригады</w:t>
      </w:r>
      <w:proofErr w:type="gramEnd"/>
      <w:r w:rsidRPr="00A548AC">
        <w:rPr>
          <w:rFonts w:ascii="Times New Roman" w:eastAsia="Calibri" w:hAnsi="Times New Roman" w:cs="Times New Roman"/>
          <w:sz w:val="24"/>
          <w:szCs w:val="24"/>
        </w:rPr>
        <w:t xml:space="preserve"> по </w:t>
      </w:r>
      <w:r>
        <w:rPr>
          <w:rFonts w:ascii="Times New Roman" w:eastAsia="Calibri" w:hAnsi="Times New Roman" w:cs="Times New Roman"/>
          <w:sz w:val="24"/>
          <w:szCs w:val="24"/>
        </w:rPr>
        <w:t>5</w:t>
      </w:r>
      <w:r w:rsidRPr="00A548AC">
        <w:rPr>
          <w:rFonts w:ascii="Times New Roman" w:eastAsia="Calibri" w:hAnsi="Times New Roman" w:cs="Times New Roman"/>
          <w:sz w:val="24"/>
          <w:szCs w:val="24"/>
        </w:rPr>
        <w:t xml:space="preserve"> тыс. руб. </w:t>
      </w:r>
      <w:proofErr w:type="gramStart"/>
      <w:r w:rsidRPr="00A548AC">
        <w:rPr>
          <w:rFonts w:ascii="Times New Roman" w:eastAsia="Calibri" w:hAnsi="Times New Roman" w:cs="Times New Roman"/>
          <w:sz w:val="24"/>
          <w:szCs w:val="24"/>
        </w:rPr>
        <w:t>Какова</w:t>
      </w:r>
      <w:proofErr w:type="gramEnd"/>
      <w:r w:rsidRPr="00A548AC">
        <w:rPr>
          <w:rFonts w:ascii="Times New Roman" w:eastAsia="Calibri" w:hAnsi="Times New Roman" w:cs="Times New Roman"/>
          <w:sz w:val="24"/>
          <w:szCs w:val="24"/>
        </w:rPr>
        <w:t xml:space="preserve"> специфика коллективной (бригадной) материальной ответственности работников и условия ее введения? Каков порядок привлечения работников к материальной ответственности и распределения ущерба между членами бригады? Законен ли приказ директора?</w:t>
      </w:r>
    </w:p>
    <w:p w:rsidR="00D4602E" w:rsidRPr="00A548AC" w:rsidRDefault="00D4602E" w:rsidP="00D4602E">
      <w:pPr>
        <w:shd w:val="clear" w:color="auto" w:fill="FFFFFF"/>
        <w:tabs>
          <w:tab w:val="left" w:pos="993"/>
          <w:tab w:val="left" w:pos="1276"/>
        </w:tabs>
        <w:spacing w:after="0" w:line="240" w:lineRule="auto"/>
        <w:ind w:firstLine="709"/>
        <w:contextualSpacing/>
        <w:jc w:val="both"/>
        <w:rPr>
          <w:rFonts w:ascii="Times New Roman" w:eastAsia="Calibri" w:hAnsi="Times New Roman" w:cs="Times New Roman"/>
          <w:sz w:val="24"/>
          <w:szCs w:val="24"/>
        </w:rPr>
      </w:pPr>
    </w:p>
    <w:p w:rsidR="00D4602E" w:rsidRDefault="00D4602E" w:rsidP="00320973">
      <w:pPr>
        <w:jc w:val="center"/>
        <w:rPr>
          <w:rFonts w:ascii="Times New Roman" w:hAnsi="Times New Roman" w:cs="Times New Roman"/>
          <w:b/>
          <w:sz w:val="28"/>
          <w:szCs w:val="28"/>
        </w:rPr>
      </w:pPr>
    </w:p>
    <w:p w:rsidR="00D37CC7" w:rsidRDefault="00320973" w:rsidP="00D37CC7">
      <w:pPr>
        <w:jc w:val="center"/>
        <w:rPr>
          <w:rFonts w:ascii="Times New Roman" w:hAnsi="Times New Roman" w:cs="Times New Roman"/>
          <w:b/>
          <w:sz w:val="28"/>
          <w:szCs w:val="28"/>
        </w:rPr>
      </w:pPr>
      <w:r>
        <w:rPr>
          <w:rFonts w:ascii="Times New Roman" w:hAnsi="Times New Roman" w:cs="Times New Roman"/>
          <w:b/>
          <w:sz w:val="28"/>
          <w:szCs w:val="28"/>
        </w:rPr>
        <w:t>206 группа</w:t>
      </w:r>
    </w:p>
    <w:p w:rsidR="00791114" w:rsidRPr="00791114" w:rsidRDefault="00791114" w:rsidP="00791114">
      <w:pPr>
        <w:pStyle w:val="a3"/>
        <w:tabs>
          <w:tab w:val="left" w:pos="993"/>
          <w:tab w:val="left" w:pos="1134"/>
        </w:tabs>
        <w:spacing w:after="0"/>
        <w:ind w:left="0"/>
        <w:jc w:val="center"/>
        <w:rPr>
          <w:rFonts w:ascii="Times New Roman" w:eastAsia="Arial Unicode MS" w:hAnsi="Times New Roman"/>
          <w:b/>
          <w:sz w:val="28"/>
          <w:szCs w:val="28"/>
        </w:rPr>
      </w:pPr>
      <w:r w:rsidRPr="00791114">
        <w:rPr>
          <w:rFonts w:ascii="Times New Roman" w:eastAsia="Arial Unicode MS" w:hAnsi="Times New Roman"/>
          <w:b/>
          <w:sz w:val="28"/>
          <w:szCs w:val="28"/>
        </w:rPr>
        <w:t>МДК.03.01 Финансы организаций</w:t>
      </w:r>
    </w:p>
    <w:p w:rsidR="00791114" w:rsidRPr="00791114" w:rsidRDefault="00791114" w:rsidP="00791114">
      <w:pPr>
        <w:spacing w:after="0"/>
        <w:jc w:val="both"/>
        <w:rPr>
          <w:rFonts w:ascii="Times New Roman" w:eastAsia="Arial Unicode MS" w:hAnsi="Times New Roman"/>
          <w:sz w:val="24"/>
          <w:szCs w:val="24"/>
        </w:rPr>
      </w:pPr>
      <w:r w:rsidRPr="00791114">
        <w:rPr>
          <w:rFonts w:ascii="Times New Roman" w:eastAsia="Arial Unicode MS" w:hAnsi="Times New Roman"/>
          <w:sz w:val="24"/>
          <w:szCs w:val="24"/>
        </w:rPr>
        <w:t>Курс 2 группа 206</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Дата: 11.05.2020</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Тема занятия: Общая характеристика финансов организаций. Капитал организации и порядок его формирования.</w:t>
      </w:r>
    </w:p>
    <w:p w:rsidR="00791114" w:rsidRPr="00791114" w:rsidRDefault="00791114" w:rsidP="00791114">
      <w:pPr>
        <w:spacing w:after="0"/>
        <w:jc w:val="both"/>
        <w:rPr>
          <w:rFonts w:ascii="Times New Roman" w:eastAsia="Arial Unicode MS" w:hAnsi="Times New Roman"/>
          <w:sz w:val="24"/>
          <w:szCs w:val="24"/>
        </w:rPr>
      </w:pPr>
      <w:r w:rsidRPr="00791114">
        <w:rPr>
          <w:rFonts w:ascii="Times New Roman" w:eastAsia="Arial Unicode MS" w:hAnsi="Times New Roman"/>
          <w:sz w:val="24"/>
          <w:szCs w:val="24"/>
        </w:rPr>
        <w:t xml:space="preserve">Задание: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eastAsia="Arial Unicode MS" w:hAnsi="Times New Roman"/>
          <w:sz w:val="24"/>
          <w:szCs w:val="24"/>
        </w:rPr>
        <w:t>1. Работа с учебником</w:t>
      </w:r>
      <w:r w:rsidRPr="00791114">
        <w:rPr>
          <w:rFonts w:ascii="Times New Roman" w:eastAsia="Arial Unicode MS" w:hAnsi="Times New Roman" w:cs="Times New Roman"/>
          <w:sz w:val="24"/>
          <w:szCs w:val="24"/>
        </w:rPr>
        <w:t xml:space="preserve">: </w:t>
      </w:r>
      <w:r w:rsidRPr="00791114">
        <w:rPr>
          <w:rFonts w:ascii="Times New Roman" w:hAnsi="Times New Roman" w:cs="Times New Roman"/>
          <w:sz w:val="24"/>
          <w:szCs w:val="24"/>
        </w:rPr>
        <w:t xml:space="preserve">Фридман А.М. Финансы организаций: учебник/ А.М. Фридман. </w:t>
      </w:r>
      <w:r w:rsidRPr="00791114">
        <w:rPr>
          <w:rFonts w:ascii="Times New Roman" w:hAnsi="Times New Roman" w:cs="Times New Roman"/>
          <w:sz w:val="24"/>
          <w:szCs w:val="24"/>
        </w:rPr>
        <w:sym w:font="Symbol" w:char="F02D"/>
      </w:r>
      <w:r w:rsidRPr="00791114">
        <w:rPr>
          <w:rFonts w:ascii="Times New Roman" w:hAnsi="Times New Roman" w:cs="Times New Roman"/>
          <w:sz w:val="24"/>
          <w:szCs w:val="24"/>
        </w:rPr>
        <w:t xml:space="preserve"> М.:РИОР: ИНФРА-М, 2017.</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2. Изучить следующий материал:</w:t>
      </w:r>
    </w:p>
    <w:p w:rsidR="00791114" w:rsidRPr="00791114" w:rsidRDefault="00791114" w:rsidP="00791114">
      <w:pPr>
        <w:pStyle w:val="a3"/>
        <w:shd w:val="clear" w:color="auto" w:fill="FFFFFF"/>
        <w:spacing w:after="0"/>
        <w:ind w:left="0"/>
        <w:jc w:val="center"/>
        <w:rPr>
          <w:rFonts w:ascii="Times New Roman" w:hAnsi="Times New Roman"/>
          <w:sz w:val="24"/>
          <w:szCs w:val="24"/>
        </w:rPr>
      </w:pPr>
      <w:r w:rsidRPr="00791114">
        <w:rPr>
          <w:rFonts w:ascii="Times New Roman" w:hAnsi="Times New Roman"/>
          <w:b/>
          <w:bCs/>
          <w:sz w:val="24"/>
          <w:szCs w:val="24"/>
        </w:rPr>
        <w:t>Тема 1.1 Общая характеристика финансов организаций</w:t>
      </w:r>
    </w:p>
    <w:p w:rsidR="00791114" w:rsidRPr="00791114" w:rsidRDefault="00791114" w:rsidP="00791114">
      <w:pPr>
        <w:spacing w:after="0"/>
        <w:ind w:firstLine="708"/>
        <w:jc w:val="both"/>
        <w:rPr>
          <w:rFonts w:ascii="Times New Roman" w:hAnsi="Times New Roman" w:cs="Times New Roman"/>
          <w:b/>
          <w:sz w:val="24"/>
          <w:szCs w:val="24"/>
        </w:rPr>
      </w:pPr>
      <w:r w:rsidRPr="00791114">
        <w:rPr>
          <w:rFonts w:ascii="Times New Roman" w:hAnsi="Times New Roman" w:cs="Times New Roman"/>
          <w:b/>
          <w:sz w:val="24"/>
          <w:szCs w:val="24"/>
        </w:rPr>
        <w:lastRenderedPageBreak/>
        <w:t>1. Содержание финансов организаций, их место в финансовой системе</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Финансы коммерческих организаций, как часть финансовой системы, охватывают процессы создания, распределения и использования </w:t>
      </w:r>
      <w:r w:rsidRPr="00791114">
        <w:rPr>
          <w:rFonts w:ascii="Times New Roman" w:eastAsia="Times New Roman" w:hAnsi="Times New Roman" w:cs="Times New Roman"/>
          <w:bCs/>
          <w:sz w:val="24"/>
          <w:szCs w:val="24"/>
        </w:rPr>
        <w:t>В</w:t>
      </w:r>
      <w:proofErr w:type="gramStart"/>
      <w:r w:rsidRPr="00791114">
        <w:rPr>
          <w:rFonts w:ascii="Times New Roman" w:eastAsia="Times New Roman" w:hAnsi="Times New Roman" w:cs="Times New Roman"/>
          <w:bCs/>
          <w:sz w:val="24"/>
          <w:szCs w:val="24"/>
        </w:rPr>
        <w:t>ВП</w:t>
      </w:r>
      <w:r w:rsidRPr="00791114">
        <w:rPr>
          <w:rFonts w:ascii="Times New Roman" w:eastAsia="Times New Roman" w:hAnsi="Times New Roman" w:cs="Times New Roman"/>
          <w:sz w:val="24"/>
          <w:szCs w:val="24"/>
        </w:rPr>
        <w:t> в ст</w:t>
      </w:r>
      <w:proofErr w:type="gramEnd"/>
      <w:r w:rsidRPr="00791114">
        <w:rPr>
          <w:rFonts w:ascii="Times New Roman" w:eastAsia="Times New Roman" w:hAnsi="Times New Roman" w:cs="Times New Roman"/>
          <w:sz w:val="24"/>
          <w:szCs w:val="24"/>
        </w:rPr>
        <w:t xml:space="preserve">оимостном выражении. </w:t>
      </w:r>
    </w:p>
    <w:p w:rsidR="00791114" w:rsidRPr="00791114" w:rsidRDefault="00791114" w:rsidP="00791114">
      <w:pPr>
        <w:shd w:val="clear" w:color="auto" w:fill="FFFFFF"/>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 xml:space="preserve">Финансы коммерческих организаций </w:t>
      </w:r>
      <w:r w:rsidRPr="00791114">
        <w:rPr>
          <w:rFonts w:ascii="Times New Roman" w:eastAsia="Times New Roman" w:hAnsi="Times New Roman" w:cs="Times New Roman"/>
          <w:sz w:val="24"/>
          <w:szCs w:val="24"/>
        </w:rPr>
        <w:t>представляют собой экономические отношения, возникающие в процессе формирования производственных фондов, производства и реализации продукции, образования собственных финансовых ресурсов, привлечения внешних источников финансирования, их распределения и использования.</w:t>
      </w:r>
    </w:p>
    <w:p w:rsidR="00791114" w:rsidRPr="00791114" w:rsidRDefault="00791114" w:rsidP="00791114">
      <w:pPr>
        <w:pStyle w:val="ad"/>
        <w:spacing w:before="0" w:beforeAutospacing="0" w:after="0" w:afterAutospacing="0" w:line="276" w:lineRule="auto"/>
        <w:ind w:firstLine="708"/>
        <w:jc w:val="both"/>
      </w:pPr>
      <w:r w:rsidRPr="00791114">
        <w:rPr>
          <w:bCs/>
        </w:rPr>
        <w:t>Основными функциями финансов организаций являются:</w:t>
      </w:r>
    </w:p>
    <w:p w:rsidR="00791114" w:rsidRPr="00791114" w:rsidRDefault="00791114" w:rsidP="00791114">
      <w:pPr>
        <w:pStyle w:val="ad"/>
        <w:spacing w:before="0" w:beforeAutospacing="0" w:after="0" w:afterAutospacing="0" w:line="276" w:lineRule="auto"/>
        <w:ind w:firstLine="709"/>
        <w:jc w:val="both"/>
      </w:pPr>
      <w:r w:rsidRPr="00791114">
        <w:rPr>
          <w:bCs/>
          <w:iCs/>
        </w:rPr>
        <w:t xml:space="preserve">1. </w:t>
      </w:r>
      <w:proofErr w:type="gramStart"/>
      <w:r w:rsidRPr="00791114">
        <w:rPr>
          <w:bCs/>
          <w:iCs/>
        </w:rPr>
        <w:t>Обеспечивающая</w:t>
      </w:r>
      <w:proofErr w:type="gramEnd"/>
      <w:r w:rsidRPr="00791114">
        <w:rPr>
          <w:bCs/>
          <w:iCs/>
        </w:rPr>
        <w:t xml:space="preserve"> </w:t>
      </w:r>
      <w:r w:rsidRPr="00791114">
        <w:rPr>
          <w:bCs/>
          <w:iCs/>
        </w:rPr>
        <w:sym w:font="Symbol" w:char="F02D"/>
      </w:r>
      <w:r w:rsidRPr="00791114">
        <w:rPr>
          <w:bCs/>
          <w:iCs/>
        </w:rPr>
        <w:t xml:space="preserve"> заключается в систематическом формировании денежных средств из различных источников для обеспечения текущей хозяйственной деятельности организации и реализации стратегических целей ее развития.</w:t>
      </w:r>
      <w:r w:rsidRPr="00791114">
        <w:t xml:space="preserve"> </w:t>
      </w:r>
    </w:p>
    <w:p w:rsidR="00791114" w:rsidRPr="00791114" w:rsidRDefault="00791114" w:rsidP="00791114">
      <w:pPr>
        <w:pStyle w:val="ad"/>
        <w:spacing w:before="0" w:beforeAutospacing="0" w:after="0" w:afterAutospacing="0" w:line="276" w:lineRule="auto"/>
        <w:ind w:firstLine="709"/>
        <w:jc w:val="both"/>
      </w:pPr>
      <w:r w:rsidRPr="00791114">
        <w:rPr>
          <w:bCs/>
          <w:iCs/>
        </w:rPr>
        <w:t xml:space="preserve">2. </w:t>
      </w:r>
      <w:proofErr w:type="gramStart"/>
      <w:r w:rsidRPr="00791114">
        <w:rPr>
          <w:bCs/>
          <w:iCs/>
        </w:rPr>
        <w:t>Распределительная</w:t>
      </w:r>
      <w:proofErr w:type="gramEnd"/>
      <w:r w:rsidRPr="00791114">
        <w:rPr>
          <w:bCs/>
          <w:iCs/>
        </w:rPr>
        <w:t xml:space="preserve"> </w:t>
      </w:r>
      <w:r w:rsidRPr="00791114">
        <w:rPr>
          <w:bCs/>
          <w:iCs/>
        </w:rPr>
        <w:sym w:font="Symbol" w:char="F02D"/>
      </w:r>
      <w:r w:rsidRPr="00791114">
        <w:rPr>
          <w:bCs/>
          <w:iCs/>
        </w:rPr>
        <w:t xml:space="preserve"> проявляется через распределение и перераспределение общей суммы сформированных финансовых ресурсов организации</w:t>
      </w:r>
      <w:r w:rsidRPr="00791114">
        <w:t>.</w:t>
      </w:r>
    </w:p>
    <w:p w:rsidR="00791114" w:rsidRPr="00791114" w:rsidRDefault="00791114" w:rsidP="00791114">
      <w:pPr>
        <w:pStyle w:val="ad"/>
        <w:spacing w:before="0" w:beforeAutospacing="0" w:after="0" w:afterAutospacing="0" w:line="276" w:lineRule="auto"/>
        <w:ind w:firstLine="709"/>
        <w:jc w:val="both"/>
      </w:pPr>
      <w:r w:rsidRPr="00791114">
        <w:rPr>
          <w:bCs/>
          <w:iCs/>
        </w:rPr>
        <w:t xml:space="preserve">3. </w:t>
      </w:r>
      <w:proofErr w:type="gramStart"/>
      <w:r w:rsidRPr="00791114">
        <w:rPr>
          <w:bCs/>
          <w:iCs/>
        </w:rPr>
        <w:t>Контрольная</w:t>
      </w:r>
      <w:proofErr w:type="gramEnd"/>
      <w:r w:rsidRPr="00791114">
        <w:rPr>
          <w:bCs/>
          <w:iCs/>
        </w:rPr>
        <w:t xml:space="preserve"> </w:t>
      </w:r>
      <w:r w:rsidRPr="00791114">
        <w:rPr>
          <w:bCs/>
          <w:iCs/>
        </w:rPr>
        <w:sym w:font="Symbol" w:char="F02D"/>
      </w:r>
      <w:r w:rsidRPr="00791114">
        <w:rPr>
          <w:bCs/>
          <w:iCs/>
        </w:rPr>
        <w:t xml:space="preserve"> предполагает осуществление финансового контроля за результатами финансово-хозяйственной деятельности организации</w:t>
      </w:r>
      <w:r w:rsidRPr="00791114">
        <w:t xml:space="preserve">. </w:t>
      </w:r>
    </w:p>
    <w:p w:rsidR="00791114" w:rsidRPr="00791114" w:rsidRDefault="00791114" w:rsidP="00791114">
      <w:pPr>
        <w:shd w:val="clear" w:color="auto" w:fill="FFFFFF"/>
        <w:spacing w:after="0"/>
        <w:ind w:firstLine="708"/>
        <w:jc w:val="both"/>
        <w:rPr>
          <w:rFonts w:ascii="Times New Roman" w:hAnsi="Times New Roman" w:cs="Times New Roman"/>
          <w:b/>
          <w:sz w:val="24"/>
          <w:szCs w:val="24"/>
        </w:rPr>
      </w:pPr>
      <w:r w:rsidRPr="00791114">
        <w:rPr>
          <w:rFonts w:ascii="Times New Roman" w:hAnsi="Times New Roman" w:cs="Times New Roman"/>
          <w:b/>
          <w:sz w:val="24"/>
          <w:szCs w:val="24"/>
        </w:rPr>
        <w:t>2. Принципы, формы и методы организации финансовых отношений</w:t>
      </w:r>
    </w:p>
    <w:p w:rsidR="00791114" w:rsidRPr="00791114" w:rsidRDefault="00791114" w:rsidP="00791114">
      <w:pPr>
        <w:shd w:val="clear" w:color="auto" w:fill="FFFFFF"/>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Финансовые отношения коммерческих организаций строятся на следующих принципах:</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1. Принцип хозяйственной самостоятельности</w:t>
      </w:r>
      <w:r w:rsidRPr="00791114">
        <w:rPr>
          <w:rFonts w:ascii="Times New Roman" w:eastAsia="Times New Roman" w:hAnsi="Times New Roman" w:cs="Times New Roman"/>
          <w:sz w:val="24"/>
          <w:szCs w:val="24"/>
        </w:rPr>
        <w:t>  обеспечивается тем, что организация самостоятельно определяет свои расходы, источники финансирования и направления вложений денежных сре</w:t>
      </w:r>
      <w:proofErr w:type="gramStart"/>
      <w:r w:rsidRPr="00791114">
        <w:rPr>
          <w:rFonts w:ascii="Times New Roman" w:eastAsia="Times New Roman" w:hAnsi="Times New Roman" w:cs="Times New Roman"/>
          <w:sz w:val="24"/>
          <w:szCs w:val="24"/>
        </w:rPr>
        <w:t>дств с ц</w:t>
      </w:r>
      <w:proofErr w:type="gramEnd"/>
      <w:r w:rsidRPr="00791114">
        <w:rPr>
          <w:rFonts w:ascii="Times New Roman" w:eastAsia="Times New Roman" w:hAnsi="Times New Roman" w:cs="Times New Roman"/>
          <w:sz w:val="24"/>
          <w:szCs w:val="24"/>
        </w:rPr>
        <w:t xml:space="preserve">елью получения прибыли. </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2. Принцип самофинансирования</w:t>
      </w:r>
      <w:r w:rsidRPr="00791114">
        <w:rPr>
          <w:rFonts w:ascii="Times New Roman" w:eastAsia="Times New Roman" w:hAnsi="Times New Roman" w:cs="Times New Roman"/>
          <w:sz w:val="24"/>
          <w:szCs w:val="24"/>
        </w:rPr>
        <w:t xml:space="preserve"> означает полную окупаемость затрат на производство и реализацию продукции, инвестирование в развитие производства за счет собственных денежных средств и, при необходимости, банковских и коммерческих кредитов. </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3. </w:t>
      </w:r>
      <w:r w:rsidRPr="00791114">
        <w:rPr>
          <w:rFonts w:ascii="Times New Roman" w:eastAsia="Times New Roman" w:hAnsi="Times New Roman" w:cs="Times New Roman"/>
          <w:iCs/>
          <w:sz w:val="24"/>
          <w:szCs w:val="24"/>
        </w:rPr>
        <w:t>Принцип материальной заинтересованности</w:t>
      </w:r>
      <w:r w:rsidRPr="00791114">
        <w:rPr>
          <w:rFonts w:ascii="Times New Roman" w:eastAsia="Times New Roman" w:hAnsi="Times New Roman" w:cs="Times New Roman"/>
          <w:sz w:val="24"/>
          <w:szCs w:val="24"/>
        </w:rPr>
        <w:t xml:space="preserve">  диктуется основной целью предпринимательской деятельности </w:t>
      </w:r>
      <w:r w:rsidRPr="00791114">
        <w:rPr>
          <w:rFonts w:ascii="Times New Roman" w:eastAsia="Times New Roman" w:hAnsi="Times New Roman" w:cs="Times New Roman"/>
          <w:sz w:val="24"/>
          <w:szCs w:val="24"/>
        </w:rPr>
        <w:sym w:font="Symbol" w:char="F02D"/>
      </w:r>
      <w:r w:rsidRPr="00791114">
        <w:rPr>
          <w:rFonts w:ascii="Times New Roman" w:eastAsia="Times New Roman" w:hAnsi="Times New Roman" w:cs="Times New Roman"/>
          <w:sz w:val="24"/>
          <w:szCs w:val="24"/>
        </w:rPr>
        <w:t xml:space="preserve"> получением прибыли. </w:t>
      </w:r>
    </w:p>
    <w:p w:rsidR="00791114" w:rsidRPr="00791114" w:rsidRDefault="00791114" w:rsidP="00791114">
      <w:pPr>
        <w:shd w:val="clear" w:color="auto" w:fill="FFFFFF"/>
        <w:tabs>
          <w:tab w:val="left" w:pos="1134"/>
        </w:tabs>
        <w:spacing w:after="0"/>
        <w:ind w:firstLine="709"/>
        <w:jc w:val="both"/>
        <w:rPr>
          <w:rFonts w:ascii="Times New Roman" w:eastAsia="Times New Roman" w:hAnsi="Times New Roman" w:cs="Times New Roman"/>
          <w:iCs/>
          <w:sz w:val="24"/>
          <w:szCs w:val="24"/>
        </w:rPr>
      </w:pPr>
      <w:r w:rsidRPr="00791114">
        <w:rPr>
          <w:rFonts w:ascii="Times New Roman" w:eastAsia="Times New Roman" w:hAnsi="Times New Roman" w:cs="Times New Roman"/>
          <w:iCs/>
          <w:sz w:val="24"/>
          <w:szCs w:val="24"/>
        </w:rPr>
        <w:t>4. Принцип материальной ответственности</w:t>
      </w:r>
      <w:r w:rsidRPr="00791114">
        <w:rPr>
          <w:rFonts w:ascii="Times New Roman" w:eastAsia="Times New Roman" w:hAnsi="Times New Roman" w:cs="Times New Roman"/>
          <w:sz w:val="24"/>
          <w:szCs w:val="24"/>
        </w:rPr>
        <w:t xml:space="preserve">  означает наличие определенной системы ответственности за результаты финансово-хозяйственной деятельности. </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5</w:t>
      </w:r>
      <w:r w:rsidRPr="00791114">
        <w:rPr>
          <w:rFonts w:ascii="Times New Roman" w:eastAsia="Times New Roman" w:hAnsi="Times New Roman" w:cs="Times New Roman"/>
          <w:i/>
          <w:iCs/>
          <w:sz w:val="24"/>
          <w:szCs w:val="24"/>
        </w:rPr>
        <w:t xml:space="preserve">. </w:t>
      </w:r>
      <w:r w:rsidRPr="00791114">
        <w:rPr>
          <w:rFonts w:ascii="Times New Roman" w:eastAsia="Times New Roman" w:hAnsi="Times New Roman" w:cs="Times New Roman"/>
          <w:iCs/>
          <w:sz w:val="24"/>
          <w:szCs w:val="24"/>
        </w:rPr>
        <w:t>Принцип обеспечения финансовых резервов</w:t>
      </w:r>
      <w:r w:rsidRPr="00791114">
        <w:rPr>
          <w:rFonts w:ascii="Times New Roman" w:eastAsia="Times New Roman" w:hAnsi="Times New Roman" w:cs="Times New Roman"/>
          <w:i/>
          <w:iCs/>
          <w:sz w:val="24"/>
          <w:szCs w:val="24"/>
        </w:rPr>
        <w:t> </w:t>
      </w:r>
      <w:r w:rsidRPr="00791114">
        <w:rPr>
          <w:rFonts w:ascii="Times New Roman" w:eastAsia="Times New Roman" w:hAnsi="Times New Roman" w:cs="Times New Roman"/>
          <w:sz w:val="24"/>
          <w:szCs w:val="24"/>
        </w:rPr>
        <w:t>заключается в необходимости формирования финансовых резервов и других аналогичных фондов, связанных с предпринимательской деятельностью.</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По своему экономическому содержанию всю </w:t>
      </w:r>
      <w:r w:rsidRPr="00791114">
        <w:rPr>
          <w:rFonts w:ascii="Times New Roman" w:eastAsia="Times New Roman" w:hAnsi="Times New Roman" w:cs="Times New Roman"/>
          <w:iCs/>
          <w:sz w:val="24"/>
          <w:szCs w:val="24"/>
        </w:rPr>
        <w:t>совокупность финансовых отношений организаций можно систематизировать по следующим направлениям:</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1) связанные с формированием уставного капитала организации;</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2) связанные с производством и реализацией продукции;</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3) </w:t>
      </w:r>
      <w:proofErr w:type="gramStart"/>
      <w:r w:rsidRPr="00791114">
        <w:rPr>
          <w:rFonts w:ascii="Times New Roman" w:eastAsia="Times New Roman" w:hAnsi="Times New Roman" w:cs="Times New Roman"/>
          <w:sz w:val="24"/>
          <w:szCs w:val="24"/>
        </w:rPr>
        <w:t>связанные</w:t>
      </w:r>
      <w:proofErr w:type="gramEnd"/>
      <w:r w:rsidRPr="00791114">
        <w:rPr>
          <w:rFonts w:ascii="Times New Roman" w:eastAsia="Times New Roman" w:hAnsi="Times New Roman" w:cs="Times New Roman"/>
          <w:sz w:val="24"/>
          <w:szCs w:val="24"/>
        </w:rPr>
        <w:t xml:space="preserve"> с эмиссией и размещением ценных бумаг, с взаимным кредитованием, долевым участием в создании совместных предприятий;</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4) между коммерческими организациями и их подразделениями, вышестоящей организацией, союзами и ассоциациями, членами которых они являются при выполнении взаимных финансовых обязательств;</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5) между коммерческими организациями и отдельными работниками, </w:t>
      </w:r>
      <w:proofErr w:type="gramStart"/>
      <w:r w:rsidRPr="00791114">
        <w:rPr>
          <w:rFonts w:ascii="Times New Roman" w:eastAsia="Times New Roman" w:hAnsi="Times New Roman" w:cs="Times New Roman"/>
          <w:sz w:val="24"/>
          <w:szCs w:val="24"/>
        </w:rPr>
        <w:t>возникающие</w:t>
      </w:r>
      <w:proofErr w:type="gramEnd"/>
      <w:r w:rsidRPr="00791114">
        <w:rPr>
          <w:rFonts w:ascii="Times New Roman" w:eastAsia="Times New Roman" w:hAnsi="Times New Roman" w:cs="Times New Roman"/>
          <w:sz w:val="24"/>
          <w:szCs w:val="24"/>
        </w:rPr>
        <w:t xml:space="preserve"> при распределении и использовании доходов, выпуске и размещении ценных бумаг, выплате дивидендов по акциям и процентов по облигациям;</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lastRenderedPageBreak/>
        <w:t>6) между коммерческими организациями и финансовой системой государства при уплате налогов и других платежей в бюджет, формировании внебюджетных фондов, получении ассигнований из бюджета, предоставлении налоговых льгот, применении штрафных санкций;</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7) между коммерческими организациями и банковской системой в процессе хранения денег в банках, получения, погашения и уплаты процентов за кредит, оказания банковских услуг;</w:t>
      </w:r>
    </w:p>
    <w:p w:rsidR="00791114" w:rsidRPr="00791114" w:rsidRDefault="00791114" w:rsidP="00791114">
      <w:pPr>
        <w:shd w:val="clear" w:color="auto" w:fill="FFFFFF"/>
        <w:spacing w:after="0"/>
        <w:ind w:firstLine="709"/>
        <w:jc w:val="both"/>
        <w:rPr>
          <w:rFonts w:ascii="Times New Roman" w:eastAsia="Times New Roman" w:hAnsi="Times New Roman" w:cs="Times New Roman"/>
          <w:sz w:val="24"/>
          <w:szCs w:val="24"/>
        </w:rPr>
      </w:pPr>
      <w:proofErr w:type="gramStart"/>
      <w:r w:rsidRPr="00791114">
        <w:rPr>
          <w:rFonts w:ascii="Times New Roman" w:eastAsia="Times New Roman" w:hAnsi="Times New Roman" w:cs="Times New Roman"/>
          <w:sz w:val="24"/>
          <w:szCs w:val="24"/>
        </w:rPr>
        <w:t>8) между коммерческими организациями и страховыми компаниями, возникающие при страховании имущества, отдельных категорий работников, предпринимательского и коммерческого рисков.</w:t>
      </w:r>
      <w:proofErr w:type="gramEnd"/>
    </w:p>
    <w:p w:rsidR="00791114" w:rsidRPr="00791114" w:rsidRDefault="00791114" w:rsidP="00791114">
      <w:pPr>
        <w:spacing w:after="0"/>
        <w:ind w:firstLine="708"/>
        <w:jc w:val="both"/>
        <w:rPr>
          <w:rFonts w:ascii="Times New Roman" w:hAnsi="Times New Roman" w:cs="Times New Roman"/>
          <w:b/>
          <w:sz w:val="24"/>
          <w:szCs w:val="24"/>
        </w:rPr>
      </w:pPr>
      <w:r w:rsidRPr="00791114">
        <w:rPr>
          <w:rFonts w:ascii="Times New Roman" w:hAnsi="Times New Roman" w:cs="Times New Roman"/>
          <w:b/>
          <w:sz w:val="24"/>
          <w:szCs w:val="24"/>
        </w:rPr>
        <w:t>3. Источники финансирования деятельности организации. Принципы управления финансовыми ресурсами</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Источниками финансирования деятельности коммерческой организации являются финансовые ресурсы. Финансовые ресурсы организации – это совокупность собственных денежных доходов и внешних поступлений, предназначенных для выполнения финансовых обязательств организации, финансирования текущих затрат и затрат, связанных с развитием производства.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По источникам образования финансовые ресурсы подразделяются на следующие группы:</w:t>
      </w:r>
    </w:p>
    <w:p w:rsidR="00791114" w:rsidRPr="00791114" w:rsidRDefault="00791114" w:rsidP="00791114">
      <w:pPr>
        <w:pStyle w:val="a3"/>
        <w:numPr>
          <w:ilvl w:val="0"/>
          <w:numId w:val="24"/>
        </w:numPr>
        <w:tabs>
          <w:tab w:val="left" w:pos="851"/>
          <w:tab w:val="left" w:pos="993"/>
        </w:tabs>
        <w:spacing w:after="0"/>
        <w:ind w:left="0" w:firstLine="705"/>
        <w:jc w:val="both"/>
        <w:rPr>
          <w:rFonts w:ascii="Times New Roman" w:hAnsi="Times New Roman"/>
          <w:sz w:val="24"/>
          <w:szCs w:val="24"/>
        </w:rPr>
      </w:pPr>
      <w:r w:rsidRPr="00791114">
        <w:rPr>
          <w:rFonts w:ascii="Times New Roman" w:hAnsi="Times New Roman"/>
          <w:sz w:val="24"/>
          <w:szCs w:val="24"/>
        </w:rPr>
        <w:t>Финансовые ресурсы, сформированные за счет собственных и привлеченных к ним средств:</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Прибыль от основной деятельности.</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Прибыль от реализации выбывшего имущества.</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 xml:space="preserve">Прибыль от </w:t>
      </w:r>
      <w:proofErr w:type="spellStart"/>
      <w:r w:rsidRPr="00791114">
        <w:rPr>
          <w:rFonts w:ascii="Times New Roman" w:hAnsi="Times New Roman"/>
          <w:sz w:val="24"/>
          <w:szCs w:val="24"/>
        </w:rPr>
        <w:t>внереализационных</w:t>
      </w:r>
      <w:proofErr w:type="spellEnd"/>
      <w:r w:rsidRPr="00791114">
        <w:rPr>
          <w:rFonts w:ascii="Times New Roman" w:hAnsi="Times New Roman"/>
          <w:sz w:val="24"/>
          <w:szCs w:val="24"/>
        </w:rPr>
        <w:t xml:space="preserve"> операций.</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Амортизационные отчисления.</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Поступления от учредителей при формировании уставного капитала.</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Дополнительные паевые и иные взносы.</w:t>
      </w:r>
    </w:p>
    <w:p w:rsidR="00791114" w:rsidRPr="00791114" w:rsidRDefault="00791114" w:rsidP="00791114">
      <w:pPr>
        <w:pStyle w:val="a3"/>
        <w:numPr>
          <w:ilvl w:val="0"/>
          <w:numId w:val="25"/>
        </w:numPr>
        <w:tabs>
          <w:tab w:val="left" w:pos="709"/>
          <w:tab w:val="left" w:pos="851"/>
          <w:tab w:val="left" w:pos="993"/>
        </w:tabs>
        <w:spacing w:after="0"/>
        <w:jc w:val="both"/>
        <w:rPr>
          <w:rFonts w:ascii="Times New Roman" w:hAnsi="Times New Roman"/>
          <w:sz w:val="24"/>
          <w:szCs w:val="24"/>
        </w:rPr>
      </w:pPr>
      <w:r w:rsidRPr="00791114">
        <w:rPr>
          <w:rFonts w:ascii="Times New Roman" w:hAnsi="Times New Roman"/>
          <w:sz w:val="24"/>
          <w:szCs w:val="24"/>
        </w:rPr>
        <w:t xml:space="preserve">Устойчивые пассивы (устойчивая кредиторская задолженность) и др. </w:t>
      </w:r>
    </w:p>
    <w:p w:rsidR="00791114" w:rsidRPr="00791114" w:rsidRDefault="00791114" w:rsidP="00791114">
      <w:pPr>
        <w:pStyle w:val="a3"/>
        <w:numPr>
          <w:ilvl w:val="0"/>
          <w:numId w:val="24"/>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Финансовые ресурсы, сформированные за счет заемных средств:</w:t>
      </w:r>
    </w:p>
    <w:p w:rsidR="00791114" w:rsidRPr="00791114" w:rsidRDefault="00791114" w:rsidP="00791114">
      <w:pPr>
        <w:pStyle w:val="a3"/>
        <w:numPr>
          <w:ilvl w:val="0"/>
          <w:numId w:val="26"/>
        </w:numPr>
        <w:tabs>
          <w:tab w:val="left" w:pos="993"/>
        </w:tabs>
        <w:spacing w:after="0"/>
        <w:jc w:val="both"/>
        <w:rPr>
          <w:rFonts w:ascii="Times New Roman" w:hAnsi="Times New Roman"/>
          <w:sz w:val="24"/>
          <w:szCs w:val="24"/>
        </w:rPr>
      </w:pPr>
      <w:r w:rsidRPr="00791114">
        <w:rPr>
          <w:rFonts w:ascii="Times New Roman" w:hAnsi="Times New Roman"/>
          <w:sz w:val="24"/>
          <w:szCs w:val="24"/>
        </w:rPr>
        <w:t>Кредиты банков и иных кредитных организаций.</w:t>
      </w:r>
    </w:p>
    <w:p w:rsidR="00791114" w:rsidRPr="00791114" w:rsidRDefault="00791114" w:rsidP="00791114">
      <w:pPr>
        <w:pStyle w:val="a3"/>
        <w:numPr>
          <w:ilvl w:val="0"/>
          <w:numId w:val="26"/>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Займы, предоставленные другими юридическими и физическими лицами.</w:t>
      </w:r>
    </w:p>
    <w:p w:rsidR="00791114" w:rsidRPr="00791114" w:rsidRDefault="00791114" w:rsidP="00791114">
      <w:pPr>
        <w:pStyle w:val="a3"/>
        <w:numPr>
          <w:ilvl w:val="0"/>
          <w:numId w:val="26"/>
        </w:numPr>
        <w:tabs>
          <w:tab w:val="left" w:pos="993"/>
        </w:tabs>
        <w:spacing w:after="0"/>
        <w:jc w:val="both"/>
        <w:rPr>
          <w:rFonts w:ascii="Times New Roman" w:hAnsi="Times New Roman"/>
          <w:sz w:val="24"/>
          <w:szCs w:val="24"/>
        </w:rPr>
      </w:pPr>
      <w:r w:rsidRPr="00791114">
        <w:rPr>
          <w:rFonts w:ascii="Times New Roman" w:hAnsi="Times New Roman"/>
          <w:sz w:val="24"/>
          <w:szCs w:val="24"/>
        </w:rPr>
        <w:t>Коммерческий кредит.</w:t>
      </w:r>
    </w:p>
    <w:p w:rsidR="00791114" w:rsidRPr="00791114" w:rsidRDefault="00791114" w:rsidP="00791114">
      <w:pPr>
        <w:pStyle w:val="a3"/>
        <w:numPr>
          <w:ilvl w:val="0"/>
          <w:numId w:val="26"/>
        </w:numPr>
        <w:tabs>
          <w:tab w:val="left" w:pos="993"/>
        </w:tabs>
        <w:spacing w:after="0"/>
        <w:jc w:val="both"/>
        <w:rPr>
          <w:rFonts w:ascii="Times New Roman" w:hAnsi="Times New Roman"/>
          <w:sz w:val="24"/>
          <w:szCs w:val="24"/>
        </w:rPr>
      </w:pPr>
      <w:r w:rsidRPr="00791114">
        <w:rPr>
          <w:rFonts w:ascii="Times New Roman" w:hAnsi="Times New Roman"/>
          <w:sz w:val="24"/>
          <w:szCs w:val="24"/>
        </w:rPr>
        <w:t>Средства от выпуска и размещения облигаций.</w:t>
      </w:r>
    </w:p>
    <w:p w:rsidR="00791114" w:rsidRPr="00791114" w:rsidRDefault="00791114" w:rsidP="00791114">
      <w:pPr>
        <w:pStyle w:val="a3"/>
        <w:numPr>
          <w:ilvl w:val="0"/>
          <w:numId w:val="26"/>
        </w:numPr>
        <w:tabs>
          <w:tab w:val="left" w:pos="993"/>
        </w:tabs>
        <w:spacing w:after="0"/>
        <w:jc w:val="both"/>
        <w:rPr>
          <w:rFonts w:ascii="Times New Roman" w:hAnsi="Times New Roman"/>
          <w:sz w:val="24"/>
          <w:szCs w:val="24"/>
        </w:rPr>
      </w:pPr>
      <w:r w:rsidRPr="00791114">
        <w:rPr>
          <w:rFonts w:ascii="Times New Roman" w:hAnsi="Times New Roman"/>
          <w:sz w:val="24"/>
          <w:szCs w:val="24"/>
        </w:rPr>
        <w:t>Факторинг.</w:t>
      </w:r>
    </w:p>
    <w:p w:rsidR="00791114" w:rsidRPr="00791114" w:rsidRDefault="00791114" w:rsidP="00791114">
      <w:pPr>
        <w:pStyle w:val="a3"/>
        <w:numPr>
          <w:ilvl w:val="0"/>
          <w:numId w:val="26"/>
        </w:numPr>
        <w:tabs>
          <w:tab w:val="left" w:pos="993"/>
        </w:tabs>
        <w:spacing w:after="0"/>
        <w:jc w:val="both"/>
        <w:rPr>
          <w:rFonts w:ascii="Times New Roman" w:hAnsi="Times New Roman"/>
          <w:sz w:val="24"/>
          <w:szCs w:val="24"/>
        </w:rPr>
      </w:pPr>
      <w:r w:rsidRPr="00791114">
        <w:rPr>
          <w:rFonts w:ascii="Times New Roman" w:hAnsi="Times New Roman"/>
          <w:sz w:val="24"/>
          <w:szCs w:val="24"/>
        </w:rPr>
        <w:t>Лизинг и пр.</w:t>
      </w:r>
    </w:p>
    <w:p w:rsidR="00791114" w:rsidRPr="00791114" w:rsidRDefault="00791114" w:rsidP="00791114">
      <w:pPr>
        <w:pStyle w:val="a3"/>
        <w:numPr>
          <w:ilvl w:val="0"/>
          <w:numId w:val="24"/>
        </w:numPr>
        <w:tabs>
          <w:tab w:val="left" w:pos="993"/>
          <w:tab w:val="left" w:pos="1134"/>
        </w:tabs>
        <w:spacing w:after="0"/>
        <w:ind w:left="0" w:firstLine="705"/>
        <w:jc w:val="both"/>
        <w:rPr>
          <w:rFonts w:ascii="Times New Roman" w:hAnsi="Times New Roman"/>
          <w:sz w:val="24"/>
          <w:szCs w:val="24"/>
        </w:rPr>
      </w:pPr>
      <w:r w:rsidRPr="00791114">
        <w:rPr>
          <w:rFonts w:ascii="Times New Roman" w:hAnsi="Times New Roman"/>
          <w:sz w:val="24"/>
          <w:szCs w:val="24"/>
        </w:rPr>
        <w:t>Источники средств, поступивших в порядке перераспределения:</w:t>
      </w:r>
    </w:p>
    <w:p w:rsidR="00791114" w:rsidRPr="00791114" w:rsidRDefault="00791114" w:rsidP="00791114">
      <w:pPr>
        <w:pStyle w:val="a3"/>
        <w:numPr>
          <w:ilvl w:val="0"/>
          <w:numId w:val="27"/>
        </w:numPr>
        <w:tabs>
          <w:tab w:val="left" w:pos="-142"/>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Страховые возмещения по наступившим рискам.</w:t>
      </w:r>
    </w:p>
    <w:p w:rsidR="00791114" w:rsidRPr="00791114" w:rsidRDefault="00791114" w:rsidP="00791114">
      <w:pPr>
        <w:pStyle w:val="a3"/>
        <w:numPr>
          <w:ilvl w:val="0"/>
          <w:numId w:val="27"/>
        </w:numPr>
        <w:tabs>
          <w:tab w:val="left" w:pos="-142"/>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 xml:space="preserve"> Денежные средства, поступившие от союзов, ассоциаций и т.п.</w:t>
      </w:r>
    </w:p>
    <w:p w:rsidR="00791114" w:rsidRPr="00791114" w:rsidRDefault="00791114" w:rsidP="00791114">
      <w:pPr>
        <w:pStyle w:val="a3"/>
        <w:numPr>
          <w:ilvl w:val="0"/>
          <w:numId w:val="27"/>
        </w:numPr>
        <w:tabs>
          <w:tab w:val="left" w:pos="-142"/>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Дивиденды и проценты по ценным бумагам других эмитентов.</w:t>
      </w:r>
    </w:p>
    <w:p w:rsidR="00791114" w:rsidRPr="00791114" w:rsidRDefault="00791114" w:rsidP="00791114">
      <w:pPr>
        <w:pStyle w:val="a3"/>
        <w:numPr>
          <w:ilvl w:val="0"/>
          <w:numId w:val="27"/>
        </w:numPr>
        <w:tabs>
          <w:tab w:val="left" w:pos="-142"/>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Средства из бюджетов различных уровней.</w:t>
      </w:r>
    </w:p>
    <w:p w:rsidR="00791114" w:rsidRPr="00791114" w:rsidRDefault="00791114" w:rsidP="00791114">
      <w:pPr>
        <w:pStyle w:val="a3"/>
        <w:numPr>
          <w:ilvl w:val="0"/>
          <w:numId w:val="27"/>
        </w:numPr>
        <w:tabs>
          <w:tab w:val="left" w:pos="-142"/>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Средства из внебюджетных фондов.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Управление финансами организации осуществляется с помощью финансового механизма. Финансовый механизм является частью хозяйственного механизма и представляет собой совокупность форм и методов управления финансами организации в целях достижения максимальной прибыли.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Система управления финансами включает в себя:</w:t>
      </w:r>
    </w:p>
    <w:p w:rsidR="00791114" w:rsidRPr="00791114" w:rsidRDefault="00791114" w:rsidP="00791114">
      <w:pPr>
        <w:pStyle w:val="a3"/>
        <w:numPr>
          <w:ilvl w:val="0"/>
          <w:numId w:val="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lastRenderedPageBreak/>
        <w:t>финансовые методы;</w:t>
      </w:r>
    </w:p>
    <w:p w:rsidR="00791114" w:rsidRPr="00791114" w:rsidRDefault="00791114" w:rsidP="00791114">
      <w:pPr>
        <w:pStyle w:val="a3"/>
        <w:numPr>
          <w:ilvl w:val="0"/>
          <w:numId w:val="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финансовые инструменты;</w:t>
      </w:r>
    </w:p>
    <w:p w:rsidR="00791114" w:rsidRPr="00791114" w:rsidRDefault="00791114" w:rsidP="00791114">
      <w:pPr>
        <w:pStyle w:val="a3"/>
        <w:numPr>
          <w:ilvl w:val="0"/>
          <w:numId w:val="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правовое обеспечение финансов;</w:t>
      </w:r>
    </w:p>
    <w:p w:rsidR="00791114" w:rsidRPr="00791114" w:rsidRDefault="00791114" w:rsidP="00791114">
      <w:pPr>
        <w:pStyle w:val="a3"/>
        <w:numPr>
          <w:ilvl w:val="0"/>
          <w:numId w:val="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информационное обеспечение финансов.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К финансовым методам</w:t>
      </w:r>
      <w:r w:rsidRPr="00791114">
        <w:rPr>
          <w:rFonts w:ascii="Times New Roman" w:hAnsi="Times New Roman" w:cs="Times New Roman"/>
          <w:i/>
          <w:sz w:val="24"/>
          <w:szCs w:val="24"/>
        </w:rPr>
        <w:t xml:space="preserve"> </w:t>
      </w:r>
      <w:r w:rsidRPr="00791114">
        <w:rPr>
          <w:rFonts w:ascii="Times New Roman" w:hAnsi="Times New Roman" w:cs="Times New Roman"/>
          <w:sz w:val="24"/>
          <w:szCs w:val="24"/>
        </w:rPr>
        <w:t>относят:</w:t>
      </w:r>
    </w:p>
    <w:p w:rsidR="00791114" w:rsidRPr="00791114" w:rsidRDefault="00791114" w:rsidP="00791114">
      <w:pPr>
        <w:pStyle w:val="a3"/>
        <w:numPr>
          <w:ilvl w:val="0"/>
          <w:numId w:val="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Финансовый (бухгалтерский) учет.</w:t>
      </w:r>
    </w:p>
    <w:p w:rsidR="00791114" w:rsidRPr="00791114" w:rsidRDefault="00791114" w:rsidP="00791114">
      <w:pPr>
        <w:pStyle w:val="a3"/>
        <w:numPr>
          <w:ilvl w:val="0"/>
          <w:numId w:val="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Финансовый анализ.</w:t>
      </w:r>
    </w:p>
    <w:p w:rsidR="00791114" w:rsidRPr="00791114" w:rsidRDefault="00791114" w:rsidP="00791114">
      <w:pPr>
        <w:pStyle w:val="a3"/>
        <w:numPr>
          <w:ilvl w:val="0"/>
          <w:numId w:val="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Финансовое регулирование.</w:t>
      </w:r>
    </w:p>
    <w:p w:rsidR="00791114" w:rsidRPr="00791114" w:rsidRDefault="00791114" w:rsidP="00791114">
      <w:pPr>
        <w:pStyle w:val="a3"/>
        <w:numPr>
          <w:ilvl w:val="0"/>
          <w:numId w:val="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Финансовый контроль.</w:t>
      </w:r>
    </w:p>
    <w:p w:rsidR="00791114" w:rsidRPr="00791114" w:rsidRDefault="00791114" w:rsidP="00791114">
      <w:pPr>
        <w:pStyle w:val="a3"/>
        <w:numPr>
          <w:ilvl w:val="0"/>
          <w:numId w:val="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Система расчетов, финансовых санкций, кредитные операции, налоги, страхование и т.д.</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Под финансовым инструментом понимают любой контракт, из которого возникает финансовый актив для одной организации и финансовое обязательство для другой.</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В основе правового обеспечения финансов лежит действующее законодательство, законодательные и нормативные акты, регулирующие предпринимательскую деятельность и определяющие финансовые отношения организаций с бюджетной системой, банками, страховыми компаниями, поставщиками и потребителями.</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Информационное обеспечение финансов</w:t>
      </w:r>
      <w:r w:rsidRPr="00791114">
        <w:rPr>
          <w:rFonts w:ascii="Times New Roman" w:hAnsi="Times New Roman" w:cs="Times New Roman"/>
          <w:i/>
          <w:sz w:val="24"/>
          <w:szCs w:val="24"/>
        </w:rPr>
        <w:t xml:space="preserve"> </w:t>
      </w:r>
      <w:r w:rsidRPr="00791114">
        <w:rPr>
          <w:rFonts w:ascii="Times New Roman" w:hAnsi="Times New Roman" w:cs="Times New Roman"/>
          <w:sz w:val="24"/>
          <w:szCs w:val="24"/>
        </w:rPr>
        <w:t xml:space="preserve">– это информация, необходимая для управления </w:t>
      </w:r>
      <w:proofErr w:type="gramStart"/>
      <w:r w:rsidRPr="00791114">
        <w:rPr>
          <w:rFonts w:ascii="Times New Roman" w:hAnsi="Times New Roman" w:cs="Times New Roman"/>
          <w:sz w:val="24"/>
          <w:szCs w:val="24"/>
        </w:rPr>
        <w:t>экономическими процессами</w:t>
      </w:r>
      <w:proofErr w:type="gramEnd"/>
      <w:r w:rsidRPr="00791114">
        <w:rPr>
          <w:rFonts w:ascii="Times New Roman" w:hAnsi="Times New Roman" w:cs="Times New Roman"/>
          <w:sz w:val="24"/>
          <w:szCs w:val="24"/>
        </w:rPr>
        <w:t xml:space="preserve"> и содержащаяся в базе данных информационных систем.</w:t>
      </w:r>
    </w:p>
    <w:p w:rsidR="00791114" w:rsidRPr="00791114" w:rsidRDefault="00791114" w:rsidP="00791114">
      <w:pPr>
        <w:spacing w:after="0"/>
        <w:ind w:firstLine="708"/>
        <w:jc w:val="both"/>
        <w:rPr>
          <w:rFonts w:ascii="Times New Roman" w:hAnsi="Times New Roman" w:cs="Times New Roman"/>
          <w:b/>
          <w:sz w:val="24"/>
          <w:szCs w:val="24"/>
        </w:rPr>
      </w:pPr>
      <w:r w:rsidRPr="00791114">
        <w:rPr>
          <w:rFonts w:ascii="Times New Roman" w:hAnsi="Times New Roman" w:cs="Times New Roman"/>
          <w:b/>
          <w:sz w:val="24"/>
          <w:szCs w:val="24"/>
        </w:rPr>
        <w:t>4. Разработка финансовой политики организации</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Целью финансовой политики организации является построение эффективной системы управления финансами, направленной на достижение стратегических и тактических целей ее деятельности.</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Основными стратегическими задачами разработки финансовой политики организации являются: </w:t>
      </w:r>
    </w:p>
    <w:p w:rsidR="00791114" w:rsidRPr="00791114" w:rsidRDefault="00791114" w:rsidP="00791114">
      <w:pPr>
        <w:numPr>
          <w:ilvl w:val="0"/>
          <w:numId w:val="9"/>
        </w:numPr>
        <w:tabs>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максимизация прибыли организации; </w:t>
      </w:r>
    </w:p>
    <w:p w:rsidR="00791114" w:rsidRPr="00791114" w:rsidRDefault="00791114" w:rsidP="00791114">
      <w:pPr>
        <w:numPr>
          <w:ilvl w:val="0"/>
          <w:numId w:val="9"/>
        </w:numPr>
        <w:tabs>
          <w:tab w:val="num" w:pos="426"/>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оптимизация структуры капитала организации и обеспечение его </w:t>
      </w:r>
    </w:p>
    <w:p w:rsidR="00791114" w:rsidRPr="00791114" w:rsidRDefault="00791114" w:rsidP="00791114">
      <w:pPr>
        <w:tabs>
          <w:tab w:val="left" w:pos="993"/>
        </w:tabs>
        <w:spacing w:after="0"/>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финансовой устойчивости; </w:t>
      </w:r>
    </w:p>
    <w:p w:rsidR="00791114" w:rsidRPr="00791114" w:rsidRDefault="00791114" w:rsidP="00791114">
      <w:pPr>
        <w:numPr>
          <w:ilvl w:val="0"/>
          <w:numId w:val="9"/>
        </w:numPr>
        <w:tabs>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достижение прозрачности финансово-экономического состояния </w:t>
      </w:r>
    </w:p>
    <w:p w:rsidR="00791114" w:rsidRPr="00791114" w:rsidRDefault="00791114" w:rsidP="00791114">
      <w:pPr>
        <w:tabs>
          <w:tab w:val="left" w:pos="993"/>
        </w:tabs>
        <w:spacing w:after="0"/>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организации для собственников (участников, учредителей), инвесторов, кредиторов; </w:t>
      </w:r>
    </w:p>
    <w:p w:rsidR="00791114" w:rsidRPr="00791114" w:rsidRDefault="00791114" w:rsidP="00791114">
      <w:pPr>
        <w:numPr>
          <w:ilvl w:val="0"/>
          <w:numId w:val="9"/>
        </w:numPr>
        <w:tabs>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обеспечение инвестиционной привлекательности организации; </w:t>
      </w:r>
    </w:p>
    <w:p w:rsidR="00791114" w:rsidRPr="00791114" w:rsidRDefault="00791114" w:rsidP="00791114">
      <w:pPr>
        <w:numPr>
          <w:ilvl w:val="0"/>
          <w:numId w:val="9"/>
        </w:numPr>
        <w:tabs>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создание эффективного механизма управления организацией. </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рамках этих задач необходимо выполнять следующие мероприятия по ряду направлений в области управления финансами: </w:t>
      </w:r>
    </w:p>
    <w:p w:rsidR="00791114" w:rsidRPr="00791114" w:rsidRDefault="00791114" w:rsidP="00791114">
      <w:pPr>
        <w:numPr>
          <w:ilvl w:val="0"/>
          <w:numId w:val="10"/>
        </w:numPr>
        <w:tabs>
          <w:tab w:val="clear" w:pos="720"/>
          <w:tab w:val="num" w:pos="0"/>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проведение рыночной оценки активов; </w:t>
      </w:r>
    </w:p>
    <w:p w:rsidR="00791114" w:rsidRPr="00791114" w:rsidRDefault="00791114" w:rsidP="00791114">
      <w:pPr>
        <w:numPr>
          <w:ilvl w:val="0"/>
          <w:numId w:val="10"/>
        </w:numPr>
        <w:tabs>
          <w:tab w:val="clear" w:pos="720"/>
          <w:tab w:val="num" w:pos="0"/>
          <w:tab w:val="left" w:pos="993"/>
        </w:tabs>
        <w:spacing w:before="100" w:beforeAutospacing="1"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разработка мер по снижению не денежных форм расчетов; </w:t>
      </w:r>
    </w:p>
    <w:p w:rsidR="00791114" w:rsidRPr="00791114" w:rsidRDefault="00791114" w:rsidP="00791114">
      <w:pPr>
        <w:numPr>
          <w:ilvl w:val="0"/>
          <w:numId w:val="10"/>
        </w:numPr>
        <w:tabs>
          <w:tab w:val="clear" w:pos="720"/>
          <w:tab w:val="num" w:pos="0"/>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проведение анализа положения организации на рынке и выработка </w:t>
      </w:r>
    </w:p>
    <w:p w:rsidR="00791114" w:rsidRPr="00791114" w:rsidRDefault="00791114" w:rsidP="00791114">
      <w:pPr>
        <w:tabs>
          <w:tab w:val="num" w:pos="0"/>
          <w:tab w:val="left" w:pos="993"/>
        </w:tabs>
        <w:spacing w:after="0"/>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стратегии ее развития.</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 основным направлениям разработки финансовой политики организации относятся: </w:t>
      </w:r>
    </w:p>
    <w:p w:rsidR="00791114" w:rsidRPr="00791114" w:rsidRDefault="00791114" w:rsidP="00791114">
      <w:pPr>
        <w:numPr>
          <w:ilvl w:val="0"/>
          <w:numId w:val="11"/>
        </w:numPr>
        <w:tabs>
          <w:tab w:val="clear" w:pos="720"/>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анализ финансово-экономического состояния организации; </w:t>
      </w:r>
    </w:p>
    <w:p w:rsidR="00791114" w:rsidRPr="00791114" w:rsidRDefault="00791114" w:rsidP="00791114">
      <w:pPr>
        <w:numPr>
          <w:ilvl w:val="0"/>
          <w:numId w:val="11"/>
        </w:numPr>
        <w:tabs>
          <w:tab w:val="clear" w:pos="720"/>
          <w:tab w:val="left" w:pos="993"/>
        </w:tabs>
        <w:spacing w:before="100" w:beforeAutospacing="1"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выработка кредитной политики организации; </w:t>
      </w:r>
    </w:p>
    <w:p w:rsidR="00791114" w:rsidRPr="00791114" w:rsidRDefault="00791114" w:rsidP="00791114">
      <w:pPr>
        <w:numPr>
          <w:ilvl w:val="0"/>
          <w:numId w:val="11"/>
        </w:numPr>
        <w:tabs>
          <w:tab w:val="clear" w:pos="720"/>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lastRenderedPageBreak/>
        <w:t>управление оборотными средствами, кредиторской и дебиторской задолженностью; </w:t>
      </w:r>
    </w:p>
    <w:p w:rsidR="00791114" w:rsidRPr="00791114" w:rsidRDefault="00791114" w:rsidP="00791114">
      <w:pPr>
        <w:numPr>
          <w:ilvl w:val="0"/>
          <w:numId w:val="11"/>
        </w:numPr>
        <w:tabs>
          <w:tab w:val="clear" w:pos="720"/>
          <w:tab w:val="left" w:pos="993"/>
        </w:tabs>
        <w:spacing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управление издержками, включая выбор амортизационной политики; </w:t>
      </w:r>
    </w:p>
    <w:p w:rsidR="00791114" w:rsidRPr="00791114" w:rsidRDefault="00791114" w:rsidP="00791114">
      <w:pPr>
        <w:numPr>
          <w:ilvl w:val="0"/>
          <w:numId w:val="11"/>
        </w:numPr>
        <w:tabs>
          <w:tab w:val="clear" w:pos="720"/>
          <w:tab w:val="left" w:pos="993"/>
        </w:tabs>
        <w:spacing w:before="100" w:beforeAutospacing="1" w:after="0"/>
        <w:ind w:left="0"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выбор дивидендной политики.</w:t>
      </w: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Тема 1.2 Капитал организации и порядок его формирования</w:t>
      </w:r>
    </w:p>
    <w:p w:rsidR="00791114" w:rsidRPr="00791114" w:rsidRDefault="00791114" w:rsidP="00791114">
      <w:pPr>
        <w:spacing w:after="0"/>
        <w:ind w:firstLine="708"/>
        <w:jc w:val="both"/>
        <w:rPr>
          <w:rFonts w:ascii="Times New Roman" w:hAnsi="Times New Roman" w:cs="Times New Roman"/>
          <w:b/>
          <w:sz w:val="24"/>
          <w:szCs w:val="24"/>
        </w:rPr>
      </w:pPr>
      <w:r w:rsidRPr="00791114">
        <w:rPr>
          <w:rFonts w:ascii="Times New Roman" w:hAnsi="Times New Roman" w:cs="Times New Roman"/>
          <w:b/>
          <w:sz w:val="24"/>
          <w:szCs w:val="24"/>
        </w:rPr>
        <w:t>1. Экономическая сущность и классификация капитала организации</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Капитал организации</w:t>
      </w:r>
      <w:r w:rsidRPr="00791114">
        <w:rPr>
          <w:rFonts w:ascii="Times New Roman" w:eastAsia="Times New Roman" w:hAnsi="Times New Roman" w:cs="Times New Roman"/>
          <w:sz w:val="24"/>
          <w:szCs w:val="24"/>
        </w:rPr>
        <w:t> характеризует объем ресурсов, авансируемых в хозяйственную деятельность, обеспечивающих ее функционирование с целью получения определенных доходов. Общая величина капитала в денежной форме отражается в пассиве баланса и определяет источники финансирования организации. Для понимания сущности капитала организации важно уяснить следующие его особенности:</w:t>
      </w:r>
    </w:p>
    <w:p w:rsidR="00791114" w:rsidRPr="00791114" w:rsidRDefault="00791114" w:rsidP="00791114">
      <w:pPr>
        <w:pStyle w:val="a3"/>
        <w:numPr>
          <w:ilvl w:val="0"/>
          <w:numId w:val="2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капитал организации является обязательным элементом, обеспечивающим стабильное функционирование и развитие производства;</w:t>
      </w:r>
    </w:p>
    <w:p w:rsidR="00791114" w:rsidRPr="00791114" w:rsidRDefault="00791114" w:rsidP="00791114">
      <w:pPr>
        <w:pStyle w:val="a3"/>
        <w:numPr>
          <w:ilvl w:val="0"/>
          <w:numId w:val="2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величина капитала определяет рыночную стоимость организации;</w:t>
      </w:r>
    </w:p>
    <w:p w:rsidR="00791114" w:rsidRPr="00791114" w:rsidRDefault="00791114" w:rsidP="00791114">
      <w:pPr>
        <w:pStyle w:val="a3"/>
        <w:numPr>
          <w:ilvl w:val="0"/>
          <w:numId w:val="28"/>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динамика капитала и уровень его рентабельности служат важнейшими индикаторами эффективности хозяйственной деятельности организации.</w:t>
      </w:r>
    </w:p>
    <w:p w:rsidR="00791114" w:rsidRPr="00791114" w:rsidRDefault="00791114" w:rsidP="00791114">
      <w:pPr>
        <w:spacing w:after="0"/>
        <w:ind w:firstLine="708"/>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Капитал организации можно классифицировать по следующим признакам:</w:t>
      </w:r>
    </w:p>
    <w:p w:rsidR="00791114" w:rsidRPr="00791114" w:rsidRDefault="00791114" w:rsidP="00791114">
      <w:pPr>
        <w:pStyle w:val="a3"/>
        <w:spacing w:after="0"/>
        <w:ind w:left="0" w:firstLine="709"/>
        <w:jc w:val="both"/>
        <w:rPr>
          <w:rFonts w:ascii="Times New Roman" w:hAnsi="Times New Roman"/>
          <w:iCs/>
          <w:sz w:val="24"/>
          <w:szCs w:val="24"/>
        </w:rPr>
      </w:pPr>
      <w:proofErr w:type="gramStart"/>
      <w:r w:rsidRPr="00791114">
        <w:rPr>
          <w:rFonts w:ascii="Times New Roman" w:hAnsi="Times New Roman"/>
          <w:iCs/>
          <w:sz w:val="24"/>
          <w:szCs w:val="24"/>
          <w:lang w:val="en-US"/>
        </w:rPr>
        <w:t>I</w:t>
      </w:r>
      <w:r w:rsidRPr="00791114">
        <w:rPr>
          <w:rFonts w:ascii="Times New Roman" w:hAnsi="Times New Roman"/>
          <w:iCs/>
          <w:sz w:val="24"/>
          <w:szCs w:val="24"/>
        </w:rPr>
        <w:t>. По форме собственности.</w:t>
      </w:r>
      <w:proofErr w:type="gramEnd"/>
    </w:p>
    <w:p w:rsidR="00791114" w:rsidRPr="00791114" w:rsidRDefault="00791114" w:rsidP="00791114">
      <w:pPr>
        <w:pStyle w:val="a3"/>
        <w:numPr>
          <w:ilvl w:val="0"/>
          <w:numId w:val="13"/>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Собственный капитал – эта общая стоимость средств организации, принадлежащих ему на правах собственности.</w:t>
      </w:r>
    </w:p>
    <w:p w:rsidR="00791114" w:rsidRPr="00791114" w:rsidRDefault="00791114" w:rsidP="00791114">
      <w:pPr>
        <w:pStyle w:val="a3"/>
        <w:numPr>
          <w:ilvl w:val="0"/>
          <w:numId w:val="13"/>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Заемный капитал – денежные средства, привлекаемые для финансирования деятельности организации на возвратной и платной основе.</w:t>
      </w:r>
    </w:p>
    <w:p w:rsidR="00791114" w:rsidRPr="00791114" w:rsidRDefault="00791114" w:rsidP="00791114">
      <w:pPr>
        <w:pStyle w:val="a3"/>
        <w:spacing w:after="0"/>
        <w:ind w:left="0" w:firstLine="709"/>
        <w:jc w:val="both"/>
        <w:rPr>
          <w:rFonts w:ascii="Times New Roman" w:hAnsi="Times New Roman"/>
          <w:sz w:val="24"/>
          <w:szCs w:val="24"/>
        </w:rPr>
      </w:pPr>
      <w:r w:rsidRPr="00791114">
        <w:rPr>
          <w:rFonts w:ascii="Times New Roman" w:hAnsi="Times New Roman"/>
          <w:iCs/>
          <w:sz w:val="24"/>
          <w:szCs w:val="24"/>
          <w:lang w:val="en-US"/>
        </w:rPr>
        <w:t>II</w:t>
      </w:r>
      <w:r w:rsidRPr="00791114">
        <w:rPr>
          <w:rFonts w:ascii="Times New Roman" w:hAnsi="Times New Roman"/>
          <w:iCs/>
          <w:sz w:val="24"/>
          <w:szCs w:val="24"/>
        </w:rPr>
        <w:t>. По цели и периоду создания.</w:t>
      </w:r>
    </w:p>
    <w:p w:rsidR="00791114" w:rsidRPr="00791114" w:rsidRDefault="00791114" w:rsidP="00791114">
      <w:pPr>
        <w:pStyle w:val="a3"/>
        <w:numPr>
          <w:ilvl w:val="0"/>
          <w:numId w:val="14"/>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Первоначальный капитал – средства, которыми должна располагать любая организация, начиная бизнес.</w:t>
      </w:r>
    </w:p>
    <w:p w:rsidR="00791114" w:rsidRPr="00791114" w:rsidRDefault="00791114" w:rsidP="00791114">
      <w:pPr>
        <w:pStyle w:val="a3"/>
        <w:numPr>
          <w:ilvl w:val="0"/>
          <w:numId w:val="14"/>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Текущий капитал отличается от первоначального временем использования и величиной. Его состояние определяется за какой-либо отрезок времени (год, квартал, месяц) и фиксируется в балансе организации на конкретную дату (конец отчетного периода).</w:t>
      </w:r>
    </w:p>
    <w:p w:rsidR="00791114" w:rsidRPr="00791114" w:rsidRDefault="00791114" w:rsidP="00791114">
      <w:pPr>
        <w:pStyle w:val="a3"/>
        <w:tabs>
          <w:tab w:val="left" w:pos="567"/>
        </w:tabs>
        <w:spacing w:after="0"/>
        <w:ind w:left="0" w:firstLine="709"/>
        <w:jc w:val="both"/>
        <w:rPr>
          <w:rFonts w:ascii="Times New Roman" w:hAnsi="Times New Roman"/>
          <w:sz w:val="24"/>
          <w:szCs w:val="24"/>
          <w:lang w:val="en-US"/>
        </w:rPr>
      </w:pPr>
      <w:r w:rsidRPr="00791114">
        <w:rPr>
          <w:rFonts w:ascii="Times New Roman" w:hAnsi="Times New Roman"/>
          <w:iCs/>
          <w:sz w:val="24"/>
          <w:szCs w:val="24"/>
          <w:lang w:val="en-US"/>
        </w:rPr>
        <w:t>III</w:t>
      </w:r>
      <w:r w:rsidRPr="00791114">
        <w:rPr>
          <w:rFonts w:ascii="Times New Roman" w:hAnsi="Times New Roman"/>
          <w:iCs/>
          <w:sz w:val="24"/>
          <w:szCs w:val="24"/>
        </w:rPr>
        <w:t>. По времени использования.</w:t>
      </w:r>
    </w:p>
    <w:p w:rsidR="00791114" w:rsidRPr="00791114" w:rsidRDefault="00791114" w:rsidP="00791114">
      <w:pPr>
        <w:pStyle w:val="a3"/>
        <w:numPr>
          <w:ilvl w:val="0"/>
          <w:numId w:val="15"/>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Краткосрочный капитал.</w:t>
      </w:r>
    </w:p>
    <w:p w:rsidR="00791114" w:rsidRPr="00791114" w:rsidRDefault="00791114" w:rsidP="00791114">
      <w:pPr>
        <w:pStyle w:val="a3"/>
        <w:numPr>
          <w:ilvl w:val="0"/>
          <w:numId w:val="15"/>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Долгосрочный капитал.</w:t>
      </w:r>
    </w:p>
    <w:p w:rsidR="00791114" w:rsidRPr="00791114" w:rsidRDefault="00791114" w:rsidP="00791114">
      <w:pPr>
        <w:spacing w:after="0"/>
        <w:ind w:firstLine="567"/>
        <w:jc w:val="both"/>
        <w:rPr>
          <w:rFonts w:ascii="Times New Roman" w:eastAsia="Times New Roman" w:hAnsi="Times New Roman" w:cs="Times New Roman"/>
          <w:sz w:val="24"/>
          <w:szCs w:val="24"/>
        </w:rPr>
      </w:pPr>
      <w:r w:rsidRPr="00791114">
        <w:rPr>
          <w:rFonts w:ascii="Times New Roman" w:eastAsia="Times New Roman" w:hAnsi="Times New Roman" w:cs="Times New Roman"/>
          <w:iCs/>
          <w:sz w:val="24"/>
          <w:szCs w:val="24"/>
        </w:rPr>
        <w:t xml:space="preserve">  </w:t>
      </w:r>
      <w:r w:rsidRPr="00791114">
        <w:rPr>
          <w:rFonts w:ascii="Times New Roman" w:eastAsia="Times New Roman" w:hAnsi="Times New Roman" w:cs="Times New Roman"/>
          <w:iCs/>
          <w:sz w:val="24"/>
          <w:szCs w:val="24"/>
          <w:lang w:val="en-US"/>
        </w:rPr>
        <w:t>IV</w:t>
      </w:r>
      <w:r w:rsidRPr="00791114">
        <w:rPr>
          <w:rFonts w:ascii="Times New Roman" w:eastAsia="Times New Roman" w:hAnsi="Times New Roman" w:cs="Times New Roman"/>
          <w:iCs/>
          <w:sz w:val="24"/>
          <w:szCs w:val="24"/>
        </w:rPr>
        <w:t>. По степени ликвидности</w:t>
      </w:r>
      <w:r w:rsidRPr="00791114">
        <w:rPr>
          <w:rFonts w:ascii="Times New Roman" w:eastAsia="Times New Roman" w:hAnsi="Times New Roman" w:cs="Times New Roman"/>
          <w:sz w:val="24"/>
          <w:szCs w:val="24"/>
        </w:rPr>
        <w:t>.</w:t>
      </w:r>
    </w:p>
    <w:p w:rsidR="00791114" w:rsidRPr="00791114" w:rsidRDefault="00791114" w:rsidP="00791114">
      <w:pPr>
        <w:pStyle w:val="a3"/>
        <w:numPr>
          <w:ilvl w:val="0"/>
          <w:numId w:val="16"/>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Постоянный (основной) капитал.</w:t>
      </w:r>
    </w:p>
    <w:p w:rsidR="00791114" w:rsidRPr="00791114" w:rsidRDefault="00791114" w:rsidP="00791114">
      <w:pPr>
        <w:pStyle w:val="a3"/>
        <w:numPr>
          <w:ilvl w:val="0"/>
          <w:numId w:val="16"/>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Переменный (оборотный) капитал.</w:t>
      </w:r>
    </w:p>
    <w:p w:rsidR="00791114" w:rsidRPr="00791114" w:rsidRDefault="00791114" w:rsidP="00791114">
      <w:pPr>
        <w:spacing w:after="0"/>
        <w:ind w:firstLine="709"/>
        <w:jc w:val="both"/>
        <w:rPr>
          <w:rFonts w:ascii="Times New Roman" w:eastAsia="Times New Roman" w:hAnsi="Times New Roman" w:cs="Times New Roman"/>
          <w:sz w:val="24"/>
          <w:szCs w:val="24"/>
        </w:rPr>
      </w:pPr>
      <w:proofErr w:type="gramStart"/>
      <w:r w:rsidRPr="00791114">
        <w:rPr>
          <w:rFonts w:ascii="Times New Roman" w:eastAsia="Times New Roman" w:hAnsi="Times New Roman" w:cs="Times New Roman"/>
          <w:iCs/>
          <w:sz w:val="24"/>
          <w:szCs w:val="24"/>
          <w:lang w:val="en-US"/>
        </w:rPr>
        <w:t>V</w:t>
      </w:r>
      <w:r w:rsidRPr="00791114">
        <w:rPr>
          <w:rFonts w:ascii="Times New Roman" w:eastAsia="Times New Roman" w:hAnsi="Times New Roman" w:cs="Times New Roman"/>
          <w:iCs/>
          <w:sz w:val="24"/>
          <w:szCs w:val="24"/>
        </w:rPr>
        <w:t>. По источнику формирования</w:t>
      </w:r>
      <w:r w:rsidRPr="00791114">
        <w:rPr>
          <w:rFonts w:ascii="Times New Roman" w:eastAsia="Times New Roman" w:hAnsi="Times New Roman" w:cs="Times New Roman"/>
          <w:sz w:val="24"/>
          <w:szCs w:val="24"/>
        </w:rPr>
        <w:t>.</w:t>
      </w:r>
      <w:proofErr w:type="gramEnd"/>
    </w:p>
    <w:p w:rsidR="00791114" w:rsidRPr="00791114" w:rsidRDefault="00791114" w:rsidP="00791114">
      <w:pPr>
        <w:pStyle w:val="a3"/>
        <w:numPr>
          <w:ilvl w:val="0"/>
          <w:numId w:val="1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Внутренние поступления.</w:t>
      </w:r>
    </w:p>
    <w:p w:rsidR="00791114" w:rsidRPr="00791114" w:rsidRDefault="00791114" w:rsidP="00791114">
      <w:pPr>
        <w:pStyle w:val="a3"/>
        <w:numPr>
          <w:ilvl w:val="0"/>
          <w:numId w:val="1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Внешние поступления.</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Формирование собственного капитала организации начинается с момента ее создания и является важнейшей стороной ее деятельности.</w:t>
      </w:r>
    </w:p>
    <w:p w:rsidR="00791114" w:rsidRPr="00791114" w:rsidRDefault="00791114" w:rsidP="00791114">
      <w:pPr>
        <w:spacing w:after="0"/>
        <w:ind w:firstLine="360"/>
        <w:jc w:val="both"/>
        <w:rPr>
          <w:rFonts w:ascii="Times New Roman" w:hAnsi="Times New Roman" w:cs="Times New Roman"/>
          <w:sz w:val="24"/>
          <w:szCs w:val="24"/>
        </w:rPr>
      </w:pPr>
      <w:r w:rsidRPr="00791114">
        <w:rPr>
          <w:rFonts w:ascii="Times New Roman" w:hAnsi="Times New Roman" w:cs="Times New Roman"/>
          <w:sz w:val="24"/>
          <w:szCs w:val="24"/>
        </w:rPr>
        <w:tab/>
        <w:t>Собственный капитал представляет собой разницу между совокупными активами организац</w:t>
      </w:r>
      <w:proofErr w:type="gramStart"/>
      <w:r w:rsidRPr="00791114">
        <w:rPr>
          <w:rFonts w:ascii="Times New Roman" w:hAnsi="Times New Roman" w:cs="Times New Roman"/>
          <w:sz w:val="24"/>
          <w:szCs w:val="24"/>
        </w:rPr>
        <w:t>ии и ее</w:t>
      </w:r>
      <w:proofErr w:type="gramEnd"/>
      <w:r w:rsidRPr="00791114">
        <w:rPr>
          <w:rFonts w:ascii="Times New Roman" w:hAnsi="Times New Roman" w:cs="Times New Roman"/>
          <w:sz w:val="24"/>
          <w:szCs w:val="24"/>
        </w:rPr>
        <w:t xml:space="preserve"> обязательствами, т.е. долгами. Собственный капитал в свою очередь подразделяется на постоянную и переменную часть.</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lastRenderedPageBreak/>
        <w:t>К постоянной части относят уставный капитал, который  является основным первоначальным источником собственных средств организации. При помощи уставного капитала происходит формирование основного и оборотного капитала.</w:t>
      </w:r>
    </w:p>
    <w:p w:rsidR="00791114" w:rsidRPr="00791114" w:rsidRDefault="00791114" w:rsidP="00791114">
      <w:pPr>
        <w:spacing w:after="0"/>
        <w:ind w:firstLine="360"/>
        <w:jc w:val="both"/>
        <w:rPr>
          <w:rFonts w:ascii="Times New Roman" w:hAnsi="Times New Roman" w:cs="Times New Roman"/>
          <w:sz w:val="24"/>
          <w:szCs w:val="24"/>
        </w:rPr>
      </w:pPr>
      <w:r w:rsidRPr="00791114">
        <w:rPr>
          <w:rFonts w:ascii="Times New Roman" w:hAnsi="Times New Roman" w:cs="Times New Roman"/>
          <w:sz w:val="24"/>
          <w:szCs w:val="24"/>
        </w:rPr>
        <w:tab/>
        <w:t>В состав переменного капитала входят: добавочный капитал, резервный капитал, нераспределенная прибыль.</w:t>
      </w:r>
    </w:p>
    <w:p w:rsidR="00791114" w:rsidRPr="00791114" w:rsidRDefault="00791114" w:rsidP="00791114">
      <w:pPr>
        <w:spacing w:after="0"/>
        <w:ind w:firstLine="360"/>
        <w:jc w:val="both"/>
        <w:rPr>
          <w:rFonts w:ascii="Times New Roman" w:hAnsi="Times New Roman" w:cs="Times New Roman"/>
          <w:sz w:val="24"/>
          <w:szCs w:val="24"/>
        </w:rPr>
      </w:pPr>
      <w:r w:rsidRPr="00791114">
        <w:rPr>
          <w:rFonts w:ascii="Times New Roman" w:hAnsi="Times New Roman" w:cs="Times New Roman"/>
          <w:sz w:val="24"/>
          <w:szCs w:val="24"/>
        </w:rPr>
        <w:tab/>
        <w:t xml:space="preserve">Добавочный  капитал создается за счет: </w:t>
      </w:r>
    </w:p>
    <w:p w:rsidR="00791114" w:rsidRPr="00791114" w:rsidRDefault="00791114" w:rsidP="00791114">
      <w:pPr>
        <w:pStyle w:val="a3"/>
        <w:numPr>
          <w:ilvl w:val="0"/>
          <w:numId w:val="1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эмиссионных доходов (превышение продажной ценой ценной бумаги номинальной цены за минусом издержек по их продаже);</w:t>
      </w:r>
    </w:p>
    <w:p w:rsidR="00791114" w:rsidRPr="00791114" w:rsidRDefault="00791114" w:rsidP="00791114">
      <w:pPr>
        <w:pStyle w:val="a3"/>
        <w:numPr>
          <w:ilvl w:val="0"/>
          <w:numId w:val="1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безвозмездно полученных денежных и материальных ценностей на производственные цели.</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Добавочный капитал может быть использован на погашение долгов физическим и юридическим лицам, на погашение убытка, выявленного по результатам работы организации за отчетный год.</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Резервный капитал – денежный фонд организации, который образуется в соответствии с законодательством РФ и учредительными документами. Источник его образования – отчисления от прибыли, оставшейся в распоряжении организации. Его величина должна быть не менее 5% уставного капитала, при этом сумма отчислений не должна превышать 5% чистой прибыли. Он предназначен для покрытия убытков отчетного года, выплаты дивидендов при отсутствии или недостаточности прибыли отчетного года для этих целей.</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Нераспределенная прибыль направляется на формирование следующих специальных фондов: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Фонд накопления – денежные средства, предназначенные для развития и расширения производства. Использование этих сре</w:t>
      </w:r>
      <w:proofErr w:type="gramStart"/>
      <w:r w:rsidRPr="00791114">
        <w:rPr>
          <w:rFonts w:ascii="Times New Roman" w:hAnsi="Times New Roman" w:cs="Times New Roman"/>
          <w:sz w:val="24"/>
          <w:szCs w:val="24"/>
        </w:rPr>
        <w:t>дств св</w:t>
      </w:r>
      <w:proofErr w:type="gramEnd"/>
      <w:r w:rsidRPr="00791114">
        <w:rPr>
          <w:rFonts w:ascii="Times New Roman" w:hAnsi="Times New Roman" w:cs="Times New Roman"/>
          <w:sz w:val="24"/>
          <w:szCs w:val="24"/>
        </w:rPr>
        <w:t>язано с развитием основного производства в целях увеличения имущества организации и с финансовыми вложениями для извлечения прибыли.</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Фонд потребления – денежные средства, направляемые на социальные нужды, финансирование объектов непроизводственной сферы, единовременное поощрение, выплаты компенсационного характера и другие аналогичные цели.</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Валютный фонд формируется в организациях, осуществляющих реализацию продукции на экспорт и получающих валютную выручку.</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Амортизационный фонд создается в процессе использования капитала и по своей экономической сущности предназначен для финансирования простого воспроизводства основных фондов.</w:t>
      </w:r>
    </w:p>
    <w:p w:rsidR="00791114" w:rsidRPr="00791114" w:rsidRDefault="00791114" w:rsidP="00791114">
      <w:pPr>
        <w:spacing w:after="0"/>
        <w:ind w:firstLine="708"/>
        <w:jc w:val="both"/>
        <w:rPr>
          <w:rFonts w:ascii="Times New Roman" w:eastAsia="Times New Roman" w:hAnsi="Times New Roman" w:cs="Times New Roman"/>
          <w:b/>
          <w:sz w:val="24"/>
          <w:szCs w:val="24"/>
        </w:rPr>
      </w:pPr>
      <w:r w:rsidRPr="00791114">
        <w:rPr>
          <w:rFonts w:ascii="Times New Roman" w:hAnsi="Times New Roman" w:cs="Times New Roman"/>
          <w:b/>
          <w:sz w:val="24"/>
          <w:szCs w:val="24"/>
        </w:rPr>
        <w:t>2. Экономическая сущность основного и оборотного капитала организации и его элементов.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Понятие и виды нематериальных активов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Важнейшим признаком организации является наличие у нее обособленного имущества, которое может принадлежать ей на праве собственности, владения, пользования и распоряжения в пределах установленных собственником.</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Наличие обособленного имущества обеспечивает материально-технические возможности функционирования организации. Главной составляющей в имуществе организации являются </w:t>
      </w:r>
      <w:proofErr w:type="spellStart"/>
      <w:r w:rsidRPr="00791114">
        <w:rPr>
          <w:rFonts w:ascii="Times New Roman" w:hAnsi="Times New Roman" w:cs="Times New Roman"/>
          <w:sz w:val="24"/>
          <w:szCs w:val="24"/>
        </w:rPr>
        <w:t>внеоборотные</w:t>
      </w:r>
      <w:proofErr w:type="spellEnd"/>
      <w:r w:rsidRPr="00791114">
        <w:rPr>
          <w:rFonts w:ascii="Times New Roman" w:hAnsi="Times New Roman" w:cs="Times New Roman"/>
          <w:sz w:val="24"/>
          <w:szCs w:val="24"/>
        </w:rPr>
        <w:t xml:space="preserve"> активы, которые состоят из нематериальных активов, основных средств и долгосрочных финансовых вложений.</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lastRenderedPageBreak/>
        <w:t>Нематериальными активами признаются приобретенные и созданные организациями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управленческих нужд в течение длительного времени (свыше 12 месяцев).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Различают следующие виды нематериальных активов:</w:t>
      </w:r>
    </w:p>
    <w:p w:rsidR="00791114" w:rsidRPr="00791114" w:rsidRDefault="00791114" w:rsidP="00791114">
      <w:pPr>
        <w:tabs>
          <w:tab w:val="left" w:pos="993"/>
        </w:tabs>
        <w:spacing w:after="0"/>
        <w:ind w:firstLine="709"/>
        <w:jc w:val="both"/>
        <w:rPr>
          <w:rFonts w:ascii="Times New Roman" w:hAnsi="Times New Roman" w:cs="Times New Roman"/>
          <w:sz w:val="24"/>
          <w:szCs w:val="24"/>
        </w:rPr>
      </w:pPr>
      <w:proofErr w:type="gramStart"/>
      <w:r w:rsidRPr="00791114">
        <w:rPr>
          <w:rFonts w:ascii="Times New Roman" w:hAnsi="Times New Roman" w:cs="Times New Roman"/>
          <w:sz w:val="24"/>
          <w:szCs w:val="24"/>
          <w:lang w:val="en-US"/>
        </w:rPr>
        <w:t>I</w:t>
      </w:r>
      <w:r w:rsidRPr="00791114">
        <w:rPr>
          <w:rFonts w:ascii="Times New Roman" w:hAnsi="Times New Roman" w:cs="Times New Roman"/>
          <w:sz w:val="24"/>
          <w:szCs w:val="24"/>
        </w:rPr>
        <w:t>. Права на использование земельных участков – это часть стоимости взносов участников в уставный капитал формируемых организаций.</w:t>
      </w:r>
      <w:proofErr w:type="gramEnd"/>
      <w:r w:rsidRPr="00791114">
        <w:rPr>
          <w:rFonts w:ascii="Times New Roman" w:hAnsi="Times New Roman" w:cs="Times New Roman"/>
          <w:sz w:val="24"/>
          <w:szCs w:val="24"/>
        </w:rPr>
        <w:t xml:space="preserve"> Стоимость этих прав зависит от оценки земли и определяется по соглашению участников. Она должна быть полностью погашена амортизационными отчислениями до истечения срока пользования этим правом.</w:t>
      </w:r>
    </w:p>
    <w:p w:rsidR="00791114" w:rsidRPr="00791114" w:rsidRDefault="00791114" w:rsidP="00791114">
      <w:pPr>
        <w:tabs>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lang w:val="en-US"/>
        </w:rPr>
        <w:t>II</w:t>
      </w:r>
      <w:r w:rsidRPr="00791114">
        <w:rPr>
          <w:rFonts w:ascii="Times New Roman" w:hAnsi="Times New Roman" w:cs="Times New Roman"/>
          <w:sz w:val="24"/>
          <w:szCs w:val="24"/>
        </w:rPr>
        <w:t>. Права на объекты производственной или интеллектуальной собственности – это изобретения, патенты, лицензии, товарные знаки, промышленные образцы, модели, фирменные знаки и т.д.</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патенты дают их владельцам исключительные права пользования, производства и продажи продуктов или процессов на период, предусмотренный законодательством;</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товарные знаки и торговые марки – право на исключительное использование фирменного наименования юридического лица, а также на специальные обозначения, отличающие товары и услуги организации от однородных товаров и услуг других организаций;</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3) ноу-хау – это представляющие большую ценность накопленные организацией научные и технические знания, производственный опыт;</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4) цена фирмы возникает при покупке целых организаций по рыночной цене, которая учитывает ее доходность, престиж на рынке и другие факторы. Разница между покупной стоимостью организации и балансовой стоимостью ее активов составляет цену фирмы, которая будет учтена в балансе как один из нематериальных активов;</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5) организационные расходы, возникают в период создания организации, складываются из расходов на услуги консультантов, рекламные мероприятия, регистрационные, а также иные сборы, подготовку документации и т.д.;</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6) права на промышленные образцы составляют исключительную привилегию на использование художественно-конструкторских решений (дизайн), определяющих внешний вид продукции;</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7) авторские права – отношения, которые складываются в связи с использование произведений науки, литературы, искусства;</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8) программные продукты и комплексы программных средств;</w:t>
      </w:r>
    </w:p>
    <w:p w:rsidR="00791114" w:rsidRPr="00791114" w:rsidRDefault="00791114" w:rsidP="00791114">
      <w:pPr>
        <w:tabs>
          <w:tab w:val="num" w:pos="-142"/>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9) лицензия.</w:t>
      </w:r>
    </w:p>
    <w:p w:rsidR="00791114" w:rsidRPr="00791114" w:rsidRDefault="00791114" w:rsidP="00791114">
      <w:pPr>
        <w:spacing w:after="0"/>
        <w:ind w:firstLine="360"/>
        <w:jc w:val="both"/>
        <w:rPr>
          <w:rFonts w:ascii="Times New Roman" w:hAnsi="Times New Roman" w:cs="Times New Roman"/>
          <w:sz w:val="24"/>
          <w:szCs w:val="24"/>
        </w:rPr>
      </w:pPr>
      <w:r w:rsidRPr="00791114">
        <w:rPr>
          <w:rFonts w:ascii="Times New Roman" w:hAnsi="Times New Roman" w:cs="Times New Roman"/>
          <w:sz w:val="24"/>
          <w:szCs w:val="24"/>
        </w:rPr>
        <w:tab/>
        <w:t>Нематериальные активы числятся в составе активов организации в течение срока их полезного использования, и в течение этого срока происходит их амортизация.</w:t>
      </w:r>
    </w:p>
    <w:p w:rsidR="00791114" w:rsidRPr="00791114" w:rsidRDefault="00791114" w:rsidP="00791114">
      <w:pPr>
        <w:spacing w:after="0"/>
        <w:ind w:firstLine="360"/>
        <w:jc w:val="both"/>
        <w:rPr>
          <w:rFonts w:ascii="Times New Roman" w:hAnsi="Times New Roman" w:cs="Times New Roman"/>
          <w:sz w:val="24"/>
          <w:szCs w:val="24"/>
        </w:rPr>
      </w:pPr>
      <w:r w:rsidRPr="00791114">
        <w:rPr>
          <w:rFonts w:ascii="Times New Roman" w:hAnsi="Times New Roman" w:cs="Times New Roman"/>
          <w:sz w:val="24"/>
          <w:szCs w:val="24"/>
        </w:rPr>
        <w:tab/>
        <w:t xml:space="preserve">К нематериальным активам не относятся не давшие положительных результатов научно-исследовательские, опытно-конструкторские и </w:t>
      </w:r>
      <w:proofErr w:type="spellStart"/>
      <w:r w:rsidRPr="00791114">
        <w:rPr>
          <w:rFonts w:ascii="Times New Roman" w:hAnsi="Times New Roman" w:cs="Times New Roman"/>
          <w:sz w:val="24"/>
          <w:szCs w:val="24"/>
        </w:rPr>
        <w:t>технологичесие</w:t>
      </w:r>
      <w:proofErr w:type="spellEnd"/>
      <w:r w:rsidRPr="00791114">
        <w:rPr>
          <w:rFonts w:ascii="Times New Roman" w:hAnsi="Times New Roman" w:cs="Times New Roman"/>
          <w:sz w:val="24"/>
          <w:szCs w:val="24"/>
        </w:rPr>
        <w:t xml:space="preserve"> работы, интеллектуальные и деловые качества работников организации, их квалификация.</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Учет и оценка основных средств</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Все основные средства организации делятся на следующие виды:</w:t>
      </w:r>
    </w:p>
    <w:p w:rsidR="00791114" w:rsidRPr="00791114" w:rsidRDefault="00791114" w:rsidP="00791114">
      <w:pPr>
        <w:numPr>
          <w:ilvl w:val="0"/>
          <w:numId w:val="18"/>
        </w:numPr>
        <w:tabs>
          <w:tab w:val="clear" w:pos="1080"/>
          <w:tab w:val="num" w:pos="0"/>
          <w:tab w:val="left" w:pos="142"/>
          <w:tab w:val="left" w:pos="426"/>
          <w:tab w:val="left" w:pos="709"/>
          <w:tab w:val="left" w:pos="993"/>
        </w:tabs>
        <w:spacing w:after="0"/>
        <w:ind w:left="0" w:firstLine="709"/>
        <w:jc w:val="both"/>
        <w:rPr>
          <w:rFonts w:ascii="Times New Roman" w:hAnsi="Times New Roman" w:cs="Times New Roman"/>
          <w:sz w:val="24"/>
          <w:szCs w:val="24"/>
        </w:rPr>
      </w:pPr>
      <w:r w:rsidRPr="00791114">
        <w:rPr>
          <w:rFonts w:ascii="Times New Roman" w:hAnsi="Times New Roman" w:cs="Times New Roman"/>
          <w:sz w:val="24"/>
          <w:szCs w:val="24"/>
        </w:rPr>
        <w:t>Промышленно-производственные основные фонды (ППОС) – средства труда, которые действуют в течение длительного времени и свою стоимость на готовую продукцию переносят по частям в виде амортизации. ППОФ состоят, в свою очередь, из активной и пассивной части.</w:t>
      </w:r>
    </w:p>
    <w:p w:rsidR="00791114" w:rsidRPr="00791114" w:rsidRDefault="00791114" w:rsidP="00791114">
      <w:pPr>
        <w:numPr>
          <w:ilvl w:val="1"/>
          <w:numId w:val="18"/>
        </w:numPr>
        <w:tabs>
          <w:tab w:val="clear" w:pos="1353"/>
          <w:tab w:val="num" w:pos="0"/>
          <w:tab w:val="left" w:pos="993"/>
          <w:tab w:val="num" w:pos="1276"/>
        </w:tabs>
        <w:spacing w:after="0"/>
        <w:ind w:left="0" w:firstLine="709"/>
        <w:jc w:val="both"/>
        <w:rPr>
          <w:rFonts w:ascii="Times New Roman" w:hAnsi="Times New Roman" w:cs="Times New Roman"/>
          <w:sz w:val="24"/>
          <w:szCs w:val="24"/>
        </w:rPr>
      </w:pPr>
      <w:r w:rsidRPr="00791114">
        <w:rPr>
          <w:rFonts w:ascii="Times New Roman" w:hAnsi="Times New Roman" w:cs="Times New Roman"/>
          <w:sz w:val="24"/>
          <w:szCs w:val="24"/>
        </w:rPr>
        <w:lastRenderedPageBreak/>
        <w:t>Активные ППОС – средства труда, которые непосредственно участвую в процессе производства (станки, оборудование).</w:t>
      </w:r>
    </w:p>
    <w:p w:rsidR="00791114" w:rsidRPr="00791114" w:rsidRDefault="00791114" w:rsidP="00791114">
      <w:pPr>
        <w:numPr>
          <w:ilvl w:val="1"/>
          <w:numId w:val="18"/>
        </w:numPr>
        <w:tabs>
          <w:tab w:val="clear" w:pos="1353"/>
          <w:tab w:val="num" w:pos="0"/>
          <w:tab w:val="left" w:pos="993"/>
          <w:tab w:val="num" w:pos="1276"/>
        </w:tabs>
        <w:spacing w:after="0"/>
        <w:ind w:left="0" w:firstLine="709"/>
        <w:jc w:val="both"/>
        <w:rPr>
          <w:rFonts w:ascii="Times New Roman" w:hAnsi="Times New Roman" w:cs="Times New Roman"/>
          <w:sz w:val="24"/>
          <w:szCs w:val="24"/>
        </w:rPr>
      </w:pPr>
      <w:r w:rsidRPr="00791114">
        <w:rPr>
          <w:rFonts w:ascii="Times New Roman" w:hAnsi="Times New Roman" w:cs="Times New Roman"/>
          <w:sz w:val="24"/>
          <w:szCs w:val="24"/>
        </w:rPr>
        <w:t>Пассивные ППОС – средства труда, посредством которых обеспечивается нормальность протекания процесса производства (здания, сооружения, транспортные средства производственного назначения).</w:t>
      </w:r>
    </w:p>
    <w:p w:rsidR="00791114" w:rsidRPr="00791114" w:rsidRDefault="00791114" w:rsidP="00791114">
      <w:pPr>
        <w:numPr>
          <w:ilvl w:val="0"/>
          <w:numId w:val="18"/>
        </w:numPr>
        <w:tabs>
          <w:tab w:val="clear" w:pos="1080"/>
          <w:tab w:val="num" w:pos="0"/>
          <w:tab w:val="left" w:pos="426"/>
          <w:tab w:val="left" w:pos="1134"/>
        </w:tabs>
        <w:spacing w:after="0"/>
        <w:ind w:left="0" w:firstLine="709"/>
        <w:jc w:val="both"/>
        <w:rPr>
          <w:rFonts w:ascii="Times New Roman" w:hAnsi="Times New Roman" w:cs="Times New Roman"/>
          <w:sz w:val="24"/>
          <w:szCs w:val="24"/>
        </w:rPr>
      </w:pPr>
      <w:r w:rsidRPr="00791114">
        <w:rPr>
          <w:rFonts w:ascii="Times New Roman" w:hAnsi="Times New Roman" w:cs="Times New Roman"/>
          <w:sz w:val="24"/>
          <w:szCs w:val="24"/>
        </w:rPr>
        <w:t>Непроизводственные основные средства – средства труда, которые не участвуют в процессе производства (здания, сооружения, транспортные средства непроизводственного назначения).</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В процессе своей эксплуатации основные средства учитываются и оцениваются в натуральной и стоимостной форме.</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Учет ОС в натуральной форме необходим для определения технического состава, производственной мощности и степени их использования. Этот учет ведется по каждому объекту в отдельности. На каждый объект заводится инвентарная карточка, в которой отражается наименование объекта, инвентарный номер, первоначальная стоимость и основные технико-экономические характеристики.</w:t>
      </w:r>
      <w:r w:rsidRPr="00791114">
        <w:rPr>
          <w:rFonts w:ascii="Times New Roman" w:hAnsi="Times New Roman" w:cs="Times New Roman"/>
          <w:sz w:val="24"/>
          <w:szCs w:val="24"/>
        </w:rPr>
        <w:tab/>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Для стоимостной оценки ОС используют следующие виды их стоимости:</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Полная первоначальная стоимость (ППС) включает в себя стоимость приобретения ОС, транспортные расходы по их доставке и стоимость монтажных работ на месте эксплуатации.</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Полная восстановительная стоимость (ПВС) – стоимость воспроизводства ОС в современных условиях или после переоценки.</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3. Остаточная стоимость (первоначальная и восстановительная) – ОПС и ОВС рассчитывается путем вычитания суммы износа.</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ОПС = ППС </w:t>
      </w:r>
      <w:r w:rsidRPr="00791114">
        <w:rPr>
          <w:rFonts w:ascii="Times New Roman" w:hAnsi="Times New Roman" w:cs="Times New Roman"/>
          <w:sz w:val="24"/>
          <w:szCs w:val="24"/>
        </w:rPr>
        <w:sym w:font="Symbol" w:char="F02D"/>
      </w:r>
      <w:r w:rsidRPr="00791114">
        <w:rPr>
          <w:rFonts w:ascii="Times New Roman" w:hAnsi="Times New Roman" w:cs="Times New Roman"/>
          <w:sz w:val="24"/>
          <w:szCs w:val="24"/>
        </w:rPr>
        <w:t xml:space="preserve"> ∑износа</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ОВС = ПВС </w:t>
      </w:r>
      <w:r w:rsidRPr="00791114">
        <w:rPr>
          <w:rFonts w:ascii="Times New Roman" w:hAnsi="Times New Roman" w:cs="Times New Roman"/>
          <w:sz w:val="24"/>
          <w:szCs w:val="24"/>
        </w:rPr>
        <w:sym w:font="Symbol" w:char="F02D"/>
      </w:r>
      <w:r w:rsidRPr="00791114">
        <w:rPr>
          <w:rFonts w:ascii="Times New Roman" w:hAnsi="Times New Roman" w:cs="Times New Roman"/>
          <w:sz w:val="24"/>
          <w:szCs w:val="24"/>
        </w:rPr>
        <w:t xml:space="preserve"> ∑износа</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4. Ликвидационная стоимость – стоимость ОС на момент их выбытия из процесса производства или стоимость металлолома.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Переоценка ОС производится в случае, когда балансовая стоимость объекта ниже текущих рыночных цен при помощи следующих методов:</w:t>
      </w:r>
    </w:p>
    <w:p w:rsidR="00791114" w:rsidRPr="00791114" w:rsidRDefault="00791114" w:rsidP="00791114">
      <w:pPr>
        <w:tabs>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Метод прямой оценки – пересчет стоимости отдельных объектов по документально подтвержденным рыночным ценам на новые объекты, аналогичные оцениваемым.</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При помощи индекса-дефлятора – индексация балансовой стоимости объектов с применением среднего индекса изменения цен.</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3. Индексный метод – пересчет стоимости ОС по видам, периодам изготовления, регионам.</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Износ и амортизация основных средств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ОС функционируют в течение длительного периода и подлежат замене (возмещению) по мере их физического или морального износа.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Физический износ означает потерю потребительской стоимости ОС и может наступать в результате их интенсивного использования, бездействия и воздействия естественных сил природы.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Стоимость физического износа ОС зависит от активности их эксплуатации, качества ремонта и технического обслуживания, квалификации рабочих.</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lastRenderedPageBreak/>
        <w:tab/>
        <w:t xml:space="preserve">Моральный износ ОС наступает в результате появления более современного оборудования, обладающего лучшими </w:t>
      </w:r>
      <w:proofErr w:type="gramStart"/>
      <w:r w:rsidRPr="00791114">
        <w:rPr>
          <w:rFonts w:ascii="Times New Roman" w:hAnsi="Times New Roman" w:cs="Times New Roman"/>
          <w:sz w:val="24"/>
          <w:szCs w:val="24"/>
        </w:rPr>
        <w:t>технико-экономическим</w:t>
      </w:r>
      <w:proofErr w:type="gramEnd"/>
      <w:r w:rsidRPr="00791114">
        <w:rPr>
          <w:rFonts w:ascii="Times New Roman" w:hAnsi="Times New Roman" w:cs="Times New Roman"/>
          <w:sz w:val="24"/>
          <w:szCs w:val="24"/>
        </w:rPr>
        <w:t xml:space="preserve"> характеристиками. Различают два вида морального износа:</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ОС обесцениваются, так как аналогичное оборудование производится с меньшими затратами и становится дешевле.</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В результате НТП создаются высокопроизводительные машины и оборудование, более экономичные в эксплуатации, но имеющие более высокую стоимость.</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Возмещение износа ОС осуществляется на основе амортизации. Амортизация – процесс постепенного переноса стоимости ОС на производимую продукцию в целях накопления сре</w:t>
      </w:r>
      <w:proofErr w:type="gramStart"/>
      <w:r w:rsidRPr="00791114">
        <w:rPr>
          <w:rFonts w:ascii="Times New Roman" w:hAnsi="Times New Roman" w:cs="Times New Roman"/>
          <w:sz w:val="24"/>
          <w:szCs w:val="24"/>
        </w:rPr>
        <w:t>дств дл</w:t>
      </w:r>
      <w:proofErr w:type="gramEnd"/>
      <w:r w:rsidRPr="00791114">
        <w:rPr>
          <w:rFonts w:ascii="Times New Roman" w:hAnsi="Times New Roman" w:cs="Times New Roman"/>
          <w:sz w:val="24"/>
          <w:szCs w:val="24"/>
        </w:rPr>
        <w:t xml:space="preserve">я последующего  их воспроизводства.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Организации могут применять следующие способы начисления амортизации:</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Линейный способ – это способ, который состоит в равномерном начислении износа в течение срока полезного использования объекта.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Способ уменьшающегося остатка – это способ, при котором начисление амортизации производится исходя из остаточной стоимости объекта ОФ, принимаемой на начало каждого отчетного периода, нормы амортизации, исчисленной при постановке на учет объекта ОФ, исходя из срока его полезного использования.</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Способ списания стоимости по сумме чисел лет срока полезного использования (</w:t>
      </w:r>
      <w:proofErr w:type="spellStart"/>
      <w:r w:rsidRPr="00791114">
        <w:rPr>
          <w:rFonts w:ascii="Times New Roman" w:hAnsi="Times New Roman" w:cs="Times New Roman"/>
          <w:sz w:val="24"/>
          <w:szCs w:val="24"/>
        </w:rPr>
        <w:t>коммулятивный</w:t>
      </w:r>
      <w:proofErr w:type="spellEnd"/>
      <w:r w:rsidRPr="00791114">
        <w:rPr>
          <w:rFonts w:ascii="Times New Roman" w:hAnsi="Times New Roman" w:cs="Times New Roman"/>
          <w:sz w:val="24"/>
          <w:szCs w:val="24"/>
        </w:rPr>
        <w:t>, регрессивный) – это способ, при котором начисление амортизации производится исходя из первоначальной стоимости объекта и годового соотношения, где в числителе число лет, оставшихся до конца срока службы объекта, а в знаменателе сумма чисел лет срока службы объекта.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Способ списания стоимости пропорционально объему продукции (работ). При этом способе ежегодная сумма амортизации определяется путем умножения процента, исчисленного при постановке на учет данного объекта как отношение его первоначальной стоимости к предполагаемому объему выпуска продукции (работ) за срок его полезного использования, на фактически выполненный объем работ или продукции за данный отчетный период.</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Прекращается начисление амортизации с первого числа месяца, следующего за месяцем выбытия или полного погашения стоимости объекта.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Показатели эффективности использования основных средств</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ОС отражаются в балансе организации на начало и конец отчетного периода. В течение года происходит движение ОС в связи с их поступлением и выбытием.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Наличие и движение ОС отражается ежемесячно. Стоимость ОС на конец периода определяется по формуле:</w:t>
      </w:r>
    </w:p>
    <w:p w:rsidR="00791114" w:rsidRPr="00791114" w:rsidRDefault="00791114" w:rsidP="00791114">
      <w:pPr>
        <w:spacing w:after="0"/>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к.п.</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н.п.</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выб</m:t>
              </m:r>
            </m:sub>
          </m:sSub>
        </m:oMath>
      </m:oMathPara>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где </w:t>
      </w: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н.п.</m:t>
            </m:r>
          </m:sub>
        </m:sSub>
      </m:oMath>
      <w:r w:rsidRPr="00791114">
        <w:rPr>
          <w:rFonts w:ascii="Times New Roman" w:hAnsi="Times New Roman" w:cs="Times New Roman"/>
          <w:sz w:val="24"/>
          <w:szCs w:val="24"/>
        </w:rPr>
        <w:t xml:space="preserve"> – стоимость ОС на начало периода;</w:t>
      </w:r>
    </w:p>
    <w:p w:rsidR="00791114" w:rsidRPr="00791114" w:rsidRDefault="00791114" w:rsidP="00791114">
      <w:pPr>
        <w:spacing w:after="0"/>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вв</m:t>
            </m:r>
          </m:sub>
        </m:sSub>
      </m:oMath>
      <w:r w:rsidRPr="00791114">
        <w:rPr>
          <w:rFonts w:ascii="Times New Roman" w:hAnsi="Times New Roman" w:cs="Times New Roman"/>
          <w:sz w:val="24"/>
          <w:szCs w:val="24"/>
        </w:rPr>
        <w:t xml:space="preserve"> – стоимость поступивших ОС;</w:t>
      </w:r>
    </w:p>
    <w:p w:rsidR="00791114" w:rsidRPr="00791114" w:rsidRDefault="00791114" w:rsidP="00791114">
      <w:pPr>
        <w:spacing w:after="0"/>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выб</m:t>
            </m:r>
          </m:sub>
        </m:sSub>
      </m:oMath>
      <w:r w:rsidRPr="00791114">
        <w:rPr>
          <w:rFonts w:ascii="Times New Roman" w:hAnsi="Times New Roman" w:cs="Times New Roman"/>
          <w:sz w:val="24"/>
          <w:szCs w:val="24"/>
        </w:rPr>
        <w:t xml:space="preserve"> – стоимость выбывших ОС.</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Для характеристики уровня использования ОС</w:t>
      </w:r>
      <w:r w:rsidRPr="00791114">
        <w:rPr>
          <w:rFonts w:ascii="Times New Roman" w:hAnsi="Times New Roman" w:cs="Times New Roman"/>
          <w:b/>
          <w:sz w:val="24"/>
          <w:szCs w:val="24"/>
        </w:rPr>
        <w:t xml:space="preserve"> </w:t>
      </w:r>
      <w:r w:rsidRPr="00791114">
        <w:rPr>
          <w:rFonts w:ascii="Times New Roman" w:hAnsi="Times New Roman" w:cs="Times New Roman"/>
          <w:sz w:val="24"/>
          <w:szCs w:val="24"/>
        </w:rPr>
        <w:t>рассчитывают следующие показатели:</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Фондоотдача показывает величину объема продукции, приходящуюся на 1 рубль стоимости ОС.</w:t>
      </w:r>
    </w:p>
    <w:p w:rsidR="00791114" w:rsidRPr="00791114" w:rsidRDefault="00791114" w:rsidP="00791114">
      <w:pPr>
        <w:spacing w:after="0"/>
        <w:ind w:firstLine="709"/>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lang w:val="en-US"/>
                </w:rPr>
                <m:t>f</m:t>
              </m:r>
            </m:e>
            <m:sup>
              <m:r>
                <w:rPr>
                  <w:rFonts w:ascii="Cambria Math" w:hAnsi="Cambria Math" w:cs="Times New Roman"/>
                  <w:sz w:val="24"/>
                  <w:szCs w:val="24"/>
                </w:rPr>
                <m:t>о</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Q</m:t>
              </m:r>
            </m:num>
            <m:den>
              <m:acc>
                <m:accPr>
                  <m:chr m:val="̅"/>
                  <m:ctrlPr>
                    <w:rPr>
                      <w:rFonts w:ascii="Cambria Math" w:hAnsi="Cambria Math" w:cs="Times New Roman"/>
                      <w:i/>
                      <w:sz w:val="24"/>
                      <w:szCs w:val="24"/>
                    </w:rPr>
                  </m:ctrlPr>
                </m:accPr>
                <m:e>
                  <m:r>
                    <w:rPr>
                      <w:rFonts w:ascii="Cambria Math" w:hAnsi="Cambria Math" w:cs="Times New Roman"/>
                      <w:sz w:val="24"/>
                      <w:szCs w:val="24"/>
                    </w:rPr>
                    <m:t>ОС</m:t>
                  </m:r>
                </m:e>
              </m:acc>
            </m:den>
          </m:f>
        </m:oMath>
      </m:oMathPara>
    </w:p>
    <w:p w:rsidR="00791114" w:rsidRPr="00791114" w:rsidRDefault="00791114" w:rsidP="00791114">
      <w:pPr>
        <w:spacing w:after="0"/>
        <w:ind w:firstLine="709"/>
        <w:jc w:val="both"/>
        <w:rPr>
          <w:rFonts w:ascii="Times New Roman" w:hAnsi="Times New Roman" w:cs="Times New Roman"/>
          <w:sz w:val="24"/>
          <w:szCs w:val="24"/>
        </w:rPr>
      </w:pPr>
      <m:oMath>
        <m:r>
          <w:rPr>
            <w:rFonts w:ascii="Cambria Math" w:hAnsi="Cambria Math" w:cs="Times New Roman"/>
            <w:sz w:val="24"/>
            <w:szCs w:val="24"/>
            <w:lang w:val="en-US"/>
          </w:rPr>
          <m:t>Q</m:t>
        </m:r>
      </m:oMath>
      <w:r w:rsidRPr="00791114">
        <w:rPr>
          <w:rFonts w:ascii="Times New Roman" w:hAnsi="Times New Roman" w:cs="Times New Roman"/>
          <w:sz w:val="24"/>
          <w:szCs w:val="24"/>
        </w:rPr>
        <w:t xml:space="preserve"> – </w:t>
      </w:r>
      <w:proofErr w:type="gramStart"/>
      <w:r w:rsidRPr="00791114">
        <w:rPr>
          <w:rFonts w:ascii="Times New Roman" w:hAnsi="Times New Roman" w:cs="Times New Roman"/>
          <w:sz w:val="24"/>
          <w:szCs w:val="24"/>
        </w:rPr>
        <w:t>с</w:t>
      </w:r>
      <w:proofErr w:type="gramEnd"/>
      <w:r w:rsidRPr="00791114">
        <w:rPr>
          <w:rFonts w:ascii="Times New Roman" w:hAnsi="Times New Roman" w:cs="Times New Roman"/>
          <w:sz w:val="24"/>
          <w:szCs w:val="24"/>
        </w:rPr>
        <w:t>тоимость произведенной продукции;</w:t>
      </w:r>
    </w:p>
    <w:p w:rsidR="00791114" w:rsidRPr="00791114" w:rsidRDefault="00791114" w:rsidP="00791114">
      <w:pPr>
        <w:spacing w:after="0"/>
        <w:ind w:firstLine="709"/>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ОС</m:t>
            </m:r>
          </m:e>
        </m:acc>
      </m:oMath>
      <w:r w:rsidRPr="00791114">
        <w:rPr>
          <w:rFonts w:ascii="Times New Roman" w:hAnsi="Times New Roman" w:cs="Times New Roman"/>
          <w:sz w:val="24"/>
          <w:szCs w:val="24"/>
        </w:rPr>
        <w:t xml:space="preserve"> </w:t>
      </w:r>
      <w:r w:rsidRPr="00791114">
        <w:rPr>
          <w:rFonts w:ascii="Times New Roman" w:hAnsi="Times New Roman" w:cs="Times New Roman"/>
          <w:sz w:val="24"/>
          <w:szCs w:val="24"/>
        </w:rPr>
        <w:sym w:font="Symbol" w:char="F02D"/>
      </w:r>
      <w:r w:rsidRPr="00791114">
        <w:rPr>
          <w:rFonts w:ascii="Times New Roman" w:hAnsi="Times New Roman" w:cs="Times New Roman"/>
          <w:sz w:val="24"/>
          <w:szCs w:val="24"/>
        </w:rPr>
        <w:t xml:space="preserve"> средняя стоимость ОС.</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2. </w:t>
      </w:r>
      <w:proofErr w:type="spellStart"/>
      <w:r w:rsidRPr="00791114">
        <w:rPr>
          <w:rFonts w:ascii="Times New Roman" w:hAnsi="Times New Roman" w:cs="Times New Roman"/>
          <w:sz w:val="24"/>
          <w:szCs w:val="24"/>
        </w:rPr>
        <w:t>Фондоемкость</w:t>
      </w:r>
      <w:proofErr w:type="spellEnd"/>
      <w:r w:rsidRPr="00791114">
        <w:rPr>
          <w:rFonts w:ascii="Times New Roman" w:hAnsi="Times New Roman" w:cs="Times New Roman"/>
          <w:sz w:val="24"/>
          <w:szCs w:val="24"/>
        </w:rPr>
        <w:t xml:space="preserve"> – величина, обратная фондоотдаче, выражает отношение </w:t>
      </w:r>
      <w:proofErr w:type="spellStart"/>
      <w:r w:rsidRPr="00791114">
        <w:rPr>
          <w:rFonts w:ascii="Times New Roman" w:hAnsi="Times New Roman" w:cs="Times New Roman"/>
          <w:sz w:val="24"/>
          <w:szCs w:val="24"/>
        </w:rPr>
        <w:t>стоиости</w:t>
      </w:r>
      <w:proofErr w:type="spellEnd"/>
      <w:r w:rsidRPr="00791114">
        <w:rPr>
          <w:rFonts w:ascii="Times New Roman" w:hAnsi="Times New Roman" w:cs="Times New Roman"/>
          <w:sz w:val="24"/>
          <w:szCs w:val="24"/>
        </w:rPr>
        <w:t xml:space="preserve"> ОФ к объему продукции:</w:t>
      </w:r>
    </w:p>
    <w:p w:rsidR="00791114" w:rsidRPr="00791114" w:rsidRDefault="00791114" w:rsidP="00791114">
      <w:pPr>
        <w:spacing w:after="0"/>
        <w:ind w:firstLine="709"/>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lang w:val="en-US"/>
                </w:rPr>
                <m:t>f</m:t>
              </m:r>
            </m:e>
            <m:sup>
              <m:r>
                <w:rPr>
                  <w:rFonts w:ascii="Cambria Math" w:hAnsi="Cambria Math" w:cs="Times New Roman"/>
                  <w:sz w:val="24"/>
                  <w:szCs w:val="24"/>
                </w:rPr>
                <m:t>е</m:t>
              </m:r>
            </m:sup>
          </m:sSup>
          <m:r>
            <w:rPr>
              <w:rFonts w:ascii="Cambria Math"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ОС</m:t>
                  </m:r>
                </m:e>
              </m:acc>
            </m:num>
            <m:den>
              <m:r>
                <w:rPr>
                  <w:rFonts w:ascii="Cambria Math" w:hAnsi="Cambria Math" w:cs="Times New Roman"/>
                  <w:sz w:val="24"/>
                  <w:szCs w:val="24"/>
                  <w:lang w:val="en-US"/>
                </w:rPr>
                <m:t>Q</m:t>
              </m:r>
            </m:den>
          </m:f>
        </m:oMath>
      </m:oMathPara>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По данным о наличии, движении и износе ОС рассчитываются показатели, которые имеют </w:t>
      </w:r>
      <w:proofErr w:type="gramStart"/>
      <w:r w:rsidRPr="00791114">
        <w:rPr>
          <w:rFonts w:ascii="Times New Roman" w:hAnsi="Times New Roman" w:cs="Times New Roman"/>
          <w:sz w:val="24"/>
          <w:szCs w:val="24"/>
        </w:rPr>
        <w:t>важное значение</w:t>
      </w:r>
      <w:proofErr w:type="gramEnd"/>
      <w:r w:rsidRPr="00791114">
        <w:rPr>
          <w:rFonts w:ascii="Times New Roman" w:hAnsi="Times New Roman" w:cs="Times New Roman"/>
          <w:sz w:val="24"/>
          <w:szCs w:val="24"/>
        </w:rPr>
        <w:t xml:space="preserve"> для оценки производственного потенциала организации. К ним относят:</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lang w:val="en-US"/>
        </w:rPr>
        <w:t>I</w:t>
      </w:r>
      <w:r w:rsidRPr="00791114">
        <w:rPr>
          <w:rFonts w:ascii="Times New Roman" w:hAnsi="Times New Roman" w:cs="Times New Roman"/>
          <w:sz w:val="24"/>
          <w:szCs w:val="24"/>
        </w:rPr>
        <w:t>. Показатели движения ОС</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Коэффициент поступления (ввода) ОС:</w:t>
      </w:r>
    </w:p>
    <w:p w:rsidR="00791114" w:rsidRPr="00791114" w:rsidRDefault="00791114" w:rsidP="00791114">
      <w:pPr>
        <w:spacing w:after="0"/>
        <w:ind w:firstLine="709"/>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вв</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вв</m:t>
                  </m:r>
                </m:sub>
              </m:sSub>
            </m:num>
            <m:den>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к.п.</m:t>
                  </m:r>
                </m:sub>
              </m:sSub>
            </m:den>
          </m:f>
        </m:oMath>
      </m:oMathPara>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к.п.</m:t>
            </m:r>
          </m:sub>
        </m:sSub>
      </m:oMath>
      <w:r w:rsidRPr="00791114">
        <w:rPr>
          <w:rFonts w:ascii="Times New Roman" w:hAnsi="Times New Roman" w:cs="Times New Roman"/>
          <w:sz w:val="24"/>
          <w:szCs w:val="24"/>
        </w:rPr>
        <w:t xml:space="preserve"> – стоимость ОФ на конец периода.</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Коэффициент обновления:</w:t>
      </w:r>
    </w:p>
    <w:p w:rsidR="00791114" w:rsidRPr="00791114" w:rsidRDefault="00791114" w:rsidP="00791114">
      <w:pPr>
        <w:spacing w:after="0"/>
        <w:ind w:firstLine="709"/>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обн</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вв</m:t>
                  </m:r>
                </m:sub>
              </m:sSub>
            </m:num>
            <m:den>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нов.</m:t>
                  </m:r>
                </m:sub>
              </m:sSub>
            </m:den>
          </m:f>
        </m:oMath>
      </m:oMathPara>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нов.</m:t>
            </m:r>
          </m:sub>
        </m:sSub>
      </m:oMath>
      <w:r w:rsidRPr="00791114">
        <w:rPr>
          <w:rFonts w:ascii="Times New Roman" w:hAnsi="Times New Roman" w:cs="Times New Roman"/>
          <w:sz w:val="24"/>
          <w:szCs w:val="24"/>
        </w:rPr>
        <w:t xml:space="preserve"> – стоимость новых ОС.</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3. Коэффициент выбытия:</w:t>
      </w:r>
    </w:p>
    <w:p w:rsidR="00791114" w:rsidRPr="00791114" w:rsidRDefault="00791114" w:rsidP="00791114">
      <w:pPr>
        <w:spacing w:after="0"/>
        <w:ind w:firstLine="709"/>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выб</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выб</m:t>
                  </m:r>
                </m:sub>
              </m:sSub>
            </m:num>
            <m:den>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н.п.</m:t>
                  </m:r>
                </m:sub>
              </m:sSub>
            </m:den>
          </m:f>
        </m:oMath>
      </m:oMathPara>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4. Коэффициент ликвидации:</w:t>
      </w:r>
    </w:p>
    <w:p w:rsidR="00791114" w:rsidRPr="00791114" w:rsidRDefault="00791114" w:rsidP="00791114">
      <w:pPr>
        <w:spacing w:after="0"/>
        <w:ind w:firstLine="709"/>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л</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л</m:t>
                  </m:r>
                </m:sub>
              </m:sSub>
            </m:num>
            <m:den>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н.п.</m:t>
                  </m:r>
                </m:sub>
              </m:sSub>
            </m:den>
          </m:f>
        </m:oMath>
      </m:oMathPara>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л</m:t>
            </m:r>
          </m:sub>
        </m:sSub>
      </m:oMath>
      <w:r w:rsidRPr="00791114">
        <w:rPr>
          <w:rFonts w:ascii="Times New Roman" w:hAnsi="Times New Roman" w:cs="Times New Roman"/>
          <w:sz w:val="24"/>
          <w:szCs w:val="24"/>
        </w:rPr>
        <w:t xml:space="preserve"> – стоимость ликвидированных ОС.</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5. Коэффициент интенсивности замены ОС:</w:t>
      </w:r>
    </w:p>
    <w:p w:rsidR="00791114" w:rsidRPr="00791114" w:rsidRDefault="00791114" w:rsidP="00791114">
      <w:pPr>
        <w:spacing w:after="0"/>
        <w:ind w:firstLine="709"/>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з</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л</m:t>
                  </m:r>
                </m:sub>
              </m:sSub>
            </m:num>
            <m:den>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вв</m:t>
                  </m:r>
                </m:sub>
              </m:sSub>
            </m:den>
          </m:f>
        </m:oMath>
      </m:oMathPara>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lang w:val="en-US"/>
        </w:rPr>
        <w:t>II</w:t>
      </w:r>
      <w:r w:rsidRPr="00791114">
        <w:rPr>
          <w:rFonts w:ascii="Times New Roman" w:hAnsi="Times New Roman" w:cs="Times New Roman"/>
          <w:sz w:val="24"/>
          <w:szCs w:val="24"/>
        </w:rPr>
        <w:t>. Показатели состояния ОС</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1. Коэффициент износа характеризует долю изношенной части ОС в их общей стоимости:</w:t>
      </w:r>
    </w:p>
    <w:p w:rsidR="00791114" w:rsidRPr="00791114" w:rsidRDefault="00791114" w:rsidP="00791114">
      <w:pPr>
        <w:spacing w:after="0"/>
        <w:ind w:firstLine="70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изн</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износа</m:t>
                  </m:r>
                </m:e>
              </m:nary>
            </m:num>
            <m:den>
              <m:r>
                <w:rPr>
                  <w:rFonts w:ascii="Cambria Math" w:hAnsi="Cambria Math" w:cs="Times New Roman"/>
                  <w:sz w:val="24"/>
                  <w:szCs w:val="24"/>
                </w:rPr>
                <m:t>ППС (ПВС)</m:t>
              </m:r>
            </m:den>
          </m:f>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год</m:t>
              </m:r>
            </m:sub>
          </m:sSub>
        </m:oMath>
      </m:oMathPara>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Коэффициент годности характеризует долю неизношенной части ОС:</w:t>
      </w:r>
    </w:p>
    <w:p w:rsidR="00791114" w:rsidRPr="00791114" w:rsidRDefault="00791114" w:rsidP="00791114">
      <w:pPr>
        <w:spacing w:after="0"/>
        <w:ind w:firstLine="708"/>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год</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ОПС (ОВС)</m:t>
              </m:r>
            </m:num>
            <m:den>
              <m:r>
                <w:rPr>
                  <w:rFonts w:ascii="Cambria Math" w:hAnsi="Cambria Math" w:cs="Times New Roman"/>
                  <w:sz w:val="24"/>
                  <w:szCs w:val="24"/>
                </w:rPr>
                <m:t>ППС (ПВС)</m:t>
              </m:r>
            </m:den>
          </m:f>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изн</m:t>
              </m:r>
            </m:sub>
          </m:sSub>
        </m:oMath>
      </m:oMathPara>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Экономическое содержание оборотного капитала, его состав и структура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Оборотный капитал представляет собой одну из составных частей имущества организации, необходимую для нормального осуществления и расширения ее деятельности.</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 xml:space="preserve">Экономическая сущность </w:t>
      </w:r>
      <w:proofErr w:type="spellStart"/>
      <w:r w:rsidRPr="00791114">
        <w:rPr>
          <w:rFonts w:ascii="Times New Roman" w:hAnsi="Times New Roman" w:cs="Times New Roman"/>
          <w:sz w:val="24"/>
          <w:szCs w:val="24"/>
        </w:rPr>
        <w:t>ОбК</w:t>
      </w:r>
      <w:proofErr w:type="spellEnd"/>
      <w:r w:rsidRPr="00791114">
        <w:rPr>
          <w:rFonts w:ascii="Times New Roman" w:hAnsi="Times New Roman" w:cs="Times New Roman"/>
          <w:sz w:val="24"/>
          <w:szCs w:val="24"/>
        </w:rPr>
        <w:t xml:space="preserve"> определяется его ролью в обеспечении непрерывности процесса воспроизводства. Оборотный капитал включает в себя:</w:t>
      </w:r>
    </w:p>
    <w:p w:rsidR="00791114" w:rsidRPr="00791114" w:rsidRDefault="00791114" w:rsidP="00791114">
      <w:pPr>
        <w:pStyle w:val="a3"/>
        <w:numPr>
          <w:ilvl w:val="0"/>
          <w:numId w:val="19"/>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Оборотные производственные средства – это предметы труда, которые непосредственно участвуют в процессе производства и свою стоимость на готовую продукцию переносят полностью.</w:t>
      </w:r>
    </w:p>
    <w:p w:rsidR="00791114" w:rsidRPr="00791114" w:rsidRDefault="00791114" w:rsidP="00791114">
      <w:pPr>
        <w:pStyle w:val="a3"/>
        <w:numPr>
          <w:ilvl w:val="0"/>
          <w:numId w:val="20"/>
        </w:numPr>
        <w:tabs>
          <w:tab w:val="left" w:pos="993"/>
          <w:tab w:val="left" w:pos="1276"/>
        </w:tabs>
        <w:spacing w:after="0"/>
        <w:ind w:left="0" w:firstLine="709"/>
        <w:jc w:val="both"/>
        <w:rPr>
          <w:rFonts w:ascii="Times New Roman" w:hAnsi="Times New Roman"/>
          <w:sz w:val="24"/>
          <w:szCs w:val="24"/>
        </w:rPr>
      </w:pPr>
      <w:r w:rsidRPr="00791114">
        <w:rPr>
          <w:rFonts w:ascii="Times New Roman" w:hAnsi="Times New Roman"/>
          <w:sz w:val="24"/>
          <w:szCs w:val="24"/>
        </w:rPr>
        <w:t>Оборотные производственные средства в запасах:</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lastRenderedPageBreak/>
        <w:t>а) предметы труда (сырье, основные и вспомогательные материалы, покупные полуфабрикаты и комплектующие изделия);</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б) средства труда (инструменты, инвентарь, запасные части для текущего ремонта).</w:t>
      </w:r>
    </w:p>
    <w:p w:rsidR="00791114" w:rsidRPr="00791114" w:rsidRDefault="00791114" w:rsidP="00791114">
      <w:pPr>
        <w:pStyle w:val="a3"/>
        <w:numPr>
          <w:ilvl w:val="0"/>
          <w:numId w:val="20"/>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Оборотные производственные средства в производстве:</w:t>
      </w:r>
    </w:p>
    <w:p w:rsidR="00791114" w:rsidRPr="00791114" w:rsidRDefault="00791114" w:rsidP="00791114">
      <w:pPr>
        <w:pStyle w:val="a3"/>
        <w:spacing w:after="0"/>
        <w:ind w:left="0" w:firstLine="709"/>
        <w:jc w:val="both"/>
        <w:rPr>
          <w:rFonts w:ascii="Times New Roman" w:hAnsi="Times New Roman"/>
          <w:sz w:val="24"/>
          <w:szCs w:val="24"/>
        </w:rPr>
      </w:pPr>
      <w:r w:rsidRPr="00791114">
        <w:rPr>
          <w:rFonts w:ascii="Times New Roman" w:hAnsi="Times New Roman"/>
          <w:sz w:val="24"/>
          <w:szCs w:val="24"/>
        </w:rPr>
        <w:t>а) НЗП;</w:t>
      </w:r>
    </w:p>
    <w:p w:rsidR="00791114" w:rsidRPr="00791114" w:rsidRDefault="00791114" w:rsidP="00791114">
      <w:pPr>
        <w:pStyle w:val="a3"/>
        <w:spacing w:after="0"/>
        <w:ind w:left="0" w:firstLine="709"/>
        <w:jc w:val="both"/>
        <w:rPr>
          <w:rFonts w:ascii="Times New Roman" w:hAnsi="Times New Roman"/>
          <w:sz w:val="24"/>
          <w:szCs w:val="24"/>
        </w:rPr>
      </w:pPr>
      <w:r w:rsidRPr="00791114">
        <w:rPr>
          <w:rFonts w:ascii="Times New Roman" w:hAnsi="Times New Roman"/>
          <w:sz w:val="24"/>
          <w:szCs w:val="24"/>
        </w:rPr>
        <w:t>б) РБП.</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lang w:val="en-US"/>
        </w:rPr>
        <w:t>II</w:t>
      </w:r>
      <w:r w:rsidRPr="00791114">
        <w:rPr>
          <w:rFonts w:ascii="Times New Roman" w:hAnsi="Times New Roman" w:cs="Times New Roman"/>
          <w:sz w:val="24"/>
          <w:szCs w:val="24"/>
        </w:rPr>
        <w:t>. Фонды обращения</w:t>
      </w:r>
    </w:p>
    <w:p w:rsidR="00791114" w:rsidRPr="00791114" w:rsidRDefault="00791114" w:rsidP="00791114">
      <w:pPr>
        <w:pStyle w:val="a3"/>
        <w:numPr>
          <w:ilvl w:val="0"/>
          <w:numId w:val="21"/>
        </w:numPr>
        <w:tabs>
          <w:tab w:val="left" w:pos="993"/>
        </w:tabs>
        <w:spacing w:after="0"/>
        <w:ind w:hanging="11"/>
        <w:jc w:val="both"/>
        <w:rPr>
          <w:rFonts w:ascii="Times New Roman" w:hAnsi="Times New Roman"/>
          <w:sz w:val="24"/>
          <w:szCs w:val="24"/>
        </w:rPr>
      </w:pPr>
      <w:r w:rsidRPr="00791114">
        <w:rPr>
          <w:rFonts w:ascii="Times New Roman" w:hAnsi="Times New Roman"/>
          <w:sz w:val="24"/>
          <w:szCs w:val="24"/>
        </w:rPr>
        <w:t>Готовая продукция на складе и товары отгруженные.</w:t>
      </w:r>
    </w:p>
    <w:p w:rsidR="00791114" w:rsidRPr="00791114" w:rsidRDefault="00791114" w:rsidP="00791114">
      <w:pPr>
        <w:pStyle w:val="a3"/>
        <w:numPr>
          <w:ilvl w:val="0"/>
          <w:numId w:val="21"/>
        </w:numPr>
        <w:tabs>
          <w:tab w:val="left" w:pos="993"/>
        </w:tabs>
        <w:spacing w:after="0"/>
        <w:ind w:hanging="11"/>
        <w:jc w:val="both"/>
        <w:rPr>
          <w:rFonts w:ascii="Times New Roman" w:hAnsi="Times New Roman"/>
          <w:sz w:val="24"/>
          <w:szCs w:val="24"/>
        </w:rPr>
      </w:pPr>
      <w:r w:rsidRPr="00791114">
        <w:rPr>
          <w:rFonts w:ascii="Times New Roman" w:hAnsi="Times New Roman"/>
          <w:sz w:val="24"/>
          <w:szCs w:val="24"/>
        </w:rPr>
        <w:t>Денежные средства.</w:t>
      </w:r>
    </w:p>
    <w:p w:rsidR="00791114" w:rsidRPr="00791114" w:rsidRDefault="00791114" w:rsidP="00791114">
      <w:pPr>
        <w:pStyle w:val="a3"/>
        <w:numPr>
          <w:ilvl w:val="0"/>
          <w:numId w:val="21"/>
        </w:numPr>
        <w:tabs>
          <w:tab w:val="left" w:pos="993"/>
        </w:tabs>
        <w:spacing w:after="0"/>
        <w:ind w:hanging="11"/>
        <w:jc w:val="both"/>
        <w:rPr>
          <w:rFonts w:ascii="Times New Roman" w:hAnsi="Times New Roman"/>
          <w:sz w:val="24"/>
          <w:szCs w:val="24"/>
        </w:rPr>
      </w:pPr>
      <w:r w:rsidRPr="00791114">
        <w:rPr>
          <w:rFonts w:ascii="Times New Roman" w:hAnsi="Times New Roman"/>
          <w:sz w:val="24"/>
          <w:szCs w:val="24"/>
        </w:rPr>
        <w:t>Дебиторская задолженность.</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Показатели эффективности использования оборотного капитала</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ab/>
        <w:t>Наличие у предприятия собственного оборотного капитала, его состав и структура, скорость оборота и эффективность его использования во много предопределяет финансовое состояние и устойчивость хозяйствующего субъекта на финансовом рынке. К основным показателям эффективности использования оборотного капитала относят:</w:t>
      </w:r>
    </w:p>
    <w:p w:rsidR="00791114" w:rsidRPr="00791114" w:rsidRDefault="00791114" w:rsidP="00791114">
      <w:pPr>
        <w:pStyle w:val="a3"/>
        <w:numPr>
          <w:ilvl w:val="0"/>
          <w:numId w:val="2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Рентабельность оборотного капитала – характеризует прибыль, получаемую на каждый рубль оборотного капитала:</w:t>
      </w:r>
    </w:p>
    <w:p w:rsidR="00791114" w:rsidRPr="00791114" w:rsidRDefault="00791114" w:rsidP="00791114">
      <w:pPr>
        <w:spacing w:after="0"/>
        <w:ind w:firstLine="708"/>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ОбК</m:t>
              </m:r>
            </m:sub>
          </m:sSub>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rPr>
                <m:t>ПРП</m:t>
              </m:r>
            </m:num>
            <m:den>
              <m:r>
                <w:rPr>
                  <w:rFonts w:ascii="Cambria Math" w:hAnsi="Cambria Math" w:cs="Times New Roman"/>
                  <w:sz w:val="24"/>
                  <w:szCs w:val="24"/>
                </w:rPr>
                <m:t>ОбК</m:t>
              </m:r>
            </m:den>
          </m:f>
          <m:r>
            <w:rPr>
              <w:rFonts w:ascii="Cambria Math" w:hAnsi="Cambria Math" w:cs="Times New Roman"/>
              <w:sz w:val="24"/>
              <w:szCs w:val="24"/>
              <w:lang w:val="en-US"/>
            </w:rPr>
            <m:t>*100</m:t>
          </m:r>
        </m:oMath>
      </m:oMathPara>
    </w:p>
    <w:p w:rsidR="00791114" w:rsidRPr="00791114" w:rsidRDefault="00791114" w:rsidP="00791114">
      <w:pPr>
        <w:pStyle w:val="a3"/>
        <w:numPr>
          <w:ilvl w:val="0"/>
          <w:numId w:val="2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 xml:space="preserve">Длительность одного оборота (оборачиваемость оборотного капитала) в днях: </w:t>
      </w:r>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а) первый способ:</w:t>
      </w:r>
    </w:p>
    <w:p w:rsidR="00791114" w:rsidRPr="00791114" w:rsidRDefault="00791114" w:rsidP="00791114">
      <w:pPr>
        <w:spacing w:after="0"/>
        <w:ind w:firstLine="709"/>
        <w:jc w:val="both"/>
        <w:rPr>
          <w:rFonts w:ascii="Times New Roman" w:hAnsi="Times New Roman" w:cs="Times New Roman"/>
          <w:sz w:val="24"/>
          <w:szCs w:val="24"/>
        </w:rPr>
      </w:pPr>
      <m:oMathPara>
        <m:oMath>
          <m:r>
            <w:rPr>
              <w:rFonts w:ascii="Cambria Math" w:hAnsi="Cambria Math" w:cs="Times New Roman"/>
              <w:sz w:val="24"/>
              <w:szCs w:val="24"/>
            </w:rPr>
            <m:t xml:space="preserve">t=ОбК : </m:t>
          </m:r>
          <m:f>
            <m:fPr>
              <m:ctrlPr>
                <w:rPr>
                  <w:rFonts w:ascii="Cambria Math" w:hAnsi="Cambria Math" w:cs="Times New Roman"/>
                  <w:i/>
                  <w:sz w:val="24"/>
                  <w:szCs w:val="24"/>
                </w:rPr>
              </m:ctrlPr>
            </m:fPr>
            <m:num>
              <m:r>
                <w:rPr>
                  <w:rFonts w:ascii="Cambria Math" w:hAnsi="Cambria Math" w:cs="Times New Roman"/>
                  <w:sz w:val="24"/>
                  <w:szCs w:val="24"/>
                </w:rPr>
                <m:t>ВРП</m:t>
              </m:r>
            </m:num>
            <m:den>
              <m:r>
                <w:rPr>
                  <w:rFonts w:ascii="Cambria Math" w:hAnsi="Cambria Math" w:cs="Times New Roman"/>
                  <w:sz w:val="24"/>
                  <w:szCs w:val="24"/>
                </w:rPr>
                <m:t>Д</m:t>
              </m:r>
            </m:den>
          </m:f>
        </m:oMath>
      </m:oMathPara>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б) второй способ:</w:t>
      </w:r>
    </w:p>
    <w:p w:rsidR="00791114" w:rsidRPr="00791114" w:rsidRDefault="00791114" w:rsidP="00791114">
      <w:pPr>
        <w:spacing w:after="0"/>
        <w:ind w:firstLine="709"/>
        <w:jc w:val="both"/>
        <w:rPr>
          <w:rFonts w:ascii="Times New Roman"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Д</m:t>
              </m:r>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m:t>
                  </m:r>
                </m:sub>
              </m:sSub>
            </m:den>
          </m:f>
          <m:r>
            <w:rPr>
              <w:rFonts w:ascii="Cambria Math" w:hAnsi="Cambria Math" w:cs="Times New Roman"/>
              <w:sz w:val="24"/>
              <w:szCs w:val="24"/>
            </w:rPr>
            <m:t xml:space="preserve">=Д : </m:t>
          </m:r>
          <m:f>
            <m:fPr>
              <m:ctrlPr>
                <w:rPr>
                  <w:rFonts w:ascii="Cambria Math" w:hAnsi="Cambria Math" w:cs="Times New Roman"/>
                  <w:i/>
                  <w:sz w:val="24"/>
                  <w:szCs w:val="24"/>
                </w:rPr>
              </m:ctrlPr>
            </m:fPr>
            <m:num>
              <m:r>
                <w:rPr>
                  <w:rFonts w:ascii="Cambria Math" w:hAnsi="Cambria Math" w:cs="Times New Roman"/>
                  <w:sz w:val="24"/>
                  <w:szCs w:val="24"/>
                </w:rPr>
                <m:t>ВРП</m:t>
              </m:r>
            </m:num>
            <m:den>
              <m:r>
                <w:rPr>
                  <w:rFonts w:ascii="Cambria Math" w:hAnsi="Cambria Math" w:cs="Times New Roman"/>
                  <w:sz w:val="24"/>
                  <w:szCs w:val="24"/>
                </w:rPr>
                <m:t>ОбК</m:t>
              </m:r>
            </m:den>
          </m:f>
        </m:oMath>
      </m:oMathPara>
    </w:p>
    <w:p w:rsidR="00791114" w:rsidRPr="00791114" w:rsidRDefault="00791114" w:rsidP="00791114">
      <w:pPr>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в) третий способ:</w:t>
      </w:r>
    </w:p>
    <w:p w:rsidR="00791114" w:rsidRPr="00791114" w:rsidRDefault="00791114" w:rsidP="00791114">
      <w:pPr>
        <w:spacing w:after="0"/>
        <w:ind w:firstLine="709"/>
        <w:jc w:val="both"/>
        <w:rPr>
          <w:rFonts w:ascii="Times New Roman"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Д</m:t>
              </m:r>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з</m:t>
                  </m:r>
                </m:sub>
              </m:sSub>
            </m:den>
          </m:f>
          <m:r>
            <w:rPr>
              <w:rFonts w:ascii="Cambria Math" w:hAnsi="Cambria Math" w:cs="Times New Roman"/>
              <w:sz w:val="24"/>
              <w:szCs w:val="24"/>
            </w:rPr>
            <m:t xml:space="preserve">=Д* </m:t>
          </m:r>
          <m:f>
            <m:fPr>
              <m:ctrlPr>
                <w:rPr>
                  <w:rFonts w:ascii="Cambria Math" w:hAnsi="Cambria Math" w:cs="Times New Roman"/>
                  <w:i/>
                  <w:sz w:val="24"/>
                  <w:szCs w:val="24"/>
                </w:rPr>
              </m:ctrlPr>
            </m:fPr>
            <m:num>
              <m:r>
                <w:rPr>
                  <w:rFonts w:ascii="Cambria Math" w:hAnsi="Cambria Math" w:cs="Times New Roman"/>
                  <w:sz w:val="24"/>
                  <w:szCs w:val="24"/>
                </w:rPr>
                <m:t>ОбК</m:t>
              </m:r>
            </m:num>
            <m:den>
              <m:r>
                <w:rPr>
                  <w:rFonts w:ascii="Cambria Math" w:hAnsi="Cambria Math" w:cs="Times New Roman"/>
                  <w:sz w:val="24"/>
                  <w:szCs w:val="24"/>
                </w:rPr>
                <m:t>ВРП</m:t>
              </m:r>
            </m:den>
          </m:f>
        </m:oMath>
      </m:oMathPara>
    </w:p>
    <w:p w:rsidR="00791114" w:rsidRPr="00791114" w:rsidRDefault="00791114" w:rsidP="00791114">
      <w:pPr>
        <w:pStyle w:val="a3"/>
        <w:numPr>
          <w:ilvl w:val="0"/>
          <w:numId w:val="2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Коэффициент оборачиваемости (количество оборотов) характеризует скорость оборота оборотного капитала:</w:t>
      </w:r>
    </w:p>
    <w:p w:rsidR="00791114" w:rsidRPr="00791114" w:rsidRDefault="00791114" w:rsidP="00791114">
      <w:pPr>
        <w:pStyle w:val="a3"/>
        <w:spacing w:after="0"/>
        <w:jc w:val="both"/>
        <w:rPr>
          <w:rFonts w:ascii="Times New Roman" w:eastAsiaTheme="minorEastAsia" w:hAnsi="Times New Roman"/>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К</m:t>
              </m:r>
            </m:e>
            <m:sub>
              <m:r>
                <w:rPr>
                  <w:rFonts w:ascii="Cambria Math" w:hAnsi="Cambria Math"/>
                  <w:sz w:val="24"/>
                  <w:szCs w:val="24"/>
                  <w:lang w:val="en-US"/>
                </w:rPr>
                <m:t>об</m:t>
              </m:r>
            </m:sub>
          </m:sSub>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rPr>
                <m:t>ВРП</m:t>
              </m:r>
            </m:num>
            <m:den>
              <m:r>
                <w:rPr>
                  <w:rFonts w:ascii="Cambria Math" w:hAnsi="Cambria Math"/>
                  <w:sz w:val="24"/>
                  <w:szCs w:val="24"/>
                </w:rPr>
                <m:t>ОбК</m:t>
              </m:r>
            </m:den>
          </m:f>
          <m:r>
            <w:rPr>
              <w:rFonts w:ascii="Cambria Math" w:hAnsi="Cambria Math"/>
              <w:sz w:val="24"/>
              <w:szCs w:val="24"/>
              <w:lang w:val="en-US"/>
            </w:rPr>
            <m:t>*100</m:t>
          </m:r>
        </m:oMath>
      </m:oMathPara>
    </w:p>
    <w:p w:rsidR="00791114" w:rsidRPr="00791114" w:rsidRDefault="00791114" w:rsidP="00791114">
      <w:pPr>
        <w:pStyle w:val="a3"/>
        <w:numPr>
          <w:ilvl w:val="0"/>
          <w:numId w:val="22"/>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Коэффициент загрузки (закрепления) характеризует величину оборотного капитала, затрачиваемого на каждый рубль реализованной продукции:</w:t>
      </w:r>
    </w:p>
    <w:p w:rsidR="00791114" w:rsidRPr="00791114" w:rsidRDefault="00791114" w:rsidP="00791114">
      <w:pPr>
        <w:spacing w:after="0"/>
        <w:ind w:left="360"/>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з</m:t>
              </m:r>
            </m:sub>
          </m:sSub>
          <m:r>
            <w:rPr>
              <w:rFonts w:ascii="Cambria Math" w:hAnsi="Cambria Math" w:cs="Times New Roman"/>
              <w:sz w:val="24"/>
              <w:szCs w:val="24"/>
              <w:lang w:val="en-US"/>
            </w:rPr>
            <m:t>=</m:t>
          </m:r>
          <m:f>
            <m:fPr>
              <m:ctrlPr>
                <w:rPr>
                  <w:rFonts w:ascii="Cambria Math" w:hAnsi="Cambria Math" w:cs="Times New Roman"/>
                  <w:i/>
                  <w:sz w:val="24"/>
                  <w:szCs w:val="24"/>
                </w:rPr>
              </m:ctrlPr>
            </m:fPr>
            <m:num>
              <m:r>
                <w:rPr>
                  <w:rFonts w:ascii="Cambria Math" w:hAnsi="Cambria Math" w:cs="Times New Roman"/>
                  <w:sz w:val="24"/>
                  <w:szCs w:val="24"/>
                </w:rPr>
                <m:t>ОбК</m:t>
              </m:r>
            </m:num>
            <m:den>
              <m:r>
                <w:rPr>
                  <w:rFonts w:ascii="Cambria Math" w:hAnsi="Cambria Math" w:cs="Times New Roman"/>
                  <w:sz w:val="24"/>
                  <w:szCs w:val="24"/>
                </w:rPr>
                <m:t>ВРП</m:t>
              </m:r>
            </m:den>
          </m:f>
          <m:r>
            <w:rPr>
              <w:rFonts w:ascii="Cambria Math" w:hAnsi="Cambria Math" w:cs="Times New Roman"/>
              <w:sz w:val="24"/>
              <w:szCs w:val="24"/>
              <w:lang w:val="en-US"/>
            </w:rPr>
            <m:t>*100</m:t>
          </m:r>
        </m:oMath>
      </m:oMathPara>
    </w:p>
    <w:p w:rsidR="00791114" w:rsidRPr="00791114" w:rsidRDefault="00791114" w:rsidP="00791114">
      <w:pPr>
        <w:spacing w:after="0"/>
        <w:jc w:val="both"/>
        <w:rPr>
          <w:rFonts w:ascii="Times New Roman" w:hAnsi="Times New Roman" w:cs="Times New Roman"/>
          <w:sz w:val="24"/>
          <w:szCs w:val="24"/>
        </w:rPr>
      </w:pPr>
      <w:r w:rsidRPr="00791114">
        <w:rPr>
          <w:rFonts w:ascii="Times New Roman" w:hAnsi="Times New Roman" w:cs="Times New Roman"/>
          <w:sz w:val="24"/>
          <w:szCs w:val="24"/>
        </w:rPr>
        <w:t>Определение потребности в оборотном капитале</w:t>
      </w:r>
    </w:p>
    <w:p w:rsidR="00791114" w:rsidRPr="00791114" w:rsidRDefault="00791114" w:rsidP="00791114">
      <w:pPr>
        <w:spacing w:after="0"/>
        <w:jc w:val="both"/>
        <w:rPr>
          <w:rFonts w:ascii="Times New Roman" w:hAnsi="Times New Roman" w:cs="Times New Roman"/>
          <w:b/>
          <w:sz w:val="24"/>
          <w:szCs w:val="24"/>
        </w:rPr>
      </w:pPr>
      <w:r w:rsidRPr="00791114">
        <w:rPr>
          <w:rFonts w:ascii="Times New Roman" w:hAnsi="Times New Roman" w:cs="Times New Roman"/>
          <w:sz w:val="24"/>
          <w:szCs w:val="24"/>
        </w:rPr>
        <w:tab/>
      </w:r>
      <w:r w:rsidRPr="00791114">
        <w:rPr>
          <w:rFonts w:ascii="Times New Roman" w:hAnsi="Times New Roman" w:cs="Times New Roman"/>
          <w:b/>
          <w:sz w:val="24"/>
          <w:szCs w:val="24"/>
        </w:rPr>
        <w:t>3. Порядок планирования (нормирования) оборотного капитала в организации</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Эффективность деятельности организации во многом зависит от правильного определения потребности в оборотном капитале. Существуют следующие методы расчета нормативов оборотных средств:</w:t>
      </w:r>
    </w:p>
    <w:p w:rsidR="00791114" w:rsidRPr="00791114" w:rsidRDefault="00791114" w:rsidP="00791114">
      <w:pPr>
        <w:pStyle w:val="a3"/>
        <w:numPr>
          <w:ilvl w:val="0"/>
          <w:numId w:val="23"/>
        </w:numPr>
        <w:tabs>
          <w:tab w:val="left" w:pos="993"/>
        </w:tabs>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Аналитический метод предполагает укрупненный расчет оборотных сре</w:t>
      </w:r>
      <w:proofErr w:type="gramStart"/>
      <w:r w:rsidRPr="00791114">
        <w:rPr>
          <w:rFonts w:ascii="Times New Roman" w:eastAsiaTheme="minorEastAsia" w:hAnsi="Times New Roman"/>
          <w:sz w:val="24"/>
          <w:szCs w:val="24"/>
        </w:rPr>
        <w:t>дств в р</w:t>
      </w:r>
      <w:proofErr w:type="gramEnd"/>
      <w:r w:rsidRPr="00791114">
        <w:rPr>
          <w:rFonts w:ascii="Times New Roman" w:eastAsiaTheme="minorEastAsia" w:hAnsi="Times New Roman"/>
          <w:sz w:val="24"/>
          <w:szCs w:val="24"/>
        </w:rPr>
        <w:t xml:space="preserve">азмере их средних фактических остатков. Этот метод используется в тех случаях, когда не предполагаются существенные изменения в условиях работы хозяйствующего субъекта </w:t>
      </w:r>
      <w:r w:rsidRPr="00791114">
        <w:rPr>
          <w:rFonts w:ascii="Times New Roman" w:eastAsiaTheme="minorEastAsia" w:hAnsi="Times New Roman"/>
          <w:sz w:val="24"/>
          <w:szCs w:val="24"/>
        </w:rPr>
        <w:lastRenderedPageBreak/>
        <w:t>и когда средства, вложенные в материальные ценности и запасы, имеют большой удельный вес. При этом методе учитываются планируемый рост ВРП и ускорение оборачиваемости оборотных средств.</w:t>
      </w:r>
    </w:p>
    <w:p w:rsidR="00791114" w:rsidRPr="00791114" w:rsidRDefault="00791114" w:rsidP="00791114">
      <w:pPr>
        <w:pStyle w:val="a3"/>
        <w:numPr>
          <w:ilvl w:val="0"/>
          <w:numId w:val="23"/>
        </w:numPr>
        <w:tabs>
          <w:tab w:val="left" w:pos="993"/>
        </w:tabs>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 xml:space="preserve">Коэффициентный метод основан на определении нового норматива оборотных </w:t>
      </w:r>
      <w:proofErr w:type="gramStart"/>
      <w:r w:rsidRPr="00791114">
        <w:rPr>
          <w:rFonts w:ascii="Times New Roman" w:eastAsiaTheme="minorEastAsia" w:hAnsi="Times New Roman"/>
          <w:sz w:val="24"/>
          <w:szCs w:val="24"/>
        </w:rPr>
        <w:t>средств</w:t>
      </w:r>
      <w:proofErr w:type="gramEnd"/>
      <w:r w:rsidRPr="00791114">
        <w:rPr>
          <w:rFonts w:ascii="Times New Roman" w:eastAsiaTheme="minorEastAsia" w:hAnsi="Times New Roman"/>
          <w:sz w:val="24"/>
          <w:szCs w:val="24"/>
        </w:rPr>
        <w:t xml:space="preserve"> на базе имеющегося с учетом поправок на планируемое изменение объемов производства и сбыта продукции, на ускорение оборачиваемости оборотных средств. При применении этого метода все запасы и затраты хозяйствующего субъекта подразделяют </w:t>
      </w:r>
      <w:proofErr w:type="gramStart"/>
      <w:r w:rsidRPr="00791114">
        <w:rPr>
          <w:rFonts w:ascii="Times New Roman" w:eastAsiaTheme="minorEastAsia" w:hAnsi="Times New Roman"/>
          <w:sz w:val="24"/>
          <w:szCs w:val="24"/>
        </w:rPr>
        <w:t>на</w:t>
      </w:r>
      <w:proofErr w:type="gramEnd"/>
      <w:r w:rsidRPr="00791114">
        <w:rPr>
          <w:rFonts w:ascii="Times New Roman" w:eastAsiaTheme="minorEastAsia" w:hAnsi="Times New Roman"/>
          <w:sz w:val="24"/>
          <w:szCs w:val="24"/>
        </w:rPr>
        <w:t>:</w:t>
      </w:r>
    </w:p>
    <w:p w:rsidR="00791114" w:rsidRPr="00791114" w:rsidRDefault="00791114" w:rsidP="00791114">
      <w:pPr>
        <w:pStyle w:val="a3"/>
        <w:numPr>
          <w:ilvl w:val="0"/>
          <w:numId w:val="29"/>
        </w:numPr>
        <w:tabs>
          <w:tab w:val="left" w:pos="993"/>
        </w:tabs>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зависящие от изменения объема производства (сырье, материалы, затраты на НЗП и ГП на складе);</w:t>
      </w:r>
    </w:p>
    <w:p w:rsidR="00791114" w:rsidRPr="00791114" w:rsidRDefault="00791114" w:rsidP="00791114">
      <w:pPr>
        <w:pStyle w:val="a3"/>
        <w:numPr>
          <w:ilvl w:val="0"/>
          <w:numId w:val="29"/>
        </w:numPr>
        <w:tabs>
          <w:tab w:val="left" w:pos="993"/>
        </w:tabs>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не зависящие от объема производства (запасные части, инструмент, инвентарь, РБП).</w:t>
      </w:r>
    </w:p>
    <w:p w:rsidR="00791114" w:rsidRPr="00791114" w:rsidRDefault="00791114" w:rsidP="00791114">
      <w:pPr>
        <w:pStyle w:val="a3"/>
        <w:numPr>
          <w:ilvl w:val="0"/>
          <w:numId w:val="23"/>
        </w:numPr>
        <w:tabs>
          <w:tab w:val="left" w:pos="993"/>
        </w:tabs>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Метод прямого счета является наиболее точным, обоснованным и более трудоемким. Он основан на определении норматива оборотных средств по отдельным их элементам:</w:t>
      </w:r>
    </w:p>
    <w:p w:rsidR="00791114" w:rsidRPr="00791114" w:rsidRDefault="00791114" w:rsidP="00791114">
      <w:pPr>
        <w:pStyle w:val="a3"/>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а) норматив оборотных средств по производственным запасам</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ПЗ</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ПЗ</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ПЗ</m:t>
              </m:r>
            </m:sub>
          </m:sSub>
        </m:oMath>
      </m:oMathPara>
    </w:p>
    <w:p w:rsidR="00791114" w:rsidRPr="00791114" w:rsidRDefault="00791114" w:rsidP="00791114">
      <w:pPr>
        <w:pStyle w:val="a3"/>
        <w:spacing w:after="0"/>
        <w:ind w:left="0" w:firstLine="708"/>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ПЗ</m:t>
            </m:r>
          </m:sub>
        </m:sSub>
      </m:oMath>
      <w:r w:rsidRPr="00791114">
        <w:rPr>
          <w:rFonts w:ascii="Times New Roman" w:eastAsiaTheme="minorEastAsia" w:hAnsi="Times New Roman"/>
          <w:sz w:val="24"/>
          <w:szCs w:val="24"/>
        </w:rPr>
        <w:t xml:space="preserve"> – норма производственных запасов (в днях запаса);</w:t>
      </w:r>
    </w:p>
    <w:p w:rsidR="00791114" w:rsidRPr="00791114" w:rsidRDefault="00791114" w:rsidP="00791114">
      <w:pPr>
        <w:pStyle w:val="a3"/>
        <w:spacing w:after="0"/>
        <w:ind w:left="0" w:firstLine="708"/>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ПЗ</m:t>
            </m:r>
          </m:sub>
        </m:sSub>
      </m:oMath>
      <w:r w:rsidRPr="00791114">
        <w:rPr>
          <w:rFonts w:ascii="Times New Roman" w:eastAsiaTheme="minorEastAsia" w:hAnsi="Times New Roman"/>
          <w:sz w:val="24"/>
          <w:szCs w:val="24"/>
        </w:rPr>
        <w:t xml:space="preserve"> – однодневный расход ПЗ</w:t>
      </w:r>
    </w:p>
    <w:p w:rsidR="00791114" w:rsidRPr="00791114" w:rsidRDefault="00791114" w:rsidP="00791114">
      <w:pPr>
        <w:pStyle w:val="a3"/>
        <w:spacing w:after="0"/>
        <w:ind w:left="0" w:firstLine="708"/>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ПЗ</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Материальные затраты </m:t>
              </m:r>
              <m:r>
                <w:rPr>
                  <w:rFonts w:ascii="Cambria Math" w:eastAsiaTheme="minorEastAsia" w:hAnsi="Cambria Math"/>
                  <w:sz w:val="24"/>
                  <w:szCs w:val="24"/>
                  <w:lang w:val="en-US"/>
                </w:rPr>
                <m:t>IVквартала</m:t>
              </m:r>
            </m:num>
            <m:den>
              <m:r>
                <w:rPr>
                  <w:rFonts w:ascii="Cambria Math" w:eastAsiaTheme="minorEastAsia" w:hAnsi="Cambria Math"/>
                  <w:sz w:val="24"/>
                  <w:szCs w:val="24"/>
                </w:rPr>
                <m:t>90 дней</m:t>
              </m:r>
            </m:den>
          </m:f>
        </m:oMath>
      </m:oMathPara>
    </w:p>
    <w:p w:rsidR="00791114" w:rsidRPr="00791114" w:rsidRDefault="00791114" w:rsidP="00791114">
      <w:pPr>
        <w:pStyle w:val="a3"/>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б) норматив оборотных средств по НЗП:</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НЗП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П</m:t>
              </m:r>
            </m:e>
            <m:sub>
              <m:r>
                <w:rPr>
                  <w:rFonts w:ascii="Cambria Math" w:eastAsiaTheme="minorEastAsia" w:hAnsi="Cambria Math"/>
                  <w:sz w:val="24"/>
                  <w:szCs w:val="24"/>
                </w:rPr>
                <m:t>ц</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н.з.</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НЗП</m:t>
              </m:r>
            </m:sub>
          </m:sSub>
        </m:oMath>
      </m:oMathPara>
    </w:p>
    <w:p w:rsidR="00791114" w:rsidRPr="00791114" w:rsidRDefault="00791114" w:rsidP="00791114">
      <w:pPr>
        <w:pStyle w:val="a3"/>
        <w:spacing w:after="0"/>
        <w:ind w:hanging="1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П</m:t>
            </m:r>
          </m:e>
          <m:sub>
            <m:r>
              <w:rPr>
                <w:rFonts w:ascii="Cambria Math" w:eastAsiaTheme="minorEastAsia" w:hAnsi="Cambria Math"/>
                <w:sz w:val="24"/>
                <w:szCs w:val="24"/>
              </w:rPr>
              <m:t>ц</m:t>
            </m:r>
          </m:sub>
        </m:sSub>
      </m:oMath>
      <w:r w:rsidRPr="00791114">
        <w:rPr>
          <w:rFonts w:ascii="Times New Roman" w:eastAsiaTheme="minorEastAsia" w:hAnsi="Times New Roman"/>
          <w:sz w:val="24"/>
          <w:szCs w:val="24"/>
        </w:rPr>
        <w:t xml:space="preserve"> – длительность производственного цикла;</w:t>
      </w:r>
    </w:p>
    <w:p w:rsidR="00791114" w:rsidRPr="00791114" w:rsidRDefault="00791114" w:rsidP="00791114">
      <w:pPr>
        <w:pStyle w:val="a3"/>
        <w:spacing w:after="0"/>
        <w:ind w:hanging="1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К</m:t>
            </m:r>
          </m:e>
          <m:sub>
            <m:r>
              <w:rPr>
                <w:rFonts w:ascii="Cambria Math" w:eastAsiaTheme="minorEastAsia" w:hAnsi="Cambria Math"/>
                <w:sz w:val="24"/>
                <w:szCs w:val="24"/>
              </w:rPr>
              <m:t>н.з.</m:t>
            </m:r>
          </m:sub>
        </m:sSub>
      </m:oMath>
      <w:r w:rsidRPr="00791114">
        <w:rPr>
          <w:rFonts w:ascii="Times New Roman" w:eastAsiaTheme="minorEastAsia" w:hAnsi="Times New Roman"/>
          <w:sz w:val="24"/>
          <w:szCs w:val="24"/>
        </w:rPr>
        <w:t xml:space="preserve"> – коэффициент нарастания затрат (степень готовности изделия);</w:t>
      </w:r>
    </w:p>
    <w:p w:rsidR="00791114" w:rsidRPr="00791114" w:rsidRDefault="00791114" w:rsidP="00791114">
      <w:pPr>
        <w:pStyle w:val="a3"/>
        <w:spacing w:after="0"/>
        <w:ind w:hanging="12"/>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НЗП</m:t>
            </m:r>
          </m:sub>
        </m:sSub>
      </m:oMath>
      <w:r w:rsidRPr="00791114">
        <w:rPr>
          <w:rFonts w:ascii="Times New Roman" w:eastAsiaTheme="minorEastAsia" w:hAnsi="Times New Roman"/>
          <w:sz w:val="24"/>
          <w:szCs w:val="24"/>
        </w:rPr>
        <w:t xml:space="preserve"> – однодневные затраты на производство валовой продукции.</w:t>
      </w:r>
    </w:p>
    <w:p w:rsidR="00791114" w:rsidRPr="00791114" w:rsidRDefault="00791114" w:rsidP="00791114">
      <w:pPr>
        <w:pStyle w:val="a3"/>
        <w:spacing w:after="0"/>
        <w:ind w:hanging="12"/>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НЗП</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Себестоимость валовой продукции </m:t>
              </m:r>
              <m:r>
                <w:rPr>
                  <w:rFonts w:ascii="Cambria Math" w:eastAsiaTheme="minorEastAsia" w:hAnsi="Cambria Math"/>
                  <w:sz w:val="24"/>
                  <w:szCs w:val="24"/>
                  <w:lang w:val="en-US"/>
                </w:rPr>
                <m:t>IV</m:t>
              </m:r>
              <m:r>
                <w:rPr>
                  <w:rFonts w:ascii="Cambria Math" w:eastAsiaTheme="minorEastAsia" w:hAnsi="Cambria Math"/>
                  <w:sz w:val="24"/>
                  <w:szCs w:val="24"/>
                </w:rPr>
                <m:t xml:space="preserve"> квартала</m:t>
              </m:r>
            </m:num>
            <m:den>
              <m:r>
                <w:rPr>
                  <w:rFonts w:ascii="Cambria Math" w:eastAsiaTheme="minorEastAsia" w:hAnsi="Cambria Math"/>
                  <w:sz w:val="24"/>
                  <w:szCs w:val="24"/>
                </w:rPr>
                <m:t>90 дней</m:t>
              </m:r>
            </m:den>
          </m:f>
        </m:oMath>
      </m:oMathPara>
    </w:p>
    <w:p w:rsidR="00791114" w:rsidRPr="00791114" w:rsidRDefault="00791114" w:rsidP="00791114">
      <w:pPr>
        <w:pStyle w:val="a3"/>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в) норматив оборотных средств по готовой продукции:</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ГП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ГП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ГП</m:t>
              </m:r>
            </m:sub>
          </m:sSub>
        </m:oMath>
      </m:oMathPara>
    </w:p>
    <w:p w:rsidR="00791114" w:rsidRPr="00791114" w:rsidRDefault="00791114" w:rsidP="00791114">
      <w:pPr>
        <w:pStyle w:val="a3"/>
        <w:spacing w:after="0"/>
        <w:ind w:left="0" w:firstLine="709"/>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ГП</m:t>
            </m:r>
          </m:sub>
        </m:sSub>
      </m:oMath>
      <w:r w:rsidRPr="00791114">
        <w:rPr>
          <w:rFonts w:ascii="Times New Roman" w:eastAsiaTheme="minorEastAsia" w:hAnsi="Times New Roman"/>
          <w:sz w:val="24"/>
          <w:szCs w:val="24"/>
        </w:rPr>
        <w:t xml:space="preserve"> – н</w:t>
      </w:r>
      <w:proofErr w:type="spellStart"/>
      <w:r w:rsidRPr="00791114">
        <w:rPr>
          <w:rFonts w:ascii="Times New Roman" w:eastAsiaTheme="minorEastAsia" w:hAnsi="Times New Roman"/>
          <w:sz w:val="24"/>
          <w:szCs w:val="24"/>
        </w:rPr>
        <w:t>орма</w:t>
      </w:r>
      <w:proofErr w:type="spellEnd"/>
      <w:r w:rsidRPr="00791114">
        <w:rPr>
          <w:rFonts w:ascii="Times New Roman" w:eastAsiaTheme="minorEastAsia" w:hAnsi="Times New Roman"/>
          <w:sz w:val="24"/>
          <w:szCs w:val="24"/>
        </w:rPr>
        <w:t xml:space="preserve"> оборотных средств по готовой продукции (в днях запаса);</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ГП</m:t>
            </m:r>
          </m:sub>
        </m:sSub>
      </m:oMath>
      <w:r w:rsidRPr="00791114">
        <w:rPr>
          <w:rFonts w:ascii="Times New Roman" w:eastAsiaTheme="minorEastAsia" w:hAnsi="Times New Roman"/>
          <w:sz w:val="24"/>
          <w:szCs w:val="24"/>
        </w:rPr>
        <w:t xml:space="preserve"> – однодневный выпуск товарной продукции </w:t>
      </w:r>
      <w:r w:rsidRPr="00791114">
        <w:rPr>
          <w:rFonts w:ascii="Times New Roman" w:eastAsiaTheme="minorEastAsia" w:hAnsi="Times New Roman"/>
          <w:sz w:val="24"/>
          <w:szCs w:val="24"/>
          <w:lang w:val="en-US"/>
        </w:rPr>
        <w:t>IV</w:t>
      </w:r>
      <w:r w:rsidRPr="00791114">
        <w:rPr>
          <w:rFonts w:ascii="Times New Roman" w:eastAsiaTheme="minorEastAsia" w:hAnsi="Times New Roman"/>
          <w:sz w:val="24"/>
          <w:szCs w:val="24"/>
        </w:rPr>
        <w:t xml:space="preserve"> квартала.</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ГП</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Производственная себестоимость товарной продукции </m:t>
              </m:r>
              <m:r>
                <w:rPr>
                  <w:rFonts w:ascii="Cambria Math" w:eastAsiaTheme="minorEastAsia" w:hAnsi="Cambria Math"/>
                  <w:sz w:val="24"/>
                  <w:szCs w:val="24"/>
                  <w:lang w:val="en-US"/>
                </w:rPr>
                <m:t xml:space="preserve">IV </m:t>
              </m:r>
              <m:r>
                <w:rPr>
                  <w:rFonts w:ascii="Cambria Math" w:eastAsiaTheme="minorEastAsia" w:hAnsi="Cambria Math"/>
                  <w:sz w:val="24"/>
                  <w:szCs w:val="24"/>
                </w:rPr>
                <m:t>квартала</m:t>
              </m:r>
            </m:num>
            <m:den>
              <m:r>
                <w:rPr>
                  <w:rFonts w:ascii="Cambria Math" w:eastAsiaTheme="minorEastAsia" w:hAnsi="Cambria Math"/>
                  <w:sz w:val="24"/>
                  <w:szCs w:val="24"/>
                </w:rPr>
                <m:t>90 дней</m:t>
              </m:r>
            </m:den>
          </m:f>
        </m:oMath>
      </m:oMathPara>
    </w:p>
    <w:p w:rsidR="00791114" w:rsidRPr="00791114" w:rsidRDefault="00791114" w:rsidP="00791114">
      <w:pPr>
        <w:pStyle w:val="a3"/>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г) норматив оборотных средств по расходам будущих периодов:</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РБП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РБП</m:t>
              </m:r>
            </m:e>
            <m:sub>
              <m:r>
                <w:rPr>
                  <w:rFonts w:ascii="Cambria Math" w:eastAsiaTheme="minorEastAsia" w:hAnsi="Cambria Math"/>
                  <w:sz w:val="24"/>
                  <w:szCs w:val="24"/>
                </w:rPr>
                <m:t>н.п.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РБП</m:t>
              </m:r>
            </m:e>
            <m:sub>
              <m:r>
                <w:rPr>
                  <w:rFonts w:ascii="Cambria Math" w:eastAsiaTheme="minorEastAsia" w:hAnsi="Cambria Math"/>
                  <w:sz w:val="24"/>
                  <w:szCs w:val="24"/>
                </w:rPr>
                <m:t>пл.</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РБП</m:t>
              </m:r>
            </m:e>
            <m:sub>
              <m:r>
                <w:rPr>
                  <w:rFonts w:ascii="Cambria Math" w:eastAsiaTheme="minorEastAsia" w:hAnsi="Cambria Math"/>
                  <w:sz w:val="24"/>
                  <w:szCs w:val="24"/>
                </w:rPr>
                <m:t>сп.</m:t>
              </m:r>
            </m:sub>
          </m:sSub>
        </m:oMath>
      </m:oMathPara>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РБП</m:t>
            </m:r>
          </m:e>
          <m:sub>
            <m:r>
              <w:rPr>
                <w:rFonts w:ascii="Cambria Math" w:hAnsi="Cambria Math" w:cs="Times New Roman"/>
                <w:sz w:val="24"/>
                <w:szCs w:val="24"/>
              </w:rPr>
              <m:t>н.п.</m:t>
            </m:r>
          </m:sub>
        </m:sSub>
      </m:oMath>
      <w:r w:rsidRPr="00791114">
        <w:rPr>
          <w:rFonts w:ascii="Times New Roman" w:hAnsi="Times New Roman" w:cs="Times New Roman"/>
          <w:sz w:val="24"/>
          <w:szCs w:val="24"/>
        </w:rPr>
        <w:t xml:space="preserve"> – РБП на начало периода;</w:t>
      </w:r>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РБП</m:t>
            </m:r>
          </m:e>
          <m:sub>
            <m:r>
              <w:rPr>
                <w:rFonts w:ascii="Cambria Math" w:hAnsi="Cambria Math" w:cs="Times New Roman"/>
                <w:sz w:val="24"/>
                <w:szCs w:val="24"/>
              </w:rPr>
              <m:t>пл.</m:t>
            </m:r>
          </m:sub>
        </m:sSub>
      </m:oMath>
      <w:r w:rsidRPr="00791114">
        <w:rPr>
          <w:rFonts w:ascii="Times New Roman" w:hAnsi="Times New Roman" w:cs="Times New Roman"/>
          <w:sz w:val="24"/>
          <w:szCs w:val="24"/>
        </w:rPr>
        <w:t xml:space="preserve"> – РБП в планируемом периоде;</w:t>
      </w:r>
    </w:p>
    <w:p w:rsidR="00791114" w:rsidRPr="00791114" w:rsidRDefault="00791114" w:rsidP="00791114">
      <w:pPr>
        <w:spacing w:after="0"/>
        <w:ind w:firstLine="70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РБП</m:t>
            </m:r>
          </m:e>
          <m:sub>
            <m:r>
              <w:rPr>
                <w:rFonts w:ascii="Cambria Math" w:hAnsi="Cambria Math" w:cs="Times New Roman"/>
                <w:sz w:val="24"/>
                <w:szCs w:val="24"/>
              </w:rPr>
              <m:t>сп.</m:t>
            </m:r>
          </m:sub>
        </m:sSub>
      </m:oMath>
      <w:r w:rsidRPr="00791114">
        <w:rPr>
          <w:rFonts w:ascii="Times New Roman" w:hAnsi="Times New Roman" w:cs="Times New Roman"/>
          <w:sz w:val="24"/>
          <w:szCs w:val="24"/>
        </w:rPr>
        <w:t xml:space="preserve"> </w:t>
      </w:r>
      <w:proofErr w:type="gramStart"/>
      <w:r w:rsidRPr="00791114">
        <w:rPr>
          <w:rFonts w:ascii="Times New Roman" w:hAnsi="Times New Roman" w:cs="Times New Roman"/>
          <w:sz w:val="24"/>
          <w:szCs w:val="24"/>
        </w:rPr>
        <w:t>– РБП списанные на затраты в планируемом периоде</w:t>
      </w:r>
      <w:proofErr w:type="gramEnd"/>
    </w:p>
    <w:p w:rsidR="00791114" w:rsidRPr="00791114" w:rsidRDefault="00791114" w:rsidP="00791114">
      <w:pPr>
        <w:pStyle w:val="a3"/>
        <w:spacing w:after="0"/>
        <w:ind w:left="0" w:firstLine="709"/>
        <w:jc w:val="both"/>
        <w:rPr>
          <w:rFonts w:ascii="Times New Roman" w:eastAsiaTheme="minorEastAsia" w:hAnsi="Times New Roman"/>
          <w:sz w:val="24"/>
          <w:szCs w:val="24"/>
        </w:rPr>
      </w:pPr>
      <w:r w:rsidRPr="00791114">
        <w:rPr>
          <w:rFonts w:ascii="Times New Roman" w:eastAsiaTheme="minorEastAsia" w:hAnsi="Times New Roman"/>
          <w:sz w:val="24"/>
          <w:szCs w:val="24"/>
        </w:rPr>
        <w:t>5. Совокупный норматив оборотных средств:</w:t>
      </w:r>
    </w:p>
    <w:p w:rsidR="00791114" w:rsidRPr="00791114" w:rsidRDefault="00791114" w:rsidP="00791114">
      <w:pPr>
        <w:pStyle w:val="a3"/>
        <w:spacing w:after="0"/>
        <w:ind w:left="0" w:firstLine="709"/>
        <w:jc w:val="both"/>
        <w:rPr>
          <w:rFonts w:ascii="Times New Roman" w:eastAsiaTheme="minorEastAsia" w:hAnsi="Times New Roman"/>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с</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ПЗ</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НЗП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ГП</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Н</m:t>
              </m:r>
            </m:e>
            <m:sub>
              <m:r>
                <w:rPr>
                  <w:rFonts w:ascii="Cambria Math" w:eastAsiaTheme="minorEastAsia" w:hAnsi="Cambria Math"/>
                  <w:sz w:val="24"/>
                  <w:szCs w:val="24"/>
                </w:rPr>
                <m:t>РБП</m:t>
              </m:r>
            </m:sub>
          </m:sSub>
        </m:oMath>
      </m:oMathPara>
    </w:p>
    <w:p w:rsidR="00791114" w:rsidRPr="00791114" w:rsidRDefault="00791114" w:rsidP="00791114">
      <w:pPr>
        <w:spacing w:after="0"/>
        <w:jc w:val="both"/>
        <w:rPr>
          <w:rFonts w:ascii="Times New Roman" w:eastAsia="Arial Unicode MS" w:hAnsi="Times New Roman"/>
          <w:sz w:val="24"/>
          <w:szCs w:val="24"/>
        </w:rPr>
      </w:pPr>
      <w:r w:rsidRPr="00791114">
        <w:rPr>
          <w:rFonts w:ascii="Times New Roman" w:eastAsia="Arial Unicode MS" w:hAnsi="Times New Roman"/>
          <w:b/>
          <w:sz w:val="24"/>
          <w:szCs w:val="24"/>
        </w:rPr>
        <w:t>Курс 2 группа 206</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b/>
          <w:sz w:val="24"/>
          <w:szCs w:val="24"/>
        </w:rPr>
      </w:pPr>
      <w:r w:rsidRPr="00791114">
        <w:rPr>
          <w:rFonts w:ascii="Times New Roman" w:eastAsia="Arial Unicode MS" w:hAnsi="Times New Roman"/>
          <w:b/>
          <w:sz w:val="24"/>
          <w:szCs w:val="24"/>
        </w:rPr>
        <w:t>МДК.03.01 Финансы организаций</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b/>
          <w:sz w:val="24"/>
          <w:szCs w:val="24"/>
        </w:rPr>
      </w:pPr>
      <w:r w:rsidRPr="00791114">
        <w:rPr>
          <w:rFonts w:ascii="Times New Roman" w:eastAsia="Arial Unicode MS" w:hAnsi="Times New Roman"/>
          <w:b/>
          <w:sz w:val="24"/>
          <w:szCs w:val="24"/>
        </w:rPr>
        <w:t>Дата: 11.05.2020</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Тема занятия: Капитал организации и порядок его формирования.</w:t>
      </w:r>
    </w:p>
    <w:p w:rsidR="00791114" w:rsidRPr="00791114" w:rsidRDefault="00791114" w:rsidP="00791114">
      <w:pPr>
        <w:spacing w:after="0"/>
        <w:jc w:val="both"/>
        <w:rPr>
          <w:rFonts w:ascii="Times New Roman" w:eastAsia="Arial Unicode MS" w:hAnsi="Times New Roman"/>
          <w:sz w:val="24"/>
          <w:szCs w:val="24"/>
        </w:rPr>
      </w:pPr>
      <w:r w:rsidRPr="00791114">
        <w:rPr>
          <w:rFonts w:ascii="Times New Roman" w:eastAsia="Arial Unicode MS" w:hAnsi="Times New Roman"/>
          <w:sz w:val="24"/>
          <w:szCs w:val="24"/>
        </w:rPr>
        <w:lastRenderedPageBreak/>
        <w:t xml:space="preserve">Задание: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eastAsia="Arial Unicode MS" w:hAnsi="Times New Roman"/>
          <w:sz w:val="24"/>
          <w:szCs w:val="24"/>
        </w:rPr>
        <w:t>1. Работа с учебником</w:t>
      </w:r>
      <w:r w:rsidRPr="00791114">
        <w:rPr>
          <w:rFonts w:ascii="Times New Roman" w:eastAsia="Arial Unicode MS" w:hAnsi="Times New Roman" w:cs="Times New Roman"/>
          <w:sz w:val="24"/>
          <w:szCs w:val="24"/>
        </w:rPr>
        <w:t xml:space="preserve">: </w:t>
      </w:r>
      <w:r w:rsidRPr="00791114">
        <w:rPr>
          <w:rFonts w:ascii="Times New Roman" w:hAnsi="Times New Roman" w:cs="Times New Roman"/>
          <w:sz w:val="24"/>
          <w:szCs w:val="24"/>
        </w:rPr>
        <w:t xml:space="preserve">Рогова Е.М. Финансовый менеджмент: учебник и практикум для академического </w:t>
      </w:r>
      <w:proofErr w:type="spellStart"/>
      <w:r w:rsidRPr="00791114">
        <w:rPr>
          <w:rFonts w:ascii="Times New Roman" w:hAnsi="Times New Roman" w:cs="Times New Roman"/>
          <w:sz w:val="24"/>
          <w:szCs w:val="24"/>
        </w:rPr>
        <w:t>бакалавриата</w:t>
      </w:r>
      <w:proofErr w:type="spellEnd"/>
      <w:r w:rsidRPr="00791114">
        <w:rPr>
          <w:rFonts w:ascii="Times New Roman" w:hAnsi="Times New Roman" w:cs="Times New Roman"/>
          <w:sz w:val="24"/>
          <w:szCs w:val="24"/>
        </w:rPr>
        <w:t xml:space="preserve"> / Е.М. Рогова, Е.А. Ткаченко. – М.: Издательство </w:t>
      </w:r>
      <w:proofErr w:type="spellStart"/>
      <w:r w:rsidRPr="00791114">
        <w:rPr>
          <w:rFonts w:ascii="Times New Roman" w:hAnsi="Times New Roman" w:cs="Times New Roman"/>
          <w:sz w:val="24"/>
          <w:szCs w:val="24"/>
        </w:rPr>
        <w:t>Юрайт</w:t>
      </w:r>
      <w:proofErr w:type="spellEnd"/>
      <w:r w:rsidRPr="00791114">
        <w:rPr>
          <w:rFonts w:ascii="Times New Roman" w:hAnsi="Times New Roman" w:cs="Times New Roman"/>
          <w:sz w:val="24"/>
          <w:szCs w:val="24"/>
        </w:rPr>
        <w:t>, 2016.</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2. Изучить следующий материал:</w:t>
      </w: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1</w:t>
      </w:r>
    </w:p>
    <w:p w:rsidR="00791114" w:rsidRPr="00791114" w:rsidRDefault="00791114" w:rsidP="00791114">
      <w:pPr>
        <w:shd w:val="clear" w:color="auto" w:fill="FFFFFF"/>
        <w:spacing w:after="0" w:line="336" w:lineRule="atLeast"/>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Стоимость лизинговых основных фондов составляет 100 тыс. руб. Срок лизинга – 8 лет. Процентная ставка с учетом комиссионных составляет 10 % годовых. Выплата платежей по лизингу производится равными суммами два</w:t>
      </w:r>
    </w:p>
    <w:p w:rsidR="00791114" w:rsidRPr="00791114" w:rsidRDefault="00791114" w:rsidP="00791114">
      <w:pPr>
        <w:shd w:val="clear" w:color="auto" w:fill="FFFFFF"/>
        <w:spacing w:after="0" w:line="336" w:lineRule="atLeast"/>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раза в год. Рассчитайте сумму лизингового платежа.</w:t>
      </w:r>
    </w:p>
    <w:p w:rsidR="00791114" w:rsidRPr="00791114" w:rsidRDefault="00791114" w:rsidP="00791114">
      <w:pPr>
        <w:shd w:val="clear" w:color="auto" w:fill="FFFFFF"/>
        <w:spacing w:after="0"/>
        <w:jc w:val="center"/>
        <w:rPr>
          <w:rFonts w:ascii="Times New Roman" w:eastAsia="Times New Roman" w:hAnsi="Times New Roman" w:cs="Times New Roman"/>
          <w:color w:val="191919"/>
          <w:sz w:val="24"/>
          <w:szCs w:val="24"/>
        </w:rPr>
      </w:pPr>
      <w:r w:rsidRPr="00791114">
        <w:rPr>
          <w:rFonts w:ascii="Times New Roman" w:eastAsia="Times New Roman" w:hAnsi="Times New Roman" w:cs="Times New Roman"/>
          <w:b/>
          <w:bCs/>
          <w:color w:val="191919"/>
          <w:sz w:val="24"/>
          <w:szCs w:val="24"/>
        </w:rPr>
        <w:t>Решение</w:t>
      </w:r>
    </w:p>
    <w:p w:rsidR="00791114" w:rsidRPr="00791114" w:rsidRDefault="00791114" w:rsidP="00791114">
      <w:pPr>
        <w:shd w:val="clear" w:color="auto" w:fill="FFFFFF"/>
        <w:spacing w:after="0"/>
        <w:jc w:val="center"/>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lang w:val="en-US"/>
            </w:rPr>
            <m:t>R</m:t>
          </m:r>
          <m:r>
            <m:rPr>
              <m:sty m:val="p"/>
            </m:rPr>
            <w:rPr>
              <w:rFonts w:ascii="Cambria Math" w:eastAsia="Times New Roman" w:hAnsi="Cambria Math" w:cs="Times New Roman"/>
              <w:color w:val="191919"/>
              <w:sz w:val="24"/>
              <w:szCs w:val="24"/>
            </w:rPr>
            <m:t>=</m:t>
          </m:r>
          <m:r>
            <m:rPr>
              <m:sty m:val="p"/>
            </m:rPr>
            <w:rPr>
              <w:rFonts w:ascii="Cambria Math" w:eastAsia="Times New Roman" w:hAnsi="Cambria Math" w:cs="Times New Roman"/>
              <w:color w:val="191919"/>
              <w:sz w:val="24"/>
              <w:szCs w:val="24"/>
              <w:lang w:val="en-US"/>
            </w:rPr>
            <m:t>K</m:t>
          </m:r>
          <m:r>
            <m:rPr>
              <m:sty m:val="p"/>
            </m:rPr>
            <w:rPr>
              <w:rFonts w:ascii="Cambria Math" w:eastAsia="Times New Roman" w:hAnsi="Cambria Math" w:cs="Times New Roman"/>
              <w:color w:val="191919"/>
              <w:sz w:val="24"/>
              <w:szCs w:val="24"/>
            </w:rPr>
            <m:t>*</m:t>
          </m:r>
          <m:r>
            <m:rPr>
              <m:sty m:val="p"/>
            </m:rPr>
            <w:rPr>
              <w:rFonts w:ascii="Cambria Math" w:eastAsia="Times New Roman" w:hAnsi="Cambria Math" w:cs="Times New Roman"/>
              <w:color w:val="191919"/>
              <w:sz w:val="24"/>
              <w:szCs w:val="24"/>
              <w:lang w:val="en-US"/>
            </w:rPr>
            <m:t>A</m:t>
          </m:r>
        </m:oMath>
      </m:oMathPara>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
        <m:r>
          <m:rPr>
            <m:sty m:val="p"/>
          </m:rPr>
          <w:rPr>
            <w:rFonts w:ascii="Cambria Math" w:eastAsia="Times New Roman" w:hAnsi="Cambria Math" w:cs="Times New Roman"/>
            <w:color w:val="191919"/>
            <w:sz w:val="24"/>
            <w:szCs w:val="24"/>
            <w:lang w:val="en-US"/>
          </w:rPr>
          <m:t>K</m:t>
        </m:r>
      </m:oMath>
      <w:r w:rsidRPr="00791114">
        <w:rPr>
          <w:rFonts w:ascii="Times New Roman" w:eastAsia="Times New Roman" w:hAnsi="Times New Roman" w:cs="Times New Roman"/>
          <w:color w:val="191919"/>
          <w:sz w:val="24"/>
          <w:szCs w:val="24"/>
        </w:rPr>
        <w:t xml:space="preserve"> – стоимость имущества; </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lang w:val="en-US"/>
        </w:rPr>
        <w:t>R</w:t>
      </w:r>
      <w:r w:rsidRPr="00791114">
        <w:rPr>
          <w:rFonts w:ascii="Times New Roman" w:eastAsia="Times New Roman" w:hAnsi="Times New Roman" w:cs="Times New Roman"/>
          <w:color w:val="191919"/>
          <w:sz w:val="24"/>
          <w:szCs w:val="24"/>
        </w:rPr>
        <w:t xml:space="preserve"> </w:t>
      </w:r>
      <w:r w:rsidRPr="00791114">
        <w:rPr>
          <w:rFonts w:ascii="Times New Roman" w:eastAsia="Times New Roman" w:hAnsi="Times New Roman" w:cs="Times New Roman"/>
          <w:color w:val="191919"/>
          <w:sz w:val="24"/>
          <w:szCs w:val="24"/>
        </w:rPr>
        <w:sym w:font="Symbol" w:char="F02D"/>
      </w:r>
      <w:r w:rsidRPr="00791114">
        <w:rPr>
          <w:rFonts w:ascii="Times New Roman" w:eastAsia="Times New Roman" w:hAnsi="Times New Roman" w:cs="Times New Roman"/>
          <w:color w:val="191919"/>
          <w:sz w:val="24"/>
          <w:szCs w:val="24"/>
        </w:rPr>
        <w:t xml:space="preserve"> размеры лизинговых платежей;</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 xml:space="preserve">А </w:t>
      </w:r>
      <w:r w:rsidRPr="00791114">
        <w:rPr>
          <w:rFonts w:ascii="Times New Roman" w:eastAsia="Times New Roman" w:hAnsi="Times New Roman" w:cs="Times New Roman"/>
          <w:color w:val="191919"/>
          <w:sz w:val="24"/>
          <w:szCs w:val="24"/>
        </w:rPr>
        <w:sym w:font="Symbol" w:char="F02D"/>
      </w:r>
      <w:r w:rsidRPr="00791114">
        <w:rPr>
          <w:rFonts w:ascii="Times New Roman" w:eastAsia="Times New Roman" w:hAnsi="Times New Roman" w:cs="Times New Roman"/>
          <w:color w:val="191919"/>
          <w:sz w:val="24"/>
          <w:szCs w:val="24"/>
        </w:rPr>
        <w:t xml:space="preserve"> коэффициент рассрочки платежей;</w:t>
      </w:r>
    </w:p>
    <w:p w:rsidR="00791114" w:rsidRPr="00791114" w:rsidRDefault="00791114" w:rsidP="00791114">
      <w:pPr>
        <w:shd w:val="clear" w:color="auto" w:fill="FFFFFF"/>
        <w:spacing w:after="0"/>
        <w:ind w:firstLine="709"/>
        <w:jc w:val="both"/>
        <w:rPr>
          <w:rFonts w:ascii="Times New Roman" w:eastAsia="Times New Roman" w:hAnsi="Times New Roman" w:cs="Times New Roman"/>
          <w:color w:val="191919"/>
          <w:sz w:val="24"/>
          <w:szCs w:val="24"/>
        </w:rPr>
      </w:pPr>
      <m:oMath>
        <m:r>
          <m:rPr>
            <m:sty m:val="p"/>
          </m:rPr>
          <w:rPr>
            <w:rFonts w:ascii="Cambria Math" w:eastAsia="Times New Roman" w:hAnsi="Cambria Math" w:cs="Times New Roman"/>
            <w:color w:val="191919"/>
            <w:sz w:val="24"/>
            <w:szCs w:val="24"/>
          </w:rPr>
          <m:t>i-</m:t>
        </m:r>
      </m:oMath>
      <w:r w:rsidRPr="00791114">
        <w:rPr>
          <w:rFonts w:ascii="Times New Roman" w:eastAsia="Times New Roman" w:hAnsi="Times New Roman" w:cs="Times New Roman"/>
          <w:color w:val="191919"/>
          <w:sz w:val="24"/>
          <w:szCs w:val="24"/>
        </w:rPr>
        <w:t xml:space="preserve"> годовая процентная ставка;</w:t>
      </w:r>
    </w:p>
    <w:p w:rsidR="00791114" w:rsidRPr="00791114" w:rsidRDefault="00791114" w:rsidP="00791114">
      <w:pPr>
        <w:shd w:val="clear" w:color="auto" w:fill="FFFFFF"/>
        <w:spacing w:after="0"/>
        <w:ind w:firstLine="709"/>
        <w:jc w:val="both"/>
        <w:rPr>
          <w:rFonts w:ascii="Times New Roman" w:eastAsia="Times New Roman" w:hAnsi="Times New Roman" w:cs="Times New Roman"/>
          <w:color w:val="191919"/>
          <w:sz w:val="24"/>
          <w:szCs w:val="24"/>
        </w:rPr>
      </w:pPr>
      <m:oMath>
        <m:r>
          <m:rPr>
            <m:sty m:val="p"/>
          </m:rPr>
          <w:rPr>
            <w:rFonts w:ascii="Cambria Math" w:eastAsia="Times New Roman" w:hAnsi="Cambria Math" w:cs="Times New Roman"/>
            <w:color w:val="191919"/>
            <w:sz w:val="24"/>
            <w:szCs w:val="24"/>
          </w:rPr>
          <m:t>n-</m:t>
        </m:r>
      </m:oMath>
      <w:r w:rsidRPr="00791114">
        <w:rPr>
          <w:rFonts w:ascii="Times New Roman" w:eastAsia="Times New Roman" w:hAnsi="Times New Roman" w:cs="Times New Roman"/>
          <w:color w:val="191919"/>
          <w:sz w:val="24"/>
          <w:szCs w:val="24"/>
        </w:rPr>
        <w:t xml:space="preserve"> период (срок) лизинга.</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lang w:val="en-US"/>
        </w:rPr>
      </w:pPr>
      <m:oMathPara>
        <m:oMath>
          <m:r>
            <m:rPr>
              <m:sty m:val="p"/>
            </m:rPr>
            <w:rPr>
              <w:rFonts w:ascii="Cambria Math" w:eastAsia="Times New Roman" w:hAnsi="Cambria Math" w:cs="Times New Roman"/>
              <w:color w:val="191919"/>
              <w:sz w:val="24"/>
              <w:szCs w:val="24"/>
            </w:rPr>
            <m:t>А=</m:t>
          </m:r>
          <m:f>
            <m:fPr>
              <m:ctrlPr>
                <w:rPr>
                  <w:rFonts w:ascii="Cambria Math" w:eastAsia="Times New Roman" w:hAnsi="Cambria Math" w:cs="Times New Roman"/>
                  <w:color w:val="191919"/>
                  <w:sz w:val="24"/>
                  <w:szCs w:val="24"/>
                </w:rPr>
              </m:ctrlPr>
            </m:fPr>
            <m:num>
              <m:r>
                <m:rPr>
                  <m:sty m:val="p"/>
                </m:rPr>
                <w:rPr>
                  <w:rFonts w:ascii="Cambria Math" w:eastAsia="Times New Roman" w:hAnsi="Cambria Math" w:cs="Times New Roman"/>
                  <w:color w:val="191919"/>
                  <w:sz w:val="24"/>
                  <w:szCs w:val="24"/>
                </w:rPr>
                <m:t>i</m:t>
              </m:r>
            </m:num>
            <m:den>
              <m:r>
                <m:rPr>
                  <m:sty m:val="p"/>
                </m:rPr>
                <w:rPr>
                  <w:rFonts w:ascii="Cambria Math" w:eastAsia="Times New Roman" w:hAnsi="Cambria Math" w:cs="Times New Roman"/>
                  <w:color w:val="191919"/>
                  <w:sz w:val="24"/>
                  <w:szCs w:val="24"/>
                </w:rPr>
                <m:t>1-</m:t>
              </m:r>
              <m:sSup>
                <m:sSupPr>
                  <m:ctrlPr>
                    <w:rPr>
                      <w:rFonts w:ascii="Cambria Math" w:eastAsia="Times New Roman" w:hAnsi="Cambria Math" w:cs="Times New Roman"/>
                      <w:color w:val="191919"/>
                      <w:sz w:val="24"/>
                      <w:szCs w:val="24"/>
                    </w:rPr>
                  </m:ctrlPr>
                </m:sSupPr>
                <m:e>
                  <m:r>
                    <m:rPr>
                      <m:sty m:val="p"/>
                    </m:rPr>
                    <w:rPr>
                      <w:rFonts w:ascii="Cambria Math" w:eastAsia="Times New Roman" w:hAnsi="Cambria Math" w:cs="Times New Roman"/>
                      <w:color w:val="191919"/>
                      <w:sz w:val="24"/>
                      <w:szCs w:val="24"/>
                    </w:rPr>
                    <m:t>(1+i)</m:t>
                  </m:r>
                </m:e>
                <m:sup>
                  <m:r>
                    <m:rPr>
                      <m:sty m:val="p"/>
                    </m:rPr>
                    <w:rPr>
                      <w:rFonts w:ascii="Cambria Math" w:eastAsia="Times New Roman" w:hAnsi="Cambria Math" w:cs="Times New Roman"/>
                      <w:color w:val="191919"/>
                      <w:sz w:val="24"/>
                      <w:szCs w:val="24"/>
                    </w:rPr>
                    <m:t>-n</m:t>
                  </m:r>
                </m:sup>
              </m:sSup>
            </m:den>
          </m:f>
        </m:oMath>
      </m:oMathPara>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R=100*</m:t>
          </m:r>
          <m:f>
            <m:fPr>
              <m:ctrlPr>
                <w:rPr>
                  <w:rFonts w:ascii="Cambria Math" w:eastAsia="Times New Roman" w:hAnsi="Cambria Math" w:cs="Times New Roman"/>
                  <w:color w:val="191919"/>
                  <w:sz w:val="24"/>
                  <w:szCs w:val="24"/>
                </w:rPr>
              </m:ctrlPr>
            </m:fPr>
            <m:num>
              <m:r>
                <m:rPr>
                  <m:sty m:val="p"/>
                </m:rPr>
                <w:rPr>
                  <w:rFonts w:ascii="Cambria Math" w:eastAsia="Times New Roman" w:hAnsi="Cambria Math" w:cs="Times New Roman"/>
                  <w:color w:val="191919"/>
                  <w:sz w:val="24"/>
                  <w:szCs w:val="24"/>
                </w:rPr>
                <m:t>0,1</m:t>
              </m:r>
            </m:num>
            <m:den>
              <m:r>
                <m:rPr>
                  <m:sty m:val="p"/>
                </m:rPr>
                <w:rPr>
                  <w:rFonts w:ascii="Cambria Math" w:eastAsia="Times New Roman" w:hAnsi="Cambria Math" w:cs="Times New Roman"/>
                  <w:color w:val="191919"/>
                  <w:sz w:val="24"/>
                  <w:szCs w:val="24"/>
                </w:rPr>
                <m:t>1-</m:t>
              </m:r>
              <m:sSup>
                <m:sSupPr>
                  <m:ctrlPr>
                    <w:rPr>
                      <w:rFonts w:ascii="Cambria Math" w:eastAsia="Times New Roman" w:hAnsi="Cambria Math" w:cs="Times New Roman"/>
                      <w:color w:val="191919"/>
                      <w:sz w:val="24"/>
                      <w:szCs w:val="24"/>
                    </w:rPr>
                  </m:ctrlPr>
                </m:sSupPr>
                <m:e>
                  <m:d>
                    <m:dPr>
                      <m:ctrlPr>
                        <w:rPr>
                          <w:rFonts w:ascii="Cambria Math" w:eastAsia="Times New Roman" w:hAnsi="Cambria Math" w:cs="Times New Roman"/>
                          <w:color w:val="191919"/>
                          <w:sz w:val="24"/>
                          <w:szCs w:val="24"/>
                        </w:rPr>
                      </m:ctrlPr>
                    </m:dPr>
                    <m:e>
                      <m:r>
                        <m:rPr>
                          <m:sty m:val="p"/>
                        </m:rPr>
                        <w:rPr>
                          <w:rFonts w:ascii="Cambria Math" w:eastAsia="Times New Roman" w:hAnsi="Cambria Math" w:cs="Times New Roman"/>
                          <w:color w:val="191919"/>
                          <w:sz w:val="24"/>
                          <w:szCs w:val="24"/>
                        </w:rPr>
                        <m:t>1+0,1</m:t>
                      </m:r>
                    </m:e>
                  </m:d>
                </m:e>
                <m:sup>
                  <m:r>
                    <m:rPr>
                      <m:sty m:val="p"/>
                    </m:rPr>
                    <w:rPr>
                      <w:rFonts w:ascii="Cambria Math" w:eastAsia="Times New Roman" w:hAnsi="Cambria Math" w:cs="Times New Roman"/>
                      <w:color w:val="191919"/>
                      <w:sz w:val="24"/>
                      <w:szCs w:val="24"/>
                    </w:rPr>
                    <m:t>-8</m:t>
                  </m:r>
                </m:sup>
              </m:sSup>
            </m:den>
          </m:f>
          <m:r>
            <m:rPr>
              <m:sty m:val="p"/>
            </m:rPr>
            <w:rPr>
              <w:rFonts w:ascii="Cambria Math" w:eastAsia="Times New Roman" w:hAnsi="Cambria Math" w:cs="Times New Roman"/>
              <w:color w:val="191919"/>
              <w:sz w:val="24"/>
              <w:szCs w:val="24"/>
            </w:rPr>
            <m:t>=18,7 тыс. руб.</m:t>
          </m:r>
        </m:oMath>
      </m:oMathPara>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Para>
        <m:oMath>
          <m:sSup>
            <m:sSupPr>
              <m:ctrlPr>
                <w:rPr>
                  <w:rFonts w:ascii="Cambria Math" w:eastAsia="Times New Roman" w:hAnsi="Cambria Math" w:cs="Times New Roman"/>
                  <w:color w:val="191919"/>
                  <w:sz w:val="24"/>
                  <w:szCs w:val="24"/>
                </w:rPr>
              </m:ctrlPr>
            </m:sSupPr>
            <m:e>
              <m:r>
                <m:rPr>
                  <m:sty m:val="p"/>
                </m:rPr>
                <w:rPr>
                  <w:rFonts w:ascii="Cambria Math" w:eastAsia="Times New Roman" w:hAnsi="Cambria Math" w:cs="Times New Roman"/>
                  <w:color w:val="191919"/>
                  <w:sz w:val="24"/>
                  <w:szCs w:val="24"/>
                </w:rPr>
                <m:t>(1+0,1)</m:t>
              </m:r>
            </m:e>
            <m:sup>
              <m:r>
                <m:rPr>
                  <m:sty m:val="p"/>
                </m:rPr>
                <w:rPr>
                  <w:rFonts w:ascii="Cambria Math" w:eastAsia="Times New Roman" w:hAnsi="Cambria Math" w:cs="Times New Roman"/>
                  <w:color w:val="191919"/>
                  <w:sz w:val="24"/>
                  <w:szCs w:val="24"/>
                </w:rPr>
                <m:t>-8</m:t>
              </m:r>
            </m:sup>
          </m:sSup>
          <m:r>
            <m:rPr>
              <m:sty m:val="p"/>
            </m:rPr>
            <w:rPr>
              <w:rFonts w:ascii="Cambria Math" w:eastAsia="Times New Roman" w:hAnsi="Cambria Math" w:cs="Times New Roman"/>
              <w:color w:val="191919"/>
              <w:sz w:val="24"/>
              <w:szCs w:val="24"/>
            </w:rPr>
            <m:t>=</m:t>
          </m:r>
          <m:f>
            <m:fPr>
              <m:ctrlPr>
                <w:rPr>
                  <w:rFonts w:ascii="Cambria Math" w:eastAsia="Times New Roman" w:hAnsi="Cambria Math" w:cs="Times New Roman"/>
                  <w:color w:val="191919"/>
                  <w:sz w:val="24"/>
                  <w:szCs w:val="24"/>
                </w:rPr>
              </m:ctrlPr>
            </m:fPr>
            <m:num>
              <m:r>
                <m:rPr>
                  <m:sty m:val="p"/>
                </m:rPr>
                <w:rPr>
                  <w:rFonts w:ascii="Cambria Math" w:eastAsia="Times New Roman" w:hAnsi="Cambria Math" w:cs="Times New Roman"/>
                  <w:color w:val="191919"/>
                  <w:sz w:val="24"/>
                  <w:szCs w:val="24"/>
                </w:rPr>
                <m:t>1</m:t>
              </m:r>
            </m:num>
            <m:den>
              <m:sSup>
                <m:sSupPr>
                  <m:ctrlPr>
                    <w:rPr>
                      <w:rFonts w:ascii="Cambria Math" w:eastAsia="Times New Roman" w:hAnsi="Cambria Math" w:cs="Times New Roman"/>
                      <w:color w:val="191919"/>
                      <w:sz w:val="24"/>
                      <w:szCs w:val="24"/>
                    </w:rPr>
                  </m:ctrlPr>
                </m:sSupPr>
                <m:e>
                  <m:r>
                    <m:rPr>
                      <m:sty m:val="p"/>
                    </m:rPr>
                    <w:rPr>
                      <w:rFonts w:ascii="Cambria Math" w:eastAsia="Times New Roman" w:hAnsi="Cambria Math" w:cs="Times New Roman"/>
                      <w:color w:val="191919"/>
                      <w:sz w:val="24"/>
                      <w:szCs w:val="24"/>
                    </w:rPr>
                    <m:t>1,1</m:t>
                  </m:r>
                </m:e>
                <m:sup>
                  <m:r>
                    <m:rPr>
                      <m:sty m:val="p"/>
                    </m:rPr>
                    <w:rPr>
                      <w:rFonts w:ascii="Cambria Math" w:eastAsia="Times New Roman" w:hAnsi="Cambria Math" w:cs="Times New Roman"/>
                      <w:color w:val="191919"/>
                      <w:sz w:val="24"/>
                      <w:szCs w:val="24"/>
                    </w:rPr>
                    <m:t>8</m:t>
                  </m:r>
                </m:sup>
              </m:sSup>
            </m:den>
          </m:f>
        </m:oMath>
      </m:oMathPara>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2</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 xml:space="preserve">Стоимость сдаваемого в лизинг оборудования – 500 тыс. руб. Срок лизинга – два года. Норма амортизации – 30 %. Процент за кредит – 20 % в год. Согласованная ставка комиссионного вознаграждения лизингодателя – 4 % </w:t>
      </w:r>
      <w:proofErr w:type="gramStart"/>
      <w:r w:rsidRPr="00791114">
        <w:rPr>
          <w:rFonts w:ascii="Times New Roman" w:eastAsia="Times New Roman" w:hAnsi="Times New Roman" w:cs="Times New Roman"/>
          <w:color w:val="191919"/>
          <w:sz w:val="24"/>
          <w:szCs w:val="24"/>
        </w:rPr>
        <w:t>годовых</w:t>
      </w:r>
      <w:proofErr w:type="gramEnd"/>
      <w:r w:rsidRPr="00791114">
        <w:rPr>
          <w:rFonts w:ascii="Times New Roman" w:eastAsia="Times New Roman" w:hAnsi="Times New Roman" w:cs="Times New Roman"/>
          <w:color w:val="191919"/>
          <w:sz w:val="24"/>
          <w:szCs w:val="24"/>
        </w:rPr>
        <w:t xml:space="preserve"> стоимости оборудования. Стоимость дополнительных услуг по обучению персонала – 5 тыс. руб. НДС – 20 %. Рассчитайте сумму лизингового платежа.</w:t>
      </w:r>
    </w:p>
    <w:p w:rsidR="00791114" w:rsidRPr="00791114" w:rsidRDefault="00791114" w:rsidP="00791114">
      <w:pPr>
        <w:shd w:val="clear" w:color="auto" w:fill="FFFFFF"/>
        <w:spacing w:after="0"/>
        <w:jc w:val="center"/>
        <w:rPr>
          <w:rFonts w:ascii="Times New Roman" w:eastAsia="Times New Roman" w:hAnsi="Times New Roman" w:cs="Times New Roman"/>
          <w:color w:val="191919"/>
          <w:sz w:val="24"/>
          <w:szCs w:val="24"/>
        </w:rPr>
      </w:pPr>
      <w:r w:rsidRPr="00791114">
        <w:rPr>
          <w:rFonts w:ascii="Times New Roman" w:eastAsia="Times New Roman" w:hAnsi="Times New Roman" w:cs="Times New Roman"/>
          <w:b/>
          <w:bCs/>
          <w:color w:val="191919"/>
          <w:sz w:val="24"/>
          <w:szCs w:val="24"/>
        </w:rPr>
        <w:t>Решение</w:t>
      </w:r>
    </w:p>
    <w:p w:rsidR="00791114" w:rsidRPr="00791114" w:rsidRDefault="00791114" w:rsidP="00791114">
      <w:pPr>
        <w:shd w:val="clear" w:color="auto" w:fill="FFFFFF"/>
        <w:spacing w:after="0"/>
        <w:jc w:val="center"/>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ЛП = АО + ПК + КВ + ДУ + НДС,</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ЛП – общая сумма лизинговых платежей;</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АО – величина амортизационных отчислений, причитающихся лизингодателю в текущем году;</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ПК – плата за используемые кредитные ресурсы лизингодателем на приобретение имущества - объекта договора лизинга;</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КВ – комиссионное вознаграждение лизингодателю за предоставление имущества по договору лизинга;</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ДУ – плата лизингодателю за дополнительные услуги лизингополучателю, предусмотренные договором лизинга;</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НДС – налог на добавленную стоимость, уплачиваемый лизингополучателем по услугам лизингодателя.</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АО=500*30%=150 тыс. руб.</m:t>
          </m:r>
        </m:oMath>
      </m:oMathPara>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ПК=</m:t>
          </m:r>
          <m:sSub>
            <m:sSubPr>
              <m:ctrlPr>
                <w:rPr>
                  <w:rFonts w:ascii="Cambria Math" w:eastAsia="Times New Roman" w:hAnsi="Cambria Math" w:cs="Times New Roman"/>
                  <w:color w:val="191919"/>
                  <w:sz w:val="24"/>
                  <w:szCs w:val="24"/>
                </w:rPr>
              </m:ctrlPr>
            </m:sSubPr>
            <m:e>
              <m:r>
                <m:rPr>
                  <m:sty m:val="p"/>
                </m:rPr>
                <w:rPr>
                  <w:rFonts w:ascii="Cambria Math" w:eastAsia="Times New Roman" w:hAnsi="Cambria Math" w:cs="Times New Roman"/>
                  <w:color w:val="191919"/>
                  <w:sz w:val="24"/>
                  <w:szCs w:val="24"/>
                </w:rPr>
                <m:t>К</m:t>
              </m:r>
            </m:e>
            <m:sub>
              <m:r>
                <m:rPr>
                  <m:sty m:val="p"/>
                </m:rPr>
                <w:rPr>
                  <w:rFonts w:ascii="Cambria Math" w:eastAsia="Times New Roman" w:hAnsi="Cambria Math" w:cs="Times New Roman"/>
                  <w:color w:val="191919"/>
                  <w:sz w:val="24"/>
                  <w:szCs w:val="24"/>
                </w:rPr>
                <m:t>р</m:t>
              </m:r>
            </m:sub>
          </m:sSub>
          <m:r>
            <m:rPr>
              <m:sty m:val="p"/>
            </m:rPr>
            <w:rPr>
              <w:rFonts w:ascii="Cambria Math" w:eastAsia="Times New Roman" w:hAnsi="Cambria Math" w:cs="Times New Roman"/>
              <w:color w:val="191919"/>
              <w:sz w:val="24"/>
              <w:szCs w:val="24"/>
            </w:rPr>
            <m:t>*</m:t>
          </m:r>
          <m:f>
            <m:fPr>
              <m:ctrlPr>
                <w:rPr>
                  <w:rFonts w:ascii="Cambria Math" w:eastAsia="Times New Roman" w:hAnsi="Cambria Math" w:cs="Times New Roman"/>
                  <w:color w:val="191919"/>
                  <w:sz w:val="24"/>
                  <w:szCs w:val="24"/>
                </w:rPr>
              </m:ctrlPr>
            </m:fPr>
            <m:num>
              <m:sSub>
                <m:sSubPr>
                  <m:ctrlPr>
                    <w:rPr>
                      <w:rFonts w:ascii="Cambria Math" w:eastAsia="Times New Roman" w:hAnsi="Cambria Math" w:cs="Times New Roman"/>
                      <w:color w:val="191919"/>
                      <w:sz w:val="24"/>
                      <w:szCs w:val="24"/>
                    </w:rPr>
                  </m:ctrlPr>
                </m:sSubPr>
                <m:e>
                  <m:r>
                    <m:rPr>
                      <m:sty m:val="p"/>
                    </m:rPr>
                    <w:rPr>
                      <w:rFonts w:ascii="Cambria Math" w:eastAsia="Times New Roman" w:hAnsi="Cambria Math" w:cs="Times New Roman"/>
                      <w:color w:val="191919"/>
                      <w:sz w:val="24"/>
                      <w:szCs w:val="24"/>
                    </w:rPr>
                    <m:t>СТ</m:t>
                  </m:r>
                </m:e>
                <m:sub>
                  <m:r>
                    <m:rPr>
                      <m:sty m:val="p"/>
                    </m:rPr>
                    <w:rPr>
                      <w:rFonts w:ascii="Cambria Math" w:eastAsia="Times New Roman" w:hAnsi="Cambria Math" w:cs="Times New Roman"/>
                      <w:color w:val="191919"/>
                      <w:sz w:val="24"/>
                      <w:szCs w:val="24"/>
                    </w:rPr>
                    <m:t>к</m:t>
                  </m:r>
                </m:sub>
              </m:sSub>
            </m:num>
            <m:den>
              <m:r>
                <m:rPr>
                  <m:sty m:val="p"/>
                </m:rPr>
                <w:rPr>
                  <w:rFonts w:ascii="Cambria Math" w:eastAsia="Times New Roman" w:hAnsi="Cambria Math" w:cs="Times New Roman"/>
                  <w:color w:val="191919"/>
                  <w:sz w:val="24"/>
                  <w:szCs w:val="24"/>
                </w:rPr>
                <m:t>100</m:t>
              </m:r>
            </m:den>
          </m:f>
        </m:oMath>
      </m:oMathPara>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
        <m:sSub>
          <m:sSubPr>
            <m:ctrlPr>
              <w:rPr>
                <w:rFonts w:ascii="Cambria Math" w:eastAsia="Times New Roman" w:hAnsi="Cambria Math" w:cs="Times New Roman"/>
                <w:color w:val="191919"/>
                <w:sz w:val="24"/>
                <w:szCs w:val="24"/>
              </w:rPr>
            </m:ctrlPr>
          </m:sSubPr>
          <m:e>
            <m:r>
              <m:rPr>
                <m:sty m:val="p"/>
              </m:rPr>
              <w:rPr>
                <w:rFonts w:ascii="Cambria Math" w:eastAsia="Times New Roman" w:hAnsi="Cambria Math" w:cs="Times New Roman"/>
                <w:color w:val="191919"/>
                <w:sz w:val="24"/>
                <w:szCs w:val="24"/>
              </w:rPr>
              <m:t>СТ</m:t>
            </m:r>
          </m:e>
          <m:sub>
            <m:r>
              <m:rPr>
                <m:sty m:val="p"/>
              </m:rPr>
              <w:rPr>
                <w:rFonts w:ascii="Cambria Math" w:eastAsia="Times New Roman" w:hAnsi="Cambria Math" w:cs="Times New Roman"/>
                <w:color w:val="191919"/>
                <w:sz w:val="24"/>
                <w:szCs w:val="24"/>
              </w:rPr>
              <m:t>к</m:t>
            </m:r>
          </m:sub>
        </m:sSub>
        <m:r>
          <m:rPr>
            <m:sty m:val="p"/>
          </m:rPr>
          <w:rPr>
            <w:rFonts w:ascii="Cambria Math" w:eastAsia="Times New Roman" w:hAnsi="Cambria Math" w:cs="Times New Roman"/>
            <w:color w:val="191919"/>
            <w:sz w:val="24"/>
            <w:szCs w:val="24"/>
          </w:rPr>
          <m:t xml:space="preserve"> </m:t>
        </m:r>
      </m:oMath>
      <w:r w:rsidRPr="00791114">
        <w:rPr>
          <w:rFonts w:ascii="Times New Roman" w:eastAsia="Times New Roman" w:hAnsi="Times New Roman" w:cs="Times New Roman"/>
          <w:color w:val="191919"/>
          <w:sz w:val="24"/>
          <w:szCs w:val="24"/>
        </w:rPr>
        <w:t>– ставка за кредит, процентов годовых;</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m:oMath>
        <m:sSub>
          <m:sSubPr>
            <m:ctrlPr>
              <w:rPr>
                <w:rFonts w:ascii="Cambria Math" w:eastAsia="Times New Roman" w:hAnsi="Cambria Math" w:cs="Times New Roman"/>
                <w:color w:val="191919"/>
                <w:sz w:val="24"/>
                <w:szCs w:val="24"/>
              </w:rPr>
            </m:ctrlPr>
          </m:sSubPr>
          <m:e>
            <m:r>
              <m:rPr>
                <m:sty m:val="p"/>
              </m:rPr>
              <w:rPr>
                <w:rFonts w:ascii="Cambria Math" w:eastAsia="Times New Roman" w:hAnsi="Cambria Math" w:cs="Times New Roman"/>
                <w:color w:val="191919"/>
                <w:sz w:val="24"/>
                <w:szCs w:val="24"/>
              </w:rPr>
              <m:t>К</m:t>
            </m:r>
          </m:e>
          <m:sub>
            <m:r>
              <m:rPr>
                <m:sty m:val="p"/>
              </m:rPr>
              <w:rPr>
                <w:rFonts w:ascii="Cambria Math" w:eastAsia="Times New Roman" w:hAnsi="Cambria Math" w:cs="Times New Roman"/>
                <w:color w:val="191919"/>
                <w:sz w:val="24"/>
                <w:szCs w:val="24"/>
              </w:rPr>
              <m:t>р</m:t>
            </m:r>
          </m:sub>
        </m:sSub>
      </m:oMath>
      <w:r w:rsidRPr="00791114">
        <w:rPr>
          <w:rFonts w:ascii="Times New Roman" w:eastAsia="Times New Roman" w:hAnsi="Times New Roman" w:cs="Times New Roman"/>
          <w:color w:val="191919"/>
          <w:sz w:val="24"/>
          <w:szCs w:val="24"/>
        </w:rPr>
        <w:t xml:space="preserve"> – кредитные ресурсы.</w:t>
      </w:r>
    </w:p>
    <w:p w:rsidR="00791114" w:rsidRPr="00791114" w:rsidRDefault="00791114" w:rsidP="00791114">
      <w:pPr>
        <w:shd w:val="clear" w:color="auto" w:fill="FFFFFF"/>
        <w:spacing w:after="0"/>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ПК=500*</m:t>
          </m:r>
          <m:f>
            <m:fPr>
              <m:ctrlPr>
                <w:rPr>
                  <w:rFonts w:ascii="Cambria Math" w:eastAsia="Times New Roman" w:hAnsi="Cambria Math" w:cs="Times New Roman"/>
                  <w:color w:val="191919"/>
                  <w:sz w:val="24"/>
                  <w:szCs w:val="24"/>
                </w:rPr>
              </m:ctrlPr>
            </m:fPr>
            <m:num>
              <m:r>
                <m:rPr>
                  <m:sty m:val="p"/>
                </m:rPr>
                <w:rPr>
                  <w:rFonts w:ascii="Cambria Math" w:eastAsia="Times New Roman" w:hAnsi="Cambria Math" w:cs="Times New Roman"/>
                  <w:color w:val="191919"/>
                  <w:sz w:val="24"/>
                  <w:szCs w:val="24"/>
                </w:rPr>
                <m:t>20</m:t>
              </m:r>
            </m:num>
            <m:den>
              <m:r>
                <m:rPr>
                  <m:sty m:val="p"/>
                </m:rPr>
                <w:rPr>
                  <w:rFonts w:ascii="Cambria Math" w:eastAsia="Times New Roman" w:hAnsi="Cambria Math" w:cs="Times New Roman"/>
                  <w:color w:val="191919"/>
                  <w:sz w:val="24"/>
                  <w:szCs w:val="24"/>
                </w:rPr>
                <m:t>100</m:t>
              </m:r>
            </m:den>
          </m:f>
          <m:r>
            <m:rPr>
              <m:sty m:val="p"/>
            </m:rPr>
            <w:rPr>
              <w:rFonts w:ascii="Cambria Math" w:eastAsia="Times New Roman" w:hAnsi="Cambria Math" w:cs="Times New Roman"/>
              <w:color w:val="191919"/>
              <w:sz w:val="24"/>
              <w:szCs w:val="24"/>
            </w:rPr>
            <m:t>=100 тыс. руб.</m:t>
          </m:r>
        </m:oMath>
      </m:oMathPara>
    </w:p>
    <w:p w:rsidR="00791114" w:rsidRPr="00791114" w:rsidRDefault="00791114" w:rsidP="00791114">
      <w:pPr>
        <w:shd w:val="clear" w:color="auto" w:fill="FFFFFF"/>
        <w:spacing w:after="0"/>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КВ=500*</m:t>
          </m:r>
          <m:f>
            <m:fPr>
              <m:ctrlPr>
                <w:rPr>
                  <w:rFonts w:ascii="Cambria Math" w:eastAsia="Times New Roman" w:hAnsi="Cambria Math" w:cs="Times New Roman"/>
                  <w:color w:val="191919"/>
                  <w:sz w:val="24"/>
                  <w:szCs w:val="24"/>
                </w:rPr>
              </m:ctrlPr>
            </m:fPr>
            <m:num>
              <m:r>
                <m:rPr>
                  <m:sty m:val="p"/>
                </m:rPr>
                <w:rPr>
                  <w:rFonts w:ascii="Cambria Math" w:eastAsia="Times New Roman" w:hAnsi="Cambria Math" w:cs="Times New Roman"/>
                  <w:color w:val="191919"/>
                  <w:sz w:val="24"/>
                  <w:szCs w:val="24"/>
                </w:rPr>
                <m:t>4</m:t>
              </m:r>
            </m:num>
            <m:den>
              <m:r>
                <m:rPr>
                  <m:sty m:val="p"/>
                </m:rPr>
                <w:rPr>
                  <w:rFonts w:ascii="Cambria Math" w:eastAsia="Times New Roman" w:hAnsi="Cambria Math" w:cs="Times New Roman"/>
                  <w:color w:val="191919"/>
                  <w:sz w:val="24"/>
                  <w:szCs w:val="24"/>
                </w:rPr>
                <m:t>100</m:t>
              </m:r>
            </m:den>
          </m:f>
          <m:r>
            <m:rPr>
              <m:sty m:val="p"/>
            </m:rPr>
            <w:rPr>
              <w:rFonts w:ascii="Cambria Math" w:eastAsia="Times New Roman" w:hAnsi="Cambria Math" w:cs="Times New Roman"/>
              <w:color w:val="191919"/>
              <w:sz w:val="24"/>
              <w:szCs w:val="24"/>
            </w:rPr>
            <m:t>=20 тыс. руб.</m:t>
          </m:r>
        </m:oMath>
      </m:oMathPara>
    </w:p>
    <w:p w:rsidR="00791114" w:rsidRPr="00791114" w:rsidRDefault="00791114" w:rsidP="00791114">
      <w:pPr>
        <w:shd w:val="clear" w:color="auto" w:fill="FFFFFF"/>
        <w:spacing w:after="0"/>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НДС=</m:t>
          </m:r>
          <m:d>
            <m:dPr>
              <m:ctrlPr>
                <w:rPr>
                  <w:rFonts w:ascii="Cambria Math" w:eastAsia="Times New Roman" w:hAnsi="Cambria Math" w:cs="Times New Roman"/>
                  <w:color w:val="191919"/>
                  <w:sz w:val="24"/>
                  <w:szCs w:val="24"/>
                </w:rPr>
              </m:ctrlPr>
            </m:dPr>
            <m:e>
              <m:r>
                <m:rPr>
                  <m:sty m:val="p"/>
                </m:rPr>
                <w:rPr>
                  <w:rFonts w:ascii="Cambria Math" w:eastAsia="Times New Roman" w:hAnsi="Cambria Math" w:cs="Times New Roman"/>
                  <w:color w:val="191919"/>
                  <w:sz w:val="24"/>
                  <w:szCs w:val="24"/>
                </w:rPr>
                <m:t>150+100+20+5</m:t>
              </m:r>
            </m:e>
          </m:d>
          <m:r>
            <m:rPr>
              <m:sty m:val="p"/>
            </m:rPr>
            <w:rPr>
              <w:rFonts w:ascii="Cambria Math" w:eastAsia="Times New Roman" w:hAnsi="Cambria Math" w:cs="Times New Roman"/>
              <w:color w:val="191919"/>
              <w:sz w:val="24"/>
              <w:szCs w:val="24"/>
            </w:rPr>
            <m:t>*20%=55 тыс. руб.</m:t>
          </m:r>
        </m:oMath>
      </m:oMathPara>
    </w:p>
    <w:p w:rsidR="00791114" w:rsidRPr="00791114" w:rsidRDefault="00791114" w:rsidP="00791114">
      <w:pPr>
        <w:shd w:val="clear" w:color="auto" w:fill="FFFFFF"/>
        <w:spacing w:after="0"/>
        <w:jc w:val="both"/>
        <w:rPr>
          <w:rFonts w:ascii="Times New Roman" w:eastAsia="Times New Roman" w:hAnsi="Times New Roman" w:cs="Times New Roman"/>
          <w:color w:val="191919"/>
          <w:sz w:val="24"/>
          <w:szCs w:val="24"/>
        </w:rPr>
      </w:pPr>
      <m:oMathPara>
        <m:oMath>
          <m:r>
            <m:rPr>
              <m:sty m:val="p"/>
            </m:rPr>
            <w:rPr>
              <w:rFonts w:ascii="Cambria Math" w:eastAsia="Times New Roman" w:hAnsi="Cambria Math" w:cs="Times New Roman"/>
              <w:color w:val="191919"/>
              <w:sz w:val="24"/>
              <w:szCs w:val="24"/>
            </w:rPr>
            <m:t>ЛП=50+100+20+5+55=330 тыс. руб.</m:t>
          </m:r>
        </m:oMath>
      </m:oMathPara>
    </w:p>
    <w:p w:rsidR="00791114" w:rsidRPr="00791114" w:rsidRDefault="00791114" w:rsidP="00791114">
      <w:pPr>
        <w:spacing w:after="0"/>
        <w:jc w:val="center"/>
        <w:rPr>
          <w:rFonts w:ascii="Times New Roman" w:hAnsi="Times New Roman" w:cs="Times New Roman"/>
          <w:b/>
          <w:sz w:val="24"/>
          <w:szCs w:val="24"/>
        </w:rPr>
      </w:pP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3</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Рассчитать совокупный норматив оборотных средств организации на плановый период.</w:t>
      </w:r>
    </w:p>
    <w:tbl>
      <w:tblPr>
        <w:tblStyle w:val="ac"/>
        <w:tblW w:w="0" w:type="auto"/>
        <w:tblLook w:val="01E0"/>
      </w:tblPr>
      <w:tblGrid>
        <w:gridCol w:w="675"/>
        <w:gridCol w:w="7492"/>
        <w:gridCol w:w="1404"/>
      </w:tblGrid>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Показатель</w:t>
            </w:r>
          </w:p>
        </w:tc>
        <w:tc>
          <w:tcPr>
            <w:tcW w:w="1404"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тыс. руб.</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1</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Затраты основных материалов </w:t>
            </w:r>
            <w:r w:rsidRPr="00791114">
              <w:rPr>
                <w:sz w:val="24"/>
                <w:szCs w:val="24"/>
                <w:lang w:val="en-US"/>
              </w:rPr>
              <w:t>IV</w:t>
            </w:r>
            <w:r w:rsidRPr="00791114">
              <w:rPr>
                <w:sz w:val="24"/>
                <w:szCs w:val="24"/>
              </w:rPr>
              <w:t xml:space="preserve"> квартала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24561</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2</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Норма запаса основных материалов на складе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13</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3</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Средняя длительность производственного цикла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5,2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4</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Затраты на валовой выпуск продукции в </w:t>
            </w:r>
            <w:r w:rsidRPr="00791114">
              <w:rPr>
                <w:sz w:val="24"/>
                <w:szCs w:val="24"/>
                <w:lang w:val="en-US"/>
              </w:rPr>
              <w:t>IV</w:t>
            </w:r>
            <w:r w:rsidRPr="00791114">
              <w:rPr>
                <w:sz w:val="24"/>
                <w:szCs w:val="24"/>
              </w:rPr>
              <w:t xml:space="preserve"> квартале</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49578</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5</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Коэффициент нарастания затрат</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0,92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6</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Производственная себестоимость товарного выпуска в </w:t>
            </w:r>
            <w:proofErr w:type="gramStart"/>
            <w:r w:rsidRPr="00791114">
              <w:rPr>
                <w:sz w:val="24"/>
                <w:szCs w:val="24"/>
                <w:lang w:val="en-US"/>
              </w:rPr>
              <w:t>IV</w:t>
            </w:r>
            <w:proofErr w:type="gramEnd"/>
            <w:r w:rsidRPr="00791114">
              <w:rPr>
                <w:sz w:val="24"/>
                <w:szCs w:val="24"/>
              </w:rPr>
              <w:t>квартале</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27565</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7</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Норма запаса готовой продукции на складе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3,2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8</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на начало года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75</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9</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в плановом году</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76</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10</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списываемые на затраты в течение года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71</w:t>
            </w:r>
          </w:p>
        </w:tc>
      </w:tr>
    </w:tbl>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Решение</w:t>
      </w:r>
    </w:p>
    <w:p w:rsidR="00791114" w:rsidRPr="00791114" w:rsidRDefault="00791114" w:rsidP="00791114">
      <w:pPr>
        <w:numPr>
          <w:ilvl w:val="1"/>
          <w:numId w:val="30"/>
        </w:numPr>
        <w:tabs>
          <w:tab w:val="clear" w:pos="1440"/>
          <w:tab w:val="num" w:pos="0"/>
          <w:tab w:val="left" w:pos="993"/>
        </w:tabs>
        <w:spacing w:after="0"/>
        <w:ind w:left="0"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 Расчет норматива оборотных средств по производственным запасам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пз</m:t>
            </m:r>
          </m:sub>
        </m:sSub>
      </m:oMath>
      <w:r w:rsidRPr="00791114">
        <w:rPr>
          <w:rFonts w:ascii="Times New Roman" w:hAnsi="Times New Roman" w:cs="Times New Roman"/>
          <w:sz w:val="24"/>
          <w:szCs w:val="24"/>
        </w:rPr>
        <w:t>):</w:t>
      </w:r>
    </w:p>
    <w:p w:rsidR="00791114" w:rsidRPr="00791114" w:rsidRDefault="00791114" w:rsidP="00791114">
      <w:pPr>
        <w:tabs>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пз</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N</m:t>
            </m:r>
          </m:e>
          <m:sub>
            <m:r>
              <m:rPr>
                <m:sty m:val="p"/>
              </m:rPr>
              <w:rPr>
                <w:rFonts w:ascii="Cambria Math" w:hAnsi="Times New Roman" w:cs="Times New Roman"/>
                <w:sz w:val="24"/>
                <w:szCs w:val="24"/>
              </w:rPr>
              <m:t>пз</m:t>
            </m:r>
            <w:proofErr w:type="gramStart"/>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С</m:t>
            </m:r>
            <w:proofErr w:type="gramEnd"/>
          </m:e>
          <m:sub>
            <m:r>
              <m:rPr>
                <m:sty m:val="p"/>
              </m:rPr>
              <w:rPr>
                <w:rFonts w:ascii="Cambria Math" w:hAnsi="Times New Roman" w:cs="Times New Roman"/>
                <w:sz w:val="24"/>
                <w:szCs w:val="24"/>
              </w:rPr>
              <m:t>пз</m:t>
            </m:r>
          </m:sub>
        </m:sSub>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С</m:t>
            </m:r>
          </m:e>
          <m:sub>
            <m:r>
              <m:rPr>
                <m:sty m:val="p"/>
              </m:rPr>
              <w:rPr>
                <w:rFonts w:ascii="Cambria Math" w:hAnsi="Times New Roman" w:cs="Times New Roman"/>
                <w:sz w:val="24"/>
                <w:szCs w:val="24"/>
              </w:rPr>
              <m:t>пз</m:t>
            </m:r>
          </m:sub>
        </m:sSub>
      </m:oMath>
      <w:r w:rsidRPr="0079111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Материальные</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затраты</m:t>
            </m:r>
            <m:r>
              <m:rPr>
                <m:sty m:val="p"/>
              </m:rPr>
              <w:rPr>
                <w:rFonts w:ascii="Cambria Math" w:hAnsi="Times New Roman" w:cs="Times New Roman"/>
                <w:sz w:val="24"/>
                <w:szCs w:val="24"/>
              </w:rPr>
              <m:t xml:space="preserve"> </m:t>
            </m:r>
            <m:r>
              <m:rPr>
                <m:sty m:val="p"/>
              </m:rPr>
              <w:rPr>
                <w:rFonts w:ascii="Cambria Math" w:hAnsi="Cambria Math" w:cs="Times New Roman"/>
                <w:sz w:val="24"/>
                <w:szCs w:val="24"/>
                <w:lang w:val="en-US"/>
              </w:rPr>
              <m:t>I</m:t>
            </m:r>
            <m:r>
              <m:rPr>
                <m:sty m:val="p"/>
              </m:rPr>
              <w:rPr>
                <w:rFonts w:ascii="Cambria Math" w:hAnsi="Cambria Math" w:cs="Times New Roman"/>
                <w:sz w:val="24"/>
                <w:szCs w:val="24"/>
              </w:rPr>
              <m:t>V</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квартала</m:t>
            </m:r>
          </m:num>
          <m:den>
            <m:r>
              <m:rPr>
                <m:sty m:val="p"/>
              </m:rPr>
              <w:rPr>
                <w:rFonts w:ascii="Cambria Math" w:hAnsi="Times New Roman" w:cs="Times New Roman"/>
                <w:sz w:val="24"/>
                <w:szCs w:val="24"/>
              </w:rPr>
              <m:t xml:space="preserve">90 </m:t>
            </m:r>
            <m:r>
              <m:rPr>
                <m:sty m:val="p"/>
              </m:rPr>
              <w:rPr>
                <w:rFonts w:ascii="Cambria Math" w:hAnsi="Times New Roman" w:cs="Times New Roman"/>
                <w:sz w:val="24"/>
                <w:szCs w:val="24"/>
              </w:rPr>
              <m:t>дней</m:t>
            </m:r>
          </m:den>
        </m:f>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пз</m:t>
            </m:r>
          </m:sub>
        </m:sSub>
      </m:oMath>
      <w:r w:rsidRPr="00791114">
        <w:rPr>
          <w:rFonts w:ascii="Times New Roman" w:hAnsi="Times New Roman" w:cs="Times New Roman"/>
          <w:sz w:val="24"/>
          <w:szCs w:val="24"/>
        </w:rPr>
        <w:t xml:space="preserve"> </w:t>
      </w:r>
      <m:oMath>
        <m:r>
          <m:rPr>
            <m:sty m:val="p"/>
          </m:rPr>
          <w:rPr>
            <w:rFonts w:ascii="Cambria Math" w:hAnsi="Cambria Math" w:cs="Times New Roman"/>
            <w:sz w:val="24"/>
            <w:szCs w:val="24"/>
          </w:rPr>
          <m:t>=13*</m:t>
        </m:r>
        <m:f>
          <m:fPr>
            <m:ctrlPr>
              <w:rPr>
                <w:rFonts w:ascii="Cambria Math" w:hAnsi="Cambria Math" w:cs="Times New Roman"/>
                <w:sz w:val="24"/>
                <w:szCs w:val="24"/>
              </w:rPr>
            </m:ctrlPr>
          </m:fPr>
          <m:num>
            <m:r>
              <m:rPr>
                <m:sty m:val="p"/>
              </m:rPr>
              <w:rPr>
                <w:rFonts w:ascii="Cambria Math" w:hAnsi="Cambria Math" w:cs="Times New Roman"/>
                <w:sz w:val="24"/>
                <w:szCs w:val="24"/>
              </w:rPr>
              <m:t>24561</m:t>
            </m:r>
          </m:num>
          <m:den>
            <m:r>
              <m:rPr>
                <m:sty m:val="p"/>
              </m:rPr>
              <w:rPr>
                <w:rFonts w:ascii="Cambria Math" w:hAnsi="Cambria Math" w:cs="Times New Roman"/>
                <w:sz w:val="24"/>
                <w:szCs w:val="24"/>
              </w:rPr>
              <m:t>90</m:t>
            </m:r>
          </m:den>
        </m:f>
        <m:r>
          <m:rPr>
            <m:sty m:val="p"/>
          </m:rPr>
          <w:rPr>
            <w:rFonts w:ascii="Cambria Math" w:hAnsi="Cambria Math" w:cs="Times New Roman"/>
            <w:sz w:val="24"/>
            <w:szCs w:val="24"/>
          </w:rPr>
          <m:t>=3548 тыс. руб.</m:t>
        </m:r>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2. Расчет норматива оборотных средств по незавершенному производству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нзп</m:t>
            </m:r>
          </m:sub>
        </m:sSub>
      </m:oMath>
      <w:r w:rsidRPr="00791114">
        <w:rPr>
          <w:rFonts w:ascii="Times New Roman" w:hAnsi="Times New Roman" w:cs="Times New Roman"/>
          <w:sz w:val="24"/>
          <w:szCs w:val="24"/>
        </w:rPr>
        <w:t>):</w:t>
      </w:r>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нзп</m:t>
            </m:r>
          </m:sub>
        </m:sSub>
      </m:oMath>
      <w:r w:rsidRPr="00791114">
        <w:rPr>
          <w:rFonts w:ascii="Times New Roman" w:hAnsi="Times New Roman" w:cs="Times New Roman"/>
          <w:sz w:val="24"/>
          <w:szCs w:val="24"/>
        </w:rPr>
        <w:t xml:space="preserve"> = Д </w:t>
      </w:r>
      <m:oMath>
        <m:r>
          <m:rPr>
            <m:sty m:val="p"/>
          </m:rPr>
          <w:rPr>
            <w:rFonts w:ascii="Cambria Math" w:hAnsi="Cambria Math" w:cs="Times New Roman"/>
            <w:sz w:val="24"/>
            <w:szCs w:val="24"/>
          </w:rPr>
          <m:t>*</m:t>
        </m:r>
      </m:oMath>
      <w:r w:rsidRPr="0079111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С</m:t>
            </m:r>
          </m:e>
          <m:sub>
            <m:r>
              <m:rPr>
                <m:sty m:val="p"/>
              </m:rPr>
              <w:rPr>
                <w:rFonts w:ascii="Cambria Math" w:hAnsi="Times New Roman" w:cs="Times New Roman"/>
                <w:sz w:val="24"/>
                <w:szCs w:val="24"/>
              </w:rPr>
              <m:t>нз</m:t>
            </m:r>
            <w:proofErr w:type="gramStart"/>
          </m:sub>
        </m:sSub>
      </m:oMath>
      <w:r w:rsidRPr="00791114">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79111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С</m:t>
            </m:r>
            <w:proofErr w:type="gramEnd"/>
          </m:e>
          <m:sub>
            <m:r>
              <m:rPr>
                <m:sty m:val="p"/>
              </m:rPr>
              <w:rPr>
                <w:rFonts w:ascii="Cambria Math" w:hAnsi="Times New Roman" w:cs="Times New Roman"/>
                <w:sz w:val="24"/>
                <w:szCs w:val="24"/>
              </w:rPr>
              <m:t>ВП</m:t>
            </m:r>
          </m:sub>
        </m:sSub>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С</m:t>
            </m:r>
          </m:e>
          <m:sub>
            <m:r>
              <m:rPr>
                <m:sty m:val="p"/>
              </m:rPr>
              <w:rPr>
                <w:rFonts w:ascii="Cambria Math" w:hAnsi="Times New Roman" w:cs="Times New Roman"/>
                <w:sz w:val="24"/>
                <w:szCs w:val="24"/>
              </w:rPr>
              <m:t>ВП</m:t>
            </m:r>
          </m:sub>
        </m:sSub>
      </m:oMath>
      <w:r w:rsidRPr="00791114">
        <w:rPr>
          <w:rFonts w:ascii="Times New Roman" w:hAnsi="Times New Roman" w:cs="Times New Roman"/>
          <w:sz w:val="24"/>
          <w:szCs w:val="24"/>
        </w:rPr>
        <w:t xml:space="preserv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Себестоимость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валовой</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продукции</m:t>
            </m:r>
            <m:r>
              <m:rPr>
                <m:sty m:val="p"/>
              </m:rPr>
              <w:rPr>
                <w:rFonts w:ascii="Cambria Math" w:hAnsi="Times New Roman" w:cs="Times New Roman"/>
                <w:sz w:val="24"/>
                <w:szCs w:val="24"/>
              </w:rPr>
              <m:t xml:space="preserve"> </m:t>
            </m:r>
            <w:proofErr w:type="gramStart"/>
            <m:r>
              <m:rPr>
                <m:sty m:val="p"/>
              </m:rPr>
              <w:rPr>
                <w:rFonts w:ascii="Cambria Math" w:hAnsi="Cambria Math" w:cs="Times New Roman"/>
                <w:sz w:val="24"/>
                <w:szCs w:val="24"/>
                <w:lang w:val="en-US"/>
              </w:rPr>
              <m:t>IV</m:t>
            </m:r>
            <w:proofErr w:type="gramEnd"/>
            <m:r>
              <m:rPr>
                <m:sty m:val="p"/>
              </m:rPr>
              <w:rPr>
                <w:rFonts w:ascii="Cambria Math" w:hAnsi="Times New Roman" w:cs="Times New Roman"/>
                <w:sz w:val="24"/>
                <w:szCs w:val="24"/>
              </w:rPr>
              <m:t>квартала</m:t>
            </m:r>
          </m:num>
          <m:den>
            <m:r>
              <m:rPr>
                <m:sty m:val="p"/>
              </m:rPr>
              <w:rPr>
                <w:rFonts w:ascii="Cambria Math" w:hAnsi="Times New Roman" w:cs="Times New Roman"/>
                <w:sz w:val="24"/>
                <w:szCs w:val="24"/>
              </w:rPr>
              <m:t xml:space="preserve">90 </m:t>
            </m:r>
            <m:r>
              <m:rPr>
                <m:sty m:val="p"/>
              </m:rPr>
              <w:rPr>
                <w:rFonts w:ascii="Cambria Math" w:hAnsi="Times New Roman" w:cs="Times New Roman"/>
                <w:sz w:val="24"/>
                <w:szCs w:val="24"/>
              </w:rPr>
              <m:t>дней</m:t>
            </m:r>
          </m:den>
        </m:f>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ab/>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нзп</m:t>
            </m:r>
          </m:sub>
        </m:sSub>
        <m:r>
          <m:rPr>
            <m:sty m:val="p"/>
          </m:rPr>
          <w:rPr>
            <w:rFonts w:ascii="Cambria Math" w:hAnsi="Times New Roman" w:cs="Times New Roman"/>
            <w:sz w:val="24"/>
            <w:szCs w:val="24"/>
          </w:rPr>
          <m:t>=5,2</m:t>
        </m:r>
        <m:r>
          <m:rPr>
            <m:sty m:val="p"/>
          </m:rPr>
          <w:rPr>
            <w:rFonts w:ascii="Cambria Math" w:hAnsi="Cambria Math" w:cs="Cambria Math"/>
            <w:sz w:val="24"/>
            <w:szCs w:val="24"/>
          </w:rPr>
          <m:t>*</m:t>
        </m:r>
        <m:r>
          <m:rPr>
            <m:sty m:val="p"/>
          </m:rPr>
          <w:rPr>
            <w:rFonts w:ascii="Cambria Math" w:hAnsi="Times New Roman" w:cs="Times New Roman"/>
            <w:sz w:val="24"/>
            <w:szCs w:val="24"/>
          </w:rPr>
          <m:t>0,92</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49578</m:t>
            </m:r>
          </m:num>
          <m:den>
            <m:r>
              <m:rPr>
                <m:sty m:val="p"/>
              </m:rPr>
              <w:rPr>
                <w:rFonts w:ascii="Cambria Math" w:hAnsi="Cambria Math" w:cs="Times New Roman"/>
                <w:sz w:val="24"/>
                <w:szCs w:val="24"/>
              </w:rPr>
              <m:t>90</m:t>
            </m:r>
          </m:den>
        </m:f>
        <m:r>
          <m:rPr>
            <m:sty m:val="p"/>
          </m:rPr>
          <w:rPr>
            <w:rFonts w:ascii="Cambria Math" w:hAnsi="Cambria Math" w:cs="Times New Roman"/>
            <w:sz w:val="24"/>
            <w:szCs w:val="24"/>
          </w:rPr>
          <m:t>=2635 тыс. руб.</m:t>
        </m:r>
      </m:oMath>
    </w:p>
    <w:p w:rsidR="00791114" w:rsidRPr="00791114" w:rsidRDefault="00791114" w:rsidP="00791114">
      <w:pPr>
        <w:tabs>
          <w:tab w:val="num" w:pos="0"/>
          <w:tab w:val="left" w:pos="993"/>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3. Расчет норматива оборотных средств по готовой продукции (</w:t>
      </w:r>
      <w:proofErr w:type="spellStart"/>
      <w:r w:rsidRPr="00791114">
        <w:rPr>
          <w:rFonts w:ascii="Times New Roman" w:hAnsi="Times New Roman" w:cs="Times New Roman"/>
          <w:sz w:val="24"/>
          <w:szCs w:val="24"/>
        </w:rPr>
        <w:t>Нгп</w:t>
      </w:r>
      <w:proofErr w:type="spellEnd"/>
      <w:r w:rsidRPr="00791114">
        <w:rPr>
          <w:rFonts w:ascii="Times New Roman" w:hAnsi="Times New Roman" w:cs="Times New Roman"/>
          <w:sz w:val="24"/>
          <w:szCs w:val="24"/>
        </w:rPr>
        <w:t>):</w:t>
      </w:r>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ГП</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N</m:t>
            </m:r>
          </m:e>
          <m:sub>
            <m:r>
              <m:rPr>
                <m:sty m:val="p"/>
              </m:rPr>
              <w:rPr>
                <w:rFonts w:ascii="Cambria Math" w:hAnsi="Times New Roman" w:cs="Times New Roman"/>
                <w:sz w:val="24"/>
                <w:szCs w:val="24"/>
              </w:rPr>
              <m:t>ГП</m:t>
            </m:r>
          </m:sub>
        </m:sSub>
      </m:oMath>
      <w:r w:rsidRPr="00791114">
        <w:rPr>
          <w:rFonts w:ascii="Times New Roman" w:hAnsi="Times New Roman" w:cs="Times New Roman"/>
          <w:sz w:val="24"/>
          <w:szCs w:val="24"/>
        </w:rPr>
        <w:t xml:space="preserve"> </w:t>
      </w:r>
      <m:oMath>
        <m:r>
          <m:rPr>
            <m:sty m:val="p"/>
          </m:rPr>
          <w:rPr>
            <w:rFonts w:ascii="Cambria Math" w:hAnsi="Cambria Math" w:cs="Times New Roman"/>
            <w:sz w:val="24"/>
            <w:szCs w:val="24"/>
          </w:rPr>
          <m:t>*</m:t>
        </m:r>
      </m:oMath>
      <w:r w:rsidRPr="0079111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В</m:t>
            </m:r>
          </m:e>
          <m:sub>
            <m:r>
              <m:rPr>
                <m:sty m:val="p"/>
              </m:rPr>
              <w:rPr>
                <w:rFonts w:ascii="Cambria Math" w:hAnsi="Times New Roman" w:cs="Times New Roman"/>
                <w:sz w:val="24"/>
                <w:szCs w:val="24"/>
              </w:rPr>
              <m:t>ГП</m:t>
            </m:r>
          </m:sub>
        </m:sSub>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В</m:t>
            </m:r>
          </m:e>
          <m:sub>
            <m:r>
              <m:rPr>
                <m:sty m:val="p"/>
              </m:rPr>
              <w:rPr>
                <w:rFonts w:ascii="Cambria Math" w:hAnsi="Times New Roman" w:cs="Times New Roman"/>
                <w:sz w:val="24"/>
                <w:szCs w:val="24"/>
              </w:rPr>
              <m:t>ГП</m:t>
            </m:r>
          </m:sub>
        </m:sSub>
      </m:oMath>
      <w:r w:rsidRPr="00791114">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Производственная</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себестоимость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товарной</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продукции</m:t>
            </m:r>
            <m:r>
              <m:rPr>
                <m:sty m:val="p"/>
              </m:rPr>
              <w:rPr>
                <w:rFonts w:ascii="Cambria Math" w:hAnsi="Times New Roman" w:cs="Times New Roman"/>
                <w:sz w:val="24"/>
                <w:szCs w:val="24"/>
              </w:rPr>
              <m:t xml:space="preserve"> </m:t>
            </m:r>
            <w:proofErr w:type="gramStart"/>
            <m:r>
              <m:rPr>
                <m:sty m:val="p"/>
              </m:rPr>
              <w:rPr>
                <w:rFonts w:ascii="Cambria Math" w:hAnsi="Cambria Math" w:cs="Times New Roman"/>
                <w:sz w:val="24"/>
                <w:szCs w:val="24"/>
              </w:rPr>
              <m:t>IV</m:t>
            </m:r>
            <w:proofErr w:type="gramEnd"/>
            <m:r>
              <m:rPr>
                <m:sty m:val="p"/>
              </m:rPr>
              <w:rPr>
                <w:rFonts w:ascii="Cambria Math" w:hAnsi="Times New Roman" w:cs="Times New Roman"/>
                <w:sz w:val="24"/>
                <w:szCs w:val="24"/>
              </w:rPr>
              <m:t>квартала</m:t>
            </m:r>
          </m:num>
          <m:den>
            <m:r>
              <m:rPr>
                <m:sty m:val="p"/>
              </m:rPr>
              <w:rPr>
                <w:rFonts w:ascii="Cambria Math" w:hAnsi="Times New Roman" w:cs="Times New Roman"/>
                <w:sz w:val="24"/>
                <w:szCs w:val="24"/>
              </w:rPr>
              <m:t xml:space="preserve">90 </m:t>
            </m:r>
            <m:r>
              <m:rPr>
                <m:sty m:val="p"/>
              </m:rPr>
              <w:rPr>
                <w:rFonts w:ascii="Cambria Math" w:hAnsi="Times New Roman" w:cs="Times New Roman"/>
                <w:sz w:val="24"/>
                <w:szCs w:val="24"/>
              </w:rPr>
              <m:t>дней</m:t>
            </m:r>
          </m:den>
        </m:f>
      </m:oMath>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ГП</m:t>
            </m:r>
          </m:sub>
        </m:sSub>
        <m:r>
          <m:rPr>
            <m:sty m:val="p"/>
          </m:rPr>
          <w:rPr>
            <w:rFonts w:ascii="Cambria Math" w:hAnsi="Times New Roman" w:cs="Times New Roman"/>
            <w:sz w:val="24"/>
            <w:szCs w:val="24"/>
          </w:rPr>
          <m:t>=3,2</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27565</m:t>
            </m:r>
          </m:num>
          <m:den>
            <m:r>
              <m:rPr>
                <m:sty m:val="p"/>
              </m:rPr>
              <w:rPr>
                <w:rFonts w:ascii="Cambria Math" w:hAnsi="Cambria Math" w:cs="Times New Roman"/>
                <w:sz w:val="24"/>
                <w:szCs w:val="24"/>
              </w:rPr>
              <m:t>90</m:t>
            </m:r>
          </m:den>
        </m:f>
        <m:r>
          <m:rPr>
            <m:sty m:val="p"/>
          </m:rPr>
          <w:rPr>
            <w:rFonts w:ascii="Cambria Math" w:hAnsi="Times New Roman" w:cs="Times New Roman"/>
            <w:sz w:val="24"/>
            <w:szCs w:val="24"/>
          </w:rPr>
          <m:t xml:space="preserve">=980 </m:t>
        </m:r>
        <m:r>
          <m:rPr>
            <m:sty m:val="p"/>
          </m:rPr>
          <w:rPr>
            <w:rFonts w:ascii="Cambria Math" w:hAnsi="Times New Roman" w:cs="Times New Roman"/>
            <w:sz w:val="24"/>
            <w:szCs w:val="24"/>
          </w:rPr>
          <m:t>тыс</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руб</m:t>
        </m:r>
        <m:r>
          <m:rPr>
            <m:sty m:val="p"/>
          </m:rPr>
          <w:rPr>
            <w:rFonts w:ascii="Cambria Math" w:hAnsi="Times New Roman" w:cs="Times New Roman"/>
            <w:sz w:val="24"/>
            <w:szCs w:val="24"/>
          </w:rPr>
          <m:t xml:space="preserve">.  </m:t>
        </m:r>
      </m:oMath>
      <w:r w:rsidRPr="00791114">
        <w:rPr>
          <w:rFonts w:ascii="Times New Roman" w:hAnsi="Times New Roman" w:cs="Times New Roman"/>
          <w:sz w:val="24"/>
          <w:szCs w:val="24"/>
        </w:rPr>
        <w:t xml:space="preserve"> </w:t>
      </w:r>
    </w:p>
    <w:p w:rsidR="00791114" w:rsidRPr="00791114" w:rsidRDefault="00791114" w:rsidP="00791114">
      <w:pPr>
        <w:tabs>
          <w:tab w:val="left" w:pos="0"/>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4. Расчет норматива оборотных средств по расходам будущих периодов:</w:t>
      </w:r>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РБП</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РБП</m:t>
            </m:r>
          </m:e>
          <m:sub>
            <m:r>
              <m:rPr>
                <m:sty m:val="p"/>
              </m:rPr>
              <w:rPr>
                <w:rFonts w:ascii="Cambria Math" w:hAnsi="Times New Roman" w:cs="Times New Roman"/>
                <w:sz w:val="24"/>
                <w:szCs w:val="24"/>
              </w:rPr>
              <m:t>н</m:t>
            </m:r>
            <m:r>
              <m:rPr>
                <m:sty m:val="p"/>
              </m:rPr>
              <w:rPr>
                <w:rFonts w:ascii="Cambria Math" w:hAnsi="Times New Roman" w:cs="Times New Roman"/>
                <w:sz w:val="24"/>
                <w:szCs w:val="24"/>
              </w:rPr>
              <m:t>.</m:t>
            </m:r>
            <m:r>
              <m:rPr>
                <m:sty m:val="p"/>
              </m:rPr>
              <w:rPr>
                <w:rFonts w:ascii="Cambria Math" w:hAnsi="Times New Roman" w:cs="Times New Roman"/>
                <w:sz w:val="24"/>
                <w:szCs w:val="24"/>
              </w:rPr>
              <m:t>г</m:t>
            </m:r>
            <m:r>
              <m:rPr>
                <m:sty m:val="p"/>
              </m:rPr>
              <w:rPr>
                <w:rFonts w:ascii="Cambria Math" w:hAnsi="Times New Roman" w:cs="Times New Roman"/>
                <w:sz w:val="24"/>
                <w:szCs w:val="24"/>
              </w:rPr>
              <m:t>.</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РБП</m:t>
            </m:r>
          </m:e>
          <m:sub>
            <m:r>
              <m:rPr>
                <m:sty m:val="p"/>
              </m:rPr>
              <w:rPr>
                <w:rFonts w:ascii="Cambria Math" w:hAnsi="Times New Roman" w:cs="Times New Roman"/>
                <w:sz w:val="24"/>
                <w:szCs w:val="24"/>
              </w:rPr>
              <m:t>пл</m:t>
            </m:r>
            <m:r>
              <m:rPr>
                <m:sty m:val="p"/>
              </m:rPr>
              <w:rPr>
                <w:rFonts w:ascii="Cambria Math" w:hAnsi="Times New Roman" w:cs="Times New Roman"/>
                <w:sz w:val="24"/>
                <w:szCs w:val="24"/>
              </w:rPr>
              <m:t>.</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РБП</m:t>
            </m:r>
          </m:e>
          <m:sub>
            <m:r>
              <m:rPr>
                <m:sty m:val="p"/>
              </m:rPr>
              <w:rPr>
                <w:rFonts w:ascii="Cambria Math" w:hAnsi="Times New Roman" w:cs="Times New Roman"/>
                <w:sz w:val="24"/>
                <w:szCs w:val="24"/>
              </w:rPr>
              <m:t>сп</m:t>
            </m:r>
            <w:proofErr w:type="gramStart"/>
            <m:r>
              <m:rPr>
                <m:sty m:val="p"/>
              </m:rPr>
              <w:rPr>
                <w:rFonts w:ascii="Cambria Math" w:hAnsi="Times New Roman" w:cs="Times New Roman"/>
                <w:sz w:val="24"/>
                <w:szCs w:val="24"/>
              </w:rPr>
              <m:t>..</m:t>
            </m:r>
          </m:sub>
        </m:sSub>
      </m:oMath>
      <w:r w:rsidRPr="00791114">
        <w:rPr>
          <w:rFonts w:ascii="Times New Roman" w:hAnsi="Times New Roman" w:cs="Times New Roman"/>
          <w:sz w:val="24"/>
          <w:szCs w:val="24"/>
        </w:rPr>
        <w:t xml:space="preserve">  </w:t>
      </w:r>
      <w:proofErr w:type="gramEnd"/>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РБП</m:t>
            </m:r>
          </m:sub>
        </m:sSub>
        <m:r>
          <m:rPr>
            <m:sty m:val="p"/>
          </m:rPr>
          <w:rPr>
            <w:rFonts w:ascii="Cambria Math" w:hAnsi="Times New Roman" w:cs="Times New Roman"/>
            <w:sz w:val="24"/>
            <w:szCs w:val="24"/>
          </w:rPr>
          <m:t>=75+76</m:t>
        </m:r>
        <m:r>
          <m:rPr>
            <m:sty m:val="p"/>
          </m:rPr>
          <w:rPr>
            <w:rFonts w:ascii="Cambria Math" w:hAnsi="Times New Roman" w:cs="Times New Roman"/>
            <w:sz w:val="24"/>
            <w:szCs w:val="24"/>
          </w:rPr>
          <m:t>-</m:t>
        </m:r>
        <m:r>
          <m:rPr>
            <m:sty m:val="p"/>
          </m:rPr>
          <w:rPr>
            <w:rFonts w:ascii="Cambria Math" w:hAnsi="Times New Roman" w:cs="Times New Roman"/>
            <w:sz w:val="24"/>
            <w:szCs w:val="24"/>
          </w:rPr>
          <m:t>71</m:t>
        </m:r>
        <m:r>
          <m:rPr>
            <m:sty m:val="p"/>
          </m:rPr>
          <w:rPr>
            <w:rFonts w:ascii="Cambria Math" w:hAnsi="Cambria Math" w:cs="Times New Roman"/>
            <w:sz w:val="24"/>
            <w:szCs w:val="24"/>
          </w:rPr>
          <m:t>=80 тыс. руб.</m:t>
        </m:r>
      </m:oMath>
      <w:r w:rsidRPr="00791114">
        <w:rPr>
          <w:rFonts w:ascii="Times New Roman" w:hAnsi="Times New Roman" w:cs="Times New Roman"/>
          <w:sz w:val="24"/>
          <w:szCs w:val="24"/>
        </w:rPr>
        <w:t xml:space="preserve"> </w:t>
      </w:r>
    </w:p>
    <w:p w:rsidR="00791114" w:rsidRPr="00791114" w:rsidRDefault="00791114" w:rsidP="00791114">
      <w:pPr>
        <w:tabs>
          <w:tab w:val="left" w:pos="142"/>
          <w:tab w:val="left" w:pos="1134"/>
        </w:tabs>
        <w:spacing w:after="0"/>
        <w:ind w:firstLine="709"/>
        <w:jc w:val="both"/>
        <w:rPr>
          <w:rFonts w:ascii="Times New Roman" w:hAnsi="Times New Roman" w:cs="Times New Roman"/>
          <w:sz w:val="24"/>
          <w:szCs w:val="24"/>
        </w:rPr>
      </w:pPr>
      <w:r w:rsidRPr="00791114">
        <w:rPr>
          <w:rFonts w:ascii="Times New Roman" w:hAnsi="Times New Roman" w:cs="Times New Roman"/>
          <w:sz w:val="24"/>
          <w:szCs w:val="24"/>
        </w:rPr>
        <w:t>5. Расчет совокупного норматива оборотных средств:</w:t>
      </w:r>
    </w:p>
    <w:p w:rsidR="00791114" w:rsidRPr="00791114" w:rsidRDefault="00791114" w:rsidP="00791114">
      <w:pPr>
        <w:tabs>
          <w:tab w:val="left" w:pos="993"/>
        </w:tabs>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с</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ПЗ</m:t>
            </m:r>
          </m:sub>
        </m:sSub>
      </m:oMath>
      <w:r w:rsidRPr="00791114">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НЗП</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ГП</m:t>
            </m:r>
          </m:sub>
        </m:sSub>
      </m:oMath>
      <w:r w:rsidRPr="00791114">
        <w:rPr>
          <w:rFonts w:ascii="Times New Roman" w:hAnsi="Times New Roman" w:cs="Times New Roman"/>
          <w:sz w:val="24"/>
          <w:szCs w:val="24"/>
        </w:rPr>
        <w:t xml:space="preserve"> +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РБП</m:t>
            </m:r>
          </m:sub>
        </m:sSub>
      </m:oMath>
    </w:p>
    <w:p w:rsidR="00791114" w:rsidRPr="00791114" w:rsidRDefault="00791114" w:rsidP="00791114">
      <w:pPr>
        <w:spacing w:after="0"/>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Н</m:t>
            </m:r>
          </m:e>
          <m:sub>
            <m:r>
              <m:rPr>
                <m:sty m:val="p"/>
              </m:rPr>
              <w:rPr>
                <w:rFonts w:ascii="Cambria Math" w:hAnsi="Times New Roman" w:cs="Times New Roman"/>
                <w:sz w:val="24"/>
                <w:szCs w:val="24"/>
              </w:rPr>
              <m:t>с</m:t>
            </m:r>
          </m:sub>
        </m:sSub>
        <m:r>
          <m:rPr>
            <m:sty m:val="p"/>
          </m:rPr>
          <w:rPr>
            <w:rFonts w:ascii="Cambria Math" w:hAnsi="Times New Roman" w:cs="Times New Roman"/>
            <w:sz w:val="24"/>
            <w:szCs w:val="24"/>
          </w:rPr>
          <m:t xml:space="preserve">=7243 </m:t>
        </m:r>
        <m:r>
          <m:rPr>
            <m:sty m:val="p"/>
          </m:rPr>
          <w:rPr>
            <w:rFonts w:ascii="Cambria Math" w:hAnsi="Times New Roman" w:cs="Times New Roman"/>
            <w:sz w:val="24"/>
            <w:szCs w:val="24"/>
          </w:rPr>
          <m:t>тыс</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руб</m:t>
        </m:r>
        <m:r>
          <m:rPr>
            <m:sty m:val="p"/>
          </m:rPr>
          <w:rPr>
            <w:rFonts w:ascii="Cambria Math" w:hAnsi="Times New Roman" w:cs="Times New Roman"/>
            <w:sz w:val="24"/>
            <w:szCs w:val="24"/>
          </w:rPr>
          <m:t>.</m:t>
        </m:r>
      </m:oMath>
      <w:r w:rsidRPr="00791114">
        <w:rPr>
          <w:rFonts w:ascii="Times New Roman" w:hAnsi="Times New Roman" w:cs="Times New Roman"/>
          <w:sz w:val="24"/>
          <w:szCs w:val="24"/>
        </w:rPr>
        <w:t xml:space="preserve"> </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lastRenderedPageBreak/>
        <w:t>3. Решить следующие задачи:</w:t>
      </w: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1</w:t>
      </w:r>
    </w:p>
    <w:p w:rsidR="00791114" w:rsidRPr="00791114" w:rsidRDefault="00791114" w:rsidP="00791114">
      <w:pPr>
        <w:shd w:val="clear" w:color="auto" w:fill="FFFFFF"/>
        <w:spacing w:after="0" w:line="336" w:lineRule="atLeast"/>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Стоимость лизинговых основных фондов составляет 100 тыс. р. Срок лизинга – 8 лет. Процентная ставка с учетом комиссионных составляет 10 % годовых. Выплата платежей по лизингу производится равными суммами два</w:t>
      </w:r>
    </w:p>
    <w:p w:rsidR="00791114" w:rsidRPr="00791114" w:rsidRDefault="00791114" w:rsidP="00791114">
      <w:pPr>
        <w:shd w:val="clear" w:color="auto" w:fill="FFFFFF"/>
        <w:spacing w:after="0" w:line="336" w:lineRule="atLeast"/>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раза в год. Рассчитайте сумму лизингового платежа.</w:t>
      </w: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2</w:t>
      </w:r>
    </w:p>
    <w:p w:rsidR="00791114" w:rsidRPr="00791114" w:rsidRDefault="00791114" w:rsidP="00791114">
      <w:pPr>
        <w:shd w:val="clear" w:color="auto" w:fill="FFFFFF"/>
        <w:spacing w:after="0"/>
        <w:ind w:firstLine="708"/>
        <w:jc w:val="both"/>
        <w:rPr>
          <w:rFonts w:ascii="Times New Roman" w:eastAsia="Times New Roman" w:hAnsi="Times New Roman" w:cs="Times New Roman"/>
          <w:color w:val="191919"/>
          <w:sz w:val="24"/>
          <w:szCs w:val="24"/>
        </w:rPr>
      </w:pPr>
      <w:r w:rsidRPr="00791114">
        <w:rPr>
          <w:rFonts w:ascii="Times New Roman" w:eastAsia="Times New Roman" w:hAnsi="Times New Roman" w:cs="Times New Roman"/>
          <w:color w:val="191919"/>
          <w:sz w:val="24"/>
          <w:szCs w:val="24"/>
        </w:rPr>
        <w:t xml:space="preserve">Стоимость сдаваемого в лизинг оборудования – 500 тыс. руб. Срок лизинга – два года. Норма амортизации – 30 %. Процент за кредит – 20 % в год. Согласованная ставка комиссионного вознаграждения лизингодателя – 4 % </w:t>
      </w:r>
      <w:proofErr w:type="gramStart"/>
      <w:r w:rsidRPr="00791114">
        <w:rPr>
          <w:rFonts w:ascii="Times New Roman" w:eastAsia="Times New Roman" w:hAnsi="Times New Roman" w:cs="Times New Roman"/>
          <w:color w:val="191919"/>
          <w:sz w:val="24"/>
          <w:szCs w:val="24"/>
        </w:rPr>
        <w:t>годовых</w:t>
      </w:r>
      <w:proofErr w:type="gramEnd"/>
      <w:r w:rsidRPr="00791114">
        <w:rPr>
          <w:rFonts w:ascii="Times New Roman" w:eastAsia="Times New Roman" w:hAnsi="Times New Roman" w:cs="Times New Roman"/>
          <w:color w:val="191919"/>
          <w:sz w:val="24"/>
          <w:szCs w:val="24"/>
        </w:rPr>
        <w:t xml:space="preserve"> стоимости оборудования. Стоимость дополнительных услуг по обучению персонала – 5 тыс. руб. НДС – 20 %. Рассчитайте сумму лизингового платежа.</w:t>
      </w:r>
    </w:p>
    <w:p w:rsidR="00791114" w:rsidRPr="00791114" w:rsidRDefault="00791114" w:rsidP="00791114">
      <w:pPr>
        <w:spacing w:after="0"/>
        <w:jc w:val="center"/>
        <w:rPr>
          <w:rFonts w:ascii="Times New Roman" w:hAnsi="Times New Roman" w:cs="Times New Roman"/>
          <w:b/>
          <w:sz w:val="24"/>
          <w:szCs w:val="24"/>
        </w:rPr>
      </w:pPr>
      <w:r w:rsidRPr="00791114">
        <w:rPr>
          <w:rFonts w:ascii="Times New Roman" w:hAnsi="Times New Roman" w:cs="Times New Roman"/>
          <w:b/>
          <w:sz w:val="24"/>
          <w:szCs w:val="24"/>
        </w:rPr>
        <w:t>Задача 3</w:t>
      </w:r>
    </w:p>
    <w:p w:rsidR="00791114" w:rsidRPr="00791114" w:rsidRDefault="00791114" w:rsidP="00791114">
      <w:pPr>
        <w:spacing w:after="0"/>
        <w:ind w:firstLine="708"/>
        <w:jc w:val="both"/>
        <w:rPr>
          <w:rFonts w:ascii="Times New Roman" w:hAnsi="Times New Roman" w:cs="Times New Roman"/>
          <w:sz w:val="24"/>
          <w:szCs w:val="24"/>
        </w:rPr>
      </w:pPr>
      <w:r w:rsidRPr="00791114">
        <w:rPr>
          <w:rFonts w:ascii="Times New Roman" w:hAnsi="Times New Roman" w:cs="Times New Roman"/>
          <w:sz w:val="24"/>
          <w:szCs w:val="24"/>
        </w:rPr>
        <w:t>Рассчитать совокупный норматив оборотных средств организации на плановый период.</w:t>
      </w:r>
    </w:p>
    <w:tbl>
      <w:tblPr>
        <w:tblStyle w:val="ac"/>
        <w:tblW w:w="0" w:type="auto"/>
        <w:tblLook w:val="01E0"/>
      </w:tblPr>
      <w:tblGrid>
        <w:gridCol w:w="675"/>
        <w:gridCol w:w="7492"/>
        <w:gridCol w:w="1404"/>
      </w:tblGrid>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Показатель</w:t>
            </w:r>
          </w:p>
        </w:tc>
        <w:tc>
          <w:tcPr>
            <w:tcW w:w="1404"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jc w:val="center"/>
              <w:rPr>
                <w:sz w:val="24"/>
                <w:szCs w:val="24"/>
              </w:rPr>
            </w:pPr>
            <w:r w:rsidRPr="00791114">
              <w:rPr>
                <w:sz w:val="24"/>
                <w:szCs w:val="24"/>
              </w:rPr>
              <w:t>тыс. руб.</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1</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Затраты основных материалов </w:t>
            </w:r>
            <w:r w:rsidRPr="00791114">
              <w:rPr>
                <w:sz w:val="24"/>
                <w:szCs w:val="24"/>
                <w:lang w:val="en-US"/>
              </w:rPr>
              <w:t>IV</w:t>
            </w:r>
            <w:r w:rsidRPr="00791114">
              <w:rPr>
                <w:sz w:val="24"/>
                <w:szCs w:val="24"/>
              </w:rPr>
              <w:t xml:space="preserve"> квартала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24561</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2</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Норма запаса основных материалов на складе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13</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3</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Средняя длительность производственного цикла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5,2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4</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Затраты на валовой выпуск продукции в </w:t>
            </w:r>
            <w:r w:rsidRPr="00791114">
              <w:rPr>
                <w:sz w:val="24"/>
                <w:szCs w:val="24"/>
                <w:lang w:val="en-US"/>
              </w:rPr>
              <w:t>IV</w:t>
            </w:r>
            <w:r w:rsidRPr="00791114">
              <w:rPr>
                <w:sz w:val="24"/>
                <w:szCs w:val="24"/>
              </w:rPr>
              <w:t xml:space="preserve"> квартале</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49578</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5</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Коэффициент нарастания затрат</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0,92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6</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 xml:space="preserve">Производственная себестоимость товарного выпуска в </w:t>
            </w:r>
            <w:proofErr w:type="gramStart"/>
            <w:r w:rsidRPr="00791114">
              <w:rPr>
                <w:sz w:val="24"/>
                <w:szCs w:val="24"/>
                <w:lang w:val="en-US"/>
              </w:rPr>
              <w:t>IV</w:t>
            </w:r>
            <w:proofErr w:type="gramEnd"/>
            <w:r w:rsidRPr="00791114">
              <w:rPr>
                <w:sz w:val="24"/>
                <w:szCs w:val="24"/>
              </w:rPr>
              <w:t>квартале</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27565</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7</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Норма запаса готовой продукции на складе (дней)</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3,2</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8</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на начало года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75</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9</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в плановом году</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76</w:t>
            </w:r>
          </w:p>
        </w:tc>
      </w:tr>
      <w:tr w:rsidR="00791114" w:rsidRPr="00791114" w:rsidTr="00CB493C">
        <w:tc>
          <w:tcPr>
            <w:tcW w:w="675"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jc w:val="center"/>
              <w:rPr>
                <w:rFonts w:eastAsiaTheme="minorHAnsi"/>
                <w:sz w:val="24"/>
                <w:szCs w:val="24"/>
                <w:lang w:eastAsia="en-US"/>
              </w:rPr>
            </w:pPr>
            <w:r w:rsidRPr="00791114">
              <w:rPr>
                <w:sz w:val="24"/>
                <w:szCs w:val="24"/>
              </w:rPr>
              <w:t>10</w:t>
            </w:r>
          </w:p>
        </w:tc>
        <w:tc>
          <w:tcPr>
            <w:tcW w:w="7492" w:type="dxa"/>
            <w:tcBorders>
              <w:top w:val="single" w:sz="4" w:space="0" w:color="auto"/>
              <w:left w:val="single" w:sz="4" w:space="0" w:color="auto"/>
              <w:bottom w:val="single" w:sz="4" w:space="0" w:color="auto"/>
              <w:right w:val="single" w:sz="4" w:space="0" w:color="auto"/>
            </w:tcBorders>
            <w:vAlign w:val="center"/>
            <w:hideMark/>
          </w:tcPr>
          <w:p w:rsidR="00791114" w:rsidRPr="00791114" w:rsidRDefault="00791114" w:rsidP="00CB493C">
            <w:pPr>
              <w:spacing w:line="276" w:lineRule="auto"/>
              <w:rPr>
                <w:sz w:val="24"/>
                <w:szCs w:val="24"/>
              </w:rPr>
            </w:pPr>
            <w:r w:rsidRPr="00791114">
              <w:rPr>
                <w:sz w:val="24"/>
                <w:szCs w:val="24"/>
              </w:rPr>
              <w:t>Расходы будущих периодов, списываемые на затраты в течение года</w:t>
            </w:r>
          </w:p>
        </w:tc>
        <w:tc>
          <w:tcPr>
            <w:tcW w:w="1404" w:type="dxa"/>
            <w:tcBorders>
              <w:top w:val="single" w:sz="4" w:space="0" w:color="auto"/>
              <w:left w:val="single" w:sz="4" w:space="0" w:color="auto"/>
              <w:bottom w:val="single" w:sz="4" w:space="0" w:color="auto"/>
              <w:right w:val="single" w:sz="4" w:space="0" w:color="auto"/>
            </w:tcBorders>
            <w:vAlign w:val="center"/>
          </w:tcPr>
          <w:p w:rsidR="00791114" w:rsidRPr="00791114" w:rsidRDefault="00791114" w:rsidP="00CB493C">
            <w:pPr>
              <w:spacing w:line="276" w:lineRule="auto"/>
              <w:jc w:val="center"/>
              <w:rPr>
                <w:sz w:val="24"/>
                <w:szCs w:val="24"/>
              </w:rPr>
            </w:pPr>
            <w:r w:rsidRPr="00791114">
              <w:rPr>
                <w:sz w:val="24"/>
                <w:szCs w:val="24"/>
              </w:rPr>
              <w:t>71</w:t>
            </w:r>
          </w:p>
        </w:tc>
      </w:tr>
    </w:tbl>
    <w:p w:rsidR="00791114" w:rsidRPr="00791114" w:rsidRDefault="00791114" w:rsidP="00791114">
      <w:pPr>
        <w:pStyle w:val="a3"/>
        <w:tabs>
          <w:tab w:val="left" w:pos="993"/>
          <w:tab w:val="left" w:pos="1134"/>
        </w:tabs>
        <w:spacing w:after="0"/>
        <w:ind w:left="0"/>
        <w:jc w:val="both"/>
        <w:rPr>
          <w:rFonts w:ascii="Times New Roman" w:eastAsia="Arial Unicode MS" w:hAnsi="Times New Roman"/>
          <w:b/>
          <w:bCs/>
          <w:sz w:val="24"/>
          <w:szCs w:val="24"/>
        </w:rPr>
      </w:pPr>
    </w:p>
    <w:p w:rsidR="00791114" w:rsidRPr="00C44FDD" w:rsidRDefault="00791114" w:rsidP="00C44FDD">
      <w:pPr>
        <w:pStyle w:val="a3"/>
        <w:tabs>
          <w:tab w:val="left" w:pos="993"/>
          <w:tab w:val="left" w:pos="1134"/>
        </w:tabs>
        <w:spacing w:after="0"/>
        <w:ind w:left="0"/>
        <w:jc w:val="center"/>
        <w:rPr>
          <w:rFonts w:ascii="Times New Roman" w:eastAsia="Arial Unicode MS" w:hAnsi="Times New Roman"/>
          <w:b/>
          <w:sz w:val="28"/>
          <w:szCs w:val="28"/>
        </w:rPr>
      </w:pPr>
      <w:r w:rsidRPr="00C44FDD">
        <w:rPr>
          <w:rFonts w:ascii="Times New Roman" w:eastAsia="Arial Unicode MS" w:hAnsi="Times New Roman"/>
          <w:b/>
          <w:sz w:val="28"/>
          <w:szCs w:val="28"/>
        </w:rPr>
        <w:t>МДК.03.02 Анализ финансово-хозяйственной деятельности</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Тема занятия: Организационно-методические основы комплексного экономического анализа. Анализ производства и реализации продукции, работ, услуг.</w:t>
      </w:r>
    </w:p>
    <w:p w:rsidR="00791114" w:rsidRPr="00791114" w:rsidRDefault="00791114" w:rsidP="00791114">
      <w:pPr>
        <w:spacing w:after="0"/>
        <w:jc w:val="both"/>
        <w:rPr>
          <w:rFonts w:ascii="Times New Roman" w:eastAsia="Arial Unicode MS" w:hAnsi="Times New Roman"/>
          <w:sz w:val="24"/>
          <w:szCs w:val="24"/>
        </w:rPr>
      </w:pPr>
      <w:r w:rsidRPr="00791114">
        <w:rPr>
          <w:rFonts w:ascii="Times New Roman" w:eastAsia="Arial Unicode MS" w:hAnsi="Times New Roman"/>
          <w:sz w:val="24"/>
          <w:szCs w:val="24"/>
        </w:rPr>
        <w:t xml:space="preserve">Задание: </w:t>
      </w:r>
    </w:p>
    <w:p w:rsidR="00791114" w:rsidRPr="00791114" w:rsidRDefault="00791114" w:rsidP="00791114">
      <w:pPr>
        <w:spacing w:after="0"/>
        <w:jc w:val="both"/>
        <w:rPr>
          <w:rFonts w:ascii="Times New Roman" w:hAnsi="Times New Roman" w:cs="Times New Roman"/>
          <w:sz w:val="24"/>
          <w:szCs w:val="24"/>
        </w:rPr>
      </w:pPr>
      <w:r w:rsidRPr="00791114">
        <w:rPr>
          <w:rFonts w:ascii="Times New Roman" w:eastAsia="Arial Unicode MS" w:hAnsi="Times New Roman"/>
          <w:sz w:val="24"/>
          <w:szCs w:val="24"/>
        </w:rPr>
        <w:t>1. Работа с учебником</w:t>
      </w:r>
      <w:r w:rsidRPr="00791114">
        <w:rPr>
          <w:rFonts w:ascii="Times New Roman" w:eastAsia="Arial Unicode MS" w:hAnsi="Times New Roman" w:cs="Times New Roman"/>
          <w:sz w:val="24"/>
          <w:szCs w:val="24"/>
        </w:rPr>
        <w:t xml:space="preserve">: </w:t>
      </w:r>
      <w:r w:rsidRPr="00791114">
        <w:rPr>
          <w:rFonts w:ascii="Times New Roman" w:hAnsi="Times New Roman" w:cs="Times New Roman"/>
          <w:sz w:val="24"/>
          <w:szCs w:val="24"/>
        </w:rPr>
        <w:t>Мельник М.В.  Анализ финансово-хозяйственной деятельности предприятия: учеб</w:t>
      </w:r>
      <w:proofErr w:type="gramStart"/>
      <w:r w:rsidRPr="00791114">
        <w:rPr>
          <w:rFonts w:ascii="Times New Roman" w:hAnsi="Times New Roman" w:cs="Times New Roman"/>
          <w:sz w:val="24"/>
          <w:szCs w:val="24"/>
        </w:rPr>
        <w:t>.</w:t>
      </w:r>
      <w:proofErr w:type="gramEnd"/>
      <w:r w:rsidRPr="00791114">
        <w:rPr>
          <w:rFonts w:ascii="Times New Roman" w:hAnsi="Times New Roman" w:cs="Times New Roman"/>
          <w:sz w:val="24"/>
          <w:szCs w:val="24"/>
        </w:rPr>
        <w:t xml:space="preserve"> </w:t>
      </w:r>
      <w:proofErr w:type="gramStart"/>
      <w:r w:rsidRPr="00791114">
        <w:rPr>
          <w:rFonts w:ascii="Times New Roman" w:hAnsi="Times New Roman" w:cs="Times New Roman"/>
          <w:sz w:val="24"/>
          <w:szCs w:val="24"/>
        </w:rPr>
        <w:t>п</w:t>
      </w:r>
      <w:proofErr w:type="gramEnd"/>
      <w:r w:rsidRPr="00791114">
        <w:rPr>
          <w:rFonts w:ascii="Times New Roman" w:hAnsi="Times New Roman" w:cs="Times New Roman"/>
          <w:sz w:val="24"/>
          <w:szCs w:val="24"/>
        </w:rPr>
        <w:t xml:space="preserve">особие / М.В. Мельник, Е.Б. Герасимова. </w:t>
      </w:r>
      <w:r w:rsidRPr="00791114">
        <w:rPr>
          <w:rFonts w:ascii="Times New Roman" w:hAnsi="Times New Roman" w:cs="Times New Roman"/>
          <w:sz w:val="24"/>
          <w:szCs w:val="24"/>
        </w:rPr>
        <w:sym w:font="Symbol" w:char="F02D"/>
      </w:r>
      <w:r w:rsidRPr="00791114">
        <w:rPr>
          <w:rFonts w:ascii="Times New Roman" w:hAnsi="Times New Roman" w:cs="Times New Roman"/>
          <w:sz w:val="24"/>
          <w:szCs w:val="24"/>
        </w:rPr>
        <w:t xml:space="preserve"> М.: ИД «ФОРУМ»: ИНФРА-М, 2018.</w:t>
      </w:r>
    </w:p>
    <w:p w:rsidR="00791114" w:rsidRPr="00791114" w:rsidRDefault="00791114" w:rsidP="00791114">
      <w:pPr>
        <w:pStyle w:val="a3"/>
        <w:tabs>
          <w:tab w:val="left" w:pos="993"/>
          <w:tab w:val="left" w:pos="1134"/>
        </w:tabs>
        <w:spacing w:after="0"/>
        <w:ind w:left="0"/>
        <w:jc w:val="both"/>
        <w:rPr>
          <w:rFonts w:ascii="Times New Roman" w:eastAsia="Arial Unicode MS" w:hAnsi="Times New Roman"/>
          <w:sz w:val="24"/>
          <w:szCs w:val="24"/>
        </w:rPr>
      </w:pPr>
      <w:r w:rsidRPr="00791114">
        <w:rPr>
          <w:rFonts w:ascii="Times New Roman" w:eastAsia="Arial Unicode MS" w:hAnsi="Times New Roman"/>
          <w:sz w:val="24"/>
          <w:szCs w:val="24"/>
        </w:rPr>
        <w:t>2. Изучить следующий материал:</w:t>
      </w:r>
    </w:p>
    <w:p w:rsidR="00791114" w:rsidRPr="00791114" w:rsidRDefault="00791114" w:rsidP="00791114">
      <w:pPr>
        <w:spacing w:after="0"/>
        <w:jc w:val="center"/>
        <w:rPr>
          <w:rFonts w:ascii="Times New Roman" w:eastAsia="Times New Roman" w:hAnsi="Times New Roman" w:cs="Times New Roman"/>
          <w:b/>
          <w:sz w:val="24"/>
          <w:szCs w:val="24"/>
        </w:rPr>
      </w:pPr>
      <w:r w:rsidRPr="00791114">
        <w:rPr>
          <w:rFonts w:ascii="Times New Roman" w:eastAsia="Times New Roman" w:hAnsi="Times New Roman" w:cs="Times New Roman"/>
          <w:b/>
          <w:sz w:val="24"/>
          <w:szCs w:val="24"/>
        </w:rPr>
        <w:t>Тема 2.1 Организационно-методические основы комплексного экономического анализа</w:t>
      </w:r>
    </w:p>
    <w:p w:rsidR="00791114" w:rsidRPr="00791114" w:rsidRDefault="00791114" w:rsidP="00791114">
      <w:pPr>
        <w:spacing w:after="0"/>
        <w:ind w:firstLine="708"/>
        <w:jc w:val="both"/>
        <w:rPr>
          <w:rFonts w:ascii="Times New Roman" w:eastAsia="Times New Roman" w:hAnsi="Times New Roman" w:cs="Times New Roman"/>
          <w:b/>
          <w:sz w:val="24"/>
          <w:szCs w:val="24"/>
          <w:shd w:val="clear" w:color="auto" w:fill="FFFFFF"/>
        </w:rPr>
      </w:pPr>
      <w:r w:rsidRPr="00791114">
        <w:rPr>
          <w:rFonts w:ascii="Times New Roman" w:eastAsia="Times New Roman" w:hAnsi="Times New Roman" w:cs="Times New Roman"/>
          <w:b/>
          <w:sz w:val="24"/>
          <w:szCs w:val="24"/>
          <w:shd w:val="clear" w:color="auto" w:fill="FFFFFF"/>
        </w:rPr>
        <w:t>1. Понятие, предмет и объекты комплексного экономического анализа. Цели, задачи и принципы комплексного экономического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Экономический анализ − специальная отрасль знаний. Его возникновение и развитие обусловлено определенными требованиями и условиями, которые неизбежно предъявляются к новой отрасли знаний.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Экономический анализ комплексно и системно использует фактические данные, прибегая к приемам и способам исследования статистики, бухгалтерского учета, </w:t>
      </w:r>
      <w:r w:rsidRPr="00791114">
        <w:rPr>
          <w:rFonts w:ascii="Times New Roman" w:eastAsia="Times New Roman" w:hAnsi="Times New Roman" w:cs="Times New Roman"/>
          <w:sz w:val="24"/>
          <w:szCs w:val="24"/>
          <w:shd w:val="clear" w:color="auto" w:fill="FFFFFF"/>
        </w:rPr>
        <w:lastRenderedPageBreak/>
        <w:t>математики. Каждая наука имеет свой предмет исследования, который она изучает с соответствующей целью и присущими ей методами.</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Под предметом экономического анализа понимается исследование хозяйственных процессов, явлений, ситуаций хозяйствующих субъектов с точки, зрения их результативности, т. е. конечных финансовых результатов их деятельности, складывающихся под воздействием внутренних и внешних, объективных и субъективных факторов, и их социально-экономическая эффективность.</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Объектом анализа хозяйственной деятельности на </w:t>
      </w:r>
      <w:proofErr w:type="spellStart"/>
      <w:r w:rsidRPr="00791114">
        <w:rPr>
          <w:rFonts w:ascii="Times New Roman" w:eastAsia="Times New Roman" w:hAnsi="Times New Roman" w:cs="Times New Roman"/>
          <w:sz w:val="24"/>
          <w:szCs w:val="24"/>
          <w:shd w:val="clear" w:color="auto" w:fill="FFFFFF"/>
        </w:rPr>
        <w:t>микроуровне</w:t>
      </w:r>
      <w:proofErr w:type="spellEnd"/>
      <w:r w:rsidRPr="00791114">
        <w:rPr>
          <w:rFonts w:ascii="Times New Roman" w:eastAsia="Times New Roman" w:hAnsi="Times New Roman" w:cs="Times New Roman"/>
          <w:sz w:val="24"/>
          <w:szCs w:val="24"/>
          <w:shd w:val="clear" w:color="auto" w:fill="FFFFFF"/>
        </w:rPr>
        <w:t xml:space="preserve"> являются хозяйствующие субъекты, экономические результаты их деятельности, финансовое состояние, платежеспособность, ликвидность, финансовые результаты (прибыль, рентабельность), объем продаж и производства, себестоимость и ресурсы.</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Содержание и предмет экономического анализа определяют задачи, стоящие перед ним. К числу важнейших задач, решаемых в процессе анализа, относятся:</w:t>
      </w:r>
    </w:p>
    <w:p w:rsidR="00791114" w:rsidRPr="00791114" w:rsidRDefault="00791114" w:rsidP="00791114">
      <w:pPr>
        <w:pStyle w:val="a3"/>
        <w:numPr>
          <w:ilvl w:val="0"/>
          <w:numId w:val="34"/>
        </w:numPr>
        <w:tabs>
          <w:tab w:val="left" w:pos="567"/>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научно-экономическое обоснование бизнес-планов и нормативов (в процессе их разработки);</w:t>
      </w:r>
    </w:p>
    <w:p w:rsidR="00791114" w:rsidRPr="00791114" w:rsidRDefault="00791114" w:rsidP="00791114">
      <w:pPr>
        <w:pStyle w:val="a3"/>
        <w:numPr>
          <w:ilvl w:val="0"/>
          <w:numId w:val="34"/>
        </w:numPr>
        <w:tabs>
          <w:tab w:val="left" w:pos="567"/>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объективное и всестороннее изучение по учетным и отчетным данным выполнения установленных бизнес-планов и соблюдения нормативов; оценка экономической эффективности использования трудовых, материальных и финансовых ресурсов с целью повышения результативности производства;</w:t>
      </w:r>
    </w:p>
    <w:p w:rsidR="00791114" w:rsidRPr="00791114" w:rsidRDefault="00791114" w:rsidP="00791114">
      <w:pPr>
        <w:pStyle w:val="a3"/>
        <w:numPr>
          <w:ilvl w:val="0"/>
          <w:numId w:val="34"/>
        </w:numPr>
        <w:tabs>
          <w:tab w:val="left" w:pos="567"/>
          <w:tab w:val="left" w:pos="993"/>
        </w:tabs>
        <w:spacing w:after="0"/>
        <w:ind w:left="0" w:firstLine="709"/>
        <w:jc w:val="both"/>
        <w:rPr>
          <w:rFonts w:ascii="Times New Roman" w:hAnsi="Times New Roman"/>
          <w:sz w:val="24"/>
          <w:szCs w:val="24"/>
          <w:shd w:val="clear" w:color="auto" w:fill="FFFFFF"/>
        </w:rPr>
      </w:pPr>
      <w:proofErr w:type="gramStart"/>
      <w:r w:rsidRPr="00791114">
        <w:rPr>
          <w:rFonts w:ascii="Times New Roman" w:hAnsi="Times New Roman"/>
          <w:sz w:val="24"/>
          <w:szCs w:val="24"/>
          <w:shd w:val="clear" w:color="auto" w:fill="FFFFFF"/>
        </w:rPr>
        <w:t>контроль за</w:t>
      </w:r>
      <w:proofErr w:type="gramEnd"/>
      <w:r w:rsidRPr="00791114">
        <w:rPr>
          <w:rFonts w:ascii="Times New Roman" w:hAnsi="Times New Roman"/>
          <w:sz w:val="24"/>
          <w:szCs w:val="24"/>
          <w:shd w:val="clear" w:color="auto" w:fill="FFFFFF"/>
        </w:rPr>
        <w:t xml:space="preserve"> осуществлением требований коммерческого расчета самоокупаемости и самофинансирования) и оценка результатов его реализации (конечных финансовых результатов);</w:t>
      </w:r>
    </w:p>
    <w:p w:rsidR="00791114" w:rsidRPr="00791114" w:rsidRDefault="00791114" w:rsidP="00791114">
      <w:pPr>
        <w:pStyle w:val="a3"/>
        <w:numPr>
          <w:ilvl w:val="0"/>
          <w:numId w:val="34"/>
        </w:numPr>
        <w:tabs>
          <w:tab w:val="left" w:pos="567"/>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выявление и измерение внутренних резервов на всех стадиях производственного процесса;</w:t>
      </w:r>
    </w:p>
    <w:p w:rsidR="00791114" w:rsidRPr="00791114" w:rsidRDefault="00791114" w:rsidP="00791114">
      <w:pPr>
        <w:pStyle w:val="a3"/>
        <w:numPr>
          <w:ilvl w:val="0"/>
          <w:numId w:val="34"/>
        </w:numPr>
        <w:tabs>
          <w:tab w:val="left" w:pos="567"/>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принятие оптимальных управленческих решений на основе предварительно проведенного анализа; оценки хозяйственной деятельности и выявление тенденций в развитии.</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Роль анализа в управлении производством возрастает вследствие того, что меняются механизм хозяйствования, принципы и методы управления. Ограниченность ресурсов и необходимость выбора заставляют руководителей постоянно проводить исследования в области рынков сбыта, источников сырья, изучения спроса, ценообразования, что должно обеспечить повышение эффективности производства.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С целью принятия оптимальных управленческих решений проводится оперативный, текущий и перспективный анализ. Каждый из них связан с определенной функцией управления и планирования.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Принятие решений требует разработки нескольких вариантов решения хозяйственных ситуаций, их обоснования путем проведения экономического анализа, выбора наилучшего варианта управленческого решения.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В этих условиях повышается роль экономического анализа как важного средства управления экономикой хозяйствующего субъекта, выявления резервов повышения эффективности производства.</w:t>
      </w:r>
    </w:p>
    <w:p w:rsidR="00791114" w:rsidRPr="00791114" w:rsidRDefault="00791114" w:rsidP="00791114">
      <w:pPr>
        <w:spacing w:after="0"/>
        <w:ind w:firstLine="708"/>
        <w:jc w:val="both"/>
        <w:rPr>
          <w:rFonts w:ascii="Times New Roman" w:eastAsia="Times New Roman" w:hAnsi="Times New Roman" w:cs="Times New Roman"/>
          <w:b/>
          <w:sz w:val="24"/>
          <w:szCs w:val="24"/>
          <w:shd w:val="clear" w:color="auto" w:fill="FFFFFF"/>
        </w:rPr>
      </w:pPr>
      <w:r w:rsidRPr="00791114">
        <w:rPr>
          <w:rFonts w:ascii="Times New Roman" w:eastAsia="Times New Roman" w:hAnsi="Times New Roman" w:cs="Times New Roman"/>
          <w:b/>
          <w:sz w:val="24"/>
          <w:szCs w:val="24"/>
          <w:shd w:val="clear" w:color="auto" w:fill="FFFFFF"/>
        </w:rPr>
        <w:t>2. Виды экономического анализа. Система показателей комплексного  экономического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При проведении анализа используются сводная бухгалтерская, статистическая, оперативная отчетности, данные выборочных наблюдений и обследований.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По содержанию процесса управления выделяют:</w:t>
      </w:r>
    </w:p>
    <w:p w:rsidR="00791114" w:rsidRPr="00791114" w:rsidRDefault="00791114" w:rsidP="00791114">
      <w:pPr>
        <w:pStyle w:val="a3"/>
        <w:numPr>
          <w:ilvl w:val="0"/>
          <w:numId w:val="35"/>
        </w:numPr>
        <w:tabs>
          <w:tab w:val="left" w:pos="720"/>
          <w:tab w:val="left" w:pos="993"/>
        </w:tabs>
        <w:spacing w:after="0"/>
        <w:ind w:hanging="11"/>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lastRenderedPageBreak/>
        <w:t>Оперативный анализ.</w:t>
      </w:r>
    </w:p>
    <w:p w:rsidR="00791114" w:rsidRPr="00791114" w:rsidRDefault="00791114" w:rsidP="00791114">
      <w:pPr>
        <w:pStyle w:val="a3"/>
        <w:numPr>
          <w:ilvl w:val="0"/>
          <w:numId w:val="35"/>
        </w:numPr>
        <w:tabs>
          <w:tab w:val="left" w:pos="720"/>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Текущий (ретроспективный) по итогам деятельности за тот или иной период.</w:t>
      </w:r>
    </w:p>
    <w:p w:rsidR="00791114" w:rsidRPr="00791114" w:rsidRDefault="00791114" w:rsidP="00791114">
      <w:pPr>
        <w:pStyle w:val="a3"/>
        <w:numPr>
          <w:ilvl w:val="0"/>
          <w:numId w:val="35"/>
        </w:numPr>
        <w:tabs>
          <w:tab w:val="left" w:pos="720"/>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Перспективный (прогнозный, предварительный) анализ.</w:t>
      </w:r>
    </w:p>
    <w:p w:rsidR="00791114" w:rsidRPr="00791114" w:rsidRDefault="00791114" w:rsidP="00791114">
      <w:pPr>
        <w:spacing w:after="0"/>
        <w:ind w:firstLine="708"/>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Хозяйственная деятельность (управляемая система) состоит из отдельных подсистем: экономики, техники, технологии, организации производства и др., вследствие чего выделяют:</w:t>
      </w:r>
    </w:p>
    <w:p w:rsidR="00791114" w:rsidRPr="00791114" w:rsidRDefault="00791114" w:rsidP="00791114">
      <w:pPr>
        <w:spacing w:after="0"/>
        <w:ind w:firstLine="708"/>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 технико-экономический анализ, которым занимаются технические службы. Его содержанием является изучение взаимодействия технических и </w:t>
      </w:r>
      <w:proofErr w:type="gramStart"/>
      <w:r w:rsidRPr="00791114">
        <w:rPr>
          <w:rFonts w:ascii="Times New Roman" w:eastAsia="Times New Roman" w:hAnsi="Times New Roman" w:cs="Times New Roman"/>
          <w:sz w:val="24"/>
          <w:szCs w:val="24"/>
          <w:shd w:val="clear" w:color="auto" w:fill="FFFFFF"/>
        </w:rPr>
        <w:t>экономических процессов</w:t>
      </w:r>
      <w:proofErr w:type="gramEnd"/>
      <w:r w:rsidRPr="00791114">
        <w:rPr>
          <w:rFonts w:ascii="Times New Roman" w:eastAsia="Times New Roman" w:hAnsi="Times New Roman" w:cs="Times New Roman"/>
          <w:sz w:val="24"/>
          <w:szCs w:val="24"/>
          <w:shd w:val="clear" w:color="auto" w:fill="FFFFFF"/>
        </w:rPr>
        <w:t xml:space="preserve"> и их влияния на результаты деятельности;</w:t>
      </w:r>
    </w:p>
    <w:p w:rsidR="00791114" w:rsidRPr="00791114" w:rsidRDefault="00791114" w:rsidP="00791114">
      <w:pPr>
        <w:pStyle w:val="a3"/>
        <w:numPr>
          <w:ilvl w:val="0"/>
          <w:numId w:val="36"/>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финансово-экономический анализ, которым занимаются финансовые службы, кредитные органы. Объектом анализа являются финансовые результаты, улучшение финансового состояния и платежеспособности;</w:t>
      </w:r>
    </w:p>
    <w:p w:rsidR="00791114" w:rsidRPr="00791114" w:rsidRDefault="00791114" w:rsidP="00791114">
      <w:pPr>
        <w:pStyle w:val="a3"/>
        <w:numPr>
          <w:ilvl w:val="0"/>
          <w:numId w:val="36"/>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 xml:space="preserve">управленческий анализ. Им занимаются все службы с целью предоставления информации, необходимой для планирования, контроля и принятия оптимальных управленческих решений. Он носит оперативный характер. Результаты его являются коммерческой тайной. </w:t>
      </w:r>
    </w:p>
    <w:p w:rsidR="00791114" w:rsidRPr="00791114" w:rsidRDefault="00791114" w:rsidP="00791114">
      <w:pPr>
        <w:pStyle w:val="a3"/>
        <w:numPr>
          <w:ilvl w:val="0"/>
          <w:numId w:val="36"/>
        </w:numPr>
        <w:tabs>
          <w:tab w:val="left" w:pos="993"/>
        </w:tabs>
        <w:spacing w:after="0"/>
        <w:ind w:left="0" w:firstLine="709"/>
        <w:jc w:val="both"/>
        <w:rPr>
          <w:rFonts w:ascii="Times New Roman" w:hAnsi="Times New Roman"/>
          <w:sz w:val="24"/>
          <w:szCs w:val="24"/>
          <w:shd w:val="clear" w:color="auto" w:fill="FFFFFF"/>
        </w:rPr>
      </w:pPr>
      <w:proofErr w:type="gramStart"/>
      <w:r w:rsidRPr="00791114">
        <w:rPr>
          <w:rFonts w:ascii="Times New Roman" w:hAnsi="Times New Roman"/>
          <w:sz w:val="24"/>
          <w:szCs w:val="24"/>
          <w:shd w:val="clear" w:color="auto" w:fill="FFFFFF"/>
        </w:rPr>
        <w:t>э</w:t>
      </w:r>
      <w:proofErr w:type="gramEnd"/>
      <w:r w:rsidRPr="00791114">
        <w:rPr>
          <w:rFonts w:ascii="Times New Roman" w:hAnsi="Times New Roman"/>
          <w:sz w:val="24"/>
          <w:szCs w:val="24"/>
          <w:shd w:val="clear" w:color="auto" w:fill="FFFFFF"/>
        </w:rPr>
        <w:t>кономико-статистический анализ. Его проводят статистические органы, применяется для изучения массовых общественных явлений на разных уровнях управления: предприятия, отрасли, региона, народного хозяйства в целом;</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Кроме того, виды экономического анализа классифицируются следующим образом:</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proofErr w:type="gramStart"/>
      <w:r w:rsidRPr="00791114">
        <w:rPr>
          <w:rFonts w:ascii="Times New Roman" w:eastAsia="Times New Roman" w:hAnsi="Times New Roman" w:cs="Times New Roman"/>
          <w:sz w:val="24"/>
          <w:szCs w:val="24"/>
          <w:shd w:val="clear" w:color="auto" w:fill="FFFFFF"/>
        </w:rPr>
        <w:t>1) по периодичности (периодический (годовой, квартальный, ежемесячный, декадный, ежедневный, сменный), непериодический анализ);</w:t>
      </w:r>
      <w:proofErr w:type="gramEnd"/>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2) по содержанию и полноте изучаемых вопросов выделяют: полный анализ всей хозяйственной деятельности, локальный анализ деятельности отдельных подразделений, тематический анализ отдельных вопросов;</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proofErr w:type="gramStart"/>
      <w:r w:rsidRPr="00791114">
        <w:rPr>
          <w:rFonts w:ascii="Times New Roman" w:eastAsia="Times New Roman" w:hAnsi="Times New Roman" w:cs="Times New Roman"/>
          <w:sz w:val="24"/>
          <w:szCs w:val="24"/>
          <w:shd w:val="clear" w:color="auto" w:fill="FFFFFF"/>
        </w:rPr>
        <w:t>3) по методу изучения объекта: комплексный, системный, функционально-стоимостной, экономико-математический, диагностический, маржинальный, корреляционный)</w:t>
      </w:r>
      <w:proofErr w:type="gramEnd"/>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4) по охвату изучаемых объектов: </w:t>
      </w:r>
      <w:proofErr w:type="gramStart"/>
      <w:r w:rsidRPr="00791114">
        <w:rPr>
          <w:rFonts w:ascii="Times New Roman" w:eastAsia="Times New Roman" w:hAnsi="Times New Roman" w:cs="Times New Roman"/>
          <w:sz w:val="24"/>
          <w:szCs w:val="24"/>
          <w:shd w:val="clear" w:color="auto" w:fill="FFFFFF"/>
        </w:rPr>
        <w:t>сплошной</w:t>
      </w:r>
      <w:proofErr w:type="gramEnd"/>
      <w:r w:rsidRPr="00791114">
        <w:rPr>
          <w:rFonts w:ascii="Times New Roman" w:eastAsia="Times New Roman" w:hAnsi="Times New Roman" w:cs="Times New Roman"/>
          <w:sz w:val="24"/>
          <w:szCs w:val="24"/>
          <w:shd w:val="clear" w:color="auto" w:fill="FFFFFF"/>
        </w:rPr>
        <w:t xml:space="preserve"> и выборочный;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5) по степени механизации и автоматизации: </w:t>
      </w:r>
      <w:proofErr w:type="gramStart"/>
      <w:r w:rsidRPr="00791114">
        <w:rPr>
          <w:rFonts w:ascii="Times New Roman" w:eastAsia="Times New Roman" w:hAnsi="Times New Roman" w:cs="Times New Roman"/>
          <w:sz w:val="24"/>
          <w:szCs w:val="24"/>
          <w:shd w:val="clear" w:color="auto" w:fill="FFFFFF"/>
        </w:rPr>
        <w:t>механизированный</w:t>
      </w:r>
      <w:proofErr w:type="gramEnd"/>
      <w:r w:rsidRPr="00791114">
        <w:rPr>
          <w:rFonts w:ascii="Times New Roman" w:eastAsia="Times New Roman" w:hAnsi="Times New Roman" w:cs="Times New Roman"/>
          <w:sz w:val="24"/>
          <w:szCs w:val="24"/>
          <w:shd w:val="clear" w:color="auto" w:fill="FFFFFF"/>
        </w:rPr>
        <w:t xml:space="preserve"> и ручной;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proofErr w:type="gramStart"/>
      <w:r w:rsidRPr="00791114">
        <w:rPr>
          <w:rFonts w:ascii="Times New Roman" w:eastAsia="Times New Roman" w:hAnsi="Times New Roman" w:cs="Times New Roman"/>
          <w:sz w:val="24"/>
          <w:szCs w:val="24"/>
          <w:shd w:val="clear" w:color="auto" w:fill="FFFFFF"/>
        </w:rPr>
        <w:t>6) по субъектам (пользователям): внутренний (управленческий) анализ и внешний (финансовый) анализ.</w:t>
      </w:r>
      <w:proofErr w:type="gramEnd"/>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Производственная, хозяйственная и финансовая деятельность организаций в различных отраслях экономики измеряется многочисленными экономическими показателями, которые сводятся в определенную систему. Любой хозяйственный процесс измеряется не одним, а рядом взаимосвязанных показателей. От того, насколько показатели полно и точно отражают сущность изучаемых явлений, зависят результаты анализа. Использование большого количества различных показателей при оценке того или иного явления предполагает их группировку и систематизацию.</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В зависимости от положенных в основу измерителей показатели делятся </w:t>
      </w:r>
      <w:proofErr w:type="gramStart"/>
      <w:r w:rsidRPr="00791114">
        <w:rPr>
          <w:rFonts w:ascii="Times New Roman" w:eastAsia="Times New Roman" w:hAnsi="Times New Roman" w:cs="Times New Roman"/>
          <w:sz w:val="24"/>
          <w:szCs w:val="24"/>
          <w:shd w:val="clear" w:color="auto" w:fill="FFFFFF"/>
        </w:rPr>
        <w:t>на</w:t>
      </w:r>
      <w:proofErr w:type="gramEnd"/>
      <w:r w:rsidRPr="00791114">
        <w:rPr>
          <w:rFonts w:ascii="Times New Roman" w:eastAsia="Times New Roman" w:hAnsi="Times New Roman" w:cs="Times New Roman"/>
          <w:sz w:val="24"/>
          <w:szCs w:val="24"/>
          <w:shd w:val="clear" w:color="auto" w:fill="FFFFFF"/>
        </w:rPr>
        <w:t>:</w:t>
      </w:r>
    </w:p>
    <w:p w:rsidR="00791114" w:rsidRPr="00791114" w:rsidRDefault="00791114" w:rsidP="00791114">
      <w:pPr>
        <w:pStyle w:val="a3"/>
        <w:numPr>
          <w:ilvl w:val="0"/>
          <w:numId w:val="31"/>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стоимостные показатели наиболее распространенные. Важнейшими стоимостными показателями являются валовая, товарная, реализованная продукция, розничный и оптовый товарооборот.</w:t>
      </w:r>
    </w:p>
    <w:p w:rsidR="00791114" w:rsidRPr="00791114" w:rsidRDefault="00791114" w:rsidP="00791114">
      <w:pPr>
        <w:pStyle w:val="a3"/>
        <w:numPr>
          <w:ilvl w:val="0"/>
          <w:numId w:val="31"/>
        </w:numPr>
        <w:tabs>
          <w:tab w:val="left" w:pos="993"/>
        </w:tabs>
        <w:spacing w:after="0"/>
        <w:ind w:left="0" w:firstLine="709"/>
        <w:jc w:val="both"/>
        <w:rPr>
          <w:rFonts w:ascii="Times New Roman" w:hAnsi="Times New Roman"/>
          <w:sz w:val="24"/>
          <w:szCs w:val="24"/>
          <w:shd w:val="clear" w:color="auto" w:fill="FFFFFF"/>
        </w:rPr>
      </w:pPr>
      <w:proofErr w:type="gramStart"/>
      <w:r w:rsidRPr="00791114">
        <w:rPr>
          <w:rFonts w:ascii="Times New Roman" w:hAnsi="Times New Roman"/>
          <w:sz w:val="24"/>
          <w:szCs w:val="24"/>
          <w:shd w:val="clear" w:color="auto" w:fill="FFFFFF"/>
        </w:rPr>
        <w:t>н</w:t>
      </w:r>
      <w:proofErr w:type="gramEnd"/>
      <w:r w:rsidRPr="00791114">
        <w:rPr>
          <w:rFonts w:ascii="Times New Roman" w:hAnsi="Times New Roman"/>
          <w:sz w:val="24"/>
          <w:szCs w:val="24"/>
          <w:shd w:val="clear" w:color="auto" w:fill="FFFFFF"/>
        </w:rPr>
        <w:t xml:space="preserve">атуральные показатели используются для количественной характеристики выпускаемой и реализуемой продукции в ее натурально-вещественном содержании. </w:t>
      </w:r>
      <w:r w:rsidRPr="00791114">
        <w:rPr>
          <w:rFonts w:ascii="Times New Roman" w:hAnsi="Times New Roman"/>
          <w:sz w:val="24"/>
          <w:szCs w:val="24"/>
          <w:shd w:val="clear" w:color="auto" w:fill="FFFFFF"/>
        </w:rPr>
        <w:lastRenderedPageBreak/>
        <w:t>Измеряется в тоннах, погонных и квадратных метрах, в декалитрах, штуках, центнерах и т.д.</w:t>
      </w:r>
    </w:p>
    <w:p w:rsidR="00791114" w:rsidRPr="00791114" w:rsidRDefault="00791114" w:rsidP="00791114">
      <w:pPr>
        <w:pStyle w:val="a3"/>
        <w:numPr>
          <w:ilvl w:val="0"/>
          <w:numId w:val="31"/>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условно-натуральные показатели применяются для обобщенной характеристики объемов производства и реализации продукции разнообразного ассортимента, т.е. разной по содержанию, качеству и назначению продукции, производимой хозяйствующим субъектом.</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По содержанию (или в зависимости от того, какая сторона экономических явлений измеряется) показатели делятся </w:t>
      </w:r>
      <w:proofErr w:type="gramStart"/>
      <w:r w:rsidRPr="00791114">
        <w:rPr>
          <w:rFonts w:ascii="Times New Roman" w:eastAsia="Times New Roman" w:hAnsi="Times New Roman" w:cs="Times New Roman"/>
          <w:sz w:val="24"/>
          <w:szCs w:val="24"/>
          <w:shd w:val="clear" w:color="auto" w:fill="FFFFFF"/>
        </w:rPr>
        <w:t>на</w:t>
      </w:r>
      <w:proofErr w:type="gramEnd"/>
      <w:r w:rsidRPr="00791114">
        <w:rPr>
          <w:rFonts w:ascii="Times New Roman" w:eastAsia="Times New Roman" w:hAnsi="Times New Roman" w:cs="Times New Roman"/>
          <w:sz w:val="24"/>
          <w:szCs w:val="24"/>
          <w:shd w:val="clear" w:color="auto" w:fill="FFFFFF"/>
        </w:rPr>
        <w:t>:</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Количественные показатели используются для выражения абсолютных и относительных величин, характеризующих объем производства и реализации, его структуру и другие аспекты работы хозяйствующих субъектов. Количественные показатели выражаются как в стоимостных, так и в натуральных измерителях (например: поголовье скота, птицы в штуках, площадь посевов – гектар, количество работников – человек).</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Качественные показатели показывают существенные особенности и свойства изучаемых явлений. К ним относятся показатели сортности, сертификации продукции, урожайности, продуктивности, ритмичности торговли, выполнения плана товарооборота по структуре товаров, соблюдения рецептуры и технологии приготовления блюд, производительность, себестоимость.</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Количественные и качественные показатели связаны между собой: рост производительности труда приводит к увеличению объема выпуска, увеличению объема реализации и повышению финансовой устойчивости.</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Исходя из сферы применения, все показатели делят </w:t>
      </w:r>
      <w:proofErr w:type="gramStart"/>
      <w:r w:rsidRPr="00791114">
        <w:rPr>
          <w:rFonts w:ascii="Times New Roman" w:eastAsia="Times New Roman" w:hAnsi="Times New Roman" w:cs="Times New Roman"/>
          <w:sz w:val="24"/>
          <w:szCs w:val="24"/>
          <w:shd w:val="clear" w:color="auto" w:fill="FFFFFF"/>
        </w:rPr>
        <w:t>на</w:t>
      </w:r>
      <w:proofErr w:type="gramEnd"/>
      <w:r w:rsidRPr="00791114">
        <w:rPr>
          <w:rFonts w:ascii="Times New Roman" w:eastAsia="Times New Roman" w:hAnsi="Times New Roman" w:cs="Times New Roman"/>
          <w:sz w:val="24"/>
          <w:szCs w:val="24"/>
          <w:shd w:val="clear" w:color="auto" w:fill="FFFFFF"/>
        </w:rPr>
        <w:t>:</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1. Общие показатели используются при анализе деятельности всех отраслей экономики. </w:t>
      </w:r>
      <w:proofErr w:type="gramStart"/>
      <w:r w:rsidRPr="00791114">
        <w:rPr>
          <w:rFonts w:ascii="Times New Roman" w:eastAsia="Times New Roman" w:hAnsi="Times New Roman" w:cs="Times New Roman"/>
          <w:sz w:val="24"/>
          <w:szCs w:val="24"/>
          <w:shd w:val="clear" w:color="auto" w:fill="FFFFFF"/>
        </w:rPr>
        <w:t>К ним относятся: производительность (выработка, трудоемкость); товарная, реализованная продукция; себестоимость; прибыль и т.п.</w:t>
      </w:r>
      <w:proofErr w:type="gramEnd"/>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2. Специфические показатели используются только в отдельных отраслях. К ним относят: жирность молока, урожайность культур, продуктивность животных, влажность леса и т.п.</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В зависимости от применения отдельно взятых показателей или их соотношения выделяют:</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1. Объемные показатели являются первичными. Они определяют величины оборотных средств, издержек обращения, сметы затрат на производство, прибыли, оптового и розничного товарооборота, количество рабочих.</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2. Удельные показатели вторичны. Они являются производными от объемных: выпуск продукции на одного рабочего, на один станок, на один метр площади, урожайность, продуктивность, материалоемкость, оборот на один квадратный метр площади, уровень издержек и т.д.</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По способу формирования различают показатели:</w:t>
      </w:r>
    </w:p>
    <w:p w:rsidR="00791114" w:rsidRPr="00791114" w:rsidRDefault="00791114" w:rsidP="00791114">
      <w:pPr>
        <w:pStyle w:val="a3"/>
        <w:numPr>
          <w:ilvl w:val="0"/>
          <w:numId w:val="32"/>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нормативные (норма амортизации, норма ссудного процента, норматив представительских расходов, рекламы и т.д.),</w:t>
      </w:r>
    </w:p>
    <w:p w:rsidR="00791114" w:rsidRPr="00791114" w:rsidRDefault="00791114" w:rsidP="00791114">
      <w:pPr>
        <w:pStyle w:val="a3"/>
        <w:numPr>
          <w:ilvl w:val="0"/>
          <w:numId w:val="32"/>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учетные (учетные данные оперативной, бухгалтерской и статистической отчетности),</w:t>
      </w:r>
    </w:p>
    <w:p w:rsidR="00791114" w:rsidRPr="00791114" w:rsidRDefault="00791114" w:rsidP="00791114">
      <w:pPr>
        <w:pStyle w:val="a3"/>
        <w:numPr>
          <w:ilvl w:val="0"/>
          <w:numId w:val="32"/>
        </w:numPr>
        <w:tabs>
          <w:tab w:val="left" w:pos="993"/>
        </w:tabs>
        <w:spacing w:after="0"/>
        <w:ind w:left="0" w:firstLine="709"/>
        <w:jc w:val="both"/>
        <w:rPr>
          <w:rFonts w:ascii="Times New Roman" w:hAnsi="Times New Roman"/>
          <w:sz w:val="24"/>
          <w:szCs w:val="24"/>
          <w:shd w:val="clear" w:color="auto" w:fill="FFFFFF"/>
        </w:rPr>
      </w:pPr>
      <w:r w:rsidRPr="00791114">
        <w:rPr>
          <w:rFonts w:ascii="Times New Roman" w:hAnsi="Times New Roman"/>
          <w:sz w:val="24"/>
          <w:szCs w:val="24"/>
          <w:shd w:val="clear" w:color="auto" w:fill="FFFFFF"/>
        </w:rPr>
        <w:t>аналитические (оценочные), которые определяются в ходе проведения анализа для оценки результатов.</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lastRenderedPageBreak/>
        <w:t xml:space="preserve">Каждый показатель имеет свой определенный смысл и свое значение в аналитической работе. Экономический анализ предполагает комплексное, системное использование показателей. Взаимосвязь основных показателей определяет последовательность выполнения анализа — от изучения первичных показателей </w:t>
      </w:r>
      <w:proofErr w:type="gramStart"/>
      <w:r w:rsidRPr="00791114">
        <w:rPr>
          <w:rFonts w:ascii="Times New Roman" w:eastAsia="Times New Roman" w:hAnsi="Times New Roman" w:cs="Times New Roman"/>
          <w:sz w:val="24"/>
          <w:szCs w:val="24"/>
          <w:shd w:val="clear" w:color="auto" w:fill="FFFFFF"/>
        </w:rPr>
        <w:t>до</w:t>
      </w:r>
      <w:proofErr w:type="gramEnd"/>
      <w:r w:rsidRPr="00791114">
        <w:rPr>
          <w:rFonts w:ascii="Times New Roman" w:eastAsia="Times New Roman" w:hAnsi="Times New Roman" w:cs="Times New Roman"/>
          <w:sz w:val="24"/>
          <w:szCs w:val="24"/>
          <w:shd w:val="clear" w:color="auto" w:fill="FFFFFF"/>
        </w:rPr>
        <w:t xml:space="preserve"> обобщающих.</w:t>
      </w:r>
    </w:p>
    <w:p w:rsidR="00791114" w:rsidRPr="00791114" w:rsidRDefault="00791114" w:rsidP="00791114">
      <w:pPr>
        <w:spacing w:after="0"/>
        <w:ind w:firstLine="708"/>
        <w:jc w:val="both"/>
        <w:rPr>
          <w:rFonts w:ascii="Times New Roman" w:eastAsia="Times New Roman" w:hAnsi="Times New Roman" w:cs="Times New Roman"/>
          <w:b/>
          <w:bCs/>
          <w:sz w:val="24"/>
          <w:szCs w:val="24"/>
          <w:shd w:val="clear" w:color="auto" w:fill="FFFFFF"/>
        </w:rPr>
      </w:pPr>
      <w:r w:rsidRPr="00791114">
        <w:rPr>
          <w:rFonts w:ascii="Times New Roman" w:eastAsia="Times New Roman" w:hAnsi="Times New Roman" w:cs="Times New Roman"/>
          <w:b/>
          <w:bCs/>
          <w:sz w:val="24"/>
          <w:szCs w:val="24"/>
          <w:shd w:val="clear" w:color="auto" w:fill="FFFFFF"/>
        </w:rPr>
        <w:t>3.  Метод и методика экономического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Метод экономического анализа представляет системное, комплексное изучение, измерение и обобщение влияния факторов на результаты деятельности предприятия путем обработки специальными приемам системы показателей плана, учета, отчетности и других источников информации с целью повышения эффективности производства.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Под методикой понимается совокупность способов, правил наиболее целесообразного выполнения какой-либо работы. В экономическом анализе методика представляет собой совокупность аналитических способов и правил исследования экономики предприятия, определенным образом подчиненных достижению цели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Различают </w:t>
      </w:r>
      <w:proofErr w:type="gramStart"/>
      <w:r w:rsidRPr="00791114">
        <w:rPr>
          <w:rFonts w:ascii="Times New Roman" w:eastAsia="Times New Roman" w:hAnsi="Times New Roman" w:cs="Times New Roman"/>
          <w:sz w:val="24"/>
          <w:szCs w:val="24"/>
          <w:shd w:val="clear" w:color="auto" w:fill="FFFFFF"/>
        </w:rPr>
        <w:t>общую</w:t>
      </w:r>
      <w:proofErr w:type="gramEnd"/>
      <w:r w:rsidRPr="00791114">
        <w:rPr>
          <w:rFonts w:ascii="Times New Roman" w:eastAsia="Times New Roman" w:hAnsi="Times New Roman" w:cs="Times New Roman"/>
          <w:sz w:val="24"/>
          <w:szCs w:val="24"/>
          <w:shd w:val="clear" w:color="auto" w:fill="FFFFFF"/>
        </w:rPr>
        <w:t xml:space="preserve"> и частные методики экономического анализа. Общая методика – система исследования, которая одинаково используется при изучении различных объектов экономического анализа в различных областях (отраслях) народного хозяйства. Частные методики конкретизируют </w:t>
      </w:r>
      <w:proofErr w:type="gramStart"/>
      <w:r w:rsidRPr="00791114">
        <w:rPr>
          <w:rFonts w:ascii="Times New Roman" w:eastAsia="Times New Roman" w:hAnsi="Times New Roman" w:cs="Times New Roman"/>
          <w:sz w:val="24"/>
          <w:szCs w:val="24"/>
          <w:shd w:val="clear" w:color="auto" w:fill="FFFFFF"/>
        </w:rPr>
        <w:t>общую</w:t>
      </w:r>
      <w:proofErr w:type="gramEnd"/>
      <w:r w:rsidRPr="00791114">
        <w:rPr>
          <w:rFonts w:ascii="Times New Roman" w:eastAsia="Times New Roman" w:hAnsi="Times New Roman" w:cs="Times New Roman"/>
          <w:sz w:val="24"/>
          <w:szCs w:val="24"/>
          <w:shd w:val="clear" w:color="auto" w:fill="FFFFFF"/>
        </w:rPr>
        <w:t xml:space="preserve"> относительно к определенным отраслям экономики, к определенному типу производства или объекту исследования.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Методика экономического анализа – это методологические рекомендации по исполнению аналитического исследования. Она содержит следующие моменты:</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задачи и формулировки целей анализа;</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объекты анализа;</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системы показателей, с помощью которых будет исследоваться каждый объект анализа;</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советы по последовательности и периодичности проведения аналитического исследования;</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описание способов исследования изучаемых объектов;</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источники данных, на основании которых производится анализ;</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указания по организации анализа;</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технические средства, которые целесообразно использовать для аналитической обработки информации;</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характеристика документов, которыми лучше всего оформлять результаты анализа;</w:t>
      </w:r>
    </w:p>
    <w:p w:rsidR="00791114" w:rsidRPr="00791114" w:rsidRDefault="00791114" w:rsidP="00791114">
      <w:pPr>
        <w:numPr>
          <w:ilvl w:val="0"/>
          <w:numId w:val="33"/>
        </w:numPr>
        <w:tabs>
          <w:tab w:val="left" w:pos="720"/>
          <w:tab w:val="left" w:pos="0"/>
          <w:tab w:val="left" w:pos="993"/>
        </w:tabs>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потребитель результатов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Таким образом, методика экономического анализа − совокупность специфических приемов и способов исследования, которые применяются при обработке экономической информации в соответствии с поставленными задачами.</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Основные элементы методики экономического анализа: система управленческих показателей, сравнение, детализация и группировка, факторное моделирование, элиминирование и обобщение.</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В процессе проведения анализа и обработки исходной экономической информации применяются различные приемы и способы. Совокупность приемов и способов, используемых в анализе, характеризует специфичность метода экономического анализа. Совокупность приемов и способов экономического анализа можно условно разделить на две группы: традиционные и математические.</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lastRenderedPageBreak/>
        <w:t xml:space="preserve">К традиционным приемам и способам экономического анализа относят сравнение, группировку, способ цепных подстановок, способ абсолютных </w:t>
      </w:r>
      <w:proofErr w:type="spellStart"/>
      <w:r w:rsidRPr="00791114">
        <w:rPr>
          <w:rFonts w:ascii="Times New Roman" w:eastAsia="Times New Roman" w:hAnsi="Times New Roman" w:cs="Times New Roman"/>
          <w:sz w:val="24"/>
          <w:szCs w:val="24"/>
          <w:shd w:val="clear" w:color="auto" w:fill="FFFFFF"/>
        </w:rPr>
        <w:t>разниц</w:t>
      </w:r>
      <w:proofErr w:type="spellEnd"/>
      <w:r w:rsidRPr="00791114">
        <w:rPr>
          <w:rFonts w:ascii="Times New Roman" w:eastAsia="Times New Roman" w:hAnsi="Times New Roman" w:cs="Times New Roman"/>
          <w:sz w:val="24"/>
          <w:szCs w:val="24"/>
          <w:shd w:val="clear" w:color="auto" w:fill="FFFFFF"/>
        </w:rPr>
        <w:t xml:space="preserve">, способ относительных </w:t>
      </w:r>
      <w:proofErr w:type="spellStart"/>
      <w:r w:rsidRPr="00791114">
        <w:rPr>
          <w:rFonts w:ascii="Times New Roman" w:eastAsia="Times New Roman" w:hAnsi="Times New Roman" w:cs="Times New Roman"/>
          <w:sz w:val="24"/>
          <w:szCs w:val="24"/>
          <w:shd w:val="clear" w:color="auto" w:fill="FFFFFF"/>
        </w:rPr>
        <w:t>разниц</w:t>
      </w:r>
      <w:proofErr w:type="spellEnd"/>
      <w:r w:rsidRPr="00791114">
        <w:rPr>
          <w:rFonts w:ascii="Times New Roman" w:eastAsia="Times New Roman" w:hAnsi="Times New Roman" w:cs="Times New Roman"/>
          <w:sz w:val="24"/>
          <w:szCs w:val="24"/>
          <w:shd w:val="clear" w:color="auto" w:fill="FFFFFF"/>
        </w:rPr>
        <w:t>, интегральный способ, индексный, балансовый метод.</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К математическим методам относят метод линейного программирования, математическую теорию игр, математическую теорию массового обслуживания, теорию нечетких множеств и др.</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Сравнение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наиболее распространенный прием анализа. Каждый показатель, используемый для оценки и контроля, имеет значение только в сопоставлении </w:t>
      </w:r>
      <w:proofErr w:type="gramStart"/>
      <w:r w:rsidRPr="00791114">
        <w:rPr>
          <w:rFonts w:ascii="Times New Roman" w:eastAsia="Times New Roman" w:hAnsi="Times New Roman" w:cs="Times New Roman"/>
          <w:sz w:val="24"/>
          <w:szCs w:val="24"/>
          <w:shd w:val="clear" w:color="auto" w:fill="FFFFFF"/>
        </w:rPr>
        <w:t>с</w:t>
      </w:r>
      <w:proofErr w:type="gramEnd"/>
      <w:r w:rsidRPr="00791114">
        <w:rPr>
          <w:rFonts w:ascii="Times New Roman" w:eastAsia="Times New Roman" w:hAnsi="Times New Roman" w:cs="Times New Roman"/>
          <w:sz w:val="24"/>
          <w:szCs w:val="24"/>
          <w:shd w:val="clear" w:color="auto" w:fill="FFFFFF"/>
        </w:rPr>
        <w:t xml:space="preserve"> другим.</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Сопоставлением показателей анализируемого хозяйствующего субъекта с высокорентабельными хозяйствующими субъектами по аналогичным показателям выявляются неиспользованные резервы роста производства.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Важным направлением сравнения является сопоставление результатов деятельности до и после применения того или иного мероприятия (изменения того или иного фактора) с целью определения количественного влияния фактора и определения резервов.</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В экономическом анализе выделяют следующие виды сравнительного анализа: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1) горизонтальный (временной) анализ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сравнение каждой позиции </w:t>
      </w:r>
      <w:proofErr w:type="gramStart"/>
      <w:r w:rsidRPr="00791114">
        <w:rPr>
          <w:rFonts w:ascii="Times New Roman" w:eastAsia="Times New Roman" w:hAnsi="Times New Roman" w:cs="Times New Roman"/>
          <w:sz w:val="24"/>
          <w:szCs w:val="24"/>
          <w:shd w:val="clear" w:color="auto" w:fill="FFFFFF"/>
        </w:rPr>
        <w:t>с</w:t>
      </w:r>
      <w:proofErr w:type="gramEnd"/>
      <w:r w:rsidRPr="00791114">
        <w:rPr>
          <w:rFonts w:ascii="Times New Roman" w:eastAsia="Times New Roman" w:hAnsi="Times New Roman" w:cs="Times New Roman"/>
          <w:sz w:val="24"/>
          <w:szCs w:val="24"/>
          <w:shd w:val="clear" w:color="auto" w:fill="FFFFFF"/>
        </w:rPr>
        <w:t xml:space="preserve"> предыдущей;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2) вертикальный (структурный) анализ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определение структуры итоговых показателей, определение доли, удельного веса частей в результирующем показателе;</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3) трендовый анализ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сравнение за ряд лет и определение основной тенденции динамики показателя;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4) одномерный сравнительный анализ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сопоставляются по одному или несколько показателей одного объекта или нескольких объектов по единому показателю;</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5) многомерный сравнительный анализ </w:t>
      </w:r>
      <w:r w:rsidRPr="00791114">
        <w:rPr>
          <w:rFonts w:ascii="Times New Roman" w:eastAsia="Times New Roman" w:hAnsi="Times New Roman" w:cs="Times New Roman"/>
          <w:sz w:val="24"/>
          <w:szCs w:val="24"/>
          <w:shd w:val="clear" w:color="auto" w:fill="FFFFFF"/>
        </w:rPr>
        <w:sym w:font="Symbol" w:char="F02D"/>
      </w:r>
      <w:r w:rsidRPr="00791114">
        <w:rPr>
          <w:rFonts w:ascii="Times New Roman" w:eastAsia="Times New Roman" w:hAnsi="Times New Roman" w:cs="Times New Roman"/>
          <w:sz w:val="24"/>
          <w:szCs w:val="24"/>
          <w:shd w:val="clear" w:color="auto" w:fill="FFFFFF"/>
        </w:rPr>
        <w:t xml:space="preserve"> сравнение результатов деятельности нескольких хозяйствующих субъектов по широкому кругу показателей.</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Важнейшим направлением аналитической работы является определение влияния отдельных факторов на изменение результативных показателей. При определении количественного влияния факторов на изменение результативного показателя можно использовать следующие способы: способ цепных подстановок, способ абсолютных и относительных </w:t>
      </w:r>
      <w:proofErr w:type="spellStart"/>
      <w:r w:rsidRPr="00791114">
        <w:rPr>
          <w:rFonts w:ascii="Times New Roman" w:eastAsia="Times New Roman" w:hAnsi="Times New Roman" w:cs="Times New Roman"/>
          <w:sz w:val="24"/>
          <w:szCs w:val="24"/>
          <w:shd w:val="clear" w:color="auto" w:fill="FFFFFF"/>
        </w:rPr>
        <w:t>разниц</w:t>
      </w:r>
      <w:proofErr w:type="spellEnd"/>
      <w:r w:rsidRPr="00791114">
        <w:rPr>
          <w:rFonts w:ascii="Times New Roman" w:eastAsia="Times New Roman" w:hAnsi="Times New Roman" w:cs="Times New Roman"/>
          <w:sz w:val="24"/>
          <w:szCs w:val="24"/>
          <w:shd w:val="clear" w:color="auto" w:fill="FFFFFF"/>
        </w:rPr>
        <w:t>, индексный, интегральный, балансовый и др.</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Метод цепных подстановок используется для определения количественного влияния отдельных факторов на общий результативный показатель. Данный способ применяется в том случае, если между изучаемыми явлениями имеет место функциональная, прямая или обратно пропорциональная зависимость.</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Способ </w:t>
      </w:r>
      <w:proofErr w:type="gramStart"/>
      <w:r w:rsidRPr="00791114">
        <w:rPr>
          <w:rFonts w:ascii="Times New Roman" w:eastAsia="Times New Roman" w:hAnsi="Times New Roman" w:cs="Times New Roman"/>
          <w:sz w:val="24"/>
          <w:szCs w:val="24"/>
          <w:shd w:val="clear" w:color="auto" w:fill="FFFFFF"/>
        </w:rPr>
        <w:t>абсолютных</w:t>
      </w:r>
      <w:proofErr w:type="gramEnd"/>
      <w:r w:rsidRPr="00791114">
        <w:rPr>
          <w:rFonts w:ascii="Times New Roman" w:eastAsia="Times New Roman" w:hAnsi="Times New Roman" w:cs="Times New Roman"/>
          <w:sz w:val="24"/>
          <w:szCs w:val="24"/>
          <w:shd w:val="clear" w:color="auto" w:fill="FFFFFF"/>
        </w:rPr>
        <w:t xml:space="preserve"> </w:t>
      </w:r>
      <w:proofErr w:type="spellStart"/>
      <w:r w:rsidRPr="00791114">
        <w:rPr>
          <w:rFonts w:ascii="Times New Roman" w:eastAsia="Times New Roman" w:hAnsi="Times New Roman" w:cs="Times New Roman"/>
          <w:sz w:val="24"/>
          <w:szCs w:val="24"/>
          <w:shd w:val="clear" w:color="auto" w:fill="FFFFFF"/>
        </w:rPr>
        <w:t>разниц</w:t>
      </w:r>
      <w:proofErr w:type="spellEnd"/>
      <w:r w:rsidRPr="00791114">
        <w:rPr>
          <w:rFonts w:ascii="Times New Roman" w:eastAsia="Times New Roman" w:hAnsi="Times New Roman" w:cs="Times New Roman"/>
          <w:sz w:val="24"/>
          <w:szCs w:val="24"/>
          <w:shd w:val="clear" w:color="auto" w:fill="FFFFFF"/>
        </w:rPr>
        <w:t>. Он применяется для расчета влияния факторов на прирост результативного показателя.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Способ </w:t>
      </w:r>
      <w:proofErr w:type="gramStart"/>
      <w:r w:rsidRPr="00791114">
        <w:rPr>
          <w:rFonts w:ascii="Times New Roman" w:eastAsia="Times New Roman" w:hAnsi="Times New Roman" w:cs="Times New Roman"/>
          <w:sz w:val="24"/>
          <w:szCs w:val="24"/>
          <w:shd w:val="clear" w:color="auto" w:fill="FFFFFF"/>
        </w:rPr>
        <w:t>относительных</w:t>
      </w:r>
      <w:proofErr w:type="gramEnd"/>
      <w:r w:rsidRPr="00791114">
        <w:rPr>
          <w:rFonts w:ascii="Times New Roman" w:eastAsia="Times New Roman" w:hAnsi="Times New Roman" w:cs="Times New Roman"/>
          <w:sz w:val="24"/>
          <w:szCs w:val="24"/>
          <w:shd w:val="clear" w:color="auto" w:fill="FFFFFF"/>
        </w:rPr>
        <w:t xml:space="preserve"> </w:t>
      </w:r>
      <w:proofErr w:type="spellStart"/>
      <w:r w:rsidRPr="00791114">
        <w:rPr>
          <w:rFonts w:ascii="Times New Roman" w:eastAsia="Times New Roman" w:hAnsi="Times New Roman" w:cs="Times New Roman"/>
          <w:sz w:val="24"/>
          <w:szCs w:val="24"/>
          <w:shd w:val="clear" w:color="auto" w:fill="FFFFFF"/>
        </w:rPr>
        <w:t>разниц</w:t>
      </w:r>
      <w:proofErr w:type="spellEnd"/>
      <w:r w:rsidRPr="00791114">
        <w:rPr>
          <w:rFonts w:ascii="Times New Roman" w:eastAsia="Times New Roman" w:hAnsi="Times New Roman" w:cs="Times New Roman"/>
          <w:sz w:val="24"/>
          <w:szCs w:val="24"/>
          <w:shd w:val="clear" w:color="auto" w:fill="FFFFFF"/>
        </w:rPr>
        <w:t>. Данный способ также используется для измерения количественного влияния на изменение результативного показателя.</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Интегральный способ. Недостатком вышерассмотренных способов является то, что результаты расчетов зависят от последовательности замены факторов и неразложимый остаток необоснованно часто приписывается влиянию изменения качественного фактора.</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Балансовый метод используется в планировании, статистике, бухгалтерском учете. В экономическом анализе он применяется там, где существует строго функциональная зависимость. С помощью данного метода анализируется использование рабочего времени </w:t>
      </w:r>
      <w:r w:rsidRPr="00791114">
        <w:rPr>
          <w:rFonts w:ascii="Times New Roman" w:eastAsia="Times New Roman" w:hAnsi="Times New Roman" w:cs="Times New Roman"/>
          <w:sz w:val="24"/>
          <w:szCs w:val="24"/>
          <w:shd w:val="clear" w:color="auto" w:fill="FFFFFF"/>
        </w:rPr>
        <w:lastRenderedPageBreak/>
        <w:t>(баланса рабочего времени), использование производственной мощности (баланс производственной мощности), баланс трудовых ресурсов, и т.д.</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Индексный метод основывается на относительных показателях. Он исчисляется сопоставлением соизмеряемой (отчетной) величины </w:t>
      </w:r>
      <w:proofErr w:type="gramStart"/>
      <w:r w:rsidRPr="00791114">
        <w:rPr>
          <w:rFonts w:ascii="Times New Roman" w:eastAsia="Times New Roman" w:hAnsi="Times New Roman" w:cs="Times New Roman"/>
          <w:sz w:val="24"/>
          <w:szCs w:val="24"/>
          <w:shd w:val="clear" w:color="auto" w:fill="FFFFFF"/>
        </w:rPr>
        <w:t>с</w:t>
      </w:r>
      <w:proofErr w:type="gramEnd"/>
      <w:r w:rsidRPr="00791114">
        <w:rPr>
          <w:rFonts w:ascii="Times New Roman" w:eastAsia="Times New Roman" w:hAnsi="Times New Roman" w:cs="Times New Roman"/>
          <w:sz w:val="24"/>
          <w:szCs w:val="24"/>
          <w:shd w:val="clear" w:color="auto" w:fill="FFFFFF"/>
        </w:rPr>
        <w:t xml:space="preserve"> базисной. Используя индексный метод, можно выявить влияние на изучаемый совокупный показатель различных факторов.</w:t>
      </w:r>
    </w:p>
    <w:p w:rsidR="00791114" w:rsidRPr="00791114" w:rsidRDefault="00791114" w:rsidP="00791114">
      <w:pPr>
        <w:spacing w:after="0"/>
        <w:ind w:firstLine="709"/>
        <w:jc w:val="both"/>
        <w:rPr>
          <w:rFonts w:ascii="Times New Roman" w:eastAsia="Times New Roman" w:hAnsi="Times New Roman" w:cs="Times New Roman"/>
          <w:sz w:val="24"/>
          <w:szCs w:val="24"/>
          <w:shd w:val="clear" w:color="auto" w:fill="FFFFFF"/>
        </w:rPr>
      </w:pPr>
      <w:r w:rsidRPr="00791114">
        <w:rPr>
          <w:rFonts w:ascii="Times New Roman" w:eastAsia="Times New Roman" w:hAnsi="Times New Roman" w:cs="Times New Roman"/>
          <w:sz w:val="24"/>
          <w:szCs w:val="24"/>
          <w:shd w:val="clear" w:color="auto" w:fill="FFFFFF"/>
        </w:rPr>
        <w:t xml:space="preserve">Использование математических методов в экономическом анализе повышает эффективность анализа деятельности хозяйствующего субъекта, так как сокращаются сроки проведения анализа, большее количество показателей можно проанализировать. </w:t>
      </w:r>
    </w:p>
    <w:p w:rsidR="00791114" w:rsidRPr="00791114" w:rsidRDefault="00791114" w:rsidP="00791114">
      <w:pPr>
        <w:spacing w:after="0"/>
        <w:jc w:val="center"/>
        <w:rPr>
          <w:rFonts w:ascii="Times New Roman" w:eastAsia="Times New Roman" w:hAnsi="Times New Roman" w:cs="Times New Roman"/>
          <w:b/>
          <w:sz w:val="24"/>
          <w:szCs w:val="24"/>
          <w:shd w:val="clear" w:color="auto" w:fill="FFFFFF"/>
        </w:rPr>
      </w:pPr>
      <w:r w:rsidRPr="00791114">
        <w:rPr>
          <w:rFonts w:ascii="Times New Roman" w:eastAsia="Times New Roman" w:hAnsi="Times New Roman" w:cs="Times New Roman"/>
          <w:b/>
          <w:sz w:val="24"/>
          <w:szCs w:val="24"/>
          <w:shd w:val="clear" w:color="auto" w:fill="FFFFFF"/>
        </w:rPr>
        <w:t>Тема 2.2 Анализ производства и реализации продукции, работ, услуг</w:t>
      </w:r>
    </w:p>
    <w:p w:rsidR="00791114" w:rsidRPr="00791114" w:rsidRDefault="00791114" w:rsidP="00791114">
      <w:pPr>
        <w:spacing w:after="0"/>
        <w:ind w:firstLine="708"/>
        <w:jc w:val="both"/>
        <w:rPr>
          <w:rFonts w:ascii="Times New Roman" w:eastAsia="Times New Roman" w:hAnsi="Times New Roman" w:cs="Times New Roman"/>
          <w:b/>
          <w:sz w:val="24"/>
          <w:szCs w:val="24"/>
          <w:shd w:val="clear" w:color="auto" w:fill="FFFFFF"/>
        </w:rPr>
      </w:pPr>
      <w:r w:rsidRPr="00791114">
        <w:rPr>
          <w:rFonts w:ascii="Times New Roman" w:eastAsia="Times New Roman" w:hAnsi="Times New Roman" w:cs="Times New Roman"/>
          <w:b/>
          <w:sz w:val="24"/>
          <w:szCs w:val="24"/>
          <w:shd w:val="clear" w:color="auto" w:fill="FFFFFF"/>
        </w:rPr>
        <w:t>1. Задачи и информационная база анализа объема производства и реализации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Увеличение объемов производства и продаж при одновременной экономии затрат способствует росту прибыли и заработной платы, расширению масштабов бизнеса и устойчивости его развития, решению социальных проблем. Расширение ассортимента, использование инновационных технологий, повышение качества продукции позволяет не только привлечь новых покупателей, но и обеспечить приток российских и иностранных инвестиций. Главной задачей экономического анализа финансово-хозяйственной деятельности организации является всесторонняя оценка производственного процесса, маркетинговой политики и системы продажи.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Целью анализа объема производства и продаж продукции является выявление путей увеличения объема реализации по сравнению с конкурентами, расширение доли рынка при максимальном использовании производственных мощностей с целью увеличения прибыли.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Объектами анализа объема производства и продаж являются:</w:t>
      </w:r>
    </w:p>
    <w:p w:rsidR="00791114" w:rsidRPr="00791114" w:rsidRDefault="00791114" w:rsidP="00791114">
      <w:pPr>
        <w:pStyle w:val="a3"/>
        <w:numPr>
          <w:ilvl w:val="0"/>
          <w:numId w:val="3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общий объем производства и продаж;</w:t>
      </w:r>
    </w:p>
    <w:p w:rsidR="00791114" w:rsidRPr="00791114" w:rsidRDefault="00791114" w:rsidP="00791114">
      <w:pPr>
        <w:pStyle w:val="a3"/>
        <w:numPr>
          <w:ilvl w:val="0"/>
          <w:numId w:val="3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ассортимент;</w:t>
      </w:r>
    </w:p>
    <w:p w:rsidR="00791114" w:rsidRPr="00791114" w:rsidRDefault="00791114" w:rsidP="00791114">
      <w:pPr>
        <w:pStyle w:val="a3"/>
        <w:numPr>
          <w:ilvl w:val="0"/>
          <w:numId w:val="3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структура и качество продукции;</w:t>
      </w:r>
    </w:p>
    <w:p w:rsidR="00791114" w:rsidRPr="00791114" w:rsidRDefault="00791114" w:rsidP="00791114">
      <w:pPr>
        <w:pStyle w:val="a3"/>
        <w:numPr>
          <w:ilvl w:val="0"/>
          <w:numId w:val="37"/>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ритмичность производства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Основными задачами анализа объема производства и продаж являются: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1) оценка степени выполнения производственной программы и плана продаж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2) оценка динамики производства и продаж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3) изучение влияния факторов на изменение объема производства и продаж;</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4) выявление внутрихозяйственных резервов увеличения выпуска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5) оценка ассортимента и качества выпускаемой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6) грамотное формирование маркетинговой политики и направления ее реализации.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числе основных источников информации при анализе объема производства и реализации продукции используются нормативно-правовые документы и прочая информация.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Результаты анализа объема производства и продаж продукции подтверждают прочие документы (учетная политика организации, первичные документы, регистры синтетического и аналитического учета, бухгалтерская, налоговая, статистическая отчетность).</w:t>
      </w:r>
    </w:p>
    <w:p w:rsidR="00791114" w:rsidRPr="00791114" w:rsidRDefault="00791114" w:rsidP="00791114">
      <w:pPr>
        <w:spacing w:after="0"/>
        <w:ind w:firstLine="709"/>
        <w:jc w:val="both"/>
        <w:rPr>
          <w:rFonts w:ascii="Times New Roman" w:eastAsia="Times New Roman" w:hAnsi="Times New Roman" w:cs="Times New Roman"/>
          <w:sz w:val="24"/>
          <w:szCs w:val="24"/>
        </w:rPr>
      </w:pPr>
      <w:proofErr w:type="gramStart"/>
      <w:r w:rsidRPr="00791114">
        <w:rPr>
          <w:rFonts w:ascii="Times New Roman" w:eastAsia="Times New Roman" w:hAnsi="Times New Roman" w:cs="Times New Roman"/>
          <w:sz w:val="24"/>
          <w:szCs w:val="24"/>
        </w:rPr>
        <w:t xml:space="preserve">В качестве учетных документов используются: товарно-транспортные накладные, счета-фактуры, карточки складского учета, приемо-сдаточные накладные по сдаче на </w:t>
      </w:r>
      <w:r w:rsidRPr="00791114">
        <w:rPr>
          <w:rFonts w:ascii="Times New Roman" w:eastAsia="Times New Roman" w:hAnsi="Times New Roman" w:cs="Times New Roman"/>
          <w:sz w:val="24"/>
          <w:szCs w:val="24"/>
        </w:rPr>
        <w:lastRenderedPageBreak/>
        <w:t xml:space="preserve">склад готовой продукции, акты сдачи на склад готовой продукции, инвентаризационные описи, накладные на реализацию готовой продукции, ведомости выпуска готовой продукции, ведомости отгрузки и реализации готовой продукции, карточки количественно-суммового учета, журналы – ордера по счетам и книги учета, отчеты по счетам и </w:t>
      </w:r>
      <w:proofErr w:type="spellStart"/>
      <w:r w:rsidRPr="00791114">
        <w:rPr>
          <w:rFonts w:ascii="Times New Roman" w:eastAsia="Times New Roman" w:hAnsi="Times New Roman" w:cs="Times New Roman"/>
          <w:sz w:val="24"/>
          <w:szCs w:val="24"/>
        </w:rPr>
        <w:t>субконто</w:t>
      </w:r>
      <w:proofErr w:type="spellEnd"/>
      <w:r w:rsidRPr="00791114">
        <w:rPr>
          <w:rFonts w:ascii="Times New Roman" w:eastAsia="Times New Roman" w:hAnsi="Times New Roman" w:cs="Times New Roman"/>
          <w:sz w:val="24"/>
          <w:szCs w:val="24"/>
        </w:rPr>
        <w:t>, анализы счетов, обороты</w:t>
      </w:r>
      <w:proofErr w:type="gramEnd"/>
      <w:r w:rsidRPr="00791114">
        <w:rPr>
          <w:rFonts w:ascii="Times New Roman" w:eastAsia="Times New Roman" w:hAnsi="Times New Roman" w:cs="Times New Roman"/>
          <w:sz w:val="24"/>
          <w:szCs w:val="24"/>
        </w:rPr>
        <w:t xml:space="preserve"> и </w:t>
      </w:r>
      <w:proofErr w:type="spellStart"/>
      <w:r w:rsidRPr="00791114">
        <w:rPr>
          <w:rFonts w:ascii="Times New Roman" w:eastAsia="Times New Roman" w:hAnsi="Times New Roman" w:cs="Times New Roman"/>
          <w:sz w:val="24"/>
          <w:szCs w:val="24"/>
        </w:rPr>
        <w:t>оборотно-сальдовые</w:t>
      </w:r>
      <w:proofErr w:type="spellEnd"/>
      <w:r w:rsidRPr="00791114">
        <w:rPr>
          <w:rFonts w:ascii="Times New Roman" w:eastAsia="Times New Roman" w:hAnsi="Times New Roman" w:cs="Times New Roman"/>
          <w:sz w:val="24"/>
          <w:szCs w:val="24"/>
        </w:rPr>
        <w:t xml:space="preserve"> ведомости по счетам, накопительные ведомости, бухгалтерские справки.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При анализе используются следующие формы бухгалтерской отчетности: бухгалтерский баланс, отчет о финансовых результатах, отчет о движении денежных средств, пояснения к бухгалтерскому балансу и отчету о финансовых результатах.</w:t>
      </w:r>
    </w:p>
    <w:p w:rsidR="00791114" w:rsidRPr="00791114" w:rsidRDefault="00791114" w:rsidP="00791114">
      <w:pPr>
        <w:spacing w:after="0"/>
        <w:ind w:firstLine="708"/>
        <w:jc w:val="both"/>
        <w:rPr>
          <w:rFonts w:ascii="Times New Roman" w:eastAsia="Times New Roman" w:hAnsi="Times New Roman" w:cs="Times New Roman"/>
          <w:b/>
          <w:sz w:val="24"/>
          <w:szCs w:val="24"/>
        </w:rPr>
      </w:pPr>
      <w:r w:rsidRPr="00791114">
        <w:rPr>
          <w:rFonts w:ascii="Times New Roman" w:eastAsia="Times New Roman" w:hAnsi="Times New Roman" w:cs="Times New Roman"/>
          <w:b/>
          <w:sz w:val="24"/>
          <w:szCs w:val="24"/>
        </w:rPr>
        <w:t>2. Анализ выполнения плана, динамики производства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Жизнедеятельность промышленного предприятия зависит от величины прибыли, получаемой от реализации его продукции, спрос на которую определяется ее качеством, преимуществом перед конкурентами. От изменения показателей объема производства и реализации зависят все технико-экономические и финансовые показатели, поэтому анализ работы промышленных предприятий, как правило, начинают с изучения показателей выпуска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Задачи, решаемые в процессе анализа:</w:t>
      </w:r>
    </w:p>
    <w:p w:rsidR="00791114" w:rsidRPr="00791114" w:rsidRDefault="00791114" w:rsidP="00791114">
      <w:pPr>
        <w:numPr>
          <w:ilvl w:val="0"/>
          <w:numId w:val="38"/>
        </w:numPr>
        <w:tabs>
          <w:tab w:val="left" w:pos="720"/>
          <w:tab w:val="left" w:pos="567"/>
          <w:tab w:val="left" w:pos="993"/>
        </w:tabs>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оценку выполнения плана и изменения динамики производства и реализации продукции;</w:t>
      </w:r>
    </w:p>
    <w:p w:rsidR="00791114" w:rsidRPr="00791114" w:rsidRDefault="00791114" w:rsidP="00791114">
      <w:pPr>
        <w:numPr>
          <w:ilvl w:val="0"/>
          <w:numId w:val="38"/>
        </w:numPr>
        <w:tabs>
          <w:tab w:val="left" w:pos="720"/>
          <w:tab w:val="left" w:pos="567"/>
          <w:tab w:val="left" w:pos="993"/>
        </w:tabs>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определение влияния факторов на изменение величины показателей;</w:t>
      </w:r>
    </w:p>
    <w:p w:rsidR="00791114" w:rsidRPr="00791114" w:rsidRDefault="00791114" w:rsidP="00791114">
      <w:pPr>
        <w:numPr>
          <w:ilvl w:val="0"/>
          <w:numId w:val="38"/>
        </w:numPr>
        <w:tabs>
          <w:tab w:val="left" w:pos="720"/>
          <w:tab w:val="left" w:pos="567"/>
          <w:tab w:val="left" w:pos="993"/>
        </w:tabs>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выявление резервов увеличения выпуска и реализации продукции в соответствии с имеющимся на рынке спросом;</w:t>
      </w:r>
    </w:p>
    <w:p w:rsidR="00791114" w:rsidRPr="00791114" w:rsidRDefault="00791114" w:rsidP="00791114">
      <w:pPr>
        <w:numPr>
          <w:ilvl w:val="0"/>
          <w:numId w:val="38"/>
        </w:numPr>
        <w:tabs>
          <w:tab w:val="left" w:pos="720"/>
          <w:tab w:val="left" w:pos="567"/>
          <w:tab w:val="left" w:pos="993"/>
        </w:tabs>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разработку мероприятий по использованию выявленных резервов и расчет экономической эффективности ожидаемой от их внедрения.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Объем производства промышленной продукции может выражаться в натуральных, условно-натуральных и стоимостных показателях. Обобщающими показателями объема производства являются товарная (ТП), реализованная продукция (РП) и валовая продукция (ВП).</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Товарная продукция – это стоимость продукции произведенной в текущем году и предназначенной для отгрузки на сторону, а также стоимость оказанных услуг сторонним организациям.</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Реализованная продукция и товарная продукция по составу однородны, но количественно они отличаются на величину изменения остатков готовой продукции на складе.</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Валовая продукция отличается от </w:t>
      </w:r>
      <w:proofErr w:type="gramStart"/>
      <w:r w:rsidRPr="00791114">
        <w:rPr>
          <w:rFonts w:ascii="Times New Roman" w:eastAsia="Times New Roman" w:hAnsi="Times New Roman" w:cs="Times New Roman"/>
          <w:sz w:val="24"/>
          <w:szCs w:val="24"/>
        </w:rPr>
        <w:t>товарной</w:t>
      </w:r>
      <w:proofErr w:type="gramEnd"/>
      <w:r w:rsidRPr="00791114">
        <w:rPr>
          <w:rFonts w:ascii="Times New Roman" w:eastAsia="Times New Roman" w:hAnsi="Times New Roman" w:cs="Times New Roman"/>
          <w:sz w:val="24"/>
          <w:szCs w:val="24"/>
        </w:rPr>
        <w:t>, т.к. включает остатки незавершенного производства и полуфабрикаты собственного производства.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Объекты анализа: </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1. Объем производства и реализации продукции в целом и по ассортименту. </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2. Качество товарной продукции. </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3. Структура товарной продукции. </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4. Ритмичность производства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Анализ начинается с изучения динамики валовой и товарной продукции. Анализируются показатели выпуска за ряд лет. Стоимостные показатели должны быть приведены в сопоставимый вид. В условиях инфляции нейтрализация изменения цен является важнейшим условием сопоставимости данных. Анализ динамики позволяет </w:t>
      </w:r>
      <w:r w:rsidRPr="00791114">
        <w:rPr>
          <w:rFonts w:ascii="Times New Roman" w:eastAsia="Times New Roman" w:hAnsi="Times New Roman" w:cs="Times New Roman"/>
          <w:sz w:val="24"/>
          <w:szCs w:val="24"/>
        </w:rPr>
        <w:lastRenderedPageBreak/>
        <w:t>выявить закономерности и тенденции в изменении показателя, наличие сезонности и цикличности спроса на продукцию. Выполняют анализ с помощью расчета базисных и цепных темпов роста и прироста.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Среднегодовой темп роста (прироста) выпуска и реализации продукции рассчитывают </w:t>
      </w:r>
      <w:proofErr w:type="gramStart"/>
      <w:r w:rsidRPr="00791114">
        <w:rPr>
          <w:rFonts w:ascii="Times New Roman" w:eastAsia="Times New Roman" w:hAnsi="Times New Roman" w:cs="Times New Roman"/>
          <w:sz w:val="24"/>
          <w:szCs w:val="24"/>
        </w:rPr>
        <w:t>по</w:t>
      </w:r>
      <w:proofErr w:type="gramEnd"/>
      <w:r w:rsidRPr="00791114">
        <w:rPr>
          <w:rFonts w:ascii="Times New Roman" w:eastAsia="Times New Roman" w:hAnsi="Times New Roman" w:cs="Times New Roman"/>
          <w:sz w:val="24"/>
          <w:szCs w:val="24"/>
        </w:rPr>
        <w:t xml:space="preserve"> среднегеометрической или среднеарифметической взвешенной.</w:t>
      </w:r>
    </w:p>
    <w:p w:rsidR="00791114" w:rsidRPr="00791114" w:rsidRDefault="00791114" w:rsidP="00791114">
      <w:pPr>
        <w:spacing w:after="0"/>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ВРП</m:t>
              </m:r>
            </m:sub>
            <m:sup>
              <m:r>
                <w:rPr>
                  <w:rFonts w:ascii="Cambria Math" w:eastAsia="Times New Roman" w:hAnsi="Cambria Math" w:cs="Times New Roman"/>
                  <w:sz w:val="24"/>
                  <w:szCs w:val="24"/>
                </w:rPr>
                <m:t>р</m:t>
              </m:r>
            </m:sup>
          </m:sSubSup>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lang w:val="en-US"/>
                </w:rPr>
                <m:t>n-1</m:t>
              </m:r>
            </m:deg>
            <m:e>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р</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2</m:t>
                  </m:r>
                </m:sub>
                <m:sup>
                  <m:r>
                    <w:rPr>
                      <w:rFonts w:ascii="Cambria Math" w:eastAsia="Times New Roman" w:hAnsi="Cambria Math" w:cs="Times New Roman"/>
                      <w:sz w:val="24"/>
                      <w:szCs w:val="24"/>
                    </w:rPr>
                    <m:t>р</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n</m:t>
                  </m:r>
                </m:sub>
                <m:sup>
                  <m:r>
                    <w:rPr>
                      <w:rFonts w:ascii="Cambria Math" w:eastAsia="Times New Roman" w:hAnsi="Cambria Math" w:cs="Times New Roman"/>
                      <w:sz w:val="24"/>
                      <w:szCs w:val="24"/>
                    </w:rPr>
                    <m:t>р</m:t>
                  </m:r>
                </m:sup>
              </m:sSubSup>
            </m:e>
          </m:rad>
        </m:oMath>
      </m:oMathPara>
    </w:p>
    <w:p w:rsidR="00791114" w:rsidRPr="00791114" w:rsidRDefault="00791114" w:rsidP="00791114">
      <w:pPr>
        <w:spacing w:after="0"/>
        <w:ind w:firstLine="709"/>
        <w:jc w:val="both"/>
        <w:rPr>
          <w:rFonts w:ascii="Times New Roman" w:eastAsia="Times New Roman" w:hAnsi="Times New Roman" w:cs="Times New Roman"/>
          <w:sz w:val="24"/>
          <w:szCs w:val="24"/>
          <w:lang w:val="en-US"/>
        </w:rPr>
      </w:pPr>
      <m:oMathPara>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ВРП</m:t>
              </m:r>
            </m:sub>
            <m:sup>
              <m:r>
                <w:rPr>
                  <w:rFonts w:ascii="Cambria Math" w:eastAsia="Times New Roman" w:hAnsi="Cambria Math" w:cs="Times New Roman"/>
                  <w:sz w:val="24"/>
                  <w:szCs w:val="24"/>
                </w:rPr>
                <m:t>пр</m:t>
              </m:r>
            </m:sup>
          </m:sSubSup>
          <m:r>
            <w:rPr>
              <w:rFonts w:ascii="Cambria Math" w:eastAsia="Times New Roman" w:hAnsi="Cambria Math" w:cs="Times New Roman"/>
              <w:sz w:val="24"/>
              <w:szCs w:val="24"/>
            </w:rPr>
            <m:t>=</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ВРП</m:t>
              </m:r>
            </m:sub>
            <m:sup>
              <m:r>
                <w:rPr>
                  <w:rFonts w:ascii="Cambria Math" w:eastAsia="Times New Roman" w:hAnsi="Cambria Math" w:cs="Times New Roman"/>
                  <w:sz w:val="24"/>
                  <w:szCs w:val="24"/>
                </w:rPr>
                <m:t>р</m:t>
              </m:r>
            </m:sup>
          </m:sSubSup>
          <m:r>
            <w:rPr>
              <w:rFonts w:ascii="Cambria Math" w:eastAsia="Times New Roman" w:hAnsi="Cambria Math" w:cs="Times New Roman"/>
              <w:sz w:val="24"/>
              <w:szCs w:val="24"/>
            </w:rPr>
            <m:t>-100</m:t>
          </m:r>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где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ВРП</m:t>
            </m:r>
          </m:sub>
          <m:sup>
            <w:proofErr w:type="gramStart"/>
            <m:r>
              <w:rPr>
                <w:rFonts w:ascii="Cambria Math" w:eastAsia="Times New Roman" w:hAnsi="Cambria Math" w:cs="Times New Roman"/>
                <w:sz w:val="24"/>
                <w:szCs w:val="24"/>
              </w:rPr>
              <m:t>р</m:t>
            </m:r>
            <w:proofErr w:type="gramEnd"/>
          </m:sup>
        </m:sSubSup>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среднегодовой темп роста товарной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Т</m:t>
            </m:r>
          </m:e>
          <m:sub>
            <m:r>
              <w:rPr>
                <w:rFonts w:ascii="Cambria Math" w:eastAsia="Times New Roman" w:hAnsi="Cambria Math" w:cs="Times New Roman"/>
                <w:sz w:val="24"/>
                <w:szCs w:val="24"/>
              </w:rPr>
              <m:t>ВРП</m:t>
            </m:r>
          </m:sub>
          <m:sup>
            <m:r>
              <w:rPr>
                <w:rFonts w:ascii="Cambria Math" w:eastAsia="Times New Roman" w:hAnsi="Cambria Math" w:cs="Times New Roman"/>
                <w:sz w:val="24"/>
                <w:szCs w:val="24"/>
              </w:rPr>
              <m:t>пр</m:t>
            </m:r>
          </m:sup>
        </m:sSubSup>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среднегодовой темп прироста товарной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Для более глубокого анализа дается оценка выполнению </w:t>
      </w:r>
      <w:proofErr w:type="gramStart"/>
      <w:r w:rsidRPr="00791114">
        <w:rPr>
          <w:rFonts w:ascii="Times New Roman" w:eastAsia="Times New Roman" w:hAnsi="Times New Roman" w:cs="Times New Roman"/>
          <w:sz w:val="24"/>
          <w:szCs w:val="24"/>
        </w:rPr>
        <w:t>плана</w:t>
      </w:r>
      <w:proofErr w:type="gramEnd"/>
      <w:r w:rsidRPr="00791114">
        <w:rPr>
          <w:rFonts w:ascii="Times New Roman" w:eastAsia="Times New Roman" w:hAnsi="Times New Roman" w:cs="Times New Roman"/>
          <w:sz w:val="24"/>
          <w:szCs w:val="24"/>
        </w:rPr>
        <w:t xml:space="preserve"> и сравниваются показатели с аналогичными за предшествующий отчетный год.</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зависимости от качества продукта, особенностей производства и сбыта на предприятии формируются запасы готовой продукции, находящейся некоторое время на складе. Очень важно определить оптимальный размер запаса. Сверхнормативные запасы приводят к увеличению издержек связанных с их хранением. Это учитывается при определении плановых показателей производства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процессе анализа реализации продукции выполняется анализ выполнения договорных обязательств по ее поставкам покупателям.</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Недовыполнение плана по договорам приводит к снижению прибыли и выплате штрафа за нарушение договорных обязательств. Кроме того, в условиях конкуренции предприятие может потерять рынки сбыта продукции, что повлечет за собой спад производства.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Анализ включает оценку выполнения плана поставок за месяц и с нарастающим итогом в целом по предприятию, в разрезе отдельных потребителей и видов продукции, выясняются причины недовыполнения плана, и дается оценка выполнению договорных обязательств.</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выполнения договорных обязательств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m:e>
          <m:sub>
            <m:r>
              <w:rPr>
                <w:rFonts w:ascii="Cambria Math" w:eastAsia="Times New Roman" w:hAnsi="Cambria Math" w:cs="Times New Roman"/>
                <w:sz w:val="24"/>
                <w:szCs w:val="24"/>
              </w:rPr>
              <m:t>д.о.</m:t>
            </m:r>
          </m:sub>
        </m:sSub>
      </m:oMath>
      <w:r w:rsidRPr="00791114">
        <w:rPr>
          <w:rFonts w:ascii="Times New Roman" w:eastAsia="Times New Roman" w:hAnsi="Times New Roman" w:cs="Times New Roman"/>
          <w:sz w:val="24"/>
          <w:szCs w:val="24"/>
        </w:rPr>
        <w:t>) рассчитывается делением разности между плановым объемом отгрузки по договорам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w:proofErr w:type="gramStart"/>
            <m:r>
              <w:rPr>
                <w:rFonts w:ascii="Cambria Math" w:eastAsia="Times New Roman" w:hAnsi="Cambria Math" w:cs="Times New Roman"/>
                <w:sz w:val="24"/>
                <w:szCs w:val="24"/>
              </w:rPr>
              <m:t>пл</m:t>
            </m:r>
            <w:proofErr w:type="gramEnd"/>
          </m:sub>
        </m:sSub>
      </m:oMath>
      <w:r w:rsidRPr="00791114">
        <w:rPr>
          <w:rFonts w:ascii="Times New Roman" w:eastAsia="Times New Roman" w:hAnsi="Times New Roman" w:cs="Times New Roman"/>
          <w:sz w:val="24"/>
          <w:szCs w:val="24"/>
        </w:rPr>
        <w:t>) и его недовыполнением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н</m:t>
            </m:r>
          </m:sub>
        </m:sSub>
      </m:oMath>
      <w:r w:rsidRPr="00791114">
        <w:rPr>
          <w:rFonts w:ascii="Times New Roman" w:eastAsia="Times New Roman" w:hAnsi="Times New Roman" w:cs="Times New Roman"/>
          <w:sz w:val="24"/>
          <w:szCs w:val="24"/>
        </w:rPr>
        <w:t xml:space="preserve">) на плановый объем: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m:e>
          <m:sub>
            <m:r>
              <w:rPr>
                <w:rFonts w:ascii="Cambria Math" w:eastAsia="Times New Roman" w:hAnsi="Cambria Math" w:cs="Times New Roman"/>
                <w:sz w:val="24"/>
                <w:szCs w:val="24"/>
              </w:rPr>
              <m:t>д.о.</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пл</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н</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пл</m:t>
                </m:r>
              </m:sub>
            </m:sSub>
          </m:den>
        </m:f>
      </m:oMath>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Недопоставка продукции отрицательно влияет не только на работу данного предприятия, но и на работу торговых организаций, предприятий-смежников, транспортных организаций. Среди основных причин недопоставки продукции: высокий износ оборудования, который приводит к внеплановым его остановкам, нарушение трудовой дисциплины, несоблюдение сроков поставки материалов поставщиками и др.</w:t>
      </w:r>
    </w:p>
    <w:p w:rsidR="00791114" w:rsidRPr="00791114" w:rsidRDefault="00791114" w:rsidP="00791114">
      <w:pPr>
        <w:spacing w:after="0"/>
        <w:ind w:firstLine="708"/>
        <w:jc w:val="both"/>
        <w:rPr>
          <w:rFonts w:ascii="Times New Roman" w:eastAsia="Times New Roman" w:hAnsi="Times New Roman" w:cs="Times New Roman"/>
          <w:b/>
          <w:sz w:val="24"/>
          <w:szCs w:val="24"/>
        </w:rPr>
      </w:pPr>
      <w:r w:rsidRPr="00791114">
        <w:rPr>
          <w:rFonts w:ascii="Times New Roman" w:eastAsia="Times New Roman" w:hAnsi="Times New Roman" w:cs="Times New Roman"/>
          <w:b/>
          <w:sz w:val="24"/>
          <w:szCs w:val="24"/>
        </w:rPr>
        <w:t>3. Анализ ассортимента и структуры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Большое влияние на результаты хозяйственной деятельности оказывает ассортимент и структура производства и реализации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При формировании ассортимента и структуры выпуска продукции предприятие должно учитывать, с одной стороны, спрос на данные виды продукции, а с другой – наиболее эффективное использование всех видов ресурсов, имеющихся в его распоряжении. Система формирования ассортимента включает в себя такие основные моменты:</w:t>
      </w:r>
    </w:p>
    <w:p w:rsidR="00791114" w:rsidRPr="00791114" w:rsidRDefault="00791114" w:rsidP="00791114">
      <w:pPr>
        <w:pStyle w:val="a3"/>
        <w:numPr>
          <w:ilvl w:val="0"/>
          <w:numId w:val="39"/>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определение текущих и перспективных потребностей покупателей;</w:t>
      </w:r>
    </w:p>
    <w:p w:rsidR="00791114" w:rsidRPr="00791114" w:rsidRDefault="00791114" w:rsidP="00791114">
      <w:pPr>
        <w:pStyle w:val="a3"/>
        <w:numPr>
          <w:ilvl w:val="0"/>
          <w:numId w:val="39"/>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lastRenderedPageBreak/>
        <w:t>оценку уровня конкурентоспособности выпускаемой или планируемой к выпуску продукции;</w:t>
      </w:r>
    </w:p>
    <w:p w:rsidR="00791114" w:rsidRPr="00791114" w:rsidRDefault="00791114" w:rsidP="00791114">
      <w:pPr>
        <w:pStyle w:val="a3"/>
        <w:numPr>
          <w:ilvl w:val="0"/>
          <w:numId w:val="39"/>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изучение жизненного цикла изделий и принятие своевременных мер по внедрению новых видов продукции и изъятие из производства морально устаревших и экономически неэффективных изделий;</w:t>
      </w:r>
    </w:p>
    <w:p w:rsidR="00791114" w:rsidRPr="00791114" w:rsidRDefault="00791114" w:rsidP="00791114">
      <w:pPr>
        <w:pStyle w:val="a3"/>
        <w:numPr>
          <w:ilvl w:val="0"/>
          <w:numId w:val="39"/>
        </w:numPr>
        <w:tabs>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оценку экономической эффективности и степени риска изменений в ассортименте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Оценка выполнения плана по ассортименту может производиться: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 по способу наименьшего процента;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б) по удельному весу в общем перечне наименований изделий, по которым выполнен план выпуска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с помощью среднего процента, который рассчитывается путем деления общего фактического выпуска продукции в пределах плана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процессе анализа вскрываются причины недовыполнения плана. Они могут быть внешние и внутренние.</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 внешним причинам относятся: конъюнктура рынка, изменение спроса на отдельные виды продукции, состояние материально-технического обеспечения и др., не зависящие от предприятия.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Перечень внутренних причин включает: недостатки в организации производства, неудовлетворительное техническое состояние оборудования, его простои, аварии, недостаток электроэнергии, недостатки в системе управления и т.д.</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Неравномерность выполнения плана по видам продукции приводит к изменению ее структуры, т.е. соотношения изделий в общем выпуске.</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Выполнить план по структуре – значит сохранить в фактическом выпуске продукции запланированные соотношения отдельных ее видов. Изменение структуры оказывает большое влияние на экономические и финансовые показатели (объем выпуска в стоимостной оценке, материалоемкость, себестоимость, прибыль, рентабельность). Если увеличится удельный вес дорогой продукции, то объем ее выпуска в стоимостном выражении возрастает и наоборот. Увеличение удельного веса высокорентабельной продукции в общей стоимости обусловливает рост прибыли предприятия.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Для расчета влияния структурного фактора на объем производства продукции используют способы абсолютных и процентных разностей.</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При использовании первого способа необходимо определить, как изменится средний уровень цены продукта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w:proofErr w:type="gramStart"/>
            <m:r>
              <w:rPr>
                <w:rFonts w:ascii="Cambria Math" w:eastAsia="Times New Roman" w:hAnsi="Cambria Math" w:cs="Times New Roman"/>
                <w:sz w:val="24"/>
                <w:szCs w:val="24"/>
              </w:rPr>
              <m:t>Ц</m:t>
            </m:r>
            <w:proofErr w:type="gramEnd"/>
          </m:e>
          <m:sub>
            <m:r>
              <w:rPr>
                <w:rFonts w:ascii="Cambria Math" w:eastAsia="Times New Roman" w:hAnsi="Cambria Math" w:cs="Times New Roman"/>
                <w:sz w:val="24"/>
                <w:szCs w:val="24"/>
              </w:rPr>
              <m:t>стр</m:t>
            </m:r>
          </m:sub>
        </m:sSub>
      </m:oMath>
      <w:r w:rsidRPr="00791114">
        <w:rPr>
          <w:rFonts w:ascii="Times New Roman" w:eastAsia="Times New Roman" w:hAnsi="Times New Roman" w:cs="Times New Roman"/>
          <w:sz w:val="24"/>
          <w:szCs w:val="24"/>
        </w:rPr>
        <w:t>) за счет структуры.</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ParaPr>
          <m:jc m:val="center"/>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ΔЦ</m:t>
              </m:r>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iф</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пл</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lang w:val="en-US"/>
                        </w:rPr>
                        <m:t>iпл</m:t>
                      </m:r>
                    </m:sub>
                  </m:sSub>
                </m:e>
              </m:nary>
            </m:num>
            <m:den>
              <m:r>
                <w:rPr>
                  <w:rFonts w:ascii="Cambria Math" w:eastAsia="Times New Roman" w:hAnsi="Cambria Math" w:cs="Times New Roman"/>
                  <w:sz w:val="24"/>
                  <w:szCs w:val="24"/>
                </w:rPr>
                <m:t>100</m:t>
              </m:r>
            </m:den>
          </m:f>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ф</m:t>
            </m:r>
          </m:sub>
        </m:sSub>
        <m:r>
          <w:rPr>
            <w:rFonts w:ascii="Cambria Math" w:eastAsia="Times New Roman" w:hAnsi="Cambria Math" w:cs="Times New Roman"/>
            <w:sz w:val="24"/>
            <w:szCs w:val="24"/>
          </w:rPr>
          <m:t xml:space="preserve"> и</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У</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пл</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соответственно фактический и плановый удельный вес </w:t>
      </w:r>
      <w:r w:rsidRPr="00791114">
        <w:rPr>
          <w:rFonts w:ascii="Times New Roman" w:eastAsia="Times New Roman" w:hAnsi="Times New Roman" w:cs="Times New Roman"/>
          <w:i/>
          <w:sz w:val="24"/>
          <w:szCs w:val="24"/>
        </w:rPr>
        <w:t>i</w:t>
      </w:r>
      <w:r w:rsidRPr="00791114">
        <w:rPr>
          <w:rFonts w:ascii="Times New Roman" w:eastAsia="Times New Roman" w:hAnsi="Times New Roman" w:cs="Times New Roman"/>
          <w:sz w:val="24"/>
          <w:szCs w:val="24"/>
        </w:rPr>
        <w:t>-ого вида продукции в общем ее количестве;</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пл</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плановый уровень цен каждого вида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Далее определяется изменение выпуска продукции в стоимостном выражении за счет изменения среднего уровня цены. </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ΔВП</m:t>
              </m:r>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ΔЦ</m:t>
              </m:r>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ф</m:t>
              </m:r>
            </m:sub>
          </m:sSub>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ф</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факт</w:t>
      </w:r>
      <w:proofErr w:type="gramStart"/>
      <w:r w:rsidRPr="00791114">
        <w:rPr>
          <w:rFonts w:ascii="Times New Roman" w:eastAsia="Times New Roman" w:hAnsi="Times New Roman" w:cs="Times New Roman"/>
          <w:sz w:val="24"/>
          <w:szCs w:val="24"/>
        </w:rPr>
        <w:t>.</w:t>
      </w:r>
      <w:proofErr w:type="gramEnd"/>
      <w:r w:rsidRPr="00791114">
        <w:rPr>
          <w:rFonts w:ascii="Times New Roman" w:eastAsia="Times New Roman" w:hAnsi="Times New Roman" w:cs="Times New Roman"/>
          <w:sz w:val="24"/>
          <w:szCs w:val="24"/>
        </w:rPr>
        <w:t xml:space="preserve"> </w:t>
      </w:r>
      <w:proofErr w:type="gramStart"/>
      <w:r w:rsidRPr="00791114">
        <w:rPr>
          <w:rFonts w:ascii="Times New Roman" w:eastAsia="Times New Roman" w:hAnsi="Times New Roman" w:cs="Times New Roman"/>
          <w:sz w:val="24"/>
          <w:szCs w:val="24"/>
        </w:rPr>
        <w:t>в</w:t>
      </w:r>
      <w:proofErr w:type="gramEnd"/>
      <w:r w:rsidRPr="00791114">
        <w:rPr>
          <w:rFonts w:ascii="Times New Roman" w:eastAsia="Times New Roman" w:hAnsi="Times New Roman" w:cs="Times New Roman"/>
          <w:sz w:val="24"/>
          <w:szCs w:val="24"/>
        </w:rPr>
        <w:t>ыпуск продукции в натуральных единицах.</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lastRenderedPageBreak/>
        <w:t xml:space="preserve">При использовании способа процентных разностей расчет влияния структуры на выпуск продукции </w:t>
      </w:r>
      <m:oMath>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ΔВП</m:t>
                </m:r>
              </m:e>
              <m:sub>
                <w:proofErr w:type="gramStart"/>
                <m:r>
                  <w:rPr>
                    <w:rFonts w:ascii="Cambria Math" w:eastAsia="Times New Roman" w:hAnsi="Cambria Math" w:cs="Times New Roman"/>
                    <w:sz w:val="24"/>
                    <w:szCs w:val="24"/>
                  </w:rPr>
                  <m:t>стр</m:t>
                </m:r>
                <w:proofErr w:type="gramEnd"/>
              </m:sub>
            </m:sSub>
          </m:e>
        </m:d>
      </m:oMath>
      <w:r w:rsidRPr="00791114">
        <w:rPr>
          <w:rFonts w:ascii="Times New Roman" w:eastAsia="Times New Roman" w:hAnsi="Times New Roman" w:cs="Times New Roman"/>
          <w:sz w:val="24"/>
          <w:szCs w:val="24"/>
        </w:rPr>
        <w:t xml:space="preserve"> будет следующим: </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ΔВП</m:t>
              </m:r>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m:e>
                <m:sub>
                  <m:r>
                    <w:rPr>
                      <w:rFonts w:ascii="Cambria Math" w:eastAsia="Times New Roman" w:hAnsi="Cambria Math" w:cs="Times New Roman"/>
                      <w:sz w:val="24"/>
                      <w:szCs w:val="24"/>
                    </w:rPr>
                    <m:t>ст</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m:e>
                <m:sub>
                  <m:r>
                    <w:rPr>
                      <w:rFonts w:ascii="Cambria Math" w:eastAsia="Times New Roman" w:hAnsi="Cambria Math" w:cs="Times New Roman"/>
                      <w:sz w:val="24"/>
                      <w:szCs w:val="24"/>
                    </w:rPr>
                    <m:t>н</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ВП</m:t>
              </m:r>
            </m:e>
            <m:sub>
              <m:r>
                <w:rPr>
                  <w:rFonts w:ascii="Cambria Math" w:eastAsia="Times New Roman" w:hAnsi="Cambria Math" w:cs="Times New Roman"/>
                  <w:sz w:val="24"/>
                  <w:szCs w:val="24"/>
                </w:rPr>
                <m:t>пл</m:t>
              </m:r>
            </m:sub>
          </m:sSub>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m:e>
          <m:sub>
            <m:r>
              <w:rPr>
                <w:rFonts w:ascii="Cambria Math" w:eastAsia="Times New Roman" w:hAnsi="Cambria Math" w:cs="Times New Roman"/>
                <w:sz w:val="24"/>
                <w:szCs w:val="24"/>
              </w:rPr>
              <m:t>ст</m:t>
            </m:r>
          </m:sub>
        </m:sSub>
        <m:r>
          <w:rPr>
            <w:rFonts w:ascii="Cambria Math" w:eastAsia="Times New Roman" w:hAnsi="Cambria Math" w:cs="Times New Roman"/>
            <w:sz w:val="24"/>
            <w:szCs w:val="24"/>
          </w:rPr>
          <m:t xml:space="preserve"> и</m:t>
        </m:r>
        <w:proofErr w:type="gramStart"/>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К</m:t>
            </m:r>
            <w:proofErr w:type="gramEnd"/>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коэффициенты выполнения плана по выпуску продукции, исчисленные на основе соответственно стоимостных и на</w:t>
      </w:r>
      <w:proofErr w:type="spellStart"/>
      <w:r w:rsidRPr="00791114">
        <w:rPr>
          <w:rFonts w:ascii="Times New Roman" w:eastAsia="Times New Roman" w:hAnsi="Times New Roman" w:cs="Times New Roman"/>
          <w:sz w:val="24"/>
          <w:szCs w:val="24"/>
        </w:rPr>
        <w:t>туральных</w:t>
      </w:r>
      <w:proofErr w:type="spellEnd"/>
      <w:r w:rsidRPr="00791114">
        <w:rPr>
          <w:rFonts w:ascii="Times New Roman" w:eastAsia="Times New Roman" w:hAnsi="Times New Roman" w:cs="Times New Roman"/>
          <w:sz w:val="24"/>
          <w:szCs w:val="24"/>
        </w:rPr>
        <w:t xml:space="preserve"> показателей.</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Расчет влияния структурного фактора на изменение выпуска продукции в стоимостном выражении можно произвести с помощью средневзвешенных цен (если продукция однородная). Для этого сначала определяется средневзвешенная цена при фактической структуре продукции, а затем при плановой и разность между ними умножается на фактический общий объем производства продукции в условно-натуральном выражении:</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ΔЦ</m:t>
                  </m:r>
                </m:e>
              </m:acc>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lang w:val="en-US"/>
                            </w:rPr>
                            <m:t>iпл</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iф</m:t>
                          </m:r>
                        </m:sub>
                      </m:sSub>
                    </m:e>
                  </m:d>
                </m:e>
              </m:nary>
            </m:num>
            <m:den>
              <m:r>
                <w:rPr>
                  <w:rFonts w:ascii="Cambria Math" w:eastAsia="Times New Roman" w:hAnsi="Cambria Math" w:cs="Times New Roman"/>
                  <w:sz w:val="24"/>
                  <w:szCs w:val="24"/>
                </w:rPr>
                <m:t>100</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lang w:val="en-US"/>
                            </w:rPr>
                            <m:t>iпл</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пл</m:t>
                          </m:r>
                        </m:sub>
                      </m:sSub>
                    </m:e>
                  </m:d>
                </m:e>
              </m:nary>
            </m:num>
            <m:den>
              <m:r>
                <w:rPr>
                  <w:rFonts w:ascii="Cambria Math" w:eastAsia="Times New Roman" w:hAnsi="Cambria Math" w:cs="Times New Roman"/>
                  <w:sz w:val="24"/>
                  <w:szCs w:val="24"/>
                </w:rPr>
                <m:t>100</m:t>
              </m:r>
            </m:den>
          </m:f>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ΔВП</m:t>
              </m:r>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ΔЦ</m:t>
                  </m:r>
                </m:e>
              </m:acc>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ф</m:t>
              </m:r>
            </m:sub>
          </m:sSub>
        </m:oMath>
      </m:oMathPara>
    </w:p>
    <w:p w:rsidR="00791114" w:rsidRPr="00791114" w:rsidRDefault="00791114" w:rsidP="00791114">
      <w:pPr>
        <w:spacing w:after="0"/>
        <w:ind w:firstLine="708"/>
        <w:jc w:val="both"/>
        <w:rPr>
          <w:rFonts w:ascii="Times New Roman" w:eastAsia="Times New Roman" w:hAnsi="Times New Roman" w:cs="Times New Roman"/>
          <w:b/>
          <w:sz w:val="24"/>
          <w:szCs w:val="24"/>
        </w:rPr>
      </w:pPr>
      <w:r w:rsidRPr="00791114">
        <w:rPr>
          <w:rFonts w:ascii="Times New Roman" w:eastAsia="Times New Roman" w:hAnsi="Times New Roman" w:cs="Times New Roman"/>
          <w:b/>
          <w:sz w:val="24"/>
          <w:szCs w:val="24"/>
        </w:rPr>
        <w:t>4. Анализ и оценка качества и конкурентоспособности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Качество произведенной продукции играет решающую роль в обеспечении предприятия конкурентными преимуществами на рынке готовой продукции и удержании завоеванных позиций. Высокий уровень качества продукции способствует повышению спроса на нее и увеличению суммы прибыли не только за счет увеличения объема продаж, но и за счет возможности повышения цены.</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Качество продукции  – понятие, которое характеризует параметрические, эксплуатационные, потребительские, технологические, дизайнерские свойства изделия, уровень его стандартизации и унификации, степень надежности и долговечность.</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Различают обобщающие</w:t>
      </w:r>
      <w:r w:rsidRPr="00791114">
        <w:rPr>
          <w:rFonts w:ascii="Times New Roman" w:eastAsia="Times New Roman" w:hAnsi="Times New Roman" w:cs="Times New Roman"/>
          <w:b/>
          <w:sz w:val="24"/>
          <w:szCs w:val="24"/>
        </w:rPr>
        <w:t xml:space="preserve">, </w:t>
      </w:r>
      <w:r w:rsidRPr="00791114">
        <w:rPr>
          <w:rFonts w:ascii="Times New Roman" w:eastAsia="Times New Roman" w:hAnsi="Times New Roman" w:cs="Times New Roman"/>
          <w:sz w:val="24"/>
          <w:szCs w:val="24"/>
        </w:rPr>
        <w:t>индивидуальные и косвенные показатели качества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Обобщающие показатели характеризуют качество всей произведенной продукции независимо от ее вида и назначения: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а) удельный вес новой </w:t>
      </w:r>
      <w:proofErr w:type="gramStart"/>
      <w:r w:rsidRPr="00791114">
        <w:rPr>
          <w:rFonts w:ascii="Times New Roman" w:eastAsia="Times New Roman" w:hAnsi="Times New Roman" w:cs="Times New Roman"/>
          <w:sz w:val="24"/>
          <w:szCs w:val="24"/>
        </w:rPr>
        <w:t>продукции</w:t>
      </w:r>
      <w:proofErr w:type="gramEnd"/>
      <w:r w:rsidRPr="00791114">
        <w:rPr>
          <w:rFonts w:ascii="Times New Roman" w:eastAsia="Times New Roman" w:hAnsi="Times New Roman" w:cs="Times New Roman"/>
          <w:sz w:val="24"/>
          <w:szCs w:val="24"/>
        </w:rPr>
        <w:t xml:space="preserve"> в общем ее выпуске;</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б) удельный вес аттестованной и </w:t>
      </w:r>
      <w:proofErr w:type="spellStart"/>
      <w:r w:rsidRPr="00791114">
        <w:rPr>
          <w:rFonts w:ascii="Times New Roman" w:eastAsia="Times New Roman" w:hAnsi="Times New Roman" w:cs="Times New Roman"/>
          <w:sz w:val="24"/>
          <w:szCs w:val="24"/>
        </w:rPr>
        <w:t>неаттестованной</w:t>
      </w:r>
      <w:proofErr w:type="spellEnd"/>
      <w:r w:rsidRPr="00791114">
        <w:rPr>
          <w:rFonts w:ascii="Times New Roman" w:eastAsia="Times New Roman" w:hAnsi="Times New Roman" w:cs="Times New Roman"/>
          <w:sz w:val="24"/>
          <w:szCs w:val="24"/>
        </w:rPr>
        <w:t xml:space="preserve">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удельный вес продукции высшей категории качества;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г) удельный вес экспортируемой продукции, в том числе в высокоразвитые промышленные страны.</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Индивидуальные показатели характеризуют одно из свой</w:t>
      </w:r>
      <w:proofErr w:type="gramStart"/>
      <w:r w:rsidRPr="00791114">
        <w:rPr>
          <w:rFonts w:ascii="Times New Roman" w:eastAsia="Times New Roman" w:hAnsi="Times New Roman" w:cs="Times New Roman"/>
          <w:sz w:val="24"/>
          <w:szCs w:val="24"/>
        </w:rPr>
        <w:t>ств пр</w:t>
      </w:r>
      <w:proofErr w:type="gramEnd"/>
      <w:r w:rsidRPr="00791114">
        <w:rPr>
          <w:rFonts w:ascii="Times New Roman" w:eastAsia="Times New Roman" w:hAnsi="Times New Roman" w:cs="Times New Roman"/>
          <w:sz w:val="24"/>
          <w:szCs w:val="24"/>
        </w:rPr>
        <w:t>одукции: прочность, надежность, технологичность, эстетичность.</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Косвенные показатели − это штрафы за качественную продукцию, объем и удельный вес забракованной продукции, потери от брака.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Анализ качества выполняется путем сравнения фактического и планового уровня показателей, расчета среднего коэффициента сортности.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Средний коэффициент сортности можно определить двумя способами: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 отношением количества продукции высшего (первого) сорта к общему количеству;</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б) отношением стоимости продукции всех сортов к возможной стоимости продукции по цене высшего (первого сорта).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lastRenderedPageBreak/>
        <w:t>В процессе анализа качества определяется влияние качества продукции на стоимостные показатели работы предприятия: выпуск товарной продукции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ΔТП</m:t>
            </m:r>
          </m:e>
          <m:sub>
            <m:r>
              <w:rPr>
                <w:rFonts w:ascii="Cambria Math" w:eastAsia="Times New Roman" w:hAnsi="Cambria Math" w:cs="Times New Roman"/>
                <w:sz w:val="24"/>
                <w:szCs w:val="24"/>
              </w:rPr>
              <m:t>к</m:t>
            </m:r>
          </m:sub>
        </m:sSub>
      </m:oMath>
      <w:r w:rsidRPr="00791114">
        <w:rPr>
          <w:rFonts w:ascii="Times New Roman" w:eastAsia="Times New Roman" w:hAnsi="Times New Roman" w:cs="Times New Roman"/>
          <w:sz w:val="24"/>
          <w:szCs w:val="24"/>
        </w:rPr>
        <w:t>), выручку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m:t>
            </m:r>
          </m:e>
          <m:sub>
            <m:r>
              <w:rPr>
                <w:rFonts w:ascii="Cambria Math" w:eastAsia="Times New Roman" w:hAnsi="Cambria Math" w:cs="Times New Roman"/>
                <w:sz w:val="24"/>
                <w:szCs w:val="24"/>
              </w:rPr>
              <m:t>к</m:t>
            </m:r>
          </m:sub>
        </m:sSub>
      </m:oMath>
      <w:r w:rsidRPr="00791114">
        <w:rPr>
          <w:rFonts w:ascii="Times New Roman" w:eastAsia="Times New Roman" w:hAnsi="Times New Roman" w:cs="Times New Roman"/>
          <w:sz w:val="24"/>
          <w:szCs w:val="24"/>
        </w:rPr>
        <w:t>) и прибыль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m:t>
            </m:r>
            <w:proofErr w:type="gramStart"/>
            <m:r>
              <w:rPr>
                <w:rFonts w:ascii="Cambria Math" w:eastAsia="Times New Roman" w:hAnsi="Cambria Math" w:cs="Times New Roman"/>
                <w:sz w:val="24"/>
                <w:szCs w:val="24"/>
              </w:rPr>
              <m:t>П</m:t>
            </m:r>
            <w:proofErr w:type="gramEnd"/>
          </m:e>
          <m:sub>
            <m:r>
              <w:rPr>
                <w:rFonts w:ascii="Cambria Math" w:eastAsia="Times New Roman" w:hAnsi="Cambria Math" w:cs="Times New Roman"/>
                <w:sz w:val="24"/>
                <w:szCs w:val="24"/>
              </w:rPr>
              <m:t>к</m:t>
            </m:r>
          </m:sub>
        </m:sSub>
      </m:oMath>
      <w:r w:rsidRPr="00791114">
        <w:rPr>
          <w:rFonts w:ascii="Times New Roman" w:eastAsia="Times New Roman" w:hAnsi="Times New Roman" w:cs="Times New Roman"/>
          <w:sz w:val="24"/>
          <w:szCs w:val="24"/>
        </w:rPr>
        <w:t>). Расчет производится следующим образом:</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ΔТП</m:t>
              </m:r>
            </m:e>
            <m:sub>
              <m:r>
                <w:rPr>
                  <w:rFonts w:ascii="Cambria Math" w:eastAsia="Times New Roman" w:hAnsi="Cambria Math" w:cs="Times New Roman"/>
                  <w:sz w:val="24"/>
                  <w:szCs w:val="24"/>
                </w:rPr>
                <m:t>к</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rPr>
                <m:t>1</m:t>
              </m:r>
            </m:sub>
          </m:sSub>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w:proofErr w:type="gramStart"/>
            <m:r>
              <w:rPr>
                <w:rFonts w:ascii="Cambria Math" w:eastAsia="Times New Roman" w:hAnsi="Cambria Math" w:cs="Times New Roman"/>
                <w:sz w:val="24"/>
                <w:szCs w:val="24"/>
              </w:rPr>
              <m:t>Ц</m:t>
            </m:r>
            <w:proofErr w:type="gramEnd"/>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 xml:space="preserve"> и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цена изделия соответственно до и после изменения качества; </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количество произведенной продукции повышенного качества.</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ΔВ</m:t>
              </m:r>
            </m:e>
            <m:sub>
              <m:r>
                <w:rPr>
                  <w:rFonts w:ascii="Cambria Math" w:eastAsia="Times New Roman" w:hAnsi="Cambria Math" w:cs="Times New Roman"/>
                  <w:sz w:val="24"/>
                  <w:szCs w:val="24"/>
                </w:rPr>
                <m:t>к</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РП</m:t>
              </m:r>
            </m:e>
            <m:sub>
              <m:r>
                <w:rPr>
                  <w:rFonts w:ascii="Cambria Math" w:eastAsia="Times New Roman" w:hAnsi="Cambria Math" w:cs="Times New Roman"/>
                  <w:sz w:val="24"/>
                  <w:szCs w:val="24"/>
                </w:rPr>
                <m:t>1</m:t>
              </m:r>
            </m:sub>
          </m:sSub>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РП</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объем реализации продукции повышенного качества.</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ΔП</m:t>
              </m:r>
            </m:e>
            <m:sub>
              <m:r>
                <w:rPr>
                  <w:rFonts w:ascii="Cambria Math" w:eastAsia="Times New Roman" w:hAnsi="Cambria Math" w:cs="Times New Roman"/>
                  <w:sz w:val="24"/>
                  <w:szCs w:val="24"/>
                </w:rPr>
                <m:t>к</m:t>
              </m:r>
            </m:sub>
          </m:sSub>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РП</m:t>
                  </m:r>
                </m:e>
                <m:sub>
                  <m:r>
                    <w:rPr>
                      <w:rFonts w:ascii="Cambria Math" w:eastAsia="Times New Roman" w:hAnsi="Cambria Math" w:cs="Times New Roman"/>
                      <w:sz w:val="24"/>
                      <w:szCs w:val="24"/>
                    </w:rPr>
                    <m:t>1</m:t>
                  </m:r>
                </m:sub>
              </m:sSub>
            </m:e>
          </m:d>
          <m:r>
            <w:rPr>
              <w:rFonts w:ascii="Cambria Math" w:eastAsia="Times New Roman" w:hAnsi="Cambria Math" w:cs="Times New Roman"/>
              <w:sz w:val="24"/>
              <w:szCs w:val="24"/>
            </w:rPr>
            <m:t>-</m:t>
          </m:r>
          <m:d>
            <m:dPr>
              <m:begChr m:val="|"/>
              <m:endChr m:val="|"/>
              <m:ctrlPr>
                <w:rPr>
                  <w:rFonts w:ascii="Cambria Math" w:eastAsia="Times New Roman" w:hAnsi="Cambria Math" w:cs="Times New Roman"/>
                  <w:i/>
                  <w:sz w:val="24"/>
                  <w:szCs w:val="24"/>
                </w:rPr>
              </m:ctrlPr>
            </m:dPr>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m:t>
                      </m:r>
                    </m:e>
                    <m:sub>
                      <m:r>
                        <w:rPr>
                          <w:rFonts w:ascii="Cambria Math" w:eastAsia="Times New Roman" w:hAnsi="Cambria Math" w:cs="Times New Roman"/>
                          <w:sz w:val="24"/>
                          <w:szCs w:val="24"/>
                        </w:rPr>
                        <m:t>0</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РП</m:t>
                  </m:r>
                </m:e>
                <m:sub>
                  <m:r>
                    <w:rPr>
                      <w:rFonts w:ascii="Cambria Math" w:eastAsia="Times New Roman" w:hAnsi="Cambria Math" w:cs="Times New Roman"/>
                      <w:sz w:val="24"/>
                      <w:szCs w:val="24"/>
                    </w:rPr>
                    <m:t>1</m:t>
                  </m:r>
                </m:sub>
              </m:sSub>
            </m:e>
          </m:d>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где</w:t>
      </w:r>
      <m:oMath>
        <w:proofErr w:type="gramStart"/>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m:t>
            </m:r>
            <w:proofErr w:type="gramEnd"/>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С</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себестоимость единицы реализованной продукции соответственно до и после изменения качества.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Если предприятие производит продукцию по сортам и произошло изменение сортового состава, то вначале необходимо рассчитать, как изменились средневзвешенная цена и средневзвешенная себестоимость единицы продукции, а затем по приведенным алгоритмам определить влияние сортового состава на выпуск товарной продукции, выручку и прибыль от ее реализации.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Средневзвешенная цена рассчитывается по формуле:</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ΔЦ</m:t>
                  </m:r>
                </m:e>
              </m:acc>
            </m:e>
            <m:sub>
              <m:r>
                <w:rPr>
                  <w:rFonts w:ascii="Cambria Math" w:eastAsia="Times New Roman" w:hAnsi="Cambria Math" w:cs="Times New Roman"/>
                  <w:sz w:val="24"/>
                  <w:szCs w:val="24"/>
                </w:rPr>
                <m:t>стр</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lang w:val="en-US"/>
                            </w:rPr>
                            <m:t>iпл</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Ц</m:t>
                          </m:r>
                        </m:e>
                        <m:sub>
                          <m:r>
                            <w:rPr>
                              <w:rFonts w:ascii="Cambria Math" w:eastAsia="Times New Roman" w:hAnsi="Cambria Math" w:cs="Times New Roman"/>
                              <w:sz w:val="24"/>
                              <w:szCs w:val="24"/>
                              <w:lang w:val="en-US"/>
                            </w:rPr>
                            <m:t>iпл</m:t>
                          </m:r>
                        </m:sub>
                      </m:sSub>
                    </m:e>
                  </m:d>
                </m:e>
              </m:nary>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lang w:val="en-US"/>
                    </w:rPr>
                    <m:t>iпл</m:t>
                  </m:r>
                </m:sub>
              </m:sSub>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nary>
                <m:naryPr>
                  <m:chr m:val="∑"/>
                  <m:limLoc m:val="undOvr"/>
                  <m:subHide m:val="on"/>
                  <m:supHide m:val="on"/>
                  <m:ctrlPr>
                    <w:rPr>
                      <w:rFonts w:ascii="Cambria Math" w:eastAsia="Times New Roman" w:hAnsi="Cambria Math" w:cs="Times New Roman"/>
                      <w:i/>
                      <w:sz w:val="24"/>
                      <w:szCs w:val="24"/>
                    </w:rPr>
                  </m:ctrlPr>
                </m:naryPr>
                <m:sub/>
                <m:sup/>
                <m:e>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lang w:val="en-US"/>
                            </w:rPr>
                            <m:t>iф</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У</m:t>
                          </m:r>
                        </m:e>
                        <m:sub>
                          <m:r>
                            <w:rPr>
                              <w:rFonts w:ascii="Cambria Math" w:eastAsia="Times New Roman" w:hAnsi="Cambria Math" w:cs="Times New Roman"/>
                              <w:sz w:val="24"/>
                              <w:szCs w:val="24"/>
                              <w:lang w:val="en-US"/>
                            </w:rPr>
                            <m:t>iф</m:t>
                          </m:r>
                        </m:sub>
                      </m:sSub>
                    </m:e>
                  </m:d>
                </m:e>
              </m:nary>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lang w:val="en-US"/>
                    </w:rPr>
                    <m:t>iф</m:t>
                  </m:r>
                </m:sub>
              </m:sSub>
            </m:den>
          </m:f>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Аналогичным образом рассчитывается средневзвешенная себестоимость единицы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Косвенным показателем качества продукции является брак. </w:t>
      </w:r>
      <w:proofErr w:type="gramStart"/>
      <w:r w:rsidRPr="00791114">
        <w:rPr>
          <w:rFonts w:ascii="Times New Roman" w:eastAsia="Times New Roman" w:hAnsi="Times New Roman" w:cs="Times New Roman"/>
          <w:sz w:val="24"/>
          <w:szCs w:val="24"/>
        </w:rPr>
        <w:t>Он делится на исправимый и неисправимый, внутренний (выявленный на предприятии) и внешний (выявленный потребителями).</w:t>
      </w:r>
      <w:proofErr w:type="gramEnd"/>
      <w:r w:rsidRPr="00791114">
        <w:rPr>
          <w:rFonts w:ascii="Times New Roman" w:eastAsia="Times New Roman" w:hAnsi="Times New Roman" w:cs="Times New Roman"/>
          <w:sz w:val="24"/>
          <w:szCs w:val="24"/>
        </w:rPr>
        <w:t xml:space="preserve"> Выпуск брака ведет к повышению себестоимости продукции, уменьшению объема товарной продукции и реализованной, снижению прибыли и рентабельности.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В процессе анализа изучают динамику брака по абсолютной сумме и удельному весу в общем выпуске товарной продукции; определяют потери от брака и потери товарной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Схему расчета суммы потерь можно представить следующим образом.</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1. Себестоимость забракованной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2. Расходы на исправление брака.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3. Стоимость брака по цене возможного использования.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4. Сумма удержаний с виновных лиц.</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5. Потери от брака (</w:t>
      </w:r>
      <m:oMath>
        <m:r>
          <w:rPr>
            <w:rFonts w:ascii="Cambria Math" w:eastAsia="Times New Roman" w:hAnsi="Cambria Math" w:cs="Times New Roman"/>
            <w:sz w:val="24"/>
            <w:szCs w:val="24"/>
          </w:rPr>
          <m:t>стр.1+стр.2-стр.3-стр.4</m:t>
        </m:r>
      </m:oMath>
      <w:r w:rsidRPr="00791114">
        <w:rPr>
          <w:rFonts w:ascii="Times New Roman" w:eastAsia="Times New Roman" w:hAnsi="Times New Roman" w:cs="Times New Roman"/>
          <w:sz w:val="24"/>
          <w:szCs w:val="24"/>
        </w:rPr>
        <w:t>)</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Для определения потерь товарной продукции (</w:t>
      </w:r>
      <m:oMath>
        <m:sSub>
          <m:sSubPr>
            <m:ctrlPr>
              <w:rPr>
                <w:rFonts w:ascii="Cambria Math" w:eastAsia="Times New Roman" w:hAnsi="Cambria Math" w:cs="Times New Roman"/>
                <w:i/>
                <w:sz w:val="24"/>
                <w:szCs w:val="24"/>
              </w:rPr>
            </m:ctrlPr>
          </m:sSubPr>
          <m:e>
            <w:proofErr w:type="gramStart"/>
            <m:r>
              <w:rPr>
                <w:rFonts w:ascii="Cambria Math" w:eastAsia="Times New Roman" w:hAnsi="Cambria Math" w:cs="Times New Roman"/>
                <w:sz w:val="24"/>
                <w:szCs w:val="24"/>
              </w:rPr>
              <m:t>П</m:t>
            </m:r>
            <w:proofErr w:type="gramEnd"/>
          </m:e>
          <m:sub>
            <m:r>
              <w:rPr>
                <w:rFonts w:ascii="Cambria Math" w:eastAsia="Times New Roman" w:hAnsi="Cambria Math" w:cs="Times New Roman"/>
                <w:sz w:val="24"/>
                <w:szCs w:val="24"/>
              </w:rPr>
              <m:t>ТП</m:t>
            </m:r>
          </m:sub>
        </m:sSub>
      </m:oMath>
      <w:r w:rsidRPr="00791114">
        <w:rPr>
          <w:rFonts w:ascii="Times New Roman" w:eastAsia="Times New Roman" w:hAnsi="Times New Roman" w:cs="Times New Roman"/>
          <w:sz w:val="24"/>
          <w:szCs w:val="24"/>
        </w:rPr>
        <w:t>) необходимо рассчитать фактический уровень рентабельности и подставить его в следующую формулу:</w:t>
      </w:r>
    </w:p>
    <w:p w:rsidR="00791114" w:rsidRPr="00791114" w:rsidRDefault="00791114" w:rsidP="00791114">
      <w:pPr>
        <w:spacing w:after="0"/>
        <w:ind w:firstLine="709"/>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П</m:t>
              </m:r>
            </m:e>
            <m:sub>
              <m:r>
                <w:rPr>
                  <w:rFonts w:ascii="Cambria Math" w:eastAsia="Times New Roman" w:hAnsi="Cambria Math" w:cs="Times New Roman"/>
                  <w:sz w:val="24"/>
                  <w:szCs w:val="24"/>
                </w:rPr>
                <m:t>ТП</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П</m:t>
              </m:r>
            </m:e>
            <m:sub>
              <m:r>
                <w:rPr>
                  <w:rFonts w:ascii="Cambria Math" w:eastAsia="Times New Roman" w:hAnsi="Cambria Math" w:cs="Times New Roman"/>
                  <w:sz w:val="24"/>
                  <w:szCs w:val="24"/>
                </w:rPr>
                <m:t>бр</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Р</m:t>
              </m:r>
            </m:num>
            <m:den>
              <m:r>
                <w:rPr>
                  <w:rFonts w:ascii="Cambria Math" w:eastAsia="Times New Roman" w:hAnsi="Cambria Math" w:cs="Times New Roman"/>
                  <w:sz w:val="24"/>
                  <w:szCs w:val="24"/>
                </w:rPr>
                <m:t>100</m:t>
              </m:r>
            </m:den>
          </m:f>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где</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 xml:space="preserve"> </m:t>
            </m:r>
            <w:proofErr w:type="gramStart"/>
            <m:r>
              <w:rPr>
                <w:rFonts w:ascii="Cambria Math" w:eastAsia="Times New Roman" w:hAnsi="Cambria Math" w:cs="Times New Roman"/>
                <w:sz w:val="24"/>
                <w:szCs w:val="24"/>
              </w:rPr>
              <m:t>П</m:t>
            </m:r>
            <w:proofErr w:type="gramEnd"/>
          </m:e>
          <m:sub>
            <m:r>
              <w:rPr>
                <w:rFonts w:ascii="Cambria Math" w:eastAsia="Times New Roman" w:hAnsi="Cambria Math" w:cs="Times New Roman"/>
                <w:sz w:val="24"/>
                <w:szCs w:val="24"/>
              </w:rPr>
              <m:t>бр</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потери от брака;</w:t>
      </w:r>
    </w:p>
    <w:p w:rsidR="00791114" w:rsidRPr="00791114" w:rsidRDefault="00791114" w:rsidP="00791114">
      <w:pPr>
        <w:spacing w:after="0"/>
        <w:ind w:firstLine="709"/>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Р-</m:t>
        </m:r>
      </m:oMath>
      <w:r w:rsidRPr="00791114">
        <w:rPr>
          <w:rFonts w:ascii="Times New Roman" w:eastAsia="Times New Roman" w:hAnsi="Times New Roman" w:cs="Times New Roman"/>
          <w:sz w:val="24"/>
          <w:szCs w:val="24"/>
        </w:rPr>
        <w:t xml:space="preserve"> фактическая рентабельность затрат.</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Затем изучаются причины понижения качества и допущенного брака продукции по местам их возникновения и центрам ответственности. Разрабатываются мероприятия по их устранению. Основными причинами ухудшения качества продукции являются плохое </w:t>
      </w:r>
      <w:r w:rsidRPr="00791114">
        <w:rPr>
          <w:rFonts w:ascii="Times New Roman" w:eastAsia="Times New Roman" w:hAnsi="Times New Roman" w:cs="Times New Roman"/>
          <w:sz w:val="24"/>
          <w:szCs w:val="24"/>
        </w:rPr>
        <w:lastRenderedPageBreak/>
        <w:t>качество сырья, низкий уровень технологии и организации производства, квалификация рабочих и т.д.</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Под конкурентоспособностью</w:t>
      </w:r>
      <w:r w:rsidRPr="00791114">
        <w:rPr>
          <w:rFonts w:ascii="Times New Roman" w:eastAsia="Times New Roman" w:hAnsi="Times New Roman" w:cs="Times New Roman"/>
          <w:i/>
          <w:sz w:val="24"/>
          <w:szCs w:val="24"/>
        </w:rPr>
        <w:t> </w:t>
      </w:r>
      <w:r w:rsidRPr="00791114">
        <w:rPr>
          <w:rFonts w:ascii="Times New Roman" w:eastAsia="Times New Roman" w:hAnsi="Times New Roman" w:cs="Times New Roman"/>
          <w:sz w:val="24"/>
          <w:szCs w:val="24"/>
        </w:rPr>
        <w:t>понимается совокупность качественных и стоимостных характеристик товара, способствующих созданию превосходства данного товара перед товарами-конкурентами в удовлетворении конкретной потребности покупателя.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Анализ и оценка конкурентоспособности продукции должны выполняться на основе согласованного применения теоретического и прикладного аппарата и включать решение следующих проблем:</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изучение запросов и предпочтений потенциальных покупателей продукции;</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организация мониторинга рынка с целью сбора информации об условиях сбыта продукции, фирмах и товарах-конкурентах;</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разработка единой системы показателей качества продукции;</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формирование множества факторов, влияющих на конкурентоспособность и определение их взаимосвязей;</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формирование общих подходов к количественной оценке конкурентоспособности продукции, разработка частных методов, алгоритмов и процедур решения задач;</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анализ динамики конкурентоспособности продукции в целом и факторов, ее определяющих;</w:t>
      </w:r>
    </w:p>
    <w:p w:rsidR="00791114" w:rsidRPr="00791114" w:rsidRDefault="00791114" w:rsidP="00791114">
      <w:pPr>
        <w:pStyle w:val="a3"/>
        <w:numPr>
          <w:ilvl w:val="0"/>
          <w:numId w:val="40"/>
        </w:numPr>
        <w:tabs>
          <w:tab w:val="left" w:pos="567"/>
          <w:tab w:val="left" w:pos="993"/>
        </w:tabs>
        <w:spacing w:after="0"/>
        <w:ind w:left="0" w:firstLine="709"/>
        <w:jc w:val="both"/>
        <w:rPr>
          <w:rFonts w:ascii="Times New Roman" w:hAnsi="Times New Roman"/>
          <w:sz w:val="24"/>
          <w:szCs w:val="24"/>
        </w:rPr>
      </w:pPr>
      <w:r w:rsidRPr="00791114">
        <w:rPr>
          <w:rFonts w:ascii="Times New Roman" w:hAnsi="Times New Roman"/>
          <w:sz w:val="24"/>
          <w:szCs w:val="24"/>
        </w:rPr>
        <w:t>определение уровня конкурентоспособности продукции, обеспечивающего заданный объем прибыли или необходимую долю рынка.</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Оценка конкурентоспособности производится путем сопоставления параметров анализируемой продукции с параметрами базы сравнения. Сравнение проводится по группам технических и экономических параметров. При оценке используются дифференциальный и комплексный методы оценки. Дифференциальный метод оценки конкурентоспособности основан на использовании единичных параметров и их сопоставлении.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Расчет единичного показателя конкурентоспособности производится по формуле:</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i0</m:t>
                  </m:r>
                </m:sub>
              </m:sSub>
            </m:den>
          </m:f>
          <m:r>
            <w:rPr>
              <w:rFonts w:ascii="Cambria Math" w:eastAsia="Times New Roman" w:hAnsi="Cambria Math" w:cs="Times New Roman"/>
              <w:sz w:val="24"/>
              <w:szCs w:val="24"/>
            </w:rPr>
            <m:t>*100</m:t>
          </m:r>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q</m:t>
            </m:r>
          </m:e>
          <m:sub>
            <m:r>
              <w:rPr>
                <w:rFonts w:ascii="Cambria Math" w:eastAsia="Times New Roman" w:hAnsi="Cambria Math" w:cs="Times New Roman"/>
                <w:sz w:val="24"/>
                <w:szCs w:val="24"/>
              </w:rPr>
              <m:t>m</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единичный параметрический показатель конкурентоспособности по i-му параметру (</w:t>
      </w:r>
      <m:oMath>
        <m:r>
          <w:rPr>
            <w:rFonts w:ascii="Cambria Math" w:eastAsia="Times New Roman" w:hAnsi="Cambria Math" w:cs="Times New Roman"/>
            <w:sz w:val="24"/>
            <w:szCs w:val="24"/>
          </w:rPr>
          <m:t>i= 1, 2, 3,.., n</m:t>
        </m:r>
      </m:oMath>
      <w:r w:rsidRPr="00791114">
        <w:rPr>
          <w:rFonts w:ascii="Times New Roman" w:eastAsia="Times New Roman" w:hAnsi="Times New Roman" w:cs="Times New Roman"/>
          <w:sz w:val="24"/>
          <w:szCs w:val="24"/>
        </w:rPr>
        <w:t>;</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i/>
          <w:sz w:val="24"/>
          <w:szCs w:val="24"/>
        </w:rPr>
        <w:t> </w:t>
      </w:r>
      <w:r w:rsidRPr="00791114">
        <w:rPr>
          <w:rFonts w:ascii="Times New Roman" w:eastAsia="Times New Roman" w:hAnsi="Times New Roman" w:cs="Times New Roman"/>
          <w:sz w:val="24"/>
          <w:szCs w:val="24"/>
        </w:rPr>
        <w:t>величина i-го параметра для анализируемой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i0</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i/>
          <w:sz w:val="24"/>
          <w:szCs w:val="24"/>
        </w:rPr>
        <w:t> </w:t>
      </w:r>
      <w:r w:rsidRPr="00791114">
        <w:rPr>
          <w:rFonts w:ascii="Times New Roman" w:eastAsia="Times New Roman" w:hAnsi="Times New Roman" w:cs="Times New Roman"/>
          <w:sz w:val="24"/>
          <w:szCs w:val="24"/>
        </w:rPr>
        <w:t>величина i-го параметра, при котором потребность удовлетворяется полностью; </w:t>
      </w:r>
    </w:p>
    <w:p w:rsidR="00791114" w:rsidRPr="00791114" w:rsidRDefault="00791114" w:rsidP="00791114">
      <w:pPr>
        <w:spacing w:after="0"/>
        <w:ind w:firstLine="709"/>
        <w:jc w:val="both"/>
        <w:rPr>
          <w:rFonts w:ascii="Times New Roman" w:eastAsia="Times New Roman" w:hAnsi="Times New Roman" w:cs="Times New Roman"/>
          <w:sz w:val="24"/>
          <w:szCs w:val="24"/>
        </w:rPr>
      </w:pPr>
      <w:proofErr w:type="spellStart"/>
      <w:proofErr w:type="gramStart"/>
      <w:r w:rsidRPr="00791114">
        <w:rPr>
          <w:rFonts w:ascii="Times New Roman" w:eastAsia="Times New Roman" w:hAnsi="Times New Roman" w:cs="Times New Roman"/>
          <w:i/>
          <w:sz w:val="24"/>
          <w:szCs w:val="24"/>
        </w:rPr>
        <w:t>п</w:t>
      </w:r>
      <w:proofErr w:type="spellEnd"/>
      <w:proofErr w:type="gramEnd"/>
      <w:r w:rsidRPr="00791114">
        <w:rPr>
          <w:rFonts w:ascii="Times New Roman" w:eastAsia="Times New Roman" w:hAnsi="Times New Roman" w:cs="Times New Roman"/>
          <w:i/>
          <w:sz w:val="24"/>
          <w:szCs w:val="24"/>
        </w:rPr>
        <w:t xml:space="preserve"> − </w:t>
      </w:r>
      <w:r w:rsidRPr="00791114">
        <w:rPr>
          <w:rFonts w:ascii="Times New Roman" w:eastAsia="Times New Roman" w:hAnsi="Times New Roman" w:cs="Times New Roman"/>
          <w:sz w:val="24"/>
          <w:szCs w:val="24"/>
        </w:rPr>
        <w:t>количество параметров.</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Так как параметры могут оцениваться различным способом, то при оценке по нормативным параметрам единичный показатель принимает только два значения − 1 или 0. При этом</w:t>
      </w:r>
      <w:proofErr w:type="gramStart"/>
      <w:r w:rsidRPr="00791114">
        <w:rPr>
          <w:rFonts w:ascii="Times New Roman" w:eastAsia="Times New Roman" w:hAnsi="Times New Roman" w:cs="Times New Roman"/>
          <w:sz w:val="24"/>
          <w:szCs w:val="24"/>
        </w:rPr>
        <w:t>,</w:t>
      </w:r>
      <w:proofErr w:type="gramEnd"/>
      <w:r w:rsidRPr="00791114">
        <w:rPr>
          <w:rFonts w:ascii="Times New Roman" w:eastAsia="Times New Roman" w:hAnsi="Times New Roman" w:cs="Times New Roman"/>
          <w:sz w:val="24"/>
          <w:szCs w:val="24"/>
        </w:rPr>
        <w:t xml:space="preserve"> если анализируемая продукция соответствует обязательным нормам и стандартам, показатель равен 1, если параметр продукции в нормы и стандарты не укладывается, то показатель равен 0. При оценке по техническим и экономическим параметрам единичный показатель может быть больше или равен единице, если базовые значения параметров установлены нормативно-технической документацией, специальными условиями, заказами, договорами. Если анализируемая продукция имеет параметр, значение которого превышает потребности покупателя, то указанное </w:t>
      </w:r>
      <w:r w:rsidRPr="00791114">
        <w:rPr>
          <w:rFonts w:ascii="Times New Roman" w:eastAsia="Times New Roman" w:hAnsi="Times New Roman" w:cs="Times New Roman"/>
          <w:sz w:val="24"/>
          <w:szCs w:val="24"/>
        </w:rPr>
        <w:lastRenderedPageBreak/>
        <w:t>повышение не будет оцениваться потребителем как преимущество и единичный показатель по данному параметру не может иметь значения больше 100 % и при расчетах должна использоваться минимальная из двух величин − 100 % или фактически значение этого показателя.</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Дифференциальный метод позволяет лишь констатировать факт конкурентоспособности анализируемой продукции или наличия у нее недостатков по сравнению с товаром-аналогом. Однако он не учитывает влияние на предпочтение, потребителя при выборе товара весомости каждого параметра. Для устранения этого недостатка используется комплексный метод оценки конкурентоспособности. Он основывается на применении комплексных показателей или сопоставлении удельных полезных эффектов анализируемой продукции.</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Расчет группового показателя по однородной группе технических и экономических параметров производится по формуле:</w:t>
      </w:r>
    </w:p>
    <w:p w:rsidR="00791114" w:rsidRPr="00791114" w:rsidRDefault="00791114" w:rsidP="00791114">
      <w:pPr>
        <w:spacing w:after="0"/>
        <w:ind w:firstLine="709"/>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mn</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i</m:t>
              </m:r>
            </m:sub>
          </m:sSub>
        </m:oMath>
      </m:oMathPara>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где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mn</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 xml:space="preserve"> единичный параметрический показатель конкурентоспособности по техническому или экономическому параметрам:</w:t>
      </w:r>
    </w:p>
    <w:p w:rsidR="00791114" w:rsidRPr="00791114" w:rsidRDefault="00791114" w:rsidP="00791114">
      <w:pPr>
        <w:spacing w:after="0"/>
        <w:ind w:firstLine="709"/>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a</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m:t>
        </m:r>
      </m:oMath>
      <w:r w:rsidRPr="00791114">
        <w:rPr>
          <w:rFonts w:ascii="Times New Roman" w:eastAsia="Times New Roman" w:hAnsi="Times New Roman" w:cs="Times New Roman"/>
          <w:sz w:val="24"/>
          <w:szCs w:val="24"/>
        </w:rPr>
        <w:t>весомость i-го параметра в общем наборе из </w:t>
      </w:r>
      <w:proofErr w:type="spellStart"/>
      <w:proofErr w:type="gramStart"/>
      <w:r w:rsidRPr="00791114">
        <w:rPr>
          <w:rFonts w:ascii="Times New Roman" w:eastAsia="Times New Roman" w:hAnsi="Times New Roman" w:cs="Times New Roman"/>
          <w:i/>
          <w:sz w:val="24"/>
          <w:szCs w:val="24"/>
        </w:rPr>
        <w:t>п</w:t>
      </w:r>
      <w:proofErr w:type="spellEnd"/>
      <w:proofErr w:type="gramEnd"/>
      <w:r w:rsidRPr="00791114">
        <w:rPr>
          <w:rFonts w:ascii="Times New Roman" w:eastAsia="Times New Roman" w:hAnsi="Times New Roman" w:cs="Times New Roman"/>
          <w:sz w:val="24"/>
          <w:szCs w:val="24"/>
        </w:rPr>
        <w:t> технических (экономических) параметров.</w:t>
      </w:r>
    </w:p>
    <w:p w:rsidR="00791114" w:rsidRPr="00791114" w:rsidRDefault="00791114" w:rsidP="00791114">
      <w:pPr>
        <w:spacing w:after="0"/>
        <w:ind w:firstLine="709"/>
        <w:jc w:val="both"/>
        <w:rPr>
          <w:rFonts w:ascii="Times New Roman" w:eastAsia="Times New Roman" w:hAnsi="Times New Roman" w:cs="Times New Roman"/>
          <w:sz w:val="24"/>
          <w:szCs w:val="24"/>
        </w:rPr>
      </w:pPr>
      <w:r w:rsidRPr="00791114">
        <w:rPr>
          <w:rFonts w:ascii="Times New Roman" w:eastAsia="Times New Roman" w:hAnsi="Times New Roman" w:cs="Times New Roman"/>
          <w:sz w:val="24"/>
          <w:szCs w:val="24"/>
        </w:rPr>
        <w:t xml:space="preserve">Полученный групповой показатель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mn</m:t>
            </m:r>
          </m:sub>
        </m:sSub>
      </m:oMath>
      <w:r w:rsidRPr="00791114">
        <w:rPr>
          <w:rFonts w:ascii="Times New Roman" w:eastAsia="Times New Roman" w:hAnsi="Times New Roman" w:cs="Times New Roman"/>
          <w:sz w:val="24"/>
          <w:szCs w:val="24"/>
        </w:rPr>
        <w:t> характеризует степень соответствия данного товара существующей потребности по всему набору технических параметров, чем он выше, тем в целом полнее удовлетворяются запросы потребителей.</w:t>
      </w:r>
    </w:p>
    <w:p w:rsidR="00320973" w:rsidRPr="00D37CC7" w:rsidRDefault="00320973" w:rsidP="00D37CC7">
      <w:pPr>
        <w:jc w:val="center"/>
        <w:rPr>
          <w:rFonts w:ascii="Times New Roman" w:hAnsi="Times New Roman" w:cs="Times New Roman"/>
          <w:b/>
          <w:sz w:val="28"/>
          <w:szCs w:val="28"/>
        </w:rPr>
      </w:pPr>
    </w:p>
    <w:sectPr w:rsidR="00320973" w:rsidRPr="00D37CC7" w:rsidSect="007A3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6A2"/>
    <w:multiLevelType w:val="multilevel"/>
    <w:tmpl w:val="78E2161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4009"/>
    <w:multiLevelType w:val="hybridMultilevel"/>
    <w:tmpl w:val="9992F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598A"/>
    <w:multiLevelType w:val="hybridMultilevel"/>
    <w:tmpl w:val="92205B80"/>
    <w:lvl w:ilvl="0" w:tplc="8CA0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C427A"/>
    <w:multiLevelType w:val="multilevel"/>
    <w:tmpl w:val="07326D46"/>
    <w:lvl w:ilvl="0">
      <w:start w:val="1"/>
      <w:numFmt w:val="decimal"/>
      <w:lvlText w:val="%1)"/>
      <w:lvlJc w:val="left"/>
      <w:pPr>
        <w:tabs>
          <w:tab w:val="num" w:pos="1353"/>
        </w:tabs>
        <w:ind w:left="1353"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E22E0"/>
    <w:multiLevelType w:val="hybridMultilevel"/>
    <w:tmpl w:val="241A55BE"/>
    <w:lvl w:ilvl="0" w:tplc="9952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D18A7"/>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27260"/>
    <w:multiLevelType w:val="hybridMultilevel"/>
    <w:tmpl w:val="90FA349A"/>
    <w:lvl w:ilvl="0" w:tplc="C2C0FC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4765E"/>
    <w:multiLevelType w:val="multilevel"/>
    <w:tmpl w:val="C0F297B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57E9B"/>
    <w:multiLevelType w:val="hybridMultilevel"/>
    <w:tmpl w:val="493E44B8"/>
    <w:lvl w:ilvl="0" w:tplc="8CA0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C25F2"/>
    <w:multiLevelType w:val="hybridMultilevel"/>
    <w:tmpl w:val="F6E0883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57E73"/>
    <w:multiLevelType w:val="multilevel"/>
    <w:tmpl w:val="8A789234"/>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C840B4"/>
    <w:multiLevelType w:val="hybridMultilevel"/>
    <w:tmpl w:val="9446D1CC"/>
    <w:lvl w:ilvl="0" w:tplc="0D6C59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1C944AA"/>
    <w:multiLevelType w:val="hybridMultilevel"/>
    <w:tmpl w:val="A6B4E7BC"/>
    <w:lvl w:ilvl="0" w:tplc="B3B22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7D1A11"/>
    <w:multiLevelType w:val="hybridMultilevel"/>
    <w:tmpl w:val="8E524F8E"/>
    <w:lvl w:ilvl="0" w:tplc="9952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871779"/>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563B6"/>
    <w:multiLevelType w:val="hybridMultilevel"/>
    <w:tmpl w:val="F8C65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F3D91"/>
    <w:multiLevelType w:val="hybridMultilevel"/>
    <w:tmpl w:val="3556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04DAF"/>
    <w:multiLevelType w:val="hybridMultilevel"/>
    <w:tmpl w:val="EF08923A"/>
    <w:lvl w:ilvl="0" w:tplc="995273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030089"/>
    <w:multiLevelType w:val="hybridMultilevel"/>
    <w:tmpl w:val="1F080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C32814"/>
    <w:multiLevelType w:val="hybridMultilevel"/>
    <w:tmpl w:val="1524522E"/>
    <w:lvl w:ilvl="0" w:tplc="D77C4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17E3681"/>
    <w:multiLevelType w:val="hybridMultilevel"/>
    <w:tmpl w:val="3FE82D72"/>
    <w:lvl w:ilvl="0" w:tplc="995273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40455F"/>
    <w:multiLevelType w:val="hybridMultilevel"/>
    <w:tmpl w:val="2BEC62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4D2BC8"/>
    <w:multiLevelType w:val="hybridMultilevel"/>
    <w:tmpl w:val="4346497A"/>
    <w:lvl w:ilvl="0" w:tplc="86D2B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7E3FA5"/>
    <w:multiLevelType w:val="hybridMultilevel"/>
    <w:tmpl w:val="BB82F4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8131B2"/>
    <w:multiLevelType w:val="hybridMultilevel"/>
    <w:tmpl w:val="568EF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763B9"/>
    <w:multiLevelType w:val="hybridMultilevel"/>
    <w:tmpl w:val="0F64D68E"/>
    <w:lvl w:ilvl="0" w:tplc="9952735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DB10E8B"/>
    <w:multiLevelType w:val="multilevel"/>
    <w:tmpl w:val="24809120"/>
    <w:lvl w:ilvl="0">
      <w:start w:val="1"/>
      <w:numFmt w:val="bullet"/>
      <w:lvlText w:val="–"/>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7375E"/>
    <w:multiLevelType w:val="hybridMultilevel"/>
    <w:tmpl w:val="A86E168E"/>
    <w:lvl w:ilvl="0" w:tplc="9952735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6D4101"/>
    <w:multiLevelType w:val="hybridMultilevel"/>
    <w:tmpl w:val="D2EA1B4C"/>
    <w:lvl w:ilvl="0" w:tplc="F022D7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F327B1"/>
    <w:multiLevelType w:val="hybridMultilevel"/>
    <w:tmpl w:val="FC18E98C"/>
    <w:lvl w:ilvl="0" w:tplc="D74E53D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16A7861"/>
    <w:multiLevelType w:val="hybridMultilevel"/>
    <w:tmpl w:val="E9EC95C0"/>
    <w:lvl w:ilvl="0" w:tplc="6250F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D211E7"/>
    <w:multiLevelType w:val="hybridMultilevel"/>
    <w:tmpl w:val="D68E8E20"/>
    <w:lvl w:ilvl="0" w:tplc="B2A60C0E">
      <w:start w:val="1"/>
      <w:numFmt w:val="upperRoman"/>
      <w:lvlText w:val="%1."/>
      <w:lvlJc w:val="left"/>
      <w:pPr>
        <w:ind w:left="5540"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5147AFD"/>
    <w:multiLevelType w:val="hybridMultilevel"/>
    <w:tmpl w:val="0694C206"/>
    <w:lvl w:ilvl="0" w:tplc="99527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952130"/>
    <w:multiLevelType w:val="hybridMultilevel"/>
    <w:tmpl w:val="86A84DCC"/>
    <w:lvl w:ilvl="0" w:tplc="8CA0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7F7308"/>
    <w:multiLevelType w:val="hybridMultilevel"/>
    <w:tmpl w:val="F196A8CE"/>
    <w:lvl w:ilvl="0" w:tplc="6436E8C2">
      <w:start w:val="1"/>
      <w:numFmt w:val="decimal"/>
      <w:lvlText w:val="%1."/>
      <w:lvlJc w:val="left"/>
      <w:pPr>
        <w:ind w:left="2138" w:hanging="360"/>
      </w:pPr>
      <w:rPr>
        <w:rFonts w:eastAsia="Times New Roman" w:hint="default"/>
        <w:b w:val="0"/>
        <w:bCs/>
        <w:i/>
        <w:iCs/>
        <w:sz w:val="24"/>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74E4275F"/>
    <w:multiLevelType w:val="hybridMultilevel"/>
    <w:tmpl w:val="5370686C"/>
    <w:lvl w:ilvl="0" w:tplc="4A8C3A58">
      <w:start w:val="1"/>
      <w:numFmt w:val="upperRoman"/>
      <w:lvlText w:val="%1."/>
      <w:lvlJc w:val="left"/>
      <w:pPr>
        <w:tabs>
          <w:tab w:val="num" w:pos="1080"/>
        </w:tabs>
        <w:ind w:left="1080" w:hanging="720"/>
      </w:pPr>
    </w:lvl>
    <w:lvl w:ilvl="1" w:tplc="7E5C143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5297ED6"/>
    <w:multiLevelType w:val="hybridMultilevel"/>
    <w:tmpl w:val="73E2275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AE55B4"/>
    <w:multiLevelType w:val="hybridMultilevel"/>
    <w:tmpl w:val="1A1629A4"/>
    <w:lvl w:ilvl="0" w:tplc="E37210BA">
      <w:start w:val="1"/>
      <w:numFmt w:val="upperRoman"/>
      <w:lvlText w:val="%1."/>
      <w:lvlJc w:val="left"/>
      <w:pPr>
        <w:tabs>
          <w:tab w:val="num" w:pos="1080"/>
        </w:tabs>
        <w:ind w:left="1080" w:hanging="720"/>
      </w:pPr>
    </w:lvl>
    <w:lvl w:ilvl="1" w:tplc="004E0768">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643807"/>
    <w:multiLevelType w:val="hybridMultilevel"/>
    <w:tmpl w:val="3ECA5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823988"/>
    <w:multiLevelType w:val="hybridMultilevel"/>
    <w:tmpl w:val="A8B81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4"/>
  </w:num>
  <w:num w:numId="4">
    <w:abstractNumId w:val="29"/>
  </w:num>
  <w:num w:numId="5">
    <w:abstractNumId w:val="5"/>
  </w:num>
  <w:num w:numId="6">
    <w:abstractNumId w:val="14"/>
  </w:num>
  <w:num w:numId="7">
    <w:abstractNumId w:val="36"/>
  </w:num>
  <w:num w:numId="8">
    <w:abstractNumId w:val="23"/>
  </w:num>
  <w:num w:numId="9">
    <w:abstractNumId w:val="3"/>
  </w:num>
  <w:num w:numId="10">
    <w:abstractNumId w:val="7"/>
  </w:num>
  <w:num w:numId="11">
    <w:abstractNumId w:val="0"/>
  </w:num>
  <w:num w:numId="12">
    <w:abstractNumId w:val="30"/>
  </w:num>
  <w:num w:numId="13">
    <w:abstractNumId w:val="1"/>
  </w:num>
  <w:num w:numId="14">
    <w:abstractNumId w:val="39"/>
  </w:num>
  <w:num w:numId="15">
    <w:abstractNumId w:val="38"/>
  </w:num>
  <w:num w:numId="16">
    <w:abstractNumId w:val="15"/>
  </w:num>
  <w:num w:numId="17">
    <w:abstractNumId w:val="2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8"/>
  </w:num>
  <w:num w:numId="22">
    <w:abstractNumId w:val="33"/>
  </w:num>
  <w:num w:numId="23">
    <w:abstractNumId w:val="28"/>
  </w:num>
  <w:num w:numId="24">
    <w:abstractNumId w:val="31"/>
  </w:num>
  <w:num w:numId="25">
    <w:abstractNumId w:val="19"/>
  </w:num>
  <w:num w:numId="26">
    <w:abstractNumId w:val="22"/>
  </w:num>
  <w:num w:numId="27">
    <w:abstractNumId w:val="11"/>
  </w:num>
  <w:num w:numId="28">
    <w:abstractNumId w:val="9"/>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5"/>
  </w:num>
  <w:num w:numId="33">
    <w:abstractNumId w:val="26"/>
  </w:num>
  <w:num w:numId="34">
    <w:abstractNumId w:val="13"/>
  </w:num>
  <w:num w:numId="35">
    <w:abstractNumId w:val="16"/>
  </w:num>
  <w:num w:numId="36">
    <w:abstractNumId w:val="27"/>
  </w:num>
  <w:num w:numId="37">
    <w:abstractNumId w:val="20"/>
  </w:num>
  <w:num w:numId="38">
    <w:abstractNumId w:val="10"/>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7CC7"/>
    <w:rsid w:val="00320973"/>
    <w:rsid w:val="003B20F4"/>
    <w:rsid w:val="004515C8"/>
    <w:rsid w:val="005332E1"/>
    <w:rsid w:val="00747C77"/>
    <w:rsid w:val="00791114"/>
    <w:rsid w:val="007A3635"/>
    <w:rsid w:val="007E42EB"/>
    <w:rsid w:val="00875D53"/>
    <w:rsid w:val="008D7B18"/>
    <w:rsid w:val="008E31E5"/>
    <w:rsid w:val="00B20657"/>
    <w:rsid w:val="00C44FDD"/>
    <w:rsid w:val="00CD7840"/>
    <w:rsid w:val="00D37CC7"/>
    <w:rsid w:val="00D4602E"/>
    <w:rsid w:val="00F2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35"/>
  </w:style>
  <w:style w:type="paragraph" w:styleId="1">
    <w:name w:val="heading 1"/>
    <w:basedOn w:val="a"/>
    <w:link w:val="10"/>
    <w:uiPriority w:val="9"/>
    <w:qFormat/>
    <w:rsid w:val="00791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111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9111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7911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B20657"/>
    <w:pPr>
      <w:ind w:left="720"/>
      <w:contextualSpacing/>
    </w:pPr>
    <w:rPr>
      <w:rFonts w:ascii="Calibri" w:eastAsia="Times New Roman" w:hAnsi="Calibri" w:cs="Times New Roman"/>
      <w:lang w:eastAsia="ru-RU"/>
    </w:rPr>
  </w:style>
  <w:style w:type="character" w:customStyle="1" w:styleId="a4">
    <w:name w:val="Абзац списка Знак"/>
    <w:aliases w:val="Содержание. 2 уровень Знак"/>
    <w:link w:val="a3"/>
    <w:uiPriority w:val="99"/>
    <w:qFormat/>
    <w:locked/>
    <w:rsid w:val="00B20657"/>
    <w:rPr>
      <w:rFonts w:ascii="Calibri" w:eastAsia="Times New Roman" w:hAnsi="Calibri" w:cs="Times New Roman"/>
      <w:lang w:eastAsia="ru-RU"/>
    </w:rPr>
  </w:style>
  <w:style w:type="paragraph" w:styleId="a5">
    <w:name w:val="Balloon Text"/>
    <w:basedOn w:val="a"/>
    <w:link w:val="a6"/>
    <w:uiPriority w:val="99"/>
    <w:semiHidden/>
    <w:unhideWhenUsed/>
    <w:rsid w:val="008D7B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B18"/>
    <w:rPr>
      <w:rFonts w:ascii="Tahoma" w:hAnsi="Tahoma" w:cs="Tahoma"/>
      <w:sz w:val="16"/>
      <w:szCs w:val="16"/>
    </w:rPr>
  </w:style>
  <w:style w:type="character" w:styleId="a7">
    <w:name w:val="Hyperlink"/>
    <w:basedOn w:val="a0"/>
    <w:uiPriority w:val="99"/>
    <w:unhideWhenUsed/>
    <w:rsid w:val="007E42EB"/>
    <w:rPr>
      <w:color w:val="0000FF" w:themeColor="hyperlink"/>
      <w:u w:val="single"/>
    </w:rPr>
  </w:style>
  <w:style w:type="character" w:customStyle="1" w:styleId="10">
    <w:name w:val="Заголовок 1 Знак"/>
    <w:basedOn w:val="a0"/>
    <w:link w:val="1"/>
    <w:uiPriority w:val="9"/>
    <w:rsid w:val="007911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9111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9111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791114"/>
    <w:rPr>
      <w:rFonts w:ascii="Times New Roman" w:eastAsia="Times New Roman" w:hAnsi="Times New Roman" w:cs="Times New Roman"/>
      <w:b/>
      <w:bCs/>
      <w:sz w:val="24"/>
      <w:szCs w:val="24"/>
      <w:lang w:eastAsia="ru-RU"/>
    </w:rPr>
  </w:style>
  <w:style w:type="paragraph" w:styleId="a8">
    <w:name w:val="Body Text Indent"/>
    <w:basedOn w:val="a"/>
    <w:link w:val="a9"/>
    <w:uiPriority w:val="99"/>
    <w:semiHidden/>
    <w:unhideWhenUsed/>
    <w:rsid w:val="00791114"/>
    <w:pPr>
      <w:spacing w:after="0" w:line="240" w:lineRule="auto"/>
      <w:ind w:left="851" w:hanging="425"/>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uiPriority w:val="99"/>
    <w:semiHidden/>
    <w:rsid w:val="00791114"/>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791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791114"/>
    <w:rPr>
      <w:rFonts w:ascii="Times New Roman" w:eastAsia="Times New Roman" w:hAnsi="Times New Roman" w:cs="Times New Roman"/>
      <w:sz w:val="24"/>
      <w:szCs w:val="24"/>
      <w:lang w:eastAsia="ru-RU"/>
    </w:rPr>
  </w:style>
  <w:style w:type="table" w:styleId="ac">
    <w:name w:val="Table Grid"/>
    <w:basedOn w:val="a1"/>
    <w:uiPriority w:val="59"/>
    <w:rsid w:val="0079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91114"/>
  </w:style>
  <w:style w:type="paragraph" w:styleId="ad">
    <w:name w:val="Normal (Web)"/>
    <w:basedOn w:val="a"/>
    <w:uiPriority w:val="99"/>
    <w:unhideWhenUsed/>
    <w:rsid w:val="0079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791114"/>
    <w:rPr>
      <w:i/>
      <w:iCs/>
    </w:rPr>
  </w:style>
  <w:style w:type="paragraph" w:styleId="af">
    <w:name w:val="header"/>
    <w:basedOn w:val="a"/>
    <w:link w:val="af0"/>
    <w:uiPriority w:val="99"/>
    <w:unhideWhenUsed/>
    <w:rsid w:val="00791114"/>
    <w:pPr>
      <w:tabs>
        <w:tab w:val="center" w:pos="4677"/>
        <w:tab w:val="right" w:pos="9355"/>
      </w:tabs>
      <w:spacing w:after="0" w:line="240" w:lineRule="auto"/>
      <w:jc w:val="both"/>
    </w:pPr>
  </w:style>
  <w:style w:type="character" w:customStyle="1" w:styleId="af0">
    <w:name w:val="Верхний колонтитул Знак"/>
    <w:basedOn w:val="a0"/>
    <w:link w:val="af"/>
    <w:uiPriority w:val="99"/>
    <w:rsid w:val="00791114"/>
  </w:style>
  <w:style w:type="paragraph" w:customStyle="1" w:styleId="blk">
    <w:name w:val="blk"/>
    <w:basedOn w:val="a"/>
    <w:rsid w:val="0079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791114"/>
    <w:pPr>
      <w:spacing w:after="120" w:line="240" w:lineRule="auto"/>
      <w:jc w:val="both"/>
    </w:pPr>
  </w:style>
  <w:style w:type="character" w:customStyle="1" w:styleId="af2">
    <w:name w:val="Основной текст Знак"/>
    <w:basedOn w:val="a0"/>
    <w:link w:val="af1"/>
    <w:uiPriority w:val="99"/>
    <w:semiHidden/>
    <w:rsid w:val="00791114"/>
  </w:style>
  <w:style w:type="character" w:customStyle="1" w:styleId="21">
    <w:name w:val="Основной текст с отступом 2 Знак"/>
    <w:basedOn w:val="a0"/>
    <w:link w:val="22"/>
    <w:uiPriority w:val="99"/>
    <w:semiHidden/>
    <w:rsid w:val="00791114"/>
  </w:style>
  <w:style w:type="paragraph" w:styleId="22">
    <w:name w:val="Body Text Indent 2"/>
    <w:basedOn w:val="a"/>
    <w:link w:val="21"/>
    <w:uiPriority w:val="99"/>
    <w:semiHidden/>
    <w:unhideWhenUsed/>
    <w:rsid w:val="00791114"/>
    <w:pPr>
      <w:spacing w:after="120" w:line="480" w:lineRule="auto"/>
      <w:ind w:left="283"/>
      <w:jc w:val="both"/>
    </w:pPr>
  </w:style>
  <w:style w:type="character" w:customStyle="1" w:styleId="210">
    <w:name w:val="Основной текст с отступом 2 Знак1"/>
    <w:basedOn w:val="a0"/>
    <w:link w:val="22"/>
    <w:uiPriority w:val="99"/>
    <w:semiHidden/>
    <w:rsid w:val="00791114"/>
  </w:style>
  <w:style w:type="paragraph" w:styleId="HTML">
    <w:name w:val="HTML Preformatted"/>
    <w:basedOn w:val="a"/>
    <w:link w:val="HTML0"/>
    <w:uiPriority w:val="99"/>
    <w:unhideWhenUsed/>
    <w:rsid w:val="0079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91114"/>
    <w:rPr>
      <w:rFonts w:ascii="Courier New" w:eastAsia="Times New Roman" w:hAnsi="Courier New" w:cs="Courier New"/>
      <w:sz w:val="20"/>
      <w:szCs w:val="20"/>
      <w:lang w:eastAsia="ru-RU"/>
    </w:rPr>
  </w:style>
  <w:style w:type="paragraph" w:customStyle="1" w:styleId="p1">
    <w:name w:val="p1"/>
    <w:basedOn w:val="a"/>
    <w:rsid w:val="0079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9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791114"/>
    <w:rPr>
      <w:b/>
      <w:bCs/>
    </w:rPr>
  </w:style>
  <w:style w:type="paragraph" w:customStyle="1" w:styleId="western">
    <w:name w:val="western"/>
    <w:basedOn w:val="a"/>
    <w:rsid w:val="0079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791114"/>
  </w:style>
  <w:style w:type="character" w:customStyle="1" w:styleId="mw-editsection">
    <w:name w:val="mw-editsection"/>
    <w:basedOn w:val="a0"/>
    <w:rsid w:val="00791114"/>
  </w:style>
  <w:style w:type="character" w:customStyle="1" w:styleId="mw-editsection-bracket">
    <w:name w:val="mw-editsection-bracket"/>
    <w:basedOn w:val="a0"/>
    <w:rsid w:val="00791114"/>
  </w:style>
  <w:style w:type="character" w:customStyle="1" w:styleId="mw-editsection-divider">
    <w:name w:val="mw-editsection-divider"/>
    <w:basedOn w:val="a0"/>
    <w:rsid w:val="007911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Anufrieva@fa.ru" TargetMode="External"/><Relationship Id="rId13" Type="http://schemas.openxmlformats.org/officeDocument/2006/relationships/hyperlink" Target="mailto:NVAnufrieva@fa.ru" TargetMode="External"/><Relationship Id="rId3" Type="http://schemas.openxmlformats.org/officeDocument/2006/relationships/settings" Target="settings.xml"/><Relationship Id="rId7" Type="http://schemas.openxmlformats.org/officeDocument/2006/relationships/hyperlink" Target="mailto:AANapolskih@fa.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AANapolskih@fa.ru"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60</Pages>
  <Words>23388</Words>
  <Characters>133314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11</cp:revision>
  <dcterms:created xsi:type="dcterms:W3CDTF">2020-05-10T15:51:00Z</dcterms:created>
  <dcterms:modified xsi:type="dcterms:W3CDTF">2020-05-11T07:45:00Z</dcterms:modified>
</cp:coreProperties>
</file>