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4F78"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102 группа</w:t>
      </w:r>
    </w:p>
    <w:p w:rsidR="003E2636" w:rsidRDefault="003E2636" w:rsidP="003E2636">
      <w:pPr>
        <w:jc w:val="center"/>
        <w:rPr>
          <w:rFonts w:ascii="Times New Roman" w:hAnsi="Times New Roman" w:cs="Times New Roman"/>
          <w:b/>
          <w:sz w:val="28"/>
          <w:szCs w:val="28"/>
        </w:rPr>
      </w:pPr>
      <w:r w:rsidRPr="00597B91">
        <w:rPr>
          <w:rFonts w:ascii="Times New Roman" w:hAnsi="Times New Roman" w:cs="Times New Roman"/>
          <w:b/>
          <w:sz w:val="28"/>
          <w:szCs w:val="28"/>
        </w:rPr>
        <w:t>Экономика</w:t>
      </w:r>
    </w:p>
    <w:p w:rsidR="001815F0" w:rsidRPr="001815F0" w:rsidRDefault="001815F0" w:rsidP="001815F0">
      <w:pPr>
        <w:tabs>
          <w:tab w:val="left" w:pos="993"/>
        </w:tabs>
        <w:spacing w:after="0"/>
        <w:rPr>
          <w:rFonts w:ascii="Times New Roman" w:eastAsia="Times New Roman" w:hAnsi="Times New Roman" w:cs="Times New Roman"/>
          <w:sz w:val="24"/>
          <w:szCs w:val="24"/>
          <w:lang w:eastAsia="ru-RU"/>
        </w:rPr>
      </w:pPr>
      <w:proofErr w:type="spellStart"/>
      <w:r w:rsidRPr="001815F0">
        <w:rPr>
          <w:rFonts w:ascii="Times New Roman" w:eastAsia="Times New Roman" w:hAnsi="Times New Roman" w:cs="Times New Roman"/>
          <w:sz w:val="24"/>
          <w:szCs w:val="24"/>
          <w:lang w:val="en-US" w:eastAsia="ru-RU"/>
        </w:rPr>
        <w:t>talipovaliana</w:t>
      </w:r>
      <w:proofErr w:type="spellEnd"/>
      <w:r w:rsidRPr="001815F0">
        <w:rPr>
          <w:rFonts w:ascii="Times New Roman" w:eastAsia="Times New Roman" w:hAnsi="Times New Roman" w:cs="Times New Roman"/>
          <w:sz w:val="24"/>
          <w:szCs w:val="24"/>
          <w:lang w:eastAsia="ru-RU"/>
        </w:rPr>
        <w:t>@</w:t>
      </w:r>
      <w:r w:rsidRPr="001815F0">
        <w:rPr>
          <w:rFonts w:ascii="Times New Roman" w:eastAsia="Times New Roman" w:hAnsi="Times New Roman" w:cs="Times New Roman"/>
          <w:sz w:val="24"/>
          <w:szCs w:val="24"/>
          <w:lang w:val="en-US" w:eastAsia="ru-RU"/>
        </w:rPr>
        <w:t>mail</w:t>
      </w:r>
      <w:r w:rsidRPr="001815F0">
        <w:rPr>
          <w:rFonts w:ascii="Times New Roman" w:eastAsia="Times New Roman" w:hAnsi="Times New Roman" w:cs="Times New Roman"/>
          <w:sz w:val="24"/>
          <w:szCs w:val="24"/>
          <w:lang w:eastAsia="ru-RU"/>
        </w:rPr>
        <w:t>.</w:t>
      </w:r>
      <w:proofErr w:type="spellStart"/>
      <w:r w:rsidRPr="001815F0">
        <w:rPr>
          <w:rFonts w:ascii="Times New Roman" w:eastAsia="Times New Roman" w:hAnsi="Times New Roman" w:cs="Times New Roman"/>
          <w:sz w:val="24"/>
          <w:szCs w:val="24"/>
          <w:lang w:val="en-US" w:eastAsia="ru-RU"/>
        </w:rPr>
        <w:t>ru</w:t>
      </w:r>
      <w:proofErr w:type="spellEnd"/>
    </w:p>
    <w:p w:rsidR="001815F0" w:rsidRPr="001815F0" w:rsidRDefault="001815F0" w:rsidP="001815F0">
      <w:pPr>
        <w:jc w:val="center"/>
        <w:rPr>
          <w:rFonts w:ascii="Times New Roman" w:eastAsia="Times New Roman" w:hAnsi="Times New Roman" w:cs="Times New Roman"/>
          <w:sz w:val="24"/>
          <w:szCs w:val="24"/>
          <w:lang w:eastAsia="ru-RU"/>
        </w:rPr>
      </w:pPr>
      <w:r w:rsidRPr="001815F0">
        <w:rPr>
          <w:rFonts w:ascii="Times New Roman" w:eastAsia="Times New Roman" w:hAnsi="Times New Roman" w:cs="Times New Roman"/>
          <w:sz w:val="24"/>
          <w:szCs w:val="24"/>
          <w:lang w:eastAsia="ru-RU"/>
        </w:rPr>
        <w:t>на 08.04.2020</w:t>
      </w:r>
    </w:p>
    <w:p w:rsidR="001815F0" w:rsidRPr="001815F0" w:rsidRDefault="001815F0" w:rsidP="001815F0">
      <w:pPr>
        <w:tabs>
          <w:tab w:val="left" w:pos="993"/>
        </w:tabs>
        <w:spacing w:after="0"/>
        <w:ind w:firstLine="397"/>
        <w:rPr>
          <w:rFonts w:ascii="Times New Roman" w:eastAsia="Times New Roman" w:hAnsi="Times New Roman" w:cs="Times New Roman"/>
          <w:sz w:val="24"/>
          <w:szCs w:val="24"/>
          <w:lang w:eastAsia="ru-RU"/>
        </w:rPr>
      </w:pPr>
      <w:r w:rsidRPr="001815F0">
        <w:rPr>
          <w:rFonts w:ascii="Times New Roman" w:eastAsia="Times New Roman" w:hAnsi="Times New Roman" w:cs="Times New Roman"/>
          <w:sz w:val="24"/>
          <w:szCs w:val="24"/>
          <w:lang w:eastAsia="ru-RU"/>
        </w:rPr>
        <w:t>Тема: Инфляция. Типы, причины и способы измерения.</w:t>
      </w:r>
    </w:p>
    <w:p w:rsidR="001815F0" w:rsidRPr="001815F0" w:rsidRDefault="001815F0" w:rsidP="001815F0">
      <w:pPr>
        <w:tabs>
          <w:tab w:val="left" w:pos="993"/>
        </w:tabs>
        <w:spacing w:after="0"/>
        <w:ind w:firstLine="397"/>
        <w:rPr>
          <w:rFonts w:ascii="Times New Roman" w:eastAsia="Times New Roman" w:hAnsi="Times New Roman" w:cs="Times New Roman"/>
          <w:sz w:val="24"/>
          <w:szCs w:val="24"/>
          <w:lang w:eastAsia="ru-RU"/>
        </w:rPr>
      </w:pPr>
    </w:p>
    <w:p w:rsidR="001815F0" w:rsidRPr="001815F0" w:rsidRDefault="001815F0" w:rsidP="001815F0">
      <w:pPr>
        <w:tabs>
          <w:tab w:val="left" w:pos="993"/>
        </w:tabs>
        <w:spacing w:after="0"/>
        <w:ind w:firstLine="397"/>
        <w:rPr>
          <w:rFonts w:ascii="Times New Roman" w:eastAsia="Times New Roman" w:hAnsi="Times New Roman" w:cs="Times New Roman"/>
          <w:sz w:val="24"/>
          <w:szCs w:val="24"/>
          <w:lang w:eastAsia="ru-RU"/>
        </w:rPr>
      </w:pPr>
      <w:r w:rsidRPr="001815F0">
        <w:rPr>
          <w:rFonts w:ascii="Times New Roman" w:eastAsia="Times New Roman" w:hAnsi="Times New Roman" w:cs="Times New Roman"/>
          <w:sz w:val="24"/>
          <w:szCs w:val="24"/>
          <w:lang w:eastAsia="ru-RU"/>
        </w:rPr>
        <w:t>Составить лекцию на основании презентации «Инфляция. Типы, причины и способы измерения», изучить, подготовиться к устному опросу.</w:t>
      </w:r>
    </w:p>
    <w:p w:rsidR="001815F0" w:rsidRPr="001815F0" w:rsidRDefault="001815F0" w:rsidP="001815F0">
      <w:pPr>
        <w:tabs>
          <w:tab w:val="left" w:pos="993"/>
        </w:tabs>
        <w:spacing w:after="0"/>
        <w:ind w:firstLine="397"/>
        <w:rPr>
          <w:rFonts w:ascii="Times New Roman" w:eastAsia="Times New Roman" w:hAnsi="Times New Roman" w:cs="Times New Roman"/>
          <w:sz w:val="24"/>
          <w:szCs w:val="24"/>
          <w:lang w:eastAsia="ru-RU"/>
        </w:rPr>
      </w:pPr>
      <w:r w:rsidRPr="001815F0">
        <w:rPr>
          <w:rFonts w:ascii="Times New Roman" w:eastAsia="Times New Roman" w:hAnsi="Times New Roman" w:cs="Times New Roman"/>
          <w:sz w:val="24"/>
          <w:szCs w:val="24"/>
          <w:lang w:eastAsia="ru-RU"/>
        </w:rPr>
        <w:t>Презентация во вложении.</w:t>
      </w:r>
    </w:p>
    <w:p w:rsidR="001815F0" w:rsidRDefault="001815F0" w:rsidP="003E2636">
      <w:pPr>
        <w:jc w:val="center"/>
        <w:rPr>
          <w:rFonts w:ascii="Times New Roman" w:hAnsi="Times New Roman" w:cs="Times New Roman"/>
          <w:b/>
          <w:sz w:val="28"/>
          <w:szCs w:val="28"/>
        </w:rPr>
      </w:pPr>
      <w:bookmarkStart w:id="0" w:name="_GoBack"/>
      <w:bookmarkEnd w:id="0"/>
    </w:p>
    <w:p w:rsidR="003E2636" w:rsidRPr="00234A71"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История</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Выполненные задания присылаем на почту: EEDanilova@fa.ru</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08.04.2020</w:t>
      </w:r>
      <w:r w:rsidRPr="00875FF5">
        <w:rPr>
          <w:rFonts w:ascii="Times New Roman" w:eastAsia="Calibri" w:hAnsi="Times New Roman" w:cs="Times New Roman"/>
          <w:sz w:val="24"/>
          <w:szCs w:val="24"/>
        </w:rPr>
        <w:t xml:space="preserve"> </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sz w:val="24"/>
          <w:szCs w:val="24"/>
        </w:rPr>
      </w:pPr>
      <w:r w:rsidRPr="00875FF5">
        <w:rPr>
          <w:rFonts w:ascii="Times New Roman" w:eastAsia="Calibri" w:hAnsi="Times New Roman" w:cs="Times New Roman"/>
          <w:sz w:val="24"/>
          <w:szCs w:val="24"/>
        </w:rPr>
        <w:t>Тема: Политическое развитие стран Европы и Америки. Развитие Западноевропейской культуры.</w:t>
      </w:r>
    </w:p>
    <w:p w:rsidR="00875FF5" w:rsidRPr="00875FF5" w:rsidRDefault="00875FF5" w:rsidP="00875FF5">
      <w:pPr>
        <w:tabs>
          <w:tab w:val="left" w:pos="1134"/>
        </w:tabs>
        <w:spacing w:after="0" w:line="240" w:lineRule="auto"/>
        <w:jc w:val="both"/>
        <w:rPr>
          <w:rFonts w:ascii="Times New Roman" w:eastAsia="Calibri" w:hAnsi="Times New Roman" w:cs="Times New Roman"/>
          <w:sz w:val="24"/>
          <w:szCs w:val="24"/>
        </w:rPr>
      </w:pP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Задания:</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sz w:val="24"/>
          <w:szCs w:val="24"/>
        </w:rPr>
      </w:pPr>
      <w:r w:rsidRPr="00875FF5">
        <w:rPr>
          <w:rFonts w:ascii="Times New Roman" w:eastAsia="Calibri" w:hAnsi="Times New Roman" w:cs="Times New Roman"/>
          <w:sz w:val="24"/>
          <w:szCs w:val="24"/>
        </w:rPr>
        <w:t>На основании изучения лекции, ответить на вопросы для самоконтроля и заполнить таблицу</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Лекция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
          <w:iCs/>
          <w:sz w:val="24"/>
          <w:szCs w:val="24"/>
        </w:rPr>
      </w:pPr>
      <w:r w:rsidRPr="00875FF5">
        <w:rPr>
          <w:rFonts w:ascii="Times New Roman" w:eastAsia="Calibri" w:hAnsi="Times New Roman" w:cs="Times New Roman"/>
          <w:bCs/>
          <w:iCs/>
          <w:sz w:val="24"/>
          <w:szCs w:val="24"/>
        </w:rPr>
        <w:t xml:space="preserve">Политические события в странах Запада в XIX века стали отражением </w:t>
      </w:r>
      <w:proofErr w:type="gramStart"/>
      <w:r w:rsidRPr="00875FF5">
        <w:rPr>
          <w:rFonts w:ascii="Times New Roman" w:eastAsia="Calibri" w:hAnsi="Times New Roman" w:cs="Times New Roman"/>
          <w:bCs/>
          <w:iCs/>
          <w:sz w:val="24"/>
          <w:szCs w:val="24"/>
        </w:rPr>
        <w:t>тех процессов</w:t>
      </w:r>
      <w:proofErr w:type="gramEnd"/>
      <w:r w:rsidRPr="00875FF5">
        <w:rPr>
          <w:rFonts w:ascii="Times New Roman" w:eastAsia="Calibri" w:hAnsi="Times New Roman" w:cs="Times New Roman"/>
          <w:bCs/>
          <w:iCs/>
          <w:sz w:val="24"/>
          <w:szCs w:val="24"/>
        </w:rPr>
        <w:t xml:space="preserve">, которые проходили социально-экономической сфере. Промышленный переворот, радикальным образом изменивший социальную структуру общества, повлек за собой широкомасштабные политические преобразования. XIX век в истории стран Европы был эпохой становления парламентаризма, разложения и окончательной ликвидации феодально-абсолютистских режимов. Наиболее распространенным политическим течением стал либерализм, выражавший интересы промышленной буржуазии. Сторонники этого направления вступали за ограничение прав монархов конституциями, требовали создания парламентов (на основе принципа выборности), установления политических свобод (слова, печати, собраний, демонстраций и т.д.). Другим важнейшим явлением в жизни Европы стало усиление национальных чувств, стремление к объединению народов и освобождению из-под гнета иностранных государств, во второй половине века создается целый ряд новых </w:t>
      </w:r>
      <w:r w:rsidRPr="00875FF5">
        <w:rPr>
          <w:rFonts w:ascii="Times New Roman" w:eastAsia="Calibri" w:hAnsi="Times New Roman" w:cs="Times New Roman"/>
          <w:bCs/>
          <w:i/>
          <w:iCs/>
          <w:sz w:val="24"/>
          <w:szCs w:val="24"/>
        </w:rPr>
        <w:t>национальных государств.</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Первая четверть XIX века — этап постепенного угасания  революционной волны как отголоска событий Великой французской революции. Создание крупнейшими европейски державами «Священного Союза» в 1815 г. </w:t>
      </w:r>
      <w:proofErr w:type="gramStart"/>
      <w:r w:rsidRPr="00875FF5">
        <w:rPr>
          <w:rFonts w:ascii="Times New Roman" w:eastAsia="Calibri" w:hAnsi="Times New Roman" w:cs="Times New Roman"/>
          <w:bCs/>
          <w:iCs/>
          <w:sz w:val="24"/>
          <w:szCs w:val="24"/>
        </w:rPr>
        <w:t>для</w:t>
      </w:r>
      <w:proofErr w:type="gram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поддержании</w:t>
      </w:r>
      <w:proofErr w:type="gramEnd"/>
      <w:r w:rsidRPr="00875FF5">
        <w:rPr>
          <w:rFonts w:ascii="Times New Roman" w:eastAsia="Calibri" w:hAnsi="Times New Roman" w:cs="Times New Roman"/>
          <w:bCs/>
          <w:iCs/>
          <w:sz w:val="24"/>
          <w:szCs w:val="24"/>
        </w:rPr>
        <w:t xml:space="preserve"> феодально-абсолютистских режимов в Европе и подавления революционных выступлений привело к усилению репрессивной политики и временной стабилизации существующей системы. Однако движение протеста в последующие годы приобретает новые черты: в него активно включается их увеличивающийся слой наемных рабочих.</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Первый всплеск революций в Европе происходит в 1830 - 1831 гг. Его основной причиной явилось недовольство существовавшими политическими режимами и их политикой. Наиболее значительные события произошли во Франции. После прихода к </w:t>
      </w:r>
      <w:r w:rsidRPr="00875FF5">
        <w:rPr>
          <w:rFonts w:ascii="Times New Roman" w:eastAsia="Calibri" w:hAnsi="Times New Roman" w:cs="Times New Roman"/>
          <w:bCs/>
          <w:iCs/>
          <w:sz w:val="24"/>
          <w:szCs w:val="24"/>
        </w:rPr>
        <w:lastRenderedPageBreak/>
        <w:t xml:space="preserve">власти в 1824 г. брата умершего Людовика XVIII - Карла X — дворянское реакционное движение, начавшееся еще в 1814 - 1815 гг., достигло своей кульминации. Был принят закон о выплате огромной денежной компенсации дворянам, потерявшим свое имущество в годы революции, новый король предпринимал шаги по восстановлению крупного дворянского землевладения. Все это вызывало резкое недовольство широких слоев «нового» дворянства, промышленной буржуазии, зажиточного крестьянства, стремившихся сохранить свои экономически и социально-политические позиции. Социальная конфронтация в июле 1830 г. переросла в открытую революцию, когда Карл X незаконно распустил палату депутатов и изменил избирательный закон в пользу крупных землевладельцев. В течение «трех славных дней» (27-30 июля 1830 г.) в Париже происходили ожесточенные столкновения между королевскими войсками и восставшими, которым удалось в итоге захватить дворец Тюильри и все важнейшие городские центры. Династия </w:t>
      </w:r>
      <w:proofErr w:type="gramStart"/>
      <w:r w:rsidRPr="00875FF5">
        <w:rPr>
          <w:rFonts w:ascii="Times New Roman" w:eastAsia="Calibri" w:hAnsi="Times New Roman" w:cs="Times New Roman"/>
          <w:bCs/>
          <w:iCs/>
          <w:sz w:val="24"/>
          <w:szCs w:val="24"/>
        </w:rPr>
        <w:t>Бурбонов</w:t>
      </w:r>
      <w:proofErr w:type="gramEnd"/>
      <w:r w:rsidRPr="00875FF5">
        <w:rPr>
          <w:rFonts w:ascii="Times New Roman" w:eastAsia="Calibri" w:hAnsi="Times New Roman" w:cs="Times New Roman"/>
          <w:bCs/>
          <w:iCs/>
          <w:sz w:val="24"/>
          <w:szCs w:val="24"/>
        </w:rPr>
        <w:t xml:space="preserve"> была низложена. К власти пришел представитель Орлеанской династии - Луи Филипп, известный своими либеральными взглядами. В июле правительство взяло курс на установление в стране конституционной монархии, ориентированной не на старую аристократию, а на интересы торгово-финансовой и промышленной буржуазии. Были расширены права Палаты депутатов, снижен имущественный ценз, введено местное самоуправление, восстановлены права прессы. Таким образом, на смену дворянской монархии во Франции пришла монархия буржуазная, получившая наименование Июльской.</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Революция во Франции воодушевила многих сторонников либерализма в Европе. Правители ряда немецких государств были вынуждены отречься от престола, здесь принимаются конституции, обеспечивающие гражданские права. В это же время по всей Европе прошла волна выступлений национально-освободительного характера. В результате длительной борьбы в 1830 г. независимости добивается Греция, ставшая в 1843г. конституционной монархией. В 1831г. самостоятельность получает Бельгия, свергнувшая власть голландского короля.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Ярким примером эволюционной модели развития европейского общества может служить Англия, которой удалось сохранить свои традиционные политические институты  и избежать революции, хотя и здесь в 30 - 40-е год социальные проблемы достигли необычайной остроты. В ходе промышленного переворота экономическая мощь буржуазии, прежде всего промышленной, резко возросла, однако ее политический вес по-прежнему оставался незначительным. В парламенте преобладали крупные землевладельцы (лендлорды), торговая и финансовая буржуазия. Политическая борьба разворачивалась вокруг реформирования  парламентской системы в соответствии с происходящими в обществе изменениями. Первая крупная парламентская  реформа была осуществлена в 1832 г. под воздействием революционных событий, происходивших в континентальной Европе и активизации оппозиционных сил. Впервые крупные промышленные города получили право парламентского представительства, избирательных прав добились все собственники земли, фермеры-арендаторы, </w:t>
      </w:r>
      <w:proofErr w:type="gramStart"/>
      <w:r w:rsidRPr="00875FF5">
        <w:rPr>
          <w:rFonts w:ascii="Times New Roman" w:eastAsia="Calibri" w:hAnsi="Times New Roman" w:cs="Times New Roman"/>
          <w:bCs/>
          <w:iCs/>
          <w:sz w:val="24"/>
          <w:szCs w:val="24"/>
        </w:rPr>
        <w:t>домовладельцы</w:t>
      </w:r>
      <w:proofErr w:type="gramEnd"/>
      <w:r w:rsidRPr="00875FF5">
        <w:rPr>
          <w:rFonts w:ascii="Times New Roman" w:eastAsia="Calibri" w:hAnsi="Times New Roman" w:cs="Times New Roman"/>
          <w:bCs/>
          <w:iCs/>
          <w:sz w:val="24"/>
          <w:szCs w:val="24"/>
        </w:rPr>
        <w:t xml:space="preserve"> имеющие необходимый уровень доходов. Число избирателей  увеличилось до 652 тыс. человек. Промышленная буржуазия приобрела возможность участвовать в политической жизни страны. Однако далеко не все проблемы были решены. В частности, крайне остро стоял рабочий вопрос. В конце 30-х годов рабочие, чье материальное положение оставалось чрезвычайно тяжелым, встали на путь создания собственных организаций, которые выдвигали требования широких демократических реформ: введения всеобщего  избирательного права, отмены имущественного ценза для парламентариев, тайного голосования и т.д. Все эти требования в 1836 г. были сведены в единый документ — хартию. По всей Англии развернулось массовое движение за приятие этой хартии. Ее сторонников стали называть «чартистами» (от «чартер» — хартия). В 1840г. они учредили Национальную чартистскую ассоциацию, которая вскоре стала разветвленной организацией, имевшей свой устав, денежные средства. Однако </w:t>
      </w:r>
      <w:r w:rsidRPr="00875FF5">
        <w:rPr>
          <w:rFonts w:ascii="Times New Roman" w:eastAsia="Calibri" w:hAnsi="Times New Roman" w:cs="Times New Roman"/>
          <w:bCs/>
          <w:iCs/>
          <w:sz w:val="24"/>
          <w:szCs w:val="24"/>
        </w:rPr>
        <w:lastRenderedPageBreak/>
        <w:t xml:space="preserve">деятельность чартистов не была революционной, они ограничивались подачами петиции правительству, мирными манифестациями, идеологической полемикой. Большую роль сыграла и позиция правительства, которое под угрозой всплеска радикализма смогло встать на путь компромисса. Еще в 30-е годы был проведен ряд законов, отчасти улучшавший положение фабричных работных, в 1846 г. консервативное правительство Р.Пиля под давлением промышленной </w:t>
      </w:r>
      <w:proofErr w:type="gramStart"/>
      <w:r w:rsidRPr="00875FF5">
        <w:rPr>
          <w:rFonts w:ascii="Times New Roman" w:eastAsia="Calibri" w:hAnsi="Times New Roman" w:cs="Times New Roman"/>
          <w:bCs/>
          <w:iCs/>
          <w:sz w:val="24"/>
          <w:szCs w:val="24"/>
        </w:rPr>
        <w:t>буржуазии</w:t>
      </w:r>
      <w:proofErr w:type="gramEnd"/>
      <w:r w:rsidRPr="00875FF5">
        <w:rPr>
          <w:rFonts w:ascii="Times New Roman" w:eastAsia="Calibri" w:hAnsi="Times New Roman" w:cs="Times New Roman"/>
          <w:bCs/>
          <w:iCs/>
          <w:sz w:val="24"/>
          <w:szCs w:val="24"/>
        </w:rPr>
        <w:t xml:space="preserve"> отменило экспортные пошлины на английские товары, а также «хлебные законы» 1815 г., которые резко ограничивали ввоз хлеба в Англию. Значительнейшим актом, принятым парламентом в 1847 г., стал закон об ограничении рабочего дня 10-ю часами. Осуществляя политику свободной торговли, английская промышленность сумела наводнить своими товарами мировой рынок, что вело к получению промышленной буржуазией громадных прибылей, часть из которых направлялась на улучшение положения рабочих. В целом, взвешенная политика взаимных уступок и компромиссов позволила основным социальным группам общества в Англии избежать открытого конфликта и решать насущные проблемы путем мирного эволюционного реформирования.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Нерешенность многих политических проблем, дальнейшая поляризация социальных групп общества, бесправие и тяжелое материальное положение все возрастающего рабочего класса. </w:t>
      </w:r>
      <w:proofErr w:type="gramStart"/>
      <w:r w:rsidRPr="00875FF5">
        <w:rPr>
          <w:rFonts w:ascii="Times New Roman" w:eastAsia="Calibri" w:hAnsi="Times New Roman" w:cs="Times New Roman"/>
          <w:bCs/>
          <w:iCs/>
          <w:sz w:val="24"/>
          <w:szCs w:val="24"/>
        </w:rPr>
        <w:t>Все эти явления стали основой для нового, гораздо более мощного, чем в 30-е годы, революционного всплеска в Европе в 1848 г. К росту социальной напряженности добавились и объективные факторы, такие, как неурожай и голод 1847 г. в ряде стран Европы, экономический кризис перепроизводства, приведший к массовой безработице и нищете, который пришелся именно на этот год.</w:t>
      </w:r>
      <w:proofErr w:type="gramEnd"/>
      <w:r w:rsidRPr="00875FF5">
        <w:rPr>
          <w:rFonts w:ascii="Times New Roman" w:eastAsia="Calibri" w:hAnsi="Times New Roman" w:cs="Times New Roman"/>
          <w:bCs/>
          <w:iCs/>
          <w:sz w:val="24"/>
          <w:szCs w:val="24"/>
        </w:rPr>
        <w:t xml:space="preserve"> Хотя в каждой стране революционные события имели свою специфику, общим было то, что выступления возглавлялись преимущественно либеральной интеллигенцией, вдохновляемой идеями Французской революции. Основной движущей силой революций становится рабочий класс.</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Начало революционным событиям было положено восстанием в Париже, где восставшие свергли правительство </w:t>
      </w:r>
      <w:proofErr w:type="spellStart"/>
      <w:r w:rsidRPr="00875FF5">
        <w:rPr>
          <w:rFonts w:ascii="Times New Roman" w:eastAsia="Calibri" w:hAnsi="Times New Roman" w:cs="Times New Roman"/>
          <w:bCs/>
          <w:iCs/>
          <w:sz w:val="24"/>
          <w:szCs w:val="24"/>
        </w:rPr>
        <w:t>Гизо</w:t>
      </w:r>
      <w:proofErr w:type="spellEnd"/>
      <w:r w:rsidRPr="00875FF5">
        <w:rPr>
          <w:rFonts w:ascii="Times New Roman" w:eastAsia="Calibri" w:hAnsi="Times New Roman" w:cs="Times New Roman"/>
          <w:bCs/>
          <w:iCs/>
          <w:sz w:val="24"/>
          <w:szCs w:val="24"/>
        </w:rPr>
        <w:t xml:space="preserve">, проводившее крайне жесткую и бескомпромиссную политику, абсолютно не учитывающую политические и экономические интересы широких мелкобуржуазных и рабочих кругов. Король Луи-Филипп отрекся от престола, и 25 февраля 1848 г. Франция вновь стала республикой. Пришедшее к власти временное правительство приняло ряд радикальных законов: было введено всеобщее избирательное право для мужчин старше 21 года, на повестку дня ставился рабочий вопрос. Впервые правительство обязалось «гарантировать рабочему его существование трудом». Активно решалась проблема безработицы. Были созданы Национальные мастерские, давшие работу 100 тыс. безработным; организовывались общественные работы. Правительство регулировало условия труда и цены на продовольствие. Однако многие из этих мер носили популистский характер, поскольку не могли быть обеспечены финансами. Рост налогов и закрытие Национальных мастерских стали причинами нового восстания, которое произошло в Париже в июне 1848 г. Однако на сей раз правительство проявило твердость: в город были введены регулярные войска во главе с бескомпромиссным генералом </w:t>
      </w:r>
      <w:proofErr w:type="spellStart"/>
      <w:r w:rsidRPr="00875FF5">
        <w:rPr>
          <w:rFonts w:ascii="Times New Roman" w:eastAsia="Calibri" w:hAnsi="Times New Roman" w:cs="Times New Roman"/>
          <w:bCs/>
          <w:iCs/>
          <w:sz w:val="24"/>
          <w:szCs w:val="24"/>
        </w:rPr>
        <w:t>Кавеньяком</w:t>
      </w:r>
      <w:proofErr w:type="spellEnd"/>
      <w:r w:rsidRPr="00875FF5">
        <w:rPr>
          <w:rFonts w:ascii="Times New Roman" w:eastAsia="Calibri" w:hAnsi="Times New Roman" w:cs="Times New Roman"/>
          <w:bCs/>
          <w:iCs/>
          <w:sz w:val="24"/>
          <w:szCs w:val="24"/>
        </w:rPr>
        <w:t>, которые жестоко подавили выступление. Все эти события, политическая нестабильность, отсутствие четкой программы развития у большинства партий дискредитировали республиканский строй в глазах большинства французов. На выборах президента страны в декабре 1848 г. уверенную победу одержал племянник Наполеона Бонапарта - Луи Наполеон, основой программы которого явились идеи стабилизации и твердого порядка. В 1851 г. он осуществил государственный переворот, а в 1852 г. провозгласил себя императором Франции, что в целом было воспринято обществом достаточно спокойно.</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По сходному сценарию развивались события в </w:t>
      </w:r>
      <w:r w:rsidRPr="00875FF5">
        <w:rPr>
          <w:rFonts w:ascii="Times New Roman" w:eastAsia="Calibri" w:hAnsi="Times New Roman" w:cs="Times New Roman"/>
          <w:bCs/>
          <w:i/>
          <w:iCs/>
          <w:sz w:val="24"/>
          <w:szCs w:val="24"/>
        </w:rPr>
        <w:t>Германском союзе</w:t>
      </w:r>
      <w:r w:rsidRPr="00875FF5">
        <w:rPr>
          <w:rFonts w:ascii="Times New Roman" w:eastAsia="Calibri" w:hAnsi="Times New Roman" w:cs="Times New Roman"/>
          <w:bCs/>
          <w:iCs/>
          <w:sz w:val="24"/>
          <w:szCs w:val="24"/>
        </w:rPr>
        <w:t xml:space="preserve">, где в результате мартовского восстания в Берлине и других городах был создан Франкфуртский парламент, и в  Австрийской империи, которая была потрясена не только восстанием в </w:t>
      </w:r>
      <w:r w:rsidRPr="00875FF5">
        <w:rPr>
          <w:rFonts w:ascii="Times New Roman" w:eastAsia="Calibri" w:hAnsi="Times New Roman" w:cs="Times New Roman"/>
          <w:bCs/>
          <w:iCs/>
          <w:sz w:val="24"/>
          <w:szCs w:val="24"/>
        </w:rPr>
        <w:lastRenderedPageBreak/>
        <w:t>Вене, но и широкомасштабными национально-освободительными выступлениями, прокатившимися по таким развитым провинциям, как Венгрия, Чехия и Северная Италия. Хотя революции, приобретавшие в своем развитии все более демократические черты, в большинстве стран были подавлены вооруженным путем, они имели большое значение для последующего развития западной цивилизации.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В результате революций середины XIX века либеральные ценности проникли и получили широкое распространение в политической жизни западного общества. Однако множество социальных проблем остались нерешенными: рост благосостояния наемных рабочих, число которых постоянно возрастало, отставал от обогащения финансово-промышленной олигархии, рабочие по-прежнему были политически бесправны; социальное обеспечение находилось </w:t>
      </w:r>
      <w:proofErr w:type="gramStart"/>
      <w:r w:rsidRPr="00875FF5">
        <w:rPr>
          <w:rFonts w:ascii="Times New Roman" w:eastAsia="Calibri" w:hAnsi="Times New Roman" w:cs="Times New Roman"/>
          <w:bCs/>
          <w:iCs/>
          <w:sz w:val="24"/>
          <w:szCs w:val="24"/>
        </w:rPr>
        <w:t>на</w:t>
      </w:r>
      <w:proofErr w:type="gramEnd"/>
      <w:r w:rsidRPr="00875FF5">
        <w:rPr>
          <w:rFonts w:ascii="Times New Roman" w:eastAsia="Calibri" w:hAnsi="Times New Roman" w:cs="Times New Roman"/>
          <w:bCs/>
          <w:iCs/>
          <w:sz w:val="24"/>
          <w:szCs w:val="24"/>
        </w:rPr>
        <w:t xml:space="preserve"> крайне </w:t>
      </w:r>
      <w:proofErr w:type="gramStart"/>
      <w:r w:rsidRPr="00875FF5">
        <w:rPr>
          <w:rFonts w:ascii="Times New Roman" w:eastAsia="Calibri" w:hAnsi="Times New Roman" w:cs="Times New Roman"/>
          <w:bCs/>
          <w:iCs/>
          <w:sz w:val="24"/>
          <w:szCs w:val="24"/>
        </w:rPr>
        <w:t>низком</w:t>
      </w:r>
      <w:proofErr w:type="gramEnd"/>
      <w:r w:rsidRPr="00875FF5">
        <w:rPr>
          <w:rFonts w:ascii="Times New Roman" w:eastAsia="Calibri" w:hAnsi="Times New Roman" w:cs="Times New Roman"/>
          <w:bCs/>
          <w:iCs/>
          <w:sz w:val="24"/>
          <w:szCs w:val="24"/>
        </w:rPr>
        <w:t xml:space="preserve"> уровне. В этих условиях возникает новое социально-политическое течение, составившее серьезную конкуренцию либерализму. По имени главного идеолога этого учения - К. Маркса - оно получило название марксизм. Это течение представляло собой радикальную реакцию на бурное развитие буржуазных отношений. Марксисты полагали, что в капитализме имманентно заложены антагонистические противоречия, которые рано или поздно взорвут существующую систему. В отличие от либералов, сторонники марксизма были убеждены в невозможности </w:t>
      </w:r>
      <w:proofErr w:type="gramStart"/>
      <w:r w:rsidRPr="00875FF5">
        <w:rPr>
          <w:rFonts w:ascii="Times New Roman" w:eastAsia="Calibri" w:hAnsi="Times New Roman" w:cs="Times New Roman"/>
          <w:bCs/>
          <w:iCs/>
          <w:sz w:val="24"/>
          <w:szCs w:val="24"/>
        </w:rPr>
        <w:t>улучшить</w:t>
      </w:r>
      <w:proofErr w:type="gramEnd"/>
      <w:r w:rsidRPr="00875FF5">
        <w:rPr>
          <w:rFonts w:ascii="Times New Roman" w:eastAsia="Calibri" w:hAnsi="Times New Roman" w:cs="Times New Roman"/>
          <w:bCs/>
          <w:iCs/>
          <w:sz w:val="24"/>
          <w:szCs w:val="24"/>
        </w:rPr>
        <w:t xml:space="preserve"> капиталистический строй эволюционным путем.  Марксизм выступал, таким образом, за революционные методы борьбы; главной движущей силой будущей революции должен был стать рабочий класс, организованный в политические партии. Ключевые положения марксистской теории изложены в «Манифесте коммунистической партии», написанном в 1848 г. К. Марксом и Ф. Энгельсом, которые развили их и в ряде других фундаментальных трудов. Основоположники марксизма вели не только теоретическую, но и активную пропагандистскую деятельность. В 1864 г, создается I Интернационал, который имел секции почти во всех европейских странах и США. Позднее на их основе возникли национальные социал-демократические партии, объединившиеся в 1889г. во II Интернационал. К концу века партии превратились в массовые организации, игравшие в ряде стран (таких, как Германия, Франция, Италия) весомую роль в политической жизни.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Наряду </w:t>
      </w:r>
      <w:proofErr w:type="gramStart"/>
      <w:r w:rsidRPr="00875FF5">
        <w:rPr>
          <w:rFonts w:ascii="Times New Roman" w:eastAsia="Calibri" w:hAnsi="Times New Roman" w:cs="Times New Roman"/>
          <w:bCs/>
          <w:iCs/>
          <w:sz w:val="24"/>
          <w:szCs w:val="24"/>
        </w:rPr>
        <w:t>с</w:t>
      </w:r>
      <w:proofErr w:type="gram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политико-партийным</w:t>
      </w:r>
      <w:proofErr w:type="gramEnd"/>
      <w:r w:rsidRPr="00875FF5">
        <w:rPr>
          <w:rFonts w:ascii="Times New Roman" w:eastAsia="Calibri" w:hAnsi="Times New Roman" w:cs="Times New Roman"/>
          <w:bCs/>
          <w:iCs/>
          <w:sz w:val="24"/>
          <w:szCs w:val="24"/>
        </w:rPr>
        <w:t xml:space="preserve"> строительствам, в последней трети XIX века рабочее движение шло по пути создания профсоюзов, которые защищали права трудящихся, боролись за улучшение условий жизни и труда рабочих. Профсоюзные организации особенно активно возникают в Англии, где уже в 1868г. было создано объединение профсоюзов — Британский конгресс тред-юнионов (БКТ), а также во Франции, Германии и США. Учитывая массовый характер данных организаций, власти были вынуждены сочетать репрессивные меры с определенными уступками рабочему движению. Во второй половине XIX в. во всех индустриальных странах Европы и США принимаются законы, улучшавшие условия труда, ограничивавшие рабочий день, вводившие обязательное страхование и т.д.</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Во второй половине XIX века в Европе продолжаете процесс оформления национальных государств. В этот период сформировались государства, сыгравшие позднее роковую роль в развитии западной цивилизации. Речь идет о Германии и Италии.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С середины XIX в. заметно усилившаяся Пруссия настойчиво добивалась объединения немецких земель, представлявших собой огромный конгломерат мелких государств, под своей эгидой. Решение этой задачи во многом связано с именем крупнейшего германского политика той эпохи — О. фон Бисмарка, занявшего в 1862 г. пост канцлера Пруссии. Важнейшим соперником Пруссии в деле объединения германских земель была Австрийская империя, также претендовавшая на лидерство в Германском союзе. Хотя  эти страны в качестве союзников участвовали в войне против Дании в 1864г., конфликт между ними был неизбежен. В 1866 г. началась краткосрочная австро-прусская война, которая быстро привела к поражению Австрии. Согласно Пражскому договору 23 августа 1866 г., она навсегда выходила из Германского союза и отказывалась от претензий </w:t>
      </w:r>
      <w:r w:rsidRPr="00875FF5">
        <w:rPr>
          <w:rFonts w:ascii="Times New Roman" w:eastAsia="Calibri" w:hAnsi="Times New Roman" w:cs="Times New Roman"/>
          <w:bCs/>
          <w:iCs/>
          <w:sz w:val="24"/>
          <w:szCs w:val="24"/>
        </w:rPr>
        <w:lastRenderedPageBreak/>
        <w:t>на гегемонию в Германии. Был образован Северогерманский союз, главную роль в котором играла Пруссия. Последний противник Германской империи в лице Франции был устранен в результате франко-прусской войны 1870-1871 гг. Этот конфликт привел к падению режима Луи Наполеона III во Франции. 18 января 1871 г. в Версале прусский король Вильгельм I был провозглашен, германским кайзером. Многовековая раздробленность Германии была преодолена.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Проблема ликвидации политической раздробленности встала на повестку дня и в итальянских землях. Ситуация здесь осложнялась тем, что часть наиболее развитых государств Италии контролировалась Австрией, которая была крайне не заинтересована в складывании национального государства на </w:t>
      </w:r>
      <w:proofErr w:type="spellStart"/>
      <w:r w:rsidRPr="00875FF5">
        <w:rPr>
          <w:rFonts w:ascii="Times New Roman" w:eastAsia="Calibri" w:hAnsi="Times New Roman" w:cs="Times New Roman"/>
          <w:bCs/>
          <w:iCs/>
          <w:sz w:val="24"/>
          <w:szCs w:val="24"/>
        </w:rPr>
        <w:t>Апеннинском</w:t>
      </w:r>
      <w:proofErr w:type="spellEnd"/>
      <w:r w:rsidRPr="00875FF5">
        <w:rPr>
          <w:rFonts w:ascii="Times New Roman" w:eastAsia="Calibri" w:hAnsi="Times New Roman" w:cs="Times New Roman"/>
          <w:bCs/>
          <w:iCs/>
          <w:sz w:val="24"/>
          <w:szCs w:val="24"/>
        </w:rPr>
        <w:t xml:space="preserve"> полуострове. Центром объединения страны стало Сардинское королевство — наиболее развитая в политическом и экономическом отношении область Италии. Процесс создания единой Италии происходит в конце 50-х - начале 70-х гг. XIX века. Внутренние тенденции к централизации усложнялись активным вмешательством в итальянские дела Австрии и Франции. Глава сардинского правительства К. </w:t>
      </w:r>
      <w:proofErr w:type="spellStart"/>
      <w:r w:rsidRPr="00875FF5">
        <w:rPr>
          <w:rFonts w:ascii="Times New Roman" w:eastAsia="Calibri" w:hAnsi="Times New Roman" w:cs="Times New Roman"/>
          <w:bCs/>
          <w:iCs/>
          <w:sz w:val="24"/>
          <w:szCs w:val="24"/>
        </w:rPr>
        <w:t>Кавур</w:t>
      </w:r>
      <w:proofErr w:type="spellEnd"/>
      <w:r w:rsidRPr="00875FF5">
        <w:rPr>
          <w:rFonts w:ascii="Times New Roman" w:eastAsia="Calibri" w:hAnsi="Times New Roman" w:cs="Times New Roman"/>
          <w:bCs/>
          <w:iCs/>
          <w:sz w:val="24"/>
          <w:szCs w:val="24"/>
        </w:rPr>
        <w:t xml:space="preserve"> ловко воспользовался противоречиями между европейскими государствами в своих целях. К концу 60-х гг. сардинские войска при активной поддержке народных масс, возглавляемых Д.Гарибальди, сумели сокрушить Неаполитанское королевство, глава которого, Франциск II </w:t>
      </w:r>
      <w:proofErr w:type="gramStart"/>
      <w:r w:rsidRPr="00875FF5">
        <w:rPr>
          <w:rFonts w:ascii="Times New Roman" w:eastAsia="Calibri" w:hAnsi="Times New Roman" w:cs="Times New Roman"/>
          <w:bCs/>
          <w:iCs/>
          <w:sz w:val="24"/>
          <w:szCs w:val="24"/>
        </w:rPr>
        <w:t>Бурбон</w:t>
      </w:r>
      <w:proofErr w:type="gramEnd"/>
      <w:r w:rsidRPr="00875FF5">
        <w:rPr>
          <w:rFonts w:ascii="Times New Roman" w:eastAsia="Calibri" w:hAnsi="Times New Roman" w:cs="Times New Roman"/>
          <w:bCs/>
          <w:iCs/>
          <w:sz w:val="24"/>
          <w:szCs w:val="24"/>
        </w:rPr>
        <w:t>, являлся противником единой Италии, и изгнать австрийских и французских интервентом. Присоединение к Италии Рима и ликвидация Папской области в 1870 г. ознаменовали завершение объединительного процесса. Бурные процессы изменения политической карты Европы, происходившие с самого начала XIX в., к его последней четверти на время приостановились.</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Общим явлением в развитии западной цивилизации в XIX веке было становление основ гражданского общества. Этот процесс, происходивший в сложной борьбе, развивался в разных странах далеко не одинаково: если в Англии и США он проходил эволюционным путем, то многие другие западные страны (прежде всего Франция) испытали на этом пути многочисленные революционные потрясения. Политическое развитие закрепило бурные социально-экономические изменения, протекавшие в странах Запада, а также привело к оформлению совершенно новой политико-правовой и социальной картины общества.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bCs/>
          <w:iCs/>
          <w:sz w:val="24"/>
          <w:szCs w:val="24"/>
        </w:rPr>
      </w:pPr>
      <w:r w:rsidRPr="00875FF5">
        <w:rPr>
          <w:rFonts w:ascii="Times New Roman" w:eastAsia="Calibri" w:hAnsi="Times New Roman" w:cs="Times New Roman"/>
          <w:b/>
          <w:bCs/>
          <w:iCs/>
          <w:sz w:val="24"/>
          <w:szCs w:val="24"/>
        </w:rPr>
        <w:t>Развитие культуры в странах Западной Европы в Х</w:t>
      </w:r>
      <w:r w:rsidRPr="00875FF5">
        <w:rPr>
          <w:rFonts w:ascii="Times New Roman" w:eastAsia="Calibri" w:hAnsi="Times New Roman" w:cs="Times New Roman"/>
          <w:b/>
          <w:bCs/>
          <w:iCs/>
          <w:sz w:val="24"/>
          <w:szCs w:val="24"/>
          <w:lang w:val="en-US"/>
        </w:rPr>
        <w:t>I</w:t>
      </w:r>
      <w:r w:rsidRPr="00875FF5">
        <w:rPr>
          <w:rFonts w:ascii="Times New Roman" w:eastAsia="Calibri" w:hAnsi="Times New Roman" w:cs="Times New Roman"/>
          <w:b/>
          <w:bCs/>
          <w:iCs/>
          <w:sz w:val="24"/>
          <w:szCs w:val="24"/>
        </w:rPr>
        <w:t xml:space="preserve">Х </w:t>
      </w:r>
      <w:proofErr w:type="gramStart"/>
      <w:r w:rsidRPr="00875FF5">
        <w:rPr>
          <w:rFonts w:ascii="Times New Roman" w:eastAsia="Calibri" w:hAnsi="Times New Roman" w:cs="Times New Roman"/>
          <w:b/>
          <w:bCs/>
          <w:iCs/>
          <w:sz w:val="24"/>
          <w:szCs w:val="24"/>
        </w:rPr>
        <w:t>в</w:t>
      </w:r>
      <w:proofErr w:type="gramEnd"/>
      <w:r w:rsidRPr="00875FF5">
        <w:rPr>
          <w:rFonts w:ascii="Times New Roman" w:eastAsia="Calibri" w:hAnsi="Times New Roman" w:cs="Times New Roman"/>
          <w:b/>
          <w:bCs/>
          <w:iCs/>
          <w:sz w:val="24"/>
          <w:szCs w:val="24"/>
        </w:rPr>
        <w:t>.</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
          <w:bCs/>
          <w:iCs/>
          <w:sz w:val="24"/>
          <w:szCs w:val="24"/>
        </w:rPr>
        <w:t>Наука и техника.</w:t>
      </w:r>
      <w:r w:rsidRPr="00875FF5">
        <w:rPr>
          <w:rFonts w:ascii="Times New Roman" w:eastAsia="Calibri" w:hAnsi="Times New Roman" w:cs="Times New Roman"/>
          <w:bCs/>
          <w:iCs/>
          <w:sz w:val="24"/>
          <w:szCs w:val="24"/>
        </w:rPr>
        <w:t xml:space="preserve"> Огромное влияние на развитие общества в XIX веке оказали достижения науки и техники. В это время были сделаны крупнейшие научные открытия, которые привели к пересмотру прежних представлений об окружающем мире, получив наименование революции в естествознании. Ведущую роль в развитии науки в этот период играли такие страны, как Англия, Германия, Франция. Характерной особенностью развития фундаментальных наук в первой половине XIX в. стало накопление </w:t>
      </w:r>
      <w:proofErr w:type="spellStart"/>
      <w:r w:rsidRPr="00875FF5">
        <w:rPr>
          <w:rFonts w:ascii="Times New Roman" w:eastAsia="Calibri" w:hAnsi="Times New Roman" w:cs="Times New Roman"/>
          <w:bCs/>
          <w:iCs/>
          <w:sz w:val="24"/>
          <w:szCs w:val="24"/>
        </w:rPr>
        <w:t>фактологического</w:t>
      </w:r>
      <w:proofErr w:type="spellEnd"/>
      <w:r w:rsidRPr="00875FF5">
        <w:rPr>
          <w:rFonts w:ascii="Times New Roman" w:eastAsia="Calibri" w:hAnsi="Times New Roman" w:cs="Times New Roman"/>
          <w:bCs/>
          <w:iCs/>
          <w:sz w:val="24"/>
          <w:szCs w:val="24"/>
        </w:rPr>
        <w:t xml:space="preserve"> материала, полученного в результате наблюдений и опытов, проведение которых все более совершенствуется. Во второй половине XIX — начале XX вв. на основе этих данных создаются теории и концепции, являющиеся основой современной науки. Значительные успехи были достигнуты в таких науках, как физика, благодаря открытию Д. Джоулем (Англия) и Р. Майером (Германия) закона сохранения энергии, а также исследованиям Г. Ома и М. Фарадея в области электричества; химия, где были углублены и расширены основы теории атомного строения вещества, биология, в рамках которой английский ученый Ч. Дарвин разработал свою революционную концепцию происхождения биологических видов путем естественного отбора. На рубеже XIX — XX вв. американцем Т. Морганом и немцем А. Вейсманом были заложены основы генетики — науки о передаче наследственных признаков в растительном и животном мире. </w:t>
      </w:r>
      <w:r w:rsidRPr="00875FF5">
        <w:rPr>
          <w:rFonts w:ascii="Times New Roman" w:eastAsia="Calibri" w:hAnsi="Times New Roman" w:cs="Times New Roman"/>
          <w:bCs/>
          <w:iCs/>
          <w:sz w:val="24"/>
          <w:szCs w:val="24"/>
        </w:rPr>
        <w:lastRenderedPageBreak/>
        <w:t xml:space="preserve">Достижения биологических наук дали мощный толчок развитию медицины. Европейскими учеными разрабатываются вакцины против болезней, ранее считавшихся неизлечимыми..В конце XVIII в. Э. </w:t>
      </w:r>
      <w:proofErr w:type="spellStart"/>
      <w:r w:rsidRPr="00875FF5">
        <w:rPr>
          <w:rFonts w:ascii="Times New Roman" w:eastAsia="Calibri" w:hAnsi="Times New Roman" w:cs="Times New Roman"/>
          <w:bCs/>
          <w:iCs/>
          <w:sz w:val="24"/>
          <w:szCs w:val="24"/>
        </w:rPr>
        <w:t>Дженнер</w:t>
      </w:r>
      <w:proofErr w:type="spellEnd"/>
      <w:r w:rsidRPr="00875FF5">
        <w:rPr>
          <w:rFonts w:ascii="Times New Roman" w:eastAsia="Calibri" w:hAnsi="Times New Roman" w:cs="Times New Roman"/>
          <w:bCs/>
          <w:iCs/>
          <w:sz w:val="24"/>
          <w:szCs w:val="24"/>
        </w:rPr>
        <w:t xml:space="preserve"> создает вакцину против оспы, Л. Пастер в середине XIX </w:t>
      </w:r>
      <w:proofErr w:type="gramStart"/>
      <w:r w:rsidRPr="00875FF5">
        <w:rPr>
          <w:rFonts w:ascii="Times New Roman" w:eastAsia="Calibri" w:hAnsi="Times New Roman" w:cs="Times New Roman"/>
          <w:bCs/>
          <w:iCs/>
          <w:sz w:val="24"/>
          <w:szCs w:val="24"/>
        </w:rPr>
        <w:t>в</w:t>
      </w:r>
      <w:proofErr w:type="gramEnd"/>
      <w:r w:rsidRPr="00875FF5">
        <w:rPr>
          <w:rFonts w:ascii="Times New Roman" w:eastAsia="Calibri" w:hAnsi="Times New Roman" w:cs="Times New Roman"/>
          <w:bCs/>
          <w:iCs/>
          <w:sz w:val="24"/>
          <w:szCs w:val="24"/>
        </w:rPr>
        <w:t xml:space="preserve">. — против бешенства. Шотландский профессор Д. Листер ввел в хирургическую практику антисептику, а Д. Симпсон — обезболивающие средства. Крупнейшим достижением явилось открытие в 1895 г. немецким ученым В. Рентгеном «лучей икс», благодаря которым достигаются значительные успехи в области диагностики и хирургии. Результатом этих и других изобретений стало резкое сокращение смертности, прекращение глобальных эпидемий, увеличение средней продолжительности жизни европейцев. Индустриализация стран Европы и Северной Америки была тесно связана с прогрессом в области техники. Особенность XIX века, по сравнению с предшествующими столетиями, - быстрое внедрение в жизнь различных технических новшеств. Европейские ученые добились значительных результатов в разработке средств коммуникации: в 1835 г. американец С. Морзе изобрел пишущий телеграфный аппарат. В 1876 г. А. Белл — телефон, </w:t>
      </w:r>
      <w:proofErr w:type="gramStart"/>
      <w:r w:rsidRPr="00875FF5">
        <w:rPr>
          <w:rFonts w:ascii="Times New Roman" w:eastAsia="Calibri" w:hAnsi="Times New Roman" w:cs="Times New Roman"/>
          <w:bCs/>
          <w:iCs/>
          <w:sz w:val="24"/>
          <w:szCs w:val="24"/>
        </w:rPr>
        <w:t>в начале</w:t>
      </w:r>
      <w:proofErr w:type="gramEnd"/>
      <w:r w:rsidRPr="00875FF5">
        <w:rPr>
          <w:rFonts w:ascii="Times New Roman" w:eastAsia="Calibri" w:hAnsi="Times New Roman" w:cs="Times New Roman"/>
          <w:bCs/>
          <w:iCs/>
          <w:sz w:val="24"/>
          <w:szCs w:val="24"/>
        </w:rPr>
        <w:t xml:space="preserve"> XX в. А. Попов и Г. Маркони сконструировали первые радиоприемники. Во второй половине XIX века создается первый двигатель внутреннего сгорания. «Отцами» современного автомобиля считаются немецкие конструкторы </w:t>
      </w:r>
      <w:proofErr w:type="spellStart"/>
      <w:r w:rsidRPr="00875FF5">
        <w:rPr>
          <w:rFonts w:ascii="Times New Roman" w:eastAsia="Calibri" w:hAnsi="Times New Roman" w:cs="Times New Roman"/>
          <w:bCs/>
          <w:iCs/>
          <w:sz w:val="24"/>
          <w:szCs w:val="24"/>
        </w:rPr>
        <w:t>Г.Даймлер</w:t>
      </w:r>
      <w:proofErr w:type="spellEnd"/>
      <w:r w:rsidRPr="00875FF5">
        <w:rPr>
          <w:rFonts w:ascii="Times New Roman" w:eastAsia="Calibri" w:hAnsi="Times New Roman" w:cs="Times New Roman"/>
          <w:bCs/>
          <w:iCs/>
          <w:sz w:val="24"/>
          <w:szCs w:val="24"/>
        </w:rPr>
        <w:t xml:space="preserve"> и К. </w:t>
      </w:r>
      <w:proofErr w:type="spellStart"/>
      <w:r w:rsidRPr="00875FF5">
        <w:rPr>
          <w:rFonts w:ascii="Times New Roman" w:eastAsia="Calibri" w:hAnsi="Times New Roman" w:cs="Times New Roman"/>
          <w:bCs/>
          <w:iCs/>
          <w:sz w:val="24"/>
          <w:szCs w:val="24"/>
        </w:rPr>
        <w:t>Бенц</w:t>
      </w:r>
      <w:proofErr w:type="spell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Во</w:t>
      </w:r>
      <w:proofErr w:type="gramEnd"/>
      <w:r w:rsidRPr="00875FF5">
        <w:rPr>
          <w:rFonts w:ascii="Times New Roman" w:eastAsia="Calibri" w:hAnsi="Times New Roman" w:cs="Times New Roman"/>
          <w:bCs/>
          <w:iCs/>
          <w:sz w:val="24"/>
          <w:szCs w:val="24"/>
        </w:rPr>
        <w:t xml:space="preserve"> торой половине XIX в. многочисленные технические новшества становились все более доступными, затрагивая все сферы жизни: уже к началу XX века использование в быту газа, электричества, телефона и так далее стало обыденным явлением.</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
          <w:bCs/>
          <w:iCs/>
          <w:sz w:val="24"/>
          <w:szCs w:val="24"/>
        </w:rPr>
        <w:t>Литература и искусство.</w:t>
      </w:r>
      <w:r w:rsidRPr="00875FF5">
        <w:rPr>
          <w:rFonts w:ascii="Times New Roman" w:eastAsia="Calibri" w:hAnsi="Times New Roman" w:cs="Times New Roman"/>
          <w:bCs/>
          <w:iCs/>
          <w:sz w:val="24"/>
          <w:szCs w:val="24"/>
        </w:rPr>
        <w:t xml:space="preserve"> Начало XIX века было ознаменовано борьбой таких противостоящих друг другу течений, как неоклассицизм и романтизм. Разочарование в идеях просвещения, рационализме, прогрессе; страх и неуверенность, вызванные бурными событиями в Европе начала XIX в., а также индустриализацией, коренным образом менявшей привычный уклад жизни, привели к стремлению уйти от повседневной реальности, поиску несуществующего идеала, повышенному интересу к далекому прошлому. Эти черты романтизма особенно ярко проявились в произведениях Ф. Шиллера и </w:t>
      </w:r>
      <w:proofErr w:type="spellStart"/>
      <w:r w:rsidRPr="00875FF5">
        <w:rPr>
          <w:rFonts w:ascii="Times New Roman" w:eastAsia="Calibri" w:hAnsi="Times New Roman" w:cs="Times New Roman"/>
          <w:bCs/>
          <w:iCs/>
          <w:sz w:val="24"/>
          <w:szCs w:val="24"/>
        </w:rPr>
        <w:t>И</w:t>
      </w:r>
      <w:proofErr w:type="spellEnd"/>
      <w:r w:rsidRPr="00875FF5">
        <w:rPr>
          <w:rFonts w:ascii="Times New Roman" w:eastAsia="Calibri" w:hAnsi="Times New Roman" w:cs="Times New Roman"/>
          <w:bCs/>
          <w:iCs/>
          <w:sz w:val="24"/>
          <w:szCs w:val="24"/>
        </w:rPr>
        <w:t>. Гете. Революционный романтизм прослеживается в творчестве английского поэта Байрона, крупнейшая поэма которого «</w:t>
      </w:r>
      <w:proofErr w:type="spellStart"/>
      <w:proofErr w:type="gramStart"/>
      <w:r w:rsidRPr="00875FF5">
        <w:rPr>
          <w:rFonts w:ascii="Times New Roman" w:eastAsia="Calibri" w:hAnsi="Times New Roman" w:cs="Times New Roman"/>
          <w:bCs/>
          <w:iCs/>
          <w:sz w:val="24"/>
          <w:szCs w:val="24"/>
        </w:rPr>
        <w:t>Чайльд</w:t>
      </w:r>
      <w:proofErr w:type="spellEnd"/>
      <w:r w:rsidRPr="00875FF5">
        <w:rPr>
          <w:rFonts w:ascii="Times New Roman" w:eastAsia="Calibri" w:hAnsi="Times New Roman" w:cs="Times New Roman"/>
          <w:bCs/>
          <w:iCs/>
          <w:sz w:val="24"/>
          <w:szCs w:val="24"/>
        </w:rPr>
        <w:t xml:space="preserve">  Гарольд</w:t>
      </w:r>
      <w:proofErr w:type="gramEnd"/>
      <w:r w:rsidRPr="00875FF5">
        <w:rPr>
          <w:rFonts w:ascii="Times New Roman" w:eastAsia="Calibri" w:hAnsi="Times New Roman" w:cs="Times New Roman"/>
          <w:bCs/>
          <w:iCs/>
          <w:sz w:val="24"/>
          <w:szCs w:val="24"/>
        </w:rPr>
        <w:t xml:space="preserve">» содержит вызов обществу, неприятие его морали и законов, призыв к свободе и революции. Многих поэтов, композиторов и художников романтизма вдохновляло политическое движение за  национальную независимость. Эти тенденции проявлялись в творчестве итальянского композитора Д. Верди, венгерского поэта Ш. Петефи и др. В прозаической литературе течение романтизма нашло отражение в жанре исторического романа, произведениях таких авторов, как В. Скотт, Т. </w:t>
      </w:r>
      <w:proofErr w:type="spellStart"/>
      <w:r w:rsidRPr="00875FF5">
        <w:rPr>
          <w:rFonts w:ascii="Times New Roman" w:eastAsia="Calibri" w:hAnsi="Times New Roman" w:cs="Times New Roman"/>
          <w:bCs/>
          <w:iCs/>
          <w:sz w:val="24"/>
          <w:szCs w:val="24"/>
        </w:rPr>
        <w:t>Карлейль</w:t>
      </w:r>
      <w:proofErr w:type="spellEnd"/>
      <w:r w:rsidRPr="00875FF5">
        <w:rPr>
          <w:rFonts w:ascii="Times New Roman" w:eastAsia="Calibri" w:hAnsi="Times New Roman" w:cs="Times New Roman"/>
          <w:bCs/>
          <w:iCs/>
          <w:sz w:val="24"/>
          <w:szCs w:val="24"/>
        </w:rPr>
        <w:t>, Ж. Санд. Элементы романтизма затронули произведения одного из крупнейших писателей и поэтов Франции данной эпохи - В. Гюго. Романтизм проникает также в архитектуру, что способствовало распространению в Европе в первой половине XIX века неоготического стиля, и в живопись. Крупнейшими художниками, создававшими свои картины в рамках этого стиля, были Ф. Гойя и Делакруа, которые черпали сюжеты произведений из революционных событий в Европе первой половины XIX века.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К концу 30-х годов романтизм начинает вытеснять реалистическим направлением, основу которого составляла проблема социальной значимости искусства. Сторонники этого течения стремились изображать мир «таким, какой он есть». Данная тенденция проявилась в романах Ч. </w:t>
      </w:r>
      <w:proofErr w:type="spellStart"/>
      <w:r w:rsidRPr="00875FF5">
        <w:rPr>
          <w:rFonts w:ascii="Times New Roman" w:eastAsia="Calibri" w:hAnsi="Times New Roman" w:cs="Times New Roman"/>
          <w:bCs/>
          <w:iCs/>
          <w:sz w:val="24"/>
          <w:szCs w:val="24"/>
        </w:rPr>
        <w:t>Декенса</w:t>
      </w:r>
      <w:proofErr w:type="spellEnd"/>
      <w:r w:rsidRPr="00875FF5">
        <w:rPr>
          <w:rFonts w:ascii="Times New Roman" w:eastAsia="Calibri" w:hAnsi="Times New Roman" w:cs="Times New Roman"/>
          <w:bCs/>
          <w:iCs/>
          <w:sz w:val="24"/>
          <w:szCs w:val="24"/>
        </w:rPr>
        <w:t>, социальных «панорамах» О. Бальзака, объёктом реализме Г. Флобера. Переход к реализму в живописи связан, прежде всего, с именами таких французских художников, как Ж. Милле, О. Домье и Г. Курбе, изображавших на своих полотнах реальную повседневную жизнь представителей различных слоев общества. Уже в 40-е гг.  реализм приобретает черты острого социального протеста, в частности, в работах О. Домье, посвященных революционным событиям во Франции 30 — 40-х гг.</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lastRenderedPageBreak/>
        <w:t xml:space="preserve">С середины XIX в. значительные изменения претерпевает архитектура, где начинают широко применяться новые материалы, прежде всего железо и сталь. В 30 — 40-е год намечается отход от классицизма и неоготики — происходит симбиоз различных стилей предшествующих эпох. Создаются роскошные здания с пышными нагромождениями лепных и скульптурных украшений, преобладанием неровных линий и  поверхностей. Этот </w:t>
      </w:r>
      <w:proofErr w:type="spellStart"/>
      <w:r w:rsidRPr="00875FF5">
        <w:rPr>
          <w:rFonts w:ascii="Times New Roman" w:eastAsia="Calibri" w:hAnsi="Times New Roman" w:cs="Times New Roman"/>
          <w:bCs/>
          <w:iCs/>
          <w:sz w:val="24"/>
          <w:szCs w:val="24"/>
        </w:rPr>
        <w:t>псевдостиль</w:t>
      </w:r>
      <w:proofErr w:type="spellEnd"/>
      <w:r w:rsidRPr="00875FF5">
        <w:rPr>
          <w:rFonts w:ascii="Times New Roman" w:eastAsia="Calibri" w:hAnsi="Times New Roman" w:cs="Times New Roman"/>
          <w:bCs/>
          <w:iCs/>
          <w:sz w:val="24"/>
          <w:szCs w:val="24"/>
        </w:rPr>
        <w:t>, демонстрировавший эклектичные художественные вкусы богатевшей буржуазии был великолепен и пышен, но не отличался величием и изяществом. В конце XIX в. в архитектуру проникают поздние достижения технической мысли: в конце 80-ых гг. Париже была построена грандиозная стальная Эйфелева башня; в США начинают сооружаться небоскребы. Все эти новые явления выступали в качестве своеобразной демонстрации растущего богатства буржуазии, мощи и величия западного мира.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Наиболее крупным явлением в искусстве Европы второй половины XIX века стало формирование нового художественного направления - импрессионизма. Его главной особенностью было стремление выразить моментальное впечатление </w:t>
      </w:r>
      <w:proofErr w:type="gramStart"/>
      <w:r w:rsidRPr="00875FF5">
        <w:rPr>
          <w:rFonts w:ascii="Times New Roman" w:eastAsia="Calibri" w:hAnsi="Times New Roman" w:cs="Times New Roman"/>
          <w:bCs/>
          <w:iCs/>
          <w:sz w:val="24"/>
          <w:szCs w:val="24"/>
        </w:rPr>
        <w:t>от</w:t>
      </w:r>
      <w:proofErr w:type="gramEnd"/>
      <w:r w:rsidRPr="00875FF5">
        <w:rPr>
          <w:rFonts w:ascii="Times New Roman" w:eastAsia="Calibri" w:hAnsi="Times New Roman" w:cs="Times New Roman"/>
          <w:bCs/>
          <w:iCs/>
          <w:sz w:val="24"/>
          <w:szCs w:val="24"/>
        </w:rPr>
        <w:t xml:space="preserve"> увиденного. От поверхности и </w:t>
      </w:r>
      <w:proofErr w:type="gramStart"/>
      <w:r w:rsidRPr="00875FF5">
        <w:rPr>
          <w:rFonts w:ascii="Times New Roman" w:eastAsia="Calibri" w:hAnsi="Times New Roman" w:cs="Times New Roman"/>
          <w:bCs/>
          <w:iCs/>
          <w:sz w:val="24"/>
          <w:szCs w:val="24"/>
        </w:rPr>
        <w:t>пространства</w:t>
      </w:r>
      <w:proofErr w:type="gramEnd"/>
      <w:r w:rsidRPr="00875FF5">
        <w:rPr>
          <w:rFonts w:ascii="Times New Roman" w:eastAsia="Calibri" w:hAnsi="Times New Roman" w:cs="Times New Roman"/>
          <w:bCs/>
          <w:iCs/>
          <w:sz w:val="24"/>
          <w:szCs w:val="24"/>
        </w:rPr>
        <w:t xml:space="preserve"> растворенных в свете и красках. В центр сюжета ставились не реальный предмет или явление, а человеческое восприятие, то психологическое состояние, которое они вызывали. Крупнейшими представителями этого течения, которое долго не признавалось как искусство и вызывало осуждение многих критиков, были П. Сезанн, К. Моне, Ван Гог, П. Гоген и др.</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Бурное экономическое развитие, рост благосостояния европейцев, научно-технические достижения — все это способствовало значительным достижениям в области искусства. В XIX в. искусство становится более демократичным, перестает быть «развлечением для избранных». Рост грамотности населения приводит к тому, что с новейшими произведениями писателей, поэтов, драматургов знакомятся все более широкие круги общества; открываются многочисленные публичные музеи, галереи, выставки. Культура и искусство в XIX веке отражала все важнейшие изменения в жизни западной цивилизации, являясь важнейшим показателем бурного социально-экономического развития, происходившего в это время.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Вопросы для самоконтроля</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Какие новые явления возникли в политической жизни Западных стран в начале 19 века?</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Первая волна революций в Европе, причины, основные события и результаты.</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Особенности развития Англии.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Вторая волна революций, причины. Основные события во Франции и Германии.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Возникновение марксизма, основные положения. Профсоюзы.</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Объединение Германии и Италии.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Формирование гражданского общества.</w:t>
      </w: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Заполнить таблицу</w:t>
      </w: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tbl>
      <w:tblPr>
        <w:tblStyle w:val="a3"/>
        <w:tblW w:w="0" w:type="auto"/>
        <w:tblInd w:w="250" w:type="dxa"/>
        <w:tblLook w:val="04A0"/>
      </w:tblPr>
      <w:tblGrid>
        <w:gridCol w:w="3652"/>
        <w:gridCol w:w="1735"/>
        <w:gridCol w:w="3934"/>
      </w:tblGrid>
      <w:tr w:rsidR="00875FF5" w:rsidRPr="00875FF5" w:rsidTr="00875FF5">
        <w:tc>
          <w:tcPr>
            <w:tcW w:w="9321" w:type="dxa"/>
            <w:gridSpan w:val="3"/>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
                <w:iCs/>
                <w:sz w:val="24"/>
                <w:szCs w:val="24"/>
              </w:rPr>
            </w:pPr>
            <w:r w:rsidRPr="00875FF5">
              <w:rPr>
                <w:rFonts w:ascii="Times New Roman" w:hAnsi="Times New Roman"/>
                <w:b/>
                <w:iCs/>
                <w:sz w:val="24"/>
                <w:szCs w:val="24"/>
              </w:rPr>
              <w:t>Наука и техника</w:t>
            </w: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bookmarkStart w:id="1" w:name="_Hlk37171259"/>
            <w:r w:rsidRPr="00875FF5">
              <w:rPr>
                <w:rFonts w:ascii="Times New Roman" w:hAnsi="Times New Roman"/>
                <w:bCs/>
                <w:iCs/>
                <w:sz w:val="24"/>
                <w:szCs w:val="24"/>
              </w:rPr>
              <w:t>Основные деятели</w:t>
            </w:r>
          </w:p>
        </w:tc>
        <w:tc>
          <w:tcPr>
            <w:tcW w:w="1735"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Годы жизни</w:t>
            </w:r>
          </w:p>
        </w:tc>
        <w:tc>
          <w:tcPr>
            <w:tcW w:w="3934"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Изобретения и достижения</w:t>
            </w:r>
          </w:p>
        </w:tc>
      </w:tr>
      <w:bookmarkEnd w:id="1"/>
      <w:tr w:rsidR="00875FF5" w:rsidRPr="00875FF5" w:rsidTr="00875FF5">
        <w:tc>
          <w:tcPr>
            <w:tcW w:w="3652"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
                <w:iCs/>
                <w:sz w:val="24"/>
                <w:szCs w:val="24"/>
              </w:rPr>
            </w:pPr>
            <w:r w:rsidRPr="00875FF5">
              <w:rPr>
                <w:rFonts w:ascii="Times New Roman" w:hAnsi="Times New Roman"/>
                <w:b/>
                <w:iCs/>
                <w:sz w:val="24"/>
                <w:szCs w:val="24"/>
              </w:rPr>
              <w:t>Литература и искусство</w:t>
            </w: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Основные деятели</w:t>
            </w:r>
          </w:p>
        </w:tc>
        <w:tc>
          <w:tcPr>
            <w:tcW w:w="1735"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Годы жизни</w:t>
            </w:r>
          </w:p>
        </w:tc>
        <w:tc>
          <w:tcPr>
            <w:tcW w:w="3934"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Произведения</w:t>
            </w: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bl>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p w:rsidR="00875FF5" w:rsidRPr="00875FF5" w:rsidRDefault="00875FF5" w:rsidP="003E2636">
      <w:pPr>
        <w:jc w:val="center"/>
        <w:rPr>
          <w:rFonts w:ascii="Times New Roman" w:hAnsi="Times New Roman" w:cs="Times New Roman"/>
          <w:b/>
          <w:sz w:val="28"/>
          <w:szCs w:val="28"/>
          <w:lang w:val="en-US"/>
        </w:rPr>
      </w:pPr>
    </w:p>
    <w:p w:rsidR="003E2636" w:rsidRDefault="003E2636" w:rsidP="003E2636">
      <w:pPr>
        <w:jc w:val="center"/>
        <w:rPr>
          <w:rFonts w:ascii="Times New Roman" w:hAnsi="Times New Roman" w:cs="Times New Roman"/>
          <w:b/>
          <w:sz w:val="28"/>
          <w:szCs w:val="28"/>
          <w:lang w:val="en-US"/>
        </w:rPr>
      </w:pPr>
      <w:r>
        <w:rPr>
          <w:rFonts w:ascii="Times New Roman" w:hAnsi="Times New Roman" w:cs="Times New Roman"/>
          <w:b/>
          <w:sz w:val="28"/>
          <w:szCs w:val="28"/>
        </w:rPr>
        <w:t>Математика</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r w:rsidRPr="00452917">
        <w:rPr>
          <w:rFonts w:ascii="Arial" w:eastAsia="Times New Roman" w:hAnsi="Arial" w:cs="Arial"/>
          <w:b/>
          <w:bCs/>
          <w:color w:val="1D1D1B"/>
          <w:sz w:val="24"/>
          <w:szCs w:val="24"/>
          <w:lang w:eastAsia="ru-RU"/>
        </w:rPr>
        <w:t>Написать конспект (</w:t>
      </w:r>
      <w:r w:rsidRPr="00452917">
        <w:rPr>
          <w:rFonts w:ascii="Arial" w:eastAsia="Times New Roman" w:hAnsi="Arial" w:cs="Arial"/>
          <w:b/>
          <w:bCs/>
          <w:color w:val="FF0000"/>
          <w:sz w:val="24"/>
          <w:szCs w:val="24"/>
          <w:lang w:eastAsia="ru-RU"/>
        </w:rPr>
        <w:t>переписать то, что выделено красным шрифтом, не забывать выполнять рисунки, конспект отправлять не надо, тетради с выполненными домашними работами и конспектами буду обязательно проверять еще раз, после того как выйдете на учебу</w:t>
      </w:r>
      <w:r w:rsidRPr="00452917">
        <w:rPr>
          <w:rFonts w:ascii="Arial" w:eastAsia="Times New Roman" w:hAnsi="Arial" w:cs="Arial"/>
          <w:b/>
          <w:bCs/>
          <w:color w:val="1D1D1B"/>
          <w:sz w:val="24"/>
          <w:szCs w:val="24"/>
          <w:lang w:eastAsia="ru-RU"/>
        </w:rPr>
        <w:t>)</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FF0000"/>
          <w:sz w:val="24"/>
          <w:szCs w:val="24"/>
          <w:lang w:eastAsia="ru-RU"/>
        </w:rPr>
      </w:pPr>
      <w:r w:rsidRPr="00452917">
        <w:rPr>
          <w:rFonts w:ascii="Arial" w:eastAsia="Times New Roman" w:hAnsi="Arial" w:cs="Arial"/>
          <w:b/>
          <w:bCs/>
          <w:color w:val="1D1D1B"/>
          <w:sz w:val="24"/>
          <w:szCs w:val="24"/>
          <w:lang w:eastAsia="ru-RU"/>
        </w:rPr>
        <w:t xml:space="preserve"> </w:t>
      </w:r>
      <w:r w:rsidRPr="00452917">
        <w:rPr>
          <w:rFonts w:ascii="Arial" w:eastAsia="Times New Roman" w:hAnsi="Arial" w:cs="Arial"/>
          <w:b/>
          <w:bCs/>
          <w:color w:val="FF0000"/>
          <w:sz w:val="24"/>
          <w:szCs w:val="24"/>
          <w:lang w:eastAsia="ru-RU"/>
        </w:rPr>
        <w:t xml:space="preserve">Тема Взаимное расположение </w:t>
      </w:r>
      <w:proofErr w:type="gramStart"/>
      <w:r w:rsidRPr="00452917">
        <w:rPr>
          <w:rFonts w:ascii="Arial" w:eastAsia="Times New Roman" w:hAnsi="Arial" w:cs="Arial"/>
          <w:b/>
          <w:bCs/>
          <w:color w:val="FF0000"/>
          <w:sz w:val="24"/>
          <w:szCs w:val="24"/>
          <w:lang w:eastAsia="ru-RU"/>
        </w:rPr>
        <w:t>прямых</w:t>
      </w:r>
      <w:proofErr w:type="gramEnd"/>
      <w:r w:rsidRPr="00452917">
        <w:rPr>
          <w:rFonts w:ascii="Arial" w:eastAsia="Times New Roman" w:hAnsi="Arial" w:cs="Arial"/>
          <w:b/>
          <w:bCs/>
          <w:color w:val="FF0000"/>
          <w:sz w:val="24"/>
          <w:szCs w:val="24"/>
          <w:lang w:eastAsia="ru-RU"/>
        </w:rPr>
        <w:t xml:space="preserve"> в пространстве, прямой и плоскости</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Глоссарий по теме (почитать)</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Геометри</w:t>
      </w:r>
      <w:proofErr w:type="gramStart"/>
      <w:r w:rsidRPr="00452917">
        <w:rPr>
          <w:rFonts w:ascii="Arial" w:eastAsia="Times New Roman" w:hAnsi="Arial" w:cs="Arial"/>
          <w:b/>
          <w:bCs/>
          <w:color w:val="1D1D1B"/>
          <w:sz w:val="24"/>
          <w:szCs w:val="24"/>
          <w:lang w:eastAsia="ru-RU"/>
        </w:rPr>
        <w:t>я</w:t>
      </w:r>
      <w:r w:rsidRPr="00452917">
        <w:rPr>
          <w:rFonts w:ascii="Arial" w:eastAsia="Times New Roman" w:hAnsi="Arial" w:cs="Arial"/>
          <w:color w:val="1D1D1B"/>
          <w:sz w:val="24"/>
          <w:szCs w:val="24"/>
          <w:lang w:eastAsia="ru-RU"/>
        </w:rPr>
        <w:t>-</w:t>
      </w:r>
      <w:proofErr w:type="gramEnd"/>
      <w:r w:rsidRPr="00452917">
        <w:rPr>
          <w:rFonts w:ascii="Arial" w:eastAsia="Times New Roman" w:hAnsi="Arial" w:cs="Arial"/>
          <w:color w:val="1D1D1B"/>
          <w:sz w:val="24"/>
          <w:szCs w:val="24"/>
          <w:lang w:eastAsia="ru-RU"/>
        </w:rPr>
        <w:t xml:space="preserve"> это наука о свойствах геометрических фигур.</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Планиметри</w:t>
      </w:r>
      <w:proofErr w:type="gramStart"/>
      <w:r w:rsidRPr="00452917">
        <w:rPr>
          <w:rFonts w:ascii="Arial" w:eastAsia="Times New Roman" w:hAnsi="Arial" w:cs="Arial"/>
          <w:b/>
          <w:bCs/>
          <w:color w:val="1D1D1B"/>
          <w:sz w:val="24"/>
          <w:szCs w:val="24"/>
          <w:lang w:eastAsia="ru-RU"/>
        </w:rPr>
        <w:t>я</w:t>
      </w:r>
      <w:r w:rsidRPr="00452917">
        <w:rPr>
          <w:rFonts w:ascii="Arial" w:eastAsia="Times New Roman" w:hAnsi="Arial" w:cs="Arial"/>
          <w:color w:val="1D1D1B"/>
          <w:sz w:val="24"/>
          <w:szCs w:val="24"/>
          <w:lang w:eastAsia="ru-RU"/>
        </w:rPr>
        <w:t>-</w:t>
      </w:r>
      <w:proofErr w:type="gramEnd"/>
      <w:r w:rsidRPr="00452917">
        <w:rPr>
          <w:rFonts w:ascii="Arial" w:eastAsia="Times New Roman" w:hAnsi="Arial" w:cs="Arial"/>
          <w:color w:val="1D1D1B"/>
          <w:sz w:val="24"/>
          <w:szCs w:val="24"/>
          <w:lang w:eastAsia="ru-RU"/>
        </w:rPr>
        <w:t xml:space="preserve"> это раздел геометрии, в котором изучаются свойства фигур на плоскости.</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Стереометри</w:t>
      </w:r>
      <w:proofErr w:type="gramStart"/>
      <w:r w:rsidRPr="00452917">
        <w:rPr>
          <w:rFonts w:ascii="Arial" w:eastAsia="Times New Roman" w:hAnsi="Arial" w:cs="Arial"/>
          <w:b/>
          <w:bCs/>
          <w:color w:val="1D1D1B"/>
          <w:sz w:val="24"/>
          <w:szCs w:val="24"/>
          <w:lang w:eastAsia="ru-RU"/>
        </w:rPr>
        <w:t>я</w:t>
      </w:r>
      <w:r w:rsidRPr="00452917">
        <w:rPr>
          <w:rFonts w:ascii="Arial" w:eastAsia="Times New Roman" w:hAnsi="Arial" w:cs="Arial"/>
          <w:color w:val="1D1D1B"/>
          <w:sz w:val="24"/>
          <w:szCs w:val="24"/>
          <w:lang w:eastAsia="ru-RU"/>
        </w:rPr>
        <w:t>-</w:t>
      </w:r>
      <w:proofErr w:type="gramEnd"/>
      <w:r w:rsidRPr="00452917">
        <w:rPr>
          <w:rFonts w:ascii="Arial" w:eastAsia="Times New Roman" w:hAnsi="Arial" w:cs="Arial"/>
          <w:color w:val="1D1D1B"/>
          <w:sz w:val="24"/>
          <w:szCs w:val="24"/>
          <w:lang w:eastAsia="ru-RU"/>
        </w:rPr>
        <w:t xml:space="preserve"> это раздел геометрии, в котором изучаются свойства фигур в пространстве.</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Простейшими (основными) фигурами в пространстве являются точки, прямые и плоскости.</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Определение.</w:t>
      </w:r>
      <w:r w:rsidRPr="00452917">
        <w:rPr>
          <w:rFonts w:ascii="Arial" w:eastAsia="Times New Roman" w:hAnsi="Arial" w:cs="Arial"/>
          <w:color w:val="1D1D1B"/>
          <w:sz w:val="24"/>
          <w:szCs w:val="24"/>
          <w:lang w:eastAsia="ru-RU"/>
        </w:rPr>
        <w:t> Две прямые в пространстве называются параллельными, если они лежат в одной плоскости и не пересекаются.</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Определение. </w:t>
      </w:r>
      <w:r w:rsidRPr="00452917">
        <w:rPr>
          <w:rFonts w:ascii="Arial" w:eastAsia="Times New Roman" w:hAnsi="Arial" w:cs="Arial"/>
          <w:color w:val="1D1D1B"/>
          <w:sz w:val="24"/>
          <w:szCs w:val="24"/>
          <w:lang w:eastAsia="ru-RU"/>
        </w:rPr>
        <w:t xml:space="preserve">Скрещивающиеся прямые − </w:t>
      </w:r>
      <w:proofErr w:type="gramStart"/>
      <w:r w:rsidRPr="00452917">
        <w:rPr>
          <w:rFonts w:ascii="Arial" w:eastAsia="Times New Roman" w:hAnsi="Arial" w:cs="Arial"/>
          <w:color w:val="1D1D1B"/>
          <w:sz w:val="24"/>
          <w:szCs w:val="24"/>
          <w:lang w:eastAsia="ru-RU"/>
        </w:rPr>
        <w:t>прямые</w:t>
      </w:r>
      <w:proofErr w:type="gramEnd"/>
      <w:r w:rsidRPr="00452917">
        <w:rPr>
          <w:rFonts w:ascii="Arial" w:eastAsia="Times New Roman" w:hAnsi="Arial" w:cs="Arial"/>
          <w:color w:val="1D1D1B"/>
          <w:sz w:val="24"/>
          <w:szCs w:val="24"/>
          <w:lang w:eastAsia="ru-RU"/>
        </w:rPr>
        <w:t>, которые не лежат в одной плоскости.</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Определение.</w:t>
      </w:r>
      <w:r w:rsidRPr="00452917">
        <w:rPr>
          <w:rFonts w:ascii="Arial" w:eastAsia="Times New Roman" w:hAnsi="Arial" w:cs="Arial"/>
          <w:color w:val="1D1D1B"/>
          <w:sz w:val="24"/>
          <w:szCs w:val="24"/>
          <w:lang w:eastAsia="ru-RU"/>
        </w:rPr>
        <w:t xml:space="preserve"> Два отрезка называются параллельными, если они лежат на </w:t>
      </w:r>
      <w:proofErr w:type="spellStart"/>
      <w:r w:rsidRPr="00452917">
        <w:rPr>
          <w:rFonts w:ascii="Arial" w:eastAsia="Times New Roman" w:hAnsi="Arial" w:cs="Arial"/>
          <w:color w:val="1D1D1B"/>
          <w:sz w:val="24"/>
          <w:szCs w:val="24"/>
          <w:lang w:eastAsia="ru-RU"/>
        </w:rPr>
        <w:t>паралельных</w:t>
      </w:r>
      <w:proofErr w:type="spellEnd"/>
      <w:r w:rsidRPr="00452917">
        <w:rPr>
          <w:rFonts w:ascii="Arial" w:eastAsia="Times New Roman" w:hAnsi="Arial" w:cs="Arial"/>
          <w:color w:val="1D1D1B"/>
          <w:sz w:val="24"/>
          <w:szCs w:val="24"/>
          <w:lang w:eastAsia="ru-RU"/>
        </w:rPr>
        <w:t xml:space="preserve"> прямых.</w:t>
      </w:r>
    </w:p>
    <w:p w:rsidR="00452917" w:rsidRPr="00452917" w:rsidRDefault="00452917" w:rsidP="00452917">
      <w:pPr>
        <w:shd w:val="clear" w:color="auto" w:fill="FFFFFF"/>
        <w:spacing w:after="0" w:line="240" w:lineRule="auto"/>
        <w:ind w:firstLine="709"/>
        <w:jc w:val="both"/>
        <w:rPr>
          <w:rFonts w:ascii="Arial" w:eastAsia="Times New Roman" w:hAnsi="Arial" w:cs="Arial"/>
          <w:b/>
          <w:bCs/>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Определение. </w:t>
      </w:r>
      <w:r w:rsidRPr="00452917">
        <w:rPr>
          <w:rFonts w:ascii="Arial" w:eastAsia="Times New Roman" w:hAnsi="Arial" w:cs="Arial"/>
          <w:color w:val="1D1D1B"/>
          <w:sz w:val="24"/>
          <w:szCs w:val="24"/>
          <w:lang w:eastAsia="ru-RU"/>
        </w:rPr>
        <w:t>Прямая и плоскость называются параллельными, если они не имеют общих точек.</w:t>
      </w:r>
    </w:p>
    <w:p w:rsidR="00452917" w:rsidRPr="00452917" w:rsidRDefault="00452917" w:rsidP="00452917">
      <w:pPr>
        <w:numPr>
          <w:ilvl w:val="0"/>
          <w:numId w:val="7"/>
        </w:numPr>
        <w:shd w:val="clear" w:color="auto" w:fill="FFFFFF"/>
        <w:spacing w:before="100" w:beforeAutospacing="1" w:after="300" w:line="240" w:lineRule="auto"/>
        <w:contextualSpacing/>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 xml:space="preserve">Аксиомы стереометрии и их следствия (смотри </w:t>
      </w:r>
      <w:proofErr w:type="spellStart"/>
      <w:r w:rsidRPr="00452917">
        <w:rPr>
          <w:rFonts w:ascii="Arial" w:eastAsia="Times New Roman" w:hAnsi="Arial" w:cs="Arial"/>
          <w:color w:val="FF0000"/>
          <w:sz w:val="24"/>
          <w:szCs w:val="24"/>
          <w:lang w:eastAsia="ru-RU"/>
        </w:rPr>
        <w:t>видеоурок</w:t>
      </w:r>
      <w:proofErr w:type="spellEnd"/>
      <w:r w:rsidRPr="00452917">
        <w:rPr>
          <w:rFonts w:ascii="Arial" w:eastAsia="Times New Roman" w:hAnsi="Arial" w:cs="Arial"/>
          <w:color w:val="FF0000"/>
          <w:sz w:val="24"/>
          <w:szCs w:val="24"/>
          <w:lang w:eastAsia="ru-RU"/>
        </w:rPr>
        <w:t xml:space="preserve"> </w:t>
      </w:r>
      <w:hyperlink r:id="rId6" w:tgtFrame="_blank" w:history="1">
        <w:r w:rsidRPr="00452917">
          <w:rPr>
            <w:rFonts w:ascii="Arial" w:eastAsia="Calibri" w:hAnsi="Arial" w:cs="Arial"/>
            <w:color w:val="005BD1"/>
            <w:sz w:val="23"/>
            <w:szCs w:val="23"/>
            <w:u w:val="single"/>
            <w:shd w:val="clear" w:color="auto" w:fill="FFFFFF"/>
          </w:rPr>
          <w:t>https://youtu.be/x0roIKl895U</w:t>
        </w:r>
      </w:hyperlink>
      <w:r w:rsidRPr="00452917">
        <w:rPr>
          <w:rFonts w:ascii="Calibri" w:eastAsia="Calibri" w:hAnsi="Calibri" w:cs="Times New Roman"/>
        </w:rPr>
        <w:t>)</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(Сначала прочитайте и запишите конспект, затем просмотрите </w:t>
      </w:r>
      <w:proofErr w:type="spellStart"/>
      <w:r w:rsidRPr="00452917">
        <w:rPr>
          <w:rFonts w:ascii="Arial" w:eastAsia="Times New Roman" w:hAnsi="Arial" w:cs="Arial"/>
          <w:color w:val="1D1D1B"/>
          <w:sz w:val="24"/>
          <w:szCs w:val="24"/>
          <w:lang w:eastAsia="ru-RU"/>
        </w:rPr>
        <w:t>видеоурок</w:t>
      </w:r>
      <w:proofErr w:type="spellEnd"/>
      <w:r w:rsidRPr="00452917">
        <w:rPr>
          <w:rFonts w:ascii="Arial" w:eastAsia="Times New Roman" w:hAnsi="Arial" w:cs="Arial"/>
          <w:color w:val="1D1D1B"/>
          <w:sz w:val="24"/>
          <w:szCs w:val="24"/>
          <w:lang w:eastAsia="ru-RU"/>
        </w:rPr>
        <w:t>)</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В планиметрии все фигуры, которые рассматривались при доказательстве каждой теоремы или при решении задач, располагались на плоскости. Таким образом, мы имели дело только с одной плоскостью.</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Сегодня мы начинаем изучать новый раздел геометрии, который называется </w:t>
      </w:r>
      <w:r w:rsidRPr="00452917">
        <w:rPr>
          <w:rFonts w:ascii="Arial" w:eastAsia="Times New Roman" w:hAnsi="Arial" w:cs="Arial"/>
          <w:b/>
          <w:bCs/>
          <w:color w:val="1D1D1B"/>
          <w:sz w:val="24"/>
          <w:szCs w:val="24"/>
          <w:lang w:eastAsia="ru-RU"/>
        </w:rPr>
        <w:t>стереометрией.</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lastRenderedPageBreak/>
        <w:t xml:space="preserve"> </w:t>
      </w:r>
      <w:r w:rsidRPr="00452917">
        <w:rPr>
          <w:rFonts w:ascii="Arial" w:eastAsia="Times New Roman" w:hAnsi="Arial" w:cs="Arial"/>
          <w:noProof/>
          <w:color w:val="1D1D1B"/>
          <w:sz w:val="30"/>
          <w:szCs w:val="30"/>
          <w:lang w:eastAsia="ru-RU"/>
        </w:rPr>
        <w:drawing>
          <wp:inline distT="0" distB="0" distL="0" distR="0">
            <wp:extent cx="5943600" cy="2695575"/>
            <wp:effectExtent l="0" t="0" r="0" b="9525"/>
            <wp:docPr id="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695575"/>
                    </a:xfrm>
                    <a:prstGeom prst="rect">
                      <a:avLst/>
                    </a:prstGeom>
                    <a:noFill/>
                    <a:ln>
                      <a:noFill/>
                    </a:ln>
                  </pic:spPr>
                </pic:pic>
              </a:graphicData>
            </a:graphic>
          </wp:inline>
        </w:drawing>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Обратите внимание на данные фигуры.  Как вы заметил</w:t>
      </w:r>
      <w:proofErr w:type="gramStart"/>
      <w:r w:rsidRPr="00452917">
        <w:rPr>
          <w:rFonts w:ascii="Arial" w:eastAsia="Times New Roman" w:hAnsi="Arial" w:cs="Arial"/>
          <w:color w:val="1D1D1B"/>
          <w:sz w:val="24"/>
          <w:szCs w:val="24"/>
          <w:lang w:eastAsia="ru-RU"/>
        </w:rPr>
        <w:t>и-</w:t>
      </w:r>
      <w:proofErr w:type="gramEnd"/>
      <w:r w:rsidRPr="00452917">
        <w:rPr>
          <w:rFonts w:ascii="Arial" w:eastAsia="Times New Roman" w:hAnsi="Arial" w:cs="Arial"/>
          <w:color w:val="1D1D1B"/>
          <w:sz w:val="24"/>
          <w:szCs w:val="24"/>
          <w:lang w:eastAsia="ru-RU"/>
        </w:rPr>
        <w:t xml:space="preserve"> они объемные.</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И их все объединяет раздел геометрии Стереометрия.</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Что же такое стереометрия?</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По аналогии с планиметрией мы можем вывести следующее определение:</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Стереометри</w:t>
      </w:r>
      <w:proofErr w:type="gramStart"/>
      <w:r w:rsidRPr="00452917">
        <w:rPr>
          <w:rFonts w:ascii="Arial" w:eastAsia="Times New Roman" w:hAnsi="Arial" w:cs="Arial"/>
          <w:color w:val="FF0000"/>
          <w:sz w:val="24"/>
          <w:szCs w:val="24"/>
          <w:lang w:eastAsia="ru-RU"/>
        </w:rPr>
        <w:t>я-</w:t>
      </w:r>
      <w:proofErr w:type="gramEnd"/>
      <w:r w:rsidRPr="00452917">
        <w:rPr>
          <w:rFonts w:ascii="Arial" w:eastAsia="Times New Roman" w:hAnsi="Arial" w:cs="Arial"/>
          <w:color w:val="FF0000"/>
          <w:sz w:val="24"/>
          <w:szCs w:val="24"/>
          <w:lang w:eastAsia="ru-RU"/>
        </w:rPr>
        <w:t xml:space="preserve"> это раздел геометрии, в котором изучаются свойства фигур в пространстве.</w:t>
      </w:r>
    </w:p>
    <w:p w:rsidR="00452917" w:rsidRPr="00452917" w:rsidRDefault="00452917" w:rsidP="00452917">
      <w:pPr>
        <w:shd w:val="clear" w:color="auto" w:fill="FFFFFF"/>
        <w:spacing w:after="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Простейшими (основными) фигурами в пространстве являются точки, прямые и плоскости.</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Вместе с этими фигурами рассматриваются геометрические тела и их поверхности. </w:t>
      </w:r>
      <w:proofErr w:type="gramStart"/>
      <w:r w:rsidRPr="00452917">
        <w:rPr>
          <w:rFonts w:ascii="Arial" w:eastAsia="Times New Roman" w:hAnsi="Arial" w:cs="Arial"/>
          <w:color w:val="1D1D1B"/>
          <w:sz w:val="24"/>
          <w:szCs w:val="24"/>
          <w:lang w:eastAsia="ru-RU"/>
        </w:rPr>
        <w:t>Представления о геометрических телах дают нам: кристаллы (составлен из многоугольников) – многогранники; куб; капли жидкости в невесомости – шар; футбольный мяч (шар); консервная банка (цилиндр).</w:t>
      </w:r>
      <w:proofErr w:type="gramEnd"/>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Arial" w:eastAsia="Times New Roman" w:hAnsi="Arial" w:cs="Arial"/>
          <w:color w:val="1D1D1B"/>
          <w:sz w:val="24"/>
          <w:szCs w:val="24"/>
          <w:lang w:eastAsia="ru-RU"/>
        </w:rPr>
        <w:t>Многогранники:</w:t>
      </w:r>
      <w:r w:rsidRPr="00452917">
        <w:rPr>
          <w:rFonts w:ascii="Arial" w:eastAsia="Calibri" w:hAnsi="Arial" w:cs="Arial"/>
          <w:color w:val="1D1D1B"/>
          <w:sz w:val="24"/>
          <w:szCs w:val="24"/>
          <w:shd w:val="clear" w:color="auto" w:fill="FFFFFF"/>
        </w:rPr>
        <w:t xml:space="preserve"> </w:t>
      </w: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Arial" w:eastAsia="Calibri" w:hAnsi="Arial" w:cs="Arial"/>
          <w:color w:val="1D1D1B"/>
          <w:sz w:val="24"/>
          <w:szCs w:val="24"/>
          <w:shd w:val="clear" w:color="auto" w:fill="FFFFFF"/>
        </w:rPr>
        <w:t>Куб:</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Calibri" w:eastAsia="Calibri" w:hAnsi="Calibri" w:cs="Times New Roman"/>
          <w:noProof/>
          <w:sz w:val="24"/>
          <w:szCs w:val="24"/>
          <w:lang w:eastAsia="ru-RU"/>
        </w:rPr>
        <w:drawing>
          <wp:inline distT="0" distB="0" distL="0" distR="0">
            <wp:extent cx="2914650" cy="2695575"/>
            <wp:effectExtent l="0" t="0" r="0" b="9525"/>
            <wp:docPr id="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4650" cy="2695575"/>
                    </a:xfrm>
                    <a:prstGeom prst="rect">
                      <a:avLst/>
                    </a:prstGeom>
                    <a:noFill/>
                    <a:ln>
                      <a:noFill/>
                    </a:ln>
                  </pic:spPr>
                </pic:pic>
              </a:graphicData>
            </a:graphic>
          </wp:inline>
        </w:drawing>
      </w: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Arial" w:eastAsia="Calibri" w:hAnsi="Arial" w:cs="Arial"/>
          <w:color w:val="1D1D1B"/>
          <w:sz w:val="24"/>
          <w:szCs w:val="24"/>
          <w:shd w:val="clear" w:color="auto" w:fill="FFFFFF"/>
        </w:rPr>
        <w:lastRenderedPageBreak/>
        <w:t>Шар:</w:t>
      </w: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Calibri" w:eastAsia="Calibri" w:hAnsi="Calibri" w:cs="Times New Roman"/>
          <w:noProof/>
          <w:sz w:val="24"/>
          <w:szCs w:val="24"/>
          <w:lang w:eastAsia="ru-RU"/>
        </w:rPr>
        <w:drawing>
          <wp:inline distT="0" distB="0" distL="0" distR="0">
            <wp:extent cx="4305300" cy="3143250"/>
            <wp:effectExtent l="0" t="0" r="0" b="0"/>
            <wp:docPr id="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05300" cy="3143250"/>
                    </a:xfrm>
                    <a:prstGeom prst="rect">
                      <a:avLst/>
                    </a:prstGeom>
                    <a:noFill/>
                    <a:ln>
                      <a:noFill/>
                    </a:ln>
                  </pic:spPr>
                </pic:pic>
              </a:graphicData>
            </a:graphic>
          </wp:inline>
        </w:drawing>
      </w: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Arial" w:eastAsia="Calibri" w:hAnsi="Arial" w:cs="Arial"/>
          <w:color w:val="1D1D1B"/>
          <w:sz w:val="24"/>
          <w:szCs w:val="24"/>
          <w:shd w:val="clear" w:color="auto" w:fill="FFFFFF"/>
        </w:rPr>
        <w:t>Цилиндр:</w:t>
      </w:r>
    </w:p>
    <w:p w:rsidR="00452917" w:rsidRPr="00452917" w:rsidRDefault="00452917" w:rsidP="00452917">
      <w:pPr>
        <w:shd w:val="clear" w:color="auto" w:fill="FFFFFF"/>
        <w:spacing w:after="0" w:line="240" w:lineRule="auto"/>
        <w:rPr>
          <w:rFonts w:ascii="Arial" w:eastAsia="Calibri" w:hAnsi="Arial" w:cs="Arial"/>
          <w:color w:val="1D1D1B"/>
          <w:sz w:val="24"/>
          <w:szCs w:val="24"/>
          <w:shd w:val="clear" w:color="auto" w:fill="FFFFFF"/>
        </w:rPr>
      </w:pPr>
      <w:r w:rsidRPr="00452917">
        <w:rPr>
          <w:rFonts w:ascii="Calibri" w:eastAsia="Calibri" w:hAnsi="Calibri" w:cs="Times New Roman"/>
          <w:noProof/>
          <w:sz w:val="24"/>
          <w:szCs w:val="24"/>
          <w:lang w:eastAsia="ru-RU"/>
        </w:rPr>
        <w:drawing>
          <wp:inline distT="0" distB="0" distL="0" distR="0">
            <wp:extent cx="3038475" cy="4067175"/>
            <wp:effectExtent l="0" t="0" r="9525" b="9525"/>
            <wp:docPr id="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8475" cy="40671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lastRenderedPageBreak/>
        <w:t>Изучая свойства геометрических фигур, мы получаем представления о геометрических свойствах реальных предметов. В этом и состоит практическое значение геометрии, в частности стереометрия, широко используется в строительстве, архитектуре, машиностроении, геодезии, в науке и технике.</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В планиметрии основными фигурами были точки и прямые. В стереометрии наряду с ними рассматривается ещё одна основная фигура – плоскость.</w:t>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Представление плоскости нам дает любая гладкая поверхность. Она безгранична.</w:t>
      </w:r>
    </w:p>
    <w:p w:rsidR="00452917" w:rsidRPr="00452917" w:rsidRDefault="00452917" w:rsidP="00452917">
      <w:pPr>
        <w:shd w:val="clear" w:color="auto" w:fill="FFFFFF"/>
        <w:tabs>
          <w:tab w:val="left" w:pos="1134"/>
        </w:tabs>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В стереометрии:</w:t>
      </w:r>
    </w:p>
    <w:p w:rsidR="00452917" w:rsidRPr="00452917" w:rsidRDefault="00452917" w:rsidP="00452917">
      <w:pPr>
        <w:numPr>
          <w:ilvl w:val="0"/>
          <w:numId w:val="8"/>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точки обозначаются прописными латинскими буквами: А, В, С и т. д.</w:t>
      </w:r>
    </w:p>
    <w:p w:rsidR="00452917" w:rsidRPr="00452917" w:rsidRDefault="00452917" w:rsidP="00452917">
      <w:pPr>
        <w:numPr>
          <w:ilvl w:val="0"/>
          <w:numId w:val="8"/>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proofErr w:type="gramStart"/>
      <w:r w:rsidRPr="00452917">
        <w:rPr>
          <w:rFonts w:ascii="Arial" w:eastAsia="Times New Roman" w:hAnsi="Arial" w:cs="Arial"/>
          <w:color w:val="FF0000"/>
          <w:sz w:val="24"/>
          <w:szCs w:val="24"/>
          <w:lang w:eastAsia="ru-RU"/>
        </w:rPr>
        <w:t>прямые</w:t>
      </w:r>
      <w:proofErr w:type="gramEnd"/>
      <w:r w:rsidRPr="00452917">
        <w:rPr>
          <w:rFonts w:ascii="Arial" w:eastAsia="Times New Roman" w:hAnsi="Arial" w:cs="Arial"/>
          <w:color w:val="FF0000"/>
          <w:sz w:val="24"/>
          <w:szCs w:val="24"/>
          <w:lang w:eastAsia="ru-RU"/>
        </w:rPr>
        <w:t xml:space="preserve"> – строчными латинскими буквами: а, b, с и т. д. или двумя большими латинскими буквами: АВ, ВС и т. д.</w:t>
      </w:r>
    </w:p>
    <w:p w:rsidR="00452917" w:rsidRPr="00452917" w:rsidRDefault="00452917" w:rsidP="00452917">
      <w:pPr>
        <w:numPr>
          <w:ilvl w:val="0"/>
          <w:numId w:val="8"/>
        </w:numPr>
        <w:shd w:val="clear" w:color="auto" w:fill="FFFFFF"/>
        <w:tabs>
          <w:tab w:val="left" w:pos="1134"/>
        </w:tabs>
        <w:spacing w:after="0" w:line="240" w:lineRule="auto"/>
        <w:ind w:left="0"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плоскости – греческими буквами: α, β, γ и т. д.</w:t>
      </w:r>
    </w:p>
    <w:p w:rsidR="00452917" w:rsidRPr="00452917" w:rsidRDefault="00452917" w:rsidP="00452917">
      <w:pPr>
        <w:shd w:val="clear" w:color="auto" w:fill="FFFFFF"/>
        <w:tabs>
          <w:tab w:val="left" w:pos="1134"/>
        </w:tabs>
        <w:spacing w:after="0" w:line="240" w:lineRule="auto"/>
        <w:jc w:val="both"/>
        <w:rPr>
          <w:rFonts w:ascii="Arial" w:eastAsia="Times New Roman" w:hAnsi="Arial" w:cs="Arial"/>
          <w:color w:val="1D1D1B"/>
          <w:sz w:val="24"/>
          <w:szCs w:val="24"/>
          <w:lang w:eastAsia="ru-RU"/>
        </w:rPr>
      </w:pPr>
    </w:p>
    <w:p w:rsidR="00452917" w:rsidRPr="00452917" w:rsidRDefault="00452917" w:rsidP="00452917">
      <w:pPr>
        <w:shd w:val="clear" w:color="auto" w:fill="FFFFFF"/>
        <w:tabs>
          <w:tab w:val="left" w:pos="1134"/>
        </w:tabs>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Пример плоскости</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1552575" cy="1314450"/>
            <wp:effectExtent l="0" t="0" r="9525" b="0"/>
            <wp:docPr id="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52575" cy="1314450"/>
                    </a:xfrm>
                    <a:prstGeom prst="rect">
                      <a:avLst/>
                    </a:prstGeom>
                    <a:noFill/>
                    <a:ln>
                      <a:noFill/>
                    </a:ln>
                  </pic:spPr>
                </pic:pic>
              </a:graphicData>
            </a:graphic>
          </wp:inline>
        </w:drawing>
      </w:r>
      <w:r w:rsidRPr="00452917">
        <w:rPr>
          <w:rFonts w:ascii="Arial" w:eastAsia="Times New Roman" w:hAnsi="Arial" w:cs="Arial"/>
          <w:color w:val="1D1D1B"/>
          <w:sz w:val="30"/>
          <w:szCs w:val="30"/>
          <w:lang w:eastAsia="ru-RU"/>
        </w:rPr>
        <w:t xml:space="preserve">  </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Основные свойства точек, прямых и плоскостей, касающиеся их взаимного расположения, выражены в аксиомах.</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А</w:t>
      </w:r>
      <w:proofErr w:type="gramStart"/>
      <w:r w:rsidRPr="00452917">
        <w:rPr>
          <w:rFonts w:ascii="Arial" w:eastAsia="Times New Roman" w:hAnsi="Arial" w:cs="Arial"/>
          <w:b/>
          <w:bCs/>
          <w:color w:val="FF0000"/>
          <w:sz w:val="24"/>
          <w:szCs w:val="24"/>
          <w:lang w:eastAsia="ru-RU"/>
        </w:rPr>
        <w:t>1</w:t>
      </w:r>
      <w:proofErr w:type="gramEnd"/>
      <w:r w:rsidRPr="00452917">
        <w:rPr>
          <w:rFonts w:ascii="Arial" w:eastAsia="Times New Roman" w:hAnsi="Arial" w:cs="Arial"/>
          <w:b/>
          <w:bCs/>
          <w:color w:val="FF0000"/>
          <w:sz w:val="24"/>
          <w:szCs w:val="24"/>
          <w:lang w:eastAsia="ru-RU"/>
        </w:rPr>
        <w:t xml:space="preserve">:  </w:t>
      </w:r>
      <w:r w:rsidRPr="00452917">
        <w:rPr>
          <w:rFonts w:ascii="Arial" w:eastAsia="Times New Roman" w:hAnsi="Arial" w:cs="Arial"/>
          <w:b/>
          <w:bCs/>
          <w:i/>
          <w:iCs/>
          <w:color w:val="FF0000"/>
          <w:sz w:val="24"/>
          <w:szCs w:val="24"/>
          <w:lang w:eastAsia="ru-RU"/>
        </w:rPr>
        <w:t>Через 3 точки, не лежащие на одной прямой, проходит плоскость, и притом только одна</w:t>
      </w:r>
      <w:proofErr w:type="gramStart"/>
      <w:r w:rsidRPr="00452917">
        <w:rPr>
          <w:rFonts w:ascii="Arial" w:eastAsia="Times New Roman" w:hAnsi="Arial" w:cs="Arial"/>
          <w:b/>
          <w:bCs/>
          <w:i/>
          <w:iCs/>
          <w:color w:val="FF0000"/>
          <w:sz w:val="24"/>
          <w:szCs w:val="24"/>
          <w:lang w:eastAsia="ru-RU"/>
        </w:rPr>
        <w:t>.</w:t>
      </w:r>
      <w:proofErr w:type="gramEnd"/>
      <w:r w:rsidRPr="00452917">
        <w:rPr>
          <w:rFonts w:ascii="Arial" w:eastAsia="Times New Roman" w:hAnsi="Arial" w:cs="Arial"/>
          <w:b/>
          <w:bCs/>
          <w:i/>
          <w:iCs/>
          <w:color w:val="FF0000"/>
          <w:sz w:val="24"/>
          <w:szCs w:val="24"/>
          <w:lang w:eastAsia="ru-RU"/>
        </w:rPr>
        <w:t xml:space="preserve"> (</w:t>
      </w:r>
      <w:proofErr w:type="gramStart"/>
      <w:r w:rsidRPr="00452917">
        <w:rPr>
          <w:rFonts w:ascii="Arial" w:eastAsia="Times New Roman" w:hAnsi="Arial" w:cs="Arial"/>
          <w:b/>
          <w:bCs/>
          <w:i/>
          <w:iCs/>
          <w:color w:val="FF0000"/>
          <w:sz w:val="24"/>
          <w:szCs w:val="24"/>
          <w:lang w:eastAsia="ru-RU"/>
        </w:rPr>
        <w:t>р</w:t>
      </w:r>
      <w:proofErr w:type="gramEnd"/>
      <w:r w:rsidRPr="00452917">
        <w:rPr>
          <w:rFonts w:ascii="Arial" w:eastAsia="Times New Roman" w:hAnsi="Arial" w:cs="Arial"/>
          <w:b/>
          <w:bCs/>
          <w:i/>
          <w:iCs/>
          <w:color w:val="FF0000"/>
          <w:sz w:val="24"/>
          <w:szCs w:val="24"/>
          <w:lang w:eastAsia="ru-RU"/>
        </w:rPr>
        <w:t>исунок нарисовать)</w:t>
      </w:r>
    </w:p>
    <w:p w:rsidR="00452917" w:rsidRPr="00452917" w:rsidRDefault="004E5ED1"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E5ED1">
        <w:rPr>
          <w:rFonts w:ascii="Calibri" w:eastAsia="Calibri" w:hAnsi="Calibri" w:cs="Times New Roman"/>
          <w:noProof/>
          <w:lang w:eastAsia="ru-RU"/>
        </w:rPr>
      </w:r>
      <w:r w:rsidRPr="004E5ED1">
        <w:rPr>
          <w:rFonts w:ascii="Calibri" w:eastAsia="Calibri" w:hAnsi="Calibri" w:cs="Times New Roman"/>
          <w:noProof/>
          <w:lang w:eastAsia="ru-RU"/>
        </w:rPr>
        <w:pict>
          <v:rect id="Прямоугольник 55" o:spid="_x0000_s1029" style="width:24pt;height:24pt;visibility:visible;mso-position-horizontal-relative:char;mso-position-vertical-relative:line" filled="f" stroked="f">
            <o:lock v:ext="edit" aspectratio="t"/>
            <w10:wrap type="none"/>
            <w10:anchorlock/>
          </v:rect>
        </w:pict>
      </w:r>
      <w:r w:rsidR="00452917" w:rsidRPr="00452917">
        <w:rPr>
          <w:rFonts w:ascii="Calibri" w:eastAsia="Calibri" w:hAnsi="Calibri" w:cs="Times New Roman"/>
        </w:rPr>
        <w:t xml:space="preserve"> </w:t>
      </w:r>
      <w:r w:rsidR="00452917" w:rsidRPr="00452917">
        <w:rPr>
          <w:rFonts w:ascii="Calibri" w:eastAsia="Calibri" w:hAnsi="Calibri" w:cs="Times New Roman"/>
          <w:noProof/>
          <w:lang w:eastAsia="ru-RU"/>
        </w:rPr>
        <w:drawing>
          <wp:inline distT="0" distB="0" distL="0" distR="0">
            <wp:extent cx="2552700" cy="1504950"/>
            <wp:effectExtent l="0" t="0" r="0" b="0"/>
            <wp:docPr id="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700" cy="1504950"/>
                    </a:xfrm>
                    <a:prstGeom prst="rect">
                      <a:avLst/>
                    </a:prstGeom>
                    <a:noFill/>
                    <a:ln>
                      <a:noFill/>
                    </a:ln>
                  </pic:spPr>
                </pic:pic>
              </a:graphicData>
            </a:graphic>
          </wp:inline>
        </w:drawing>
      </w:r>
    </w:p>
    <w:p w:rsidR="00452917" w:rsidRPr="00452917" w:rsidRDefault="00452917" w:rsidP="00452917">
      <w:pPr>
        <w:shd w:val="clear" w:color="auto" w:fill="FFFFFF"/>
        <w:spacing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Точки</w:t>
      </w:r>
      <w:proofErr w:type="gramStart"/>
      <w:r w:rsidRPr="00452917">
        <w:rPr>
          <w:rFonts w:ascii="Arial" w:eastAsia="Times New Roman" w:hAnsi="Arial" w:cs="Arial"/>
          <w:b/>
          <w:bCs/>
          <w:color w:val="1D1D1B"/>
          <w:sz w:val="24"/>
          <w:szCs w:val="24"/>
          <w:lang w:eastAsia="ru-RU"/>
        </w:rPr>
        <w:t> </w:t>
      </w:r>
      <w:r w:rsidRPr="00452917">
        <w:rPr>
          <w:rFonts w:ascii="Arial" w:eastAsia="Times New Roman" w:hAnsi="Arial" w:cs="Arial"/>
          <w:color w:val="1D1D1B"/>
          <w:sz w:val="24"/>
          <w:szCs w:val="24"/>
          <w:lang w:eastAsia="ru-RU"/>
        </w:rPr>
        <w:t>А</w:t>
      </w:r>
      <w:proofErr w:type="gramEnd"/>
      <w:r w:rsidRPr="00452917">
        <w:rPr>
          <w:rFonts w:ascii="Arial" w:eastAsia="Times New Roman" w:hAnsi="Arial" w:cs="Arial"/>
          <w:color w:val="1D1D1B"/>
          <w:sz w:val="24"/>
          <w:szCs w:val="24"/>
          <w:lang w:eastAsia="ru-RU"/>
        </w:rPr>
        <w:t> </w:t>
      </w:r>
      <m:oMath>
        <m:r>
          <w:rPr>
            <w:rFonts w:ascii="Cambria Math" w:eastAsia="Times New Roman" w:hAnsi="Cambria Math" w:cs="Arial"/>
            <w:color w:val="1D1D1B"/>
            <w:sz w:val="24"/>
            <w:szCs w:val="24"/>
            <w:lang w:eastAsia="ru-RU"/>
          </w:rPr>
          <m:t>∈</m:t>
        </m:r>
      </m:oMath>
      <w:r w:rsidRPr="00452917">
        <w:rPr>
          <w:rFonts w:ascii="Arial" w:eastAsia="Times New Roman" w:hAnsi="Arial" w:cs="Arial"/>
          <w:color w:val="1D1D1B"/>
          <w:sz w:val="24"/>
          <w:szCs w:val="24"/>
          <w:lang w:eastAsia="ru-RU"/>
        </w:rPr>
        <w:t> α, В </w:t>
      </w:r>
      <m:oMath>
        <m:r>
          <w:rPr>
            <w:rFonts w:ascii="Cambria Math" w:eastAsia="Times New Roman" w:hAnsi="Cambria Math" w:cs="Arial"/>
            <w:color w:val="1D1D1B"/>
            <w:sz w:val="24"/>
            <w:szCs w:val="24"/>
            <w:lang w:eastAsia="ru-RU"/>
          </w:rPr>
          <m:t>∈</m:t>
        </m:r>
      </m:oMath>
      <w:r w:rsidRPr="00452917">
        <w:rPr>
          <w:rFonts w:ascii="Arial" w:eastAsia="Times New Roman" w:hAnsi="Arial" w:cs="Arial"/>
          <w:color w:val="1D1D1B"/>
          <w:sz w:val="24"/>
          <w:szCs w:val="24"/>
          <w:lang w:eastAsia="ru-RU"/>
        </w:rPr>
        <w:t> α, С </w:t>
      </w:r>
      <m:oMath>
        <m:r>
          <w:rPr>
            <w:rFonts w:ascii="Cambria Math" w:eastAsia="Times New Roman" w:hAnsi="Cambria Math" w:cs="Arial"/>
            <w:color w:val="1D1D1B"/>
            <w:sz w:val="24"/>
            <w:szCs w:val="24"/>
            <w:lang w:eastAsia="ru-RU"/>
          </w:rPr>
          <m:t>∈</m:t>
        </m:r>
      </m:oMath>
      <w:r w:rsidRPr="00452917">
        <w:rPr>
          <w:rFonts w:ascii="Arial" w:eastAsia="Times New Roman" w:hAnsi="Arial" w:cs="Arial"/>
          <w:color w:val="1D1D1B"/>
          <w:sz w:val="24"/>
          <w:szCs w:val="24"/>
          <w:lang w:eastAsia="ru-RU"/>
        </w:rPr>
        <w:t> α.</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Если взять четыре произвольные точки, то через них может не проходить ни одна плоскость.</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А</w:t>
      </w:r>
      <w:proofErr w:type="gramStart"/>
      <w:r w:rsidRPr="00452917">
        <w:rPr>
          <w:rFonts w:ascii="Arial" w:eastAsia="Times New Roman" w:hAnsi="Arial" w:cs="Arial"/>
          <w:b/>
          <w:bCs/>
          <w:color w:val="FF0000"/>
          <w:sz w:val="24"/>
          <w:szCs w:val="24"/>
          <w:lang w:eastAsia="ru-RU"/>
        </w:rPr>
        <w:t>2</w:t>
      </w:r>
      <w:proofErr w:type="gramEnd"/>
      <w:r w:rsidRPr="00452917">
        <w:rPr>
          <w:rFonts w:ascii="Arial" w:eastAsia="Times New Roman" w:hAnsi="Arial" w:cs="Arial"/>
          <w:b/>
          <w:bCs/>
          <w:color w:val="FF0000"/>
          <w:sz w:val="24"/>
          <w:szCs w:val="24"/>
          <w:lang w:eastAsia="ru-RU"/>
        </w:rPr>
        <w:t>: </w:t>
      </w:r>
      <w:r w:rsidRPr="00452917">
        <w:rPr>
          <w:rFonts w:ascii="Arial" w:eastAsia="Times New Roman" w:hAnsi="Arial" w:cs="Arial"/>
          <w:b/>
          <w:bCs/>
          <w:i/>
          <w:iCs/>
          <w:color w:val="FF0000"/>
          <w:sz w:val="24"/>
          <w:szCs w:val="24"/>
          <w:lang w:eastAsia="ru-RU"/>
        </w:rPr>
        <w:t>Если две точки прямой лежат в плоскости, то все точки прямой лежат в этой плоскости</w:t>
      </w:r>
      <w:proofErr w:type="gramStart"/>
      <w:r w:rsidRPr="00452917">
        <w:rPr>
          <w:rFonts w:ascii="Arial" w:eastAsia="Times New Roman" w:hAnsi="Arial" w:cs="Arial"/>
          <w:b/>
          <w:bCs/>
          <w:i/>
          <w:iCs/>
          <w:color w:val="FF0000"/>
          <w:sz w:val="24"/>
          <w:szCs w:val="24"/>
          <w:lang w:eastAsia="ru-RU"/>
        </w:rPr>
        <w:t>.</w:t>
      </w:r>
      <w:proofErr w:type="gramEnd"/>
      <w:r w:rsidRPr="00452917">
        <w:rPr>
          <w:rFonts w:ascii="Arial" w:eastAsia="Times New Roman" w:hAnsi="Arial" w:cs="Arial"/>
          <w:b/>
          <w:bCs/>
          <w:i/>
          <w:iCs/>
          <w:color w:val="FF0000"/>
          <w:sz w:val="24"/>
          <w:szCs w:val="24"/>
          <w:lang w:eastAsia="ru-RU"/>
        </w:rPr>
        <w:t xml:space="preserve"> (</w:t>
      </w:r>
      <w:proofErr w:type="gramStart"/>
      <w:r w:rsidRPr="00452917">
        <w:rPr>
          <w:rFonts w:ascii="Arial" w:eastAsia="Times New Roman" w:hAnsi="Arial" w:cs="Arial"/>
          <w:b/>
          <w:bCs/>
          <w:i/>
          <w:iCs/>
          <w:color w:val="FF0000"/>
          <w:sz w:val="24"/>
          <w:szCs w:val="24"/>
          <w:lang w:eastAsia="ru-RU"/>
        </w:rPr>
        <w:t>р</w:t>
      </w:r>
      <w:proofErr w:type="gramEnd"/>
      <w:r w:rsidRPr="00452917">
        <w:rPr>
          <w:rFonts w:ascii="Arial" w:eastAsia="Times New Roman" w:hAnsi="Arial" w:cs="Arial"/>
          <w:b/>
          <w:bCs/>
          <w:i/>
          <w:iCs/>
          <w:color w:val="FF0000"/>
          <w:sz w:val="24"/>
          <w:szCs w:val="24"/>
          <w:lang w:eastAsia="ru-RU"/>
        </w:rPr>
        <w:t>исунок нарисовать)</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lastRenderedPageBreak/>
        <w:t xml:space="preserve">В этом случае говорят, что прямая лежит в плоскости или плоскость проходит </w:t>
      </w:r>
      <w:proofErr w:type="gramStart"/>
      <w:r w:rsidRPr="00452917">
        <w:rPr>
          <w:rFonts w:ascii="Arial" w:eastAsia="Times New Roman" w:hAnsi="Arial" w:cs="Arial"/>
          <w:color w:val="1D1D1B"/>
          <w:sz w:val="24"/>
          <w:szCs w:val="24"/>
          <w:lang w:eastAsia="ru-RU"/>
        </w:rPr>
        <w:t>через</w:t>
      </w:r>
      <w:proofErr w:type="gramEnd"/>
      <w:r w:rsidRPr="00452917">
        <w:rPr>
          <w:rFonts w:ascii="Arial" w:eastAsia="Times New Roman" w:hAnsi="Arial" w:cs="Arial"/>
          <w:color w:val="1D1D1B"/>
          <w:sz w:val="24"/>
          <w:szCs w:val="24"/>
          <w:lang w:eastAsia="ru-RU"/>
        </w:rPr>
        <w:t xml:space="preserve"> прямую.</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30"/>
          <w:szCs w:val="30"/>
          <w:lang w:eastAsia="ru-RU"/>
        </w:rPr>
      </w:pPr>
      <w:r w:rsidRPr="00452917">
        <w:rPr>
          <w:rFonts w:ascii="Calibri" w:eastAsia="Calibri" w:hAnsi="Calibri" w:cs="Times New Roman"/>
          <w:noProof/>
          <w:lang w:eastAsia="ru-RU"/>
        </w:rPr>
        <w:drawing>
          <wp:inline distT="0" distB="0" distL="0" distR="0">
            <wp:extent cx="1809750" cy="1323975"/>
            <wp:effectExtent l="0" t="0" r="0" b="9525"/>
            <wp:docPr id="7"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09750" cy="1323975"/>
                    </a:xfrm>
                    <a:prstGeom prst="rect">
                      <a:avLst/>
                    </a:prstGeom>
                    <a:noFill/>
                    <a:ln>
                      <a:noFill/>
                    </a:ln>
                  </pic:spPr>
                </pic:pic>
              </a:graphicData>
            </a:graphic>
          </wp:inline>
        </w:drawing>
      </w:r>
      <w:r w:rsidR="004E5ED1" w:rsidRPr="004E5ED1">
        <w:rPr>
          <w:rFonts w:ascii="Calibri" w:eastAsia="Calibri" w:hAnsi="Calibri" w:cs="Times New Roman"/>
          <w:noProof/>
          <w:lang w:eastAsia="ru-RU"/>
        </w:rPr>
      </w:r>
      <w:r w:rsidR="004E5ED1" w:rsidRPr="004E5ED1">
        <w:rPr>
          <w:rFonts w:ascii="Calibri" w:eastAsia="Calibri" w:hAnsi="Calibri" w:cs="Times New Roman"/>
          <w:noProof/>
          <w:lang w:eastAsia="ru-RU"/>
        </w:rPr>
        <w:pict>
          <v:rect id="Прямоугольник 49" o:spid="_x0000_s1028" style="width:24pt;height:24pt;visibility:visible;mso-position-horizontal-relative:char;mso-position-vertical-relative:line" filled="f" stroked="f">
            <o:lock v:ext="edit" aspectratio="t"/>
            <w10:wrap type="none"/>
            <w10:anchorlock/>
          </v:rect>
        </w:pic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А3: </w:t>
      </w:r>
      <w:r w:rsidRPr="00452917">
        <w:rPr>
          <w:rFonts w:ascii="Arial" w:eastAsia="Times New Roman" w:hAnsi="Arial" w:cs="Arial"/>
          <w:b/>
          <w:bCs/>
          <w:i/>
          <w:iCs/>
          <w:color w:val="FF0000"/>
          <w:sz w:val="24"/>
          <w:szCs w:val="24"/>
          <w:lang w:eastAsia="ru-RU"/>
        </w:rPr>
        <w:t>Если две плоскости имеют общую точку, то они имеют общую прямую, на которой лежат все общие точки этих плоскостей</w:t>
      </w:r>
      <w:proofErr w:type="gramStart"/>
      <w:r w:rsidRPr="00452917">
        <w:rPr>
          <w:rFonts w:ascii="Arial" w:eastAsia="Times New Roman" w:hAnsi="Arial" w:cs="Arial"/>
          <w:b/>
          <w:bCs/>
          <w:i/>
          <w:iCs/>
          <w:color w:val="FF0000"/>
          <w:sz w:val="24"/>
          <w:szCs w:val="24"/>
          <w:lang w:eastAsia="ru-RU"/>
        </w:rPr>
        <w:t>.</w:t>
      </w:r>
      <w:proofErr w:type="gramEnd"/>
      <w:r w:rsidRPr="00452917">
        <w:rPr>
          <w:rFonts w:ascii="Arial" w:eastAsia="Times New Roman" w:hAnsi="Arial" w:cs="Arial"/>
          <w:b/>
          <w:bCs/>
          <w:i/>
          <w:iCs/>
          <w:color w:val="FF0000"/>
          <w:sz w:val="24"/>
          <w:szCs w:val="24"/>
          <w:lang w:eastAsia="ru-RU"/>
        </w:rPr>
        <w:t xml:space="preserve"> (</w:t>
      </w:r>
      <w:proofErr w:type="gramStart"/>
      <w:r w:rsidRPr="00452917">
        <w:rPr>
          <w:rFonts w:ascii="Arial" w:eastAsia="Times New Roman" w:hAnsi="Arial" w:cs="Arial"/>
          <w:b/>
          <w:bCs/>
          <w:i/>
          <w:iCs/>
          <w:color w:val="FF0000"/>
          <w:sz w:val="24"/>
          <w:szCs w:val="24"/>
          <w:lang w:eastAsia="ru-RU"/>
        </w:rPr>
        <w:t>р</w:t>
      </w:r>
      <w:proofErr w:type="gramEnd"/>
      <w:r w:rsidRPr="00452917">
        <w:rPr>
          <w:rFonts w:ascii="Arial" w:eastAsia="Times New Roman" w:hAnsi="Arial" w:cs="Arial"/>
          <w:b/>
          <w:bCs/>
          <w:i/>
          <w:iCs/>
          <w:color w:val="FF0000"/>
          <w:sz w:val="24"/>
          <w:szCs w:val="24"/>
          <w:lang w:eastAsia="ru-RU"/>
        </w:rPr>
        <w:t>исунок нарисовать)</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В этом случае говорят, что плоскости пересекаются </w:t>
      </w:r>
      <w:proofErr w:type="gramStart"/>
      <w:r w:rsidRPr="00452917">
        <w:rPr>
          <w:rFonts w:ascii="Arial" w:eastAsia="Times New Roman" w:hAnsi="Arial" w:cs="Arial"/>
          <w:color w:val="1D1D1B"/>
          <w:sz w:val="24"/>
          <w:szCs w:val="24"/>
          <w:lang w:eastAsia="ru-RU"/>
        </w:rPr>
        <w:t>по</w:t>
      </w:r>
      <w:proofErr w:type="gramEnd"/>
      <w:r w:rsidRPr="00452917">
        <w:rPr>
          <w:rFonts w:ascii="Arial" w:eastAsia="Times New Roman" w:hAnsi="Arial" w:cs="Arial"/>
          <w:color w:val="1D1D1B"/>
          <w:sz w:val="24"/>
          <w:szCs w:val="24"/>
          <w:lang w:eastAsia="ru-RU"/>
        </w:rPr>
        <w:t xml:space="preserve"> прямой.</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b/>
          <w:noProof/>
          <w:color w:val="1D1D1B"/>
          <w:sz w:val="30"/>
          <w:szCs w:val="30"/>
          <w:lang w:eastAsia="ru-RU"/>
        </w:rPr>
        <w:drawing>
          <wp:inline distT="0" distB="0" distL="0" distR="0">
            <wp:extent cx="2190750" cy="1809750"/>
            <wp:effectExtent l="0" t="0" r="0" b="0"/>
            <wp:docPr id="8"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90750" cy="1809750"/>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b/>
          <w:bCs/>
          <w:color w:val="1D1D1B"/>
          <w:sz w:val="24"/>
          <w:szCs w:val="24"/>
          <w:lang w:eastAsia="ru-RU"/>
        </w:rPr>
        <w:t>Пример: </w:t>
      </w:r>
      <w:r w:rsidRPr="00452917">
        <w:rPr>
          <w:rFonts w:ascii="Arial" w:eastAsia="Times New Roman" w:hAnsi="Arial" w:cs="Arial"/>
          <w:color w:val="1D1D1B"/>
          <w:sz w:val="24"/>
          <w:szCs w:val="24"/>
          <w:lang w:eastAsia="ru-RU"/>
        </w:rPr>
        <w:t>пересечение пола и стены</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В пространстве существует бесконечно много плоскостей, и в каждой плоскости справедливы все аксиомы и теоремы планиметрии.</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Следствия из аксиом.</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Следствие 1:</w:t>
      </w:r>
      <w:r w:rsidRPr="00452917">
        <w:rPr>
          <w:rFonts w:ascii="Arial" w:eastAsia="Times New Roman" w:hAnsi="Arial" w:cs="Arial"/>
          <w:color w:val="FF0000"/>
          <w:sz w:val="24"/>
          <w:szCs w:val="24"/>
          <w:lang w:eastAsia="ru-RU"/>
        </w:rPr>
        <w:t>  Через прямую и не лежащую на ней точку проходит плоскость, и притом только одна</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3543300" cy="1781175"/>
            <wp:effectExtent l="0" t="0" r="0" b="9525"/>
            <wp:docPr id="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3300" cy="17811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lastRenderedPageBreak/>
        <w:t>Следствие 2</w:t>
      </w:r>
      <w:r w:rsidRPr="00452917">
        <w:rPr>
          <w:rFonts w:ascii="Arial" w:eastAsia="Times New Roman" w:hAnsi="Arial" w:cs="Arial"/>
          <w:color w:val="FF0000"/>
          <w:sz w:val="24"/>
          <w:szCs w:val="24"/>
          <w:lang w:eastAsia="ru-RU"/>
        </w:rPr>
        <w:t>: Через две пересекающиеся прямые проходит плоскость, и, причём только одна</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4067175" cy="1885950"/>
            <wp:effectExtent l="0" t="0" r="9525" b="0"/>
            <wp:docPr id="1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1885950"/>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452917" w:rsidRPr="00452917" w:rsidRDefault="00452917" w:rsidP="00452917">
      <w:pPr>
        <w:shd w:val="clear" w:color="auto" w:fill="FFFFFF"/>
        <w:spacing w:before="100" w:beforeAutospacing="1" w:after="300" w:line="240" w:lineRule="auto"/>
        <w:rPr>
          <w:rFonts w:ascii="Arial" w:eastAsia="Calibri" w:hAnsi="Arial" w:cs="Arial"/>
          <w:color w:val="FF0000"/>
          <w:sz w:val="24"/>
          <w:szCs w:val="24"/>
          <w:shd w:val="clear" w:color="auto" w:fill="FFFFFF"/>
        </w:rPr>
      </w:pPr>
      <w:r w:rsidRPr="00452917">
        <w:rPr>
          <w:rFonts w:ascii="Arial" w:eastAsia="Calibri" w:hAnsi="Arial" w:cs="Arial"/>
          <w:color w:val="FF0000"/>
          <w:sz w:val="24"/>
          <w:szCs w:val="24"/>
          <w:shd w:val="clear" w:color="auto" w:fill="FFFFFF"/>
          <w:lang w:val="en-US"/>
        </w:rPr>
        <w:t>II</w:t>
      </w:r>
      <w:r w:rsidRPr="00452917">
        <w:rPr>
          <w:rFonts w:ascii="Arial" w:eastAsia="Calibri" w:hAnsi="Arial" w:cs="Arial"/>
          <w:color w:val="FF0000"/>
          <w:sz w:val="24"/>
          <w:szCs w:val="24"/>
          <w:shd w:val="clear" w:color="auto" w:fill="FFFFFF"/>
        </w:rPr>
        <w:t xml:space="preserve"> Взаимное расположение прямых в пространстве (смотри </w:t>
      </w:r>
      <w:proofErr w:type="spellStart"/>
      <w:r w:rsidRPr="00452917">
        <w:rPr>
          <w:rFonts w:ascii="Arial" w:eastAsia="Calibri" w:hAnsi="Arial" w:cs="Arial"/>
          <w:color w:val="FF0000"/>
          <w:sz w:val="24"/>
          <w:szCs w:val="24"/>
          <w:shd w:val="clear" w:color="auto" w:fill="FFFFFF"/>
        </w:rPr>
        <w:t>видеоурок</w:t>
      </w:r>
      <w:proofErr w:type="spellEnd"/>
      <w:r w:rsidRPr="00452917">
        <w:rPr>
          <w:rFonts w:ascii="Arial" w:eastAsia="Calibri" w:hAnsi="Arial" w:cs="Arial"/>
          <w:color w:val="FF0000"/>
          <w:sz w:val="24"/>
          <w:szCs w:val="24"/>
          <w:shd w:val="clear" w:color="auto" w:fill="FFFFFF"/>
        </w:rPr>
        <w:t xml:space="preserve"> </w:t>
      </w:r>
      <w:hyperlink r:id="rId17" w:tgtFrame="_blank" w:history="1">
        <w:r w:rsidRPr="00452917">
          <w:rPr>
            <w:rFonts w:ascii="Arial" w:eastAsia="Calibri" w:hAnsi="Arial" w:cs="Arial"/>
            <w:color w:val="005BD1"/>
            <w:sz w:val="23"/>
            <w:szCs w:val="23"/>
            <w:u w:val="single"/>
            <w:shd w:val="clear" w:color="auto" w:fill="FFFFFF"/>
          </w:rPr>
          <w:t>https://youtu.be/47MLUJWwXTY</w:t>
        </w:r>
      </w:hyperlink>
      <w:r w:rsidRPr="00452917">
        <w:rPr>
          <w:rFonts w:ascii="Calibri" w:eastAsia="Calibri" w:hAnsi="Calibri" w:cs="Times New Roman"/>
        </w:rPr>
        <w:t xml:space="preserve">) </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b/>
          <w:bCs/>
          <w:color w:val="1D1D1B"/>
          <w:sz w:val="24"/>
          <w:szCs w:val="24"/>
          <w:lang w:eastAsia="ru-RU"/>
        </w:rPr>
      </w:pPr>
      <w:r w:rsidRPr="00452917">
        <w:rPr>
          <w:rFonts w:ascii="Arial" w:eastAsia="Calibri" w:hAnsi="Arial" w:cs="Arial"/>
          <w:color w:val="1D1D1B"/>
          <w:sz w:val="24"/>
          <w:szCs w:val="24"/>
          <w:shd w:val="clear" w:color="auto" w:fill="FFFFFF"/>
        </w:rPr>
        <w:t xml:space="preserve">Как и в планиметрии, </w:t>
      </w:r>
      <w:r w:rsidRPr="00452917">
        <w:rPr>
          <w:rFonts w:ascii="Arial" w:eastAsia="Calibri" w:hAnsi="Arial" w:cs="Arial"/>
          <w:b/>
          <w:bCs/>
          <w:i/>
          <w:iCs/>
          <w:color w:val="1D1D1B"/>
          <w:sz w:val="24"/>
          <w:szCs w:val="24"/>
          <w:shd w:val="clear" w:color="auto" w:fill="FFFFFF"/>
        </w:rPr>
        <w:t>две различные прямые в пространстве либо пересекаются в одной точке, либо не пересекаются (не имеют общих точек).</w:t>
      </w:r>
      <w:r w:rsidRPr="00452917">
        <w:rPr>
          <w:rFonts w:ascii="Arial" w:eastAsia="Calibri" w:hAnsi="Arial" w:cs="Arial"/>
          <w:color w:val="1D1D1B"/>
          <w:sz w:val="24"/>
          <w:szCs w:val="24"/>
          <w:shd w:val="clear" w:color="auto" w:fill="FFFFFF"/>
        </w:rPr>
        <w:t xml:space="preserve"> Но второй случай допускает две возможности: прямые лежат в одной плоскости (</w:t>
      </w:r>
      <w:r w:rsidRPr="00452917">
        <w:rPr>
          <w:rFonts w:ascii="Arial" w:eastAsia="Calibri" w:hAnsi="Arial" w:cs="Arial"/>
          <w:b/>
          <w:bCs/>
          <w:color w:val="1D1D1B"/>
          <w:sz w:val="24"/>
          <w:szCs w:val="24"/>
          <w:shd w:val="clear" w:color="auto" w:fill="FFFFFF"/>
        </w:rPr>
        <w:t>параллельны</w:t>
      </w:r>
      <w:r w:rsidRPr="00452917">
        <w:rPr>
          <w:rFonts w:ascii="Arial" w:eastAsia="Calibri" w:hAnsi="Arial" w:cs="Arial"/>
          <w:color w:val="1D1D1B"/>
          <w:sz w:val="24"/>
          <w:szCs w:val="24"/>
          <w:shd w:val="clear" w:color="auto" w:fill="FFFFFF"/>
        </w:rPr>
        <w:t>) или прямые не лежат в одной плоскости. В первом случае они параллельны, а во втором - такие прямые называются </w:t>
      </w:r>
      <w:r w:rsidRPr="00452917">
        <w:rPr>
          <w:rFonts w:ascii="Arial" w:eastAsia="Calibri" w:hAnsi="Arial" w:cs="Arial"/>
          <w:b/>
          <w:bCs/>
          <w:color w:val="1D1D1B"/>
          <w:sz w:val="24"/>
          <w:szCs w:val="24"/>
          <w:shd w:val="clear" w:color="auto" w:fill="FFFFFF"/>
        </w:rPr>
        <w:t>скрещивающимися</w:t>
      </w:r>
      <w:r w:rsidRPr="00452917">
        <w:rPr>
          <w:rFonts w:ascii="Arial" w:eastAsia="Calibri" w:hAnsi="Arial" w:cs="Arial"/>
          <w:color w:val="1D1D1B"/>
          <w:sz w:val="24"/>
          <w:szCs w:val="24"/>
          <w:shd w:val="clear" w:color="auto" w:fill="FFFFFF"/>
        </w:rPr>
        <w:t>.</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Определение.</w:t>
      </w:r>
      <w:r w:rsidRPr="00452917">
        <w:rPr>
          <w:rFonts w:ascii="Arial" w:eastAsia="Times New Roman" w:hAnsi="Arial" w:cs="Arial"/>
          <w:color w:val="FF0000"/>
          <w:sz w:val="24"/>
          <w:szCs w:val="24"/>
          <w:lang w:eastAsia="ru-RU"/>
        </w:rPr>
        <w:t> Две прямые в пространстве называются параллельными, если они лежат в одной плоскости и не пересекаются.</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Определение.</w:t>
      </w:r>
      <w:r w:rsidRPr="00452917">
        <w:rPr>
          <w:rFonts w:ascii="Arial" w:eastAsia="Times New Roman" w:hAnsi="Arial" w:cs="Arial"/>
          <w:color w:val="FF0000"/>
          <w:sz w:val="24"/>
          <w:szCs w:val="24"/>
          <w:lang w:eastAsia="ru-RU"/>
        </w:rPr>
        <w:t> Скрещивающиеся прямые — прямые, которые не лежат в одной плоскости.</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Проиллюстрировать данные определения наглядно нам поможет куб. (разобраться)</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lastRenderedPageBreak/>
        <w:drawing>
          <wp:inline distT="0" distB="0" distL="0" distR="0">
            <wp:extent cx="3438525" cy="2867025"/>
            <wp:effectExtent l="0" t="0" r="9525" b="9525"/>
            <wp:docPr id="1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38525" cy="286702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Давайте укажем некоторые пары </w:t>
      </w:r>
      <w:proofErr w:type="gramStart"/>
      <w:r w:rsidRPr="00452917">
        <w:rPr>
          <w:rFonts w:ascii="Arial" w:eastAsia="Times New Roman" w:hAnsi="Arial" w:cs="Arial"/>
          <w:color w:val="1D1D1B"/>
          <w:sz w:val="24"/>
          <w:szCs w:val="24"/>
          <w:lang w:eastAsia="ru-RU"/>
        </w:rPr>
        <w:t>параллельных</w:t>
      </w:r>
      <w:proofErr w:type="gramEnd"/>
      <w:r w:rsidRPr="00452917">
        <w:rPr>
          <w:rFonts w:ascii="Arial" w:eastAsia="Times New Roman" w:hAnsi="Arial" w:cs="Arial"/>
          <w:color w:val="1D1D1B"/>
          <w:sz w:val="24"/>
          <w:szCs w:val="24"/>
          <w:lang w:eastAsia="ru-RU"/>
        </w:rPr>
        <w:t xml:space="preserve"> прямых:</w:t>
      </w:r>
    </w:p>
    <w:p w:rsidR="00452917" w:rsidRPr="00452917" w:rsidRDefault="00452917" w:rsidP="00452917">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AB||A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AB|| CD;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CD||C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AD||A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BC||B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AD||BC;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w:t>
      </w:r>
    </w:p>
    <w:p w:rsidR="00452917" w:rsidRPr="00452917" w:rsidRDefault="00452917" w:rsidP="00452917">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А теперь рассмотрим некоторые пары </w:t>
      </w:r>
      <w:proofErr w:type="gramStart"/>
      <w:r w:rsidRPr="00452917">
        <w:rPr>
          <w:rFonts w:ascii="Arial" w:eastAsia="Times New Roman" w:hAnsi="Arial" w:cs="Arial"/>
          <w:color w:val="1D1D1B"/>
          <w:sz w:val="24"/>
          <w:szCs w:val="24"/>
          <w:lang w:eastAsia="ru-RU"/>
        </w:rPr>
        <w:t>скрещивающихся</w:t>
      </w:r>
      <w:proofErr w:type="gramEnd"/>
      <w:r w:rsidRPr="00452917">
        <w:rPr>
          <w:rFonts w:ascii="Arial" w:eastAsia="Times New Roman" w:hAnsi="Arial" w:cs="Arial"/>
          <w:color w:val="1D1D1B"/>
          <w:sz w:val="24"/>
          <w:szCs w:val="24"/>
          <w:lang w:eastAsia="ru-RU"/>
        </w:rPr>
        <w:t xml:space="preserve"> прямых, как мы отметили, они не должны лежать в одной плоскости:</w:t>
      </w:r>
    </w:p>
    <w:p w:rsidR="00452917" w:rsidRPr="00452917" w:rsidRDefault="00452917" w:rsidP="00452917">
      <w:pPr>
        <w:shd w:val="clear" w:color="auto" w:fill="FFFFFF"/>
        <w:spacing w:before="100" w:beforeAutospacing="1" w:after="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AB и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AB  и 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CD и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CD и 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BC и 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BC и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AB  и B</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C</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 AB и A</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D</w:t>
      </w:r>
      <w:r w:rsidRPr="00452917">
        <w:rPr>
          <w:rFonts w:ascii="Cambria Math" w:eastAsia="Times New Roman" w:hAnsi="Cambria Math" w:cs="Cambria Math"/>
          <w:color w:val="1D1D1B"/>
          <w:sz w:val="24"/>
          <w:szCs w:val="24"/>
          <w:lang w:eastAsia="ru-RU"/>
        </w:rPr>
        <w:t>₁</w:t>
      </w:r>
      <w:r w:rsidRPr="00452917">
        <w:rPr>
          <w:rFonts w:ascii="Arial" w:eastAsia="Times New Roman" w:hAnsi="Arial" w:cs="Arial"/>
          <w:color w:val="1D1D1B"/>
          <w:sz w:val="24"/>
          <w:szCs w:val="24"/>
          <w:lang w:eastAsia="ru-RU"/>
        </w:rPr>
        <w:t>.</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Теорема.</w:t>
      </w:r>
      <w:r w:rsidRPr="00452917">
        <w:rPr>
          <w:rFonts w:ascii="Arial" w:eastAsia="Times New Roman" w:hAnsi="Arial" w:cs="Arial"/>
          <w:color w:val="FF0000"/>
          <w:sz w:val="24"/>
          <w:szCs w:val="24"/>
          <w:lang w:eastAsia="ru-RU"/>
        </w:rPr>
        <w:t> Через любую точку пространства, не лежащую на данной прямой, проходит прямая, параллельная данной, и притом только одна</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Calibri" w:eastAsia="Calibri" w:hAnsi="Calibri" w:cs="Times New Roman"/>
          <w:noProof/>
          <w:lang w:eastAsia="ru-RU"/>
        </w:rPr>
        <w:drawing>
          <wp:inline distT="0" distB="0" distL="0" distR="0">
            <wp:extent cx="4191000" cy="1438275"/>
            <wp:effectExtent l="0" t="0" r="0" b="9525"/>
            <wp:docPr id="12" name="Рисунок 59" descr="Описание: Презентация &quot;Параллельные прямые в пространстве&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descr="Описание: Презентация &quot;Параллельные прямые в пространстве&quot;"/>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503" t="35063" b="21892"/>
                    <a:stretch>
                      <a:fillRect/>
                    </a:stretch>
                  </pic:blipFill>
                  <pic:spPr bwMode="auto">
                    <a:xfrm>
                      <a:off x="0" y="0"/>
                      <a:ext cx="4191000" cy="14382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Лемма. </w:t>
      </w:r>
      <w:r w:rsidRPr="00452917">
        <w:rPr>
          <w:rFonts w:ascii="Arial" w:eastAsia="Times New Roman" w:hAnsi="Arial" w:cs="Arial"/>
          <w:color w:val="FF0000"/>
          <w:sz w:val="24"/>
          <w:szCs w:val="24"/>
          <w:lang w:eastAsia="ru-RU"/>
        </w:rPr>
        <w:t xml:space="preserve">Если одна из двух </w:t>
      </w:r>
      <w:proofErr w:type="spellStart"/>
      <w:r w:rsidRPr="00452917">
        <w:rPr>
          <w:rFonts w:ascii="Arial" w:eastAsia="Times New Roman" w:hAnsi="Arial" w:cs="Arial"/>
          <w:color w:val="FF0000"/>
          <w:sz w:val="24"/>
          <w:szCs w:val="24"/>
          <w:lang w:eastAsia="ru-RU"/>
        </w:rPr>
        <w:t>паралельных</w:t>
      </w:r>
      <w:proofErr w:type="spellEnd"/>
      <w:r w:rsidRPr="00452917">
        <w:rPr>
          <w:rFonts w:ascii="Arial" w:eastAsia="Times New Roman" w:hAnsi="Arial" w:cs="Arial"/>
          <w:color w:val="FF0000"/>
          <w:sz w:val="24"/>
          <w:szCs w:val="24"/>
          <w:lang w:eastAsia="ru-RU"/>
        </w:rPr>
        <w:t xml:space="preserve"> прямых пересекает данную плоскость, то и другая прямая пересекает эту плоскость</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Calibri" w:eastAsia="Calibri" w:hAnsi="Calibri" w:cs="Times New Roman"/>
          <w:noProof/>
          <w:lang w:eastAsia="ru-RU"/>
        </w:rPr>
        <w:lastRenderedPageBreak/>
        <w:drawing>
          <wp:inline distT="0" distB="0" distL="0" distR="0">
            <wp:extent cx="2209800" cy="1390650"/>
            <wp:effectExtent l="0" t="0" r="0" b="0"/>
            <wp:docPr id="13"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138" t="23953" r="67612" b="50095"/>
                    <a:stretch>
                      <a:fillRect/>
                    </a:stretch>
                  </pic:blipFill>
                  <pic:spPr bwMode="auto">
                    <a:xfrm>
                      <a:off x="0" y="0"/>
                      <a:ext cx="2209800" cy="1390650"/>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452917">
        <w:rPr>
          <w:rFonts w:ascii="Arial" w:eastAsia="Calibri" w:hAnsi="Arial" w:cs="Arial"/>
          <w:b/>
          <w:bCs/>
          <w:color w:val="FF0000"/>
          <w:sz w:val="24"/>
          <w:szCs w:val="24"/>
          <w:shd w:val="clear" w:color="auto" w:fill="FFFFFF"/>
        </w:rPr>
        <w:t>Теорема.</w:t>
      </w:r>
      <w:r w:rsidRPr="00452917">
        <w:rPr>
          <w:rFonts w:ascii="Arial" w:eastAsia="Calibri" w:hAnsi="Arial" w:cs="Arial"/>
          <w:color w:val="FF0000"/>
          <w:sz w:val="24"/>
          <w:szCs w:val="24"/>
          <w:shd w:val="clear" w:color="auto" w:fill="FFFFFF"/>
        </w:rPr>
        <w:t> Если две прямые параллельны третьей прямой, то они параллельны</w:t>
      </w:r>
      <w:proofErr w:type="gramStart"/>
      <w:r w:rsidRPr="00452917">
        <w:rPr>
          <w:rFonts w:ascii="Arial" w:eastAsia="Calibri" w:hAnsi="Arial" w:cs="Arial"/>
          <w:color w:val="FF0000"/>
          <w:sz w:val="24"/>
          <w:szCs w:val="24"/>
          <w:shd w:val="clear" w:color="auto" w:fill="FFFFFF"/>
        </w:rPr>
        <w:t>.</w:t>
      </w:r>
      <w:proofErr w:type="gramEnd"/>
      <w:r w:rsidRPr="00452917">
        <w:rPr>
          <w:rFonts w:ascii="Arial" w:eastAsia="Calibri" w:hAnsi="Arial" w:cs="Arial"/>
          <w:color w:val="FF0000"/>
          <w:sz w:val="24"/>
          <w:szCs w:val="24"/>
          <w:shd w:val="clear" w:color="auto" w:fill="FFFFFF"/>
        </w:rPr>
        <w:t xml:space="preserve"> (</w:t>
      </w:r>
      <w:proofErr w:type="gramStart"/>
      <w:r w:rsidRPr="00452917">
        <w:rPr>
          <w:rFonts w:ascii="Arial" w:eastAsia="Calibri" w:hAnsi="Arial" w:cs="Arial"/>
          <w:color w:val="FF0000"/>
          <w:sz w:val="24"/>
          <w:szCs w:val="24"/>
          <w:shd w:val="clear" w:color="auto" w:fill="FFFFFF"/>
        </w:rPr>
        <w:t>н</w:t>
      </w:r>
      <w:proofErr w:type="gramEnd"/>
      <w:r w:rsidRPr="00452917">
        <w:rPr>
          <w:rFonts w:ascii="Arial" w:eastAsia="Calibri" w:hAnsi="Arial" w:cs="Arial"/>
          <w:color w:val="FF0000"/>
          <w:sz w:val="24"/>
          <w:szCs w:val="24"/>
          <w:shd w:val="clear" w:color="auto" w:fill="FFFFFF"/>
        </w:rPr>
        <w:t>арисовать рисунок)</w:t>
      </w:r>
    </w:p>
    <w:p w:rsidR="00452917" w:rsidRPr="00452917" w:rsidRDefault="00452917" w:rsidP="00452917">
      <w:pPr>
        <w:shd w:val="clear" w:color="auto" w:fill="FFFFFF"/>
        <w:spacing w:before="100" w:beforeAutospacing="1" w:after="300" w:line="240" w:lineRule="auto"/>
        <w:ind w:firstLine="709"/>
        <w:jc w:val="both"/>
        <w:rPr>
          <w:rFonts w:ascii="Arial" w:eastAsia="Calibri" w:hAnsi="Arial" w:cs="Arial"/>
          <w:color w:val="FF0000"/>
          <w:sz w:val="24"/>
          <w:szCs w:val="24"/>
          <w:shd w:val="clear" w:color="auto" w:fill="FFFFFF"/>
        </w:rPr>
      </w:pPr>
      <w:r w:rsidRPr="00452917">
        <w:rPr>
          <w:rFonts w:ascii="Calibri" w:eastAsia="Calibri" w:hAnsi="Calibri" w:cs="Times New Roman"/>
          <w:noProof/>
          <w:lang w:eastAsia="ru-RU"/>
        </w:rPr>
        <w:drawing>
          <wp:inline distT="0" distB="0" distL="0" distR="0">
            <wp:extent cx="3390900" cy="2276475"/>
            <wp:effectExtent l="0" t="0" r="0" b="9525"/>
            <wp:docPr id="14" name="Рисунок 61" descr="Описание: Параллельность прямых в пространстве - презентация по Геометр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Параллельность прямых в пространстве - презентация по Геометрии"/>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2812" t="45966" b="2936"/>
                    <a:stretch>
                      <a:fillRect/>
                    </a:stretch>
                  </pic:blipFill>
                  <pic:spPr bwMode="auto">
                    <a:xfrm>
                      <a:off x="0" y="0"/>
                      <a:ext cx="3390900" cy="22764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Определение. </w:t>
      </w:r>
      <w:r w:rsidRPr="00452917">
        <w:rPr>
          <w:rFonts w:ascii="Arial" w:eastAsia="Times New Roman" w:hAnsi="Arial" w:cs="Arial"/>
          <w:color w:val="FF0000"/>
          <w:sz w:val="24"/>
          <w:szCs w:val="24"/>
          <w:lang w:eastAsia="ru-RU"/>
        </w:rPr>
        <w:t>Скрещивающиеся прямые — прямые, которые не лежат в одной плоскости</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3914775" cy="1876425"/>
            <wp:effectExtent l="0" t="0" r="9525" b="9525"/>
            <wp:docPr id="1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14775" cy="187642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Примеры скрещивающихся прямых вокруг нас:</w:t>
      </w:r>
    </w:p>
    <w:tbl>
      <w:tblPr>
        <w:tblStyle w:val="a3"/>
        <w:tblW w:w="0" w:type="auto"/>
        <w:tblLook w:val="04A0"/>
      </w:tblPr>
      <w:tblGrid>
        <w:gridCol w:w="5240"/>
        <w:gridCol w:w="4105"/>
      </w:tblGrid>
      <w:tr w:rsidR="00452917" w:rsidRPr="00452917" w:rsidTr="00452917">
        <w:tc>
          <w:tcPr>
            <w:tcW w:w="5240" w:type="dxa"/>
            <w:tcBorders>
              <w:top w:val="single" w:sz="4" w:space="0" w:color="auto"/>
              <w:left w:val="single" w:sz="4" w:space="0" w:color="auto"/>
              <w:bottom w:val="single" w:sz="4" w:space="0" w:color="auto"/>
              <w:right w:val="single" w:sz="4" w:space="0" w:color="auto"/>
            </w:tcBorders>
          </w:tcPr>
          <w:p w:rsidR="00452917" w:rsidRPr="00452917" w:rsidRDefault="00452917" w:rsidP="00452917">
            <w:pPr>
              <w:rPr>
                <w:rFonts w:ascii="Arial" w:eastAsia="Times New Roman" w:hAnsi="Arial" w:cs="Arial"/>
                <w:sz w:val="24"/>
                <w:szCs w:val="24"/>
                <w:lang w:eastAsia="ru-RU"/>
              </w:rPr>
            </w:pPr>
            <w:r w:rsidRPr="00452917">
              <w:rPr>
                <w:rFonts w:ascii="Arial" w:eastAsia="Times New Roman" w:hAnsi="Arial" w:cs="Arial"/>
                <w:sz w:val="24"/>
                <w:szCs w:val="24"/>
                <w:lang w:eastAsia="ru-RU"/>
              </w:rPr>
              <w:t>Дорога проходит по эстакаде, а другая под эстакадой</w:t>
            </w:r>
          </w:p>
          <w:p w:rsidR="00452917" w:rsidRPr="00452917" w:rsidRDefault="00452917" w:rsidP="00452917">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452917" w:rsidRPr="00452917" w:rsidRDefault="00452917" w:rsidP="00452917">
            <w:pPr>
              <w:spacing w:before="100" w:beforeAutospacing="1" w:after="300"/>
              <w:rPr>
                <w:rFonts w:ascii="Arial" w:eastAsia="Times New Roman" w:hAnsi="Arial" w:cs="Arial"/>
                <w:color w:val="1D1D1B"/>
                <w:sz w:val="30"/>
                <w:szCs w:val="30"/>
                <w:lang w:eastAsia="ru-RU"/>
              </w:rPr>
            </w:pPr>
            <w:r w:rsidRPr="00452917">
              <w:rPr>
                <w:rFonts w:ascii="Arial" w:eastAsia="Times New Roman" w:hAnsi="Arial" w:cs="Arial"/>
                <w:noProof/>
                <w:sz w:val="30"/>
                <w:szCs w:val="30"/>
                <w:lang w:eastAsia="ru-RU"/>
              </w:rPr>
              <w:drawing>
                <wp:inline distT="0" distB="0" distL="0" distR="0">
                  <wp:extent cx="1866900" cy="1409700"/>
                  <wp:effectExtent l="0" t="0" r="0" b="0"/>
                  <wp:docPr id="1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66900" cy="1409700"/>
                          </a:xfrm>
                          <a:prstGeom prst="rect">
                            <a:avLst/>
                          </a:prstGeom>
                          <a:noFill/>
                          <a:ln>
                            <a:noFill/>
                          </a:ln>
                        </pic:spPr>
                      </pic:pic>
                    </a:graphicData>
                  </a:graphic>
                </wp:inline>
              </w:drawing>
            </w:r>
          </w:p>
        </w:tc>
      </w:tr>
      <w:tr w:rsidR="00452917" w:rsidRPr="00452917" w:rsidTr="00452917">
        <w:tc>
          <w:tcPr>
            <w:tcW w:w="5240" w:type="dxa"/>
            <w:tcBorders>
              <w:top w:val="single" w:sz="4" w:space="0" w:color="auto"/>
              <w:left w:val="single" w:sz="4" w:space="0" w:color="auto"/>
              <w:bottom w:val="single" w:sz="4" w:space="0" w:color="auto"/>
              <w:right w:val="single" w:sz="4" w:space="0" w:color="auto"/>
            </w:tcBorders>
          </w:tcPr>
          <w:p w:rsidR="00452917" w:rsidRPr="00452917" w:rsidRDefault="00452917" w:rsidP="00452917">
            <w:pPr>
              <w:rPr>
                <w:rFonts w:ascii="Arial" w:eastAsia="Times New Roman" w:hAnsi="Arial" w:cs="Arial"/>
                <w:sz w:val="24"/>
                <w:szCs w:val="24"/>
                <w:lang w:eastAsia="ru-RU"/>
              </w:rPr>
            </w:pPr>
            <w:r w:rsidRPr="00452917">
              <w:rPr>
                <w:rFonts w:ascii="Arial" w:eastAsia="Times New Roman" w:hAnsi="Arial" w:cs="Arial"/>
                <w:sz w:val="24"/>
                <w:szCs w:val="24"/>
                <w:lang w:eastAsia="ru-RU"/>
              </w:rPr>
              <w:lastRenderedPageBreak/>
              <w:t>Кабели моста</w:t>
            </w:r>
          </w:p>
          <w:p w:rsidR="00452917" w:rsidRPr="00452917" w:rsidRDefault="00452917" w:rsidP="00452917">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452917" w:rsidRPr="00452917" w:rsidRDefault="00452917" w:rsidP="00452917">
            <w:pPr>
              <w:spacing w:before="100" w:beforeAutospacing="1" w:after="300"/>
              <w:rPr>
                <w:rFonts w:ascii="Arial" w:eastAsia="Times New Roman" w:hAnsi="Arial" w:cs="Arial"/>
                <w:color w:val="1D1D1B"/>
                <w:sz w:val="30"/>
                <w:szCs w:val="30"/>
                <w:lang w:eastAsia="ru-RU"/>
              </w:rPr>
            </w:pPr>
            <w:r w:rsidRPr="00452917">
              <w:rPr>
                <w:rFonts w:ascii="Arial" w:eastAsia="Times New Roman" w:hAnsi="Arial" w:cs="Arial"/>
                <w:noProof/>
                <w:sz w:val="30"/>
                <w:szCs w:val="30"/>
                <w:lang w:eastAsia="ru-RU"/>
              </w:rPr>
              <w:drawing>
                <wp:inline distT="0" distB="0" distL="0" distR="0">
                  <wp:extent cx="1905000" cy="1123950"/>
                  <wp:effectExtent l="0" t="0" r="0" b="0"/>
                  <wp:docPr id="1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123950"/>
                          </a:xfrm>
                          <a:prstGeom prst="rect">
                            <a:avLst/>
                          </a:prstGeom>
                          <a:noFill/>
                          <a:ln>
                            <a:noFill/>
                          </a:ln>
                        </pic:spPr>
                      </pic:pic>
                    </a:graphicData>
                  </a:graphic>
                </wp:inline>
              </w:drawing>
            </w:r>
          </w:p>
        </w:tc>
      </w:tr>
      <w:tr w:rsidR="00452917" w:rsidRPr="00452917" w:rsidTr="00452917">
        <w:tc>
          <w:tcPr>
            <w:tcW w:w="5240" w:type="dxa"/>
            <w:tcBorders>
              <w:top w:val="single" w:sz="4" w:space="0" w:color="auto"/>
              <w:left w:val="single" w:sz="4" w:space="0" w:color="auto"/>
              <w:bottom w:val="single" w:sz="4" w:space="0" w:color="auto"/>
              <w:right w:val="single" w:sz="4" w:space="0" w:color="auto"/>
            </w:tcBorders>
          </w:tcPr>
          <w:p w:rsidR="00452917" w:rsidRPr="00452917" w:rsidRDefault="00452917" w:rsidP="00452917">
            <w:pPr>
              <w:rPr>
                <w:rFonts w:ascii="Arial" w:eastAsia="Times New Roman" w:hAnsi="Arial" w:cs="Arial"/>
                <w:sz w:val="24"/>
                <w:szCs w:val="24"/>
                <w:lang w:eastAsia="ru-RU"/>
              </w:rPr>
            </w:pPr>
            <w:r w:rsidRPr="00452917">
              <w:rPr>
                <w:rFonts w:ascii="Arial" w:eastAsia="Times New Roman" w:hAnsi="Arial" w:cs="Arial"/>
                <w:sz w:val="24"/>
                <w:szCs w:val="24"/>
                <w:lang w:eastAsia="ru-RU"/>
              </w:rPr>
              <w:t>Горизонтальные линии крыши и вертикальные линии стен</w:t>
            </w:r>
          </w:p>
          <w:p w:rsidR="00452917" w:rsidRPr="00452917" w:rsidRDefault="00452917" w:rsidP="00452917">
            <w:pPr>
              <w:spacing w:before="100" w:beforeAutospacing="1" w:after="300"/>
              <w:rPr>
                <w:rFonts w:ascii="Arial" w:eastAsia="Times New Roman" w:hAnsi="Arial" w:cs="Arial"/>
                <w:color w:val="1D1D1B"/>
                <w:sz w:val="24"/>
                <w:szCs w:val="24"/>
                <w:lang w:eastAsia="ru-RU"/>
              </w:rPr>
            </w:pPr>
          </w:p>
        </w:tc>
        <w:tc>
          <w:tcPr>
            <w:tcW w:w="4105" w:type="dxa"/>
            <w:tcBorders>
              <w:top w:val="single" w:sz="4" w:space="0" w:color="auto"/>
              <w:left w:val="single" w:sz="4" w:space="0" w:color="auto"/>
              <w:bottom w:val="single" w:sz="4" w:space="0" w:color="auto"/>
              <w:right w:val="single" w:sz="4" w:space="0" w:color="auto"/>
            </w:tcBorders>
            <w:hideMark/>
          </w:tcPr>
          <w:p w:rsidR="00452917" w:rsidRPr="00452917" w:rsidRDefault="00452917" w:rsidP="00452917">
            <w:pPr>
              <w:spacing w:before="100" w:beforeAutospacing="1" w:after="300"/>
              <w:rPr>
                <w:rFonts w:ascii="Arial" w:eastAsia="Times New Roman" w:hAnsi="Arial" w:cs="Arial"/>
                <w:color w:val="1D1D1B"/>
                <w:sz w:val="30"/>
                <w:szCs w:val="30"/>
                <w:lang w:eastAsia="ru-RU"/>
              </w:rPr>
            </w:pPr>
            <w:r w:rsidRPr="00452917">
              <w:rPr>
                <w:rFonts w:ascii="Arial" w:eastAsia="Times New Roman" w:hAnsi="Arial" w:cs="Arial"/>
                <w:noProof/>
                <w:sz w:val="30"/>
                <w:szCs w:val="30"/>
                <w:lang w:eastAsia="ru-RU"/>
              </w:rPr>
              <w:drawing>
                <wp:inline distT="0" distB="0" distL="0" distR="0">
                  <wp:extent cx="1933575" cy="1323975"/>
                  <wp:effectExtent l="0" t="0" r="9525" b="9525"/>
                  <wp:docPr id="1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33575" cy="1323975"/>
                          </a:xfrm>
                          <a:prstGeom prst="rect">
                            <a:avLst/>
                          </a:prstGeom>
                          <a:noFill/>
                          <a:ln>
                            <a:noFill/>
                          </a:ln>
                        </pic:spPr>
                      </pic:pic>
                    </a:graphicData>
                  </a:graphic>
                </wp:inline>
              </w:drawing>
            </w:r>
          </w:p>
        </w:tc>
      </w:tr>
    </w:tbl>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 xml:space="preserve">Признак </w:t>
      </w:r>
      <w:proofErr w:type="gramStart"/>
      <w:r w:rsidRPr="00452917">
        <w:rPr>
          <w:rFonts w:ascii="Arial" w:eastAsia="Times New Roman" w:hAnsi="Arial" w:cs="Arial"/>
          <w:b/>
          <w:bCs/>
          <w:color w:val="FF0000"/>
          <w:sz w:val="24"/>
          <w:szCs w:val="24"/>
          <w:lang w:eastAsia="ru-RU"/>
        </w:rPr>
        <w:t>скрещивающихся</w:t>
      </w:r>
      <w:proofErr w:type="gramEnd"/>
      <w:r w:rsidRPr="00452917">
        <w:rPr>
          <w:rFonts w:ascii="Arial" w:eastAsia="Times New Roman" w:hAnsi="Arial" w:cs="Arial"/>
          <w:b/>
          <w:bCs/>
          <w:color w:val="FF0000"/>
          <w:sz w:val="24"/>
          <w:szCs w:val="24"/>
          <w:lang w:eastAsia="ru-RU"/>
        </w:rPr>
        <w:t xml:space="preserve"> прямых.</w:t>
      </w:r>
      <w:r w:rsidRPr="00452917">
        <w:rPr>
          <w:rFonts w:ascii="Arial" w:eastAsia="Times New Roman" w:hAnsi="Arial" w:cs="Arial"/>
          <w:color w:val="FF0000"/>
          <w:sz w:val="24"/>
          <w:szCs w:val="24"/>
          <w:lang w:eastAsia="ru-RU"/>
        </w:rPr>
        <w:t> Если одна из двух прямых лежит в некоторой плоскости, а другая прямая пересекает эту плоскость в точке, не лежащей на первой прямой, то эти прямые скрещивающиеся (не лежат в одной плоскости)</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5943600" cy="2781300"/>
            <wp:effectExtent l="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781300"/>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(Скрещивающиеся прямые АВ и С</w:t>
      </w:r>
      <w:proofErr w:type="gramStart"/>
      <w:r w:rsidRPr="00452917">
        <w:rPr>
          <w:rFonts w:ascii="Arial" w:eastAsia="Times New Roman" w:hAnsi="Arial" w:cs="Arial"/>
          <w:color w:val="1D1D1B"/>
          <w:sz w:val="24"/>
          <w:szCs w:val="24"/>
          <w:lang w:eastAsia="ru-RU"/>
        </w:rPr>
        <w:t>D</w:t>
      </w:r>
      <w:proofErr w:type="gramEnd"/>
      <w:r w:rsidRPr="00452917">
        <w:rPr>
          <w:rFonts w:ascii="Arial" w:eastAsia="Times New Roman" w:hAnsi="Arial" w:cs="Arial"/>
          <w:color w:val="1D1D1B"/>
          <w:sz w:val="24"/>
          <w:szCs w:val="24"/>
          <w:lang w:eastAsia="ru-RU"/>
        </w:rPr>
        <w:t>)</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 xml:space="preserve">Теорема о </w:t>
      </w:r>
      <w:proofErr w:type="gramStart"/>
      <w:r w:rsidRPr="00452917">
        <w:rPr>
          <w:rFonts w:ascii="Arial" w:eastAsia="Times New Roman" w:hAnsi="Arial" w:cs="Arial"/>
          <w:b/>
          <w:bCs/>
          <w:color w:val="FF0000"/>
          <w:sz w:val="24"/>
          <w:szCs w:val="24"/>
          <w:lang w:eastAsia="ru-RU"/>
        </w:rPr>
        <w:t>скрещивающихся</w:t>
      </w:r>
      <w:proofErr w:type="gramEnd"/>
      <w:r w:rsidRPr="00452917">
        <w:rPr>
          <w:rFonts w:ascii="Arial" w:eastAsia="Times New Roman" w:hAnsi="Arial" w:cs="Arial"/>
          <w:b/>
          <w:bCs/>
          <w:color w:val="FF0000"/>
          <w:sz w:val="24"/>
          <w:szCs w:val="24"/>
          <w:lang w:eastAsia="ru-RU"/>
        </w:rPr>
        <w:t xml:space="preserve"> прямых</w:t>
      </w:r>
      <w:r w:rsidRPr="00452917">
        <w:rPr>
          <w:rFonts w:ascii="Arial" w:eastAsia="Times New Roman" w:hAnsi="Arial" w:cs="Arial"/>
          <w:color w:val="FF0000"/>
          <w:sz w:val="24"/>
          <w:szCs w:val="24"/>
          <w:lang w:eastAsia="ru-RU"/>
        </w:rPr>
        <w:t>. Через каждую из двух скрещивающихся прямых проходит плоскость, параллельная другой прямой, и притом только одна</w:t>
      </w:r>
      <w:proofErr w:type="gramStart"/>
      <w:r w:rsidRPr="00452917">
        <w:rPr>
          <w:rFonts w:ascii="Arial" w:eastAsia="Times New Roman" w:hAnsi="Arial" w:cs="Arial"/>
          <w:color w:val="FF0000"/>
          <w:sz w:val="24"/>
          <w:szCs w:val="24"/>
          <w:lang w:eastAsia="ru-RU"/>
        </w:rPr>
        <w:t>.</w:t>
      </w:r>
      <w:proofErr w:type="gramEnd"/>
      <w:r w:rsidRPr="00452917">
        <w:rPr>
          <w:rFonts w:ascii="Arial" w:eastAsia="Times New Roman" w:hAnsi="Arial" w:cs="Arial"/>
          <w:color w:val="FF0000"/>
          <w:sz w:val="24"/>
          <w:szCs w:val="24"/>
          <w:lang w:eastAsia="ru-RU"/>
        </w:rPr>
        <w:t xml:space="preserve"> (</w:t>
      </w:r>
      <w:proofErr w:type="gramStart"/>
      <w:r w:rsidRPr="00452917">
        <w:rPr>
          <w:rFonts w:ascii="Arial" w:eastAsia="Times New Roman" w:hAnsi="Arial" w:cs="Arial"/>
          <w:color w:val="FF0000"/>
          <w:sz w:val="24"/>
          <w:szCs w:val="24"/>
          <w:lang w:eastAsia="ru-RU"/>
        </w:rPr>
        <w:t>н</w:t>
      </w:r>
      <w:proofErr w:type="gramEnd"/>
      <w:r w:rsidRPr="00452917">
        <w:rPr>
          <w:rFonts w:ascii="Arial" w:eastAsia="Times New Roman" w:hAnsi="Arial" w:cs="Arial"/>
          <w:color w:val="FF0000"/>
          <w:sz w:val="24"/>
          <w:szCs w:val="24"/>
          <w:lang w:eastAsia="ru-RU"/>
        </w:rPr>
        <w:t>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Calibri" w:eastAsia="Calibri" w:hAnsi="Calibri" w:cs="Times New Roman"/>
          <w:noProof/>
          <w:lang w:eastAsia="ru-RU"/>
        </w:rPr>
        <w:lastRenderedPageBreak/>
        <w:drawing>
          <wp:inline distT="0" distB="0" distL="0" distR="0">
            <wp:extent cx="5524500" cy="2238375"/>
            <wp:effectExtent l="0" t="0" r="0" b="9525"/>
            <wp:docPr id="20"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22383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24"/>
          <w:szCs w:val="24"/>
          <w:lang w:eastAsia="ru-RU"/>
        </w:rPr>
      </w:pPr>
      <w:r w:rsidRPr="00452917">
        <w:rPr>
          <w:rFonts w:ascii="Arial" w:eastAsia="Calibri" w:hAnsi="Arial" w:cs="Arial"/>
          <w:color w:val="1D1D1B"/>
          <w:sz w:val="30"/>
          <w:szCs w:val="30"/>
          <w:shd w:val="clear" w:color="auto" w:fill="FFFFFF"/>
        </w:rPr>
        <w:t>(</w:t>
      </w:r>
      <w:r w:rsidRPr="00452917">
        <w:rPr>
          <w:rFonts w:ascii="Arial" w:eastAsia="Calibri" w:hAnsi="Arial" w:cs="Arial"/>
          <w:color w:val="1D1D1B"/>
          <w:sz w:val="24"/>
          <w:szCs w:val="24"/>
          <w:shd w:val="clear" w:color="auto" w:fill="FFFFFF"/>
        </w:rPr>
        <w:t>Прямые АВ, СD скрещивающиеся</w:t>
      </w:r>
      <w:proofErr w:type="gramStart"/>
      <w:r w:rsidRPr="00452917">
        <w:rPr>
          <w:rFonts w:ascii="Arial" w:eastAsia="Calibri" w:hAnsi="Arial" w:cs="Arial"/>
          <w:color w:val="1D1D1B"/>
          <w:sz w:val="24"/>
          <w:szCs w:val="24"/>
          <w:shd w:val="clear" w:color="auto" w:fill="FFFFFF"/>
        </w:rPr>
        <w:t xml:space="preserve"> ,</w:t>
      </w:r>
      <w:proofErr w:type="gramEnd"/>
      <w:r w:rsidRPr="00452917">
        <w:rPr>
          <w:rFonts w:ascii="Arial" w:eastAsia="Calibri" w:hAnsi="Arial" w:cs="Arial"/>
          <w:color w:val="1D1D1B"/>
          <w:sz w:val="24"/>
          <w:szCs w:val="24"/>
          <w:shd w:val="clear" w:color="auto" w:fill="FFFFFF"/>
        </w:rPr>
        <w:t xml:space="preserve"> прямые </w:t>
      </w:r>
      <w:r w:rsidRPr="00452917">
        <w:rPr>
          <w:rFonts w:ascii="Arial" w:eastAsia="Calibri" w:hAnsi="Arial" w:cs="Arial"/>
          <w:color w:val="1D1D1B"/>
          <w:sz w:val="24"/>
          <w:szCs w:val="24"/>
          <w:shd w:val="clear" w:color="auto" w:fill="FFFFFF"/>
          <w:lang w:val="en-US"/>
        </w:rPr>
        <w:t>AB</w:t>
      </w:r>
      <w:r w:rsidRPr="00452917">
        <w:rPr>
          <w:rFonts w:ascii="Arial" w:eastAsia="Calibri" w:hAnsi="Arial" w:cs="Arial"/>
          <w:color w:val="1D1D1B"/>
          <w:sz w:val="24"/>
          <w:szCs w:val="24"/>
          <w:shd w:val="clear" w:color="auto" w:fill="FFFFFF"/>
        </w:rPr>
        <w:t xml:space="preserve"> и </w:t>
      </w:r>
      <w:r w:rsidRPr="00452917">
        <w:rPr>
          <w:rFonts w:ascii="Arial" w:eastAsia="Calibri" w:hAnsi="Arial" w:cs="Arial"/>
          <w:color w:val="1D1D1B"/>
          <w:sz w:val="24"/>
          <w:szCs w:val="24"/>
          <w:shd w:val="clear" w:color="auto" w:fill="FFFFFF"/>
          <w:lang w:val="en-US"/>
        </w:rPr>
        <w:t>DE</w:t>
      </w:r>
      <w:r w:rsidRPr="00452917">
        <w:rPr>
          <w:rFonts w:ascii="Arial" w:eastAsia="Calibri" w:hAnsi="Arial" w:cs="Arial"/>
          <w:color w:val="1D1D1B"/>
          <w:sz w:val="24"/>
          <w:szCs w:val="24"/>
          <w:shd w:val="clear" w:color="auto" w:fill="FFFFFF"/>
        </w:rPr>
        <w:t xml:space="preserve"> параллельные)</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b/>
          <w:bCs/>
          <w:color w:val="FF0000"/>
          <w:sz w:val="24"/>
          <w:szCs w:val="24"/>
          <w:lang w:eastAsia="ru-RU"/>
        </w:rPr>
      </w:pPr>
      <w:r w:rsidRPr="00452917">
        <w:rPr>
          <w:rFonts w:ascii="Arial" w:eastAsia="Times New Roman" w:hAnsi="Arial" w:cs="Arial"/>
          <w:b/>
          <w:bCs/>
          <w:color w:val="FF0000"/>
          <w:sz w:val="24"/>
          <w:szCs w:val="24"/>
          <w:lang w:eastAsia="ru-RU"/>
        </w:rPr>
        <w:t>Итак, возможны три случая расположения прямых в пространстве (перерисовать таблицу):</w:t>
      </w:r>
    </w:p>
    <w:tbl>
      <w:tblPr>
        <w:tblW w:w="5000" w:type="pct"/>
        <w:shd w:val="clear" w:color="auto" w:fill="FFFFFF"/>
        <w:tblLook w:val="04A0"/>
      </w:tblPr>
      <w:tblGrid>
        <w:gridCol w:w="3553"/>
        <w:gridCol w:w="5832"/>
      </w:tblGrid>
      <w:tr w:rsidR="00452917" w:rsidRPr="00452917" w:rsidTr="00452917">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numPr>
                <w:ilvl w:val="1"/>
                <w:numId w:val="9"/>
              </w:numPr>
              <w:tabs>
                <w:tab w:val="num" w:pos="254"/>
              </w:tabs>
              <w:spacing w:after="0" w:line="240" w:lineRule="auto"/>
              <w:ind w:left="0" w:firstLine="0"/>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параллельно</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2809875" cy="1123950"/>
                  <wp:effectExtent l="0" t="0" r="9525" b="0"/>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9875" cy="1123950"/>
                          </a:xfrm>
                          <a:prstGeom prst="rect">
                            <a:avLst/>
                          </a:prstGeom>
                          <a:noFill/>
                          <a:ln>
                            <a:noFill/>
                          </a:ln>
                        </pic:spPr>
                      </pic:pic>
                    </a:graphicData>
                  </a:graphic>
                </wp:inline>
              </w:drawing>
            </w:r>
          </w:p>
        </w:tc>
      </w:tr>
      <w:tr w:rsidR="00452917" w:rsidRPr="00452917" w:rsidTr="00452917">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2.пересекаются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3076575" cy="923925"/>
                  <wp:effectExtent l="0" t="0" r="9525" b="9525"/>
                  <wp:docPr id="22"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923925"/>
                          </a:xfrm>
                          <a:prstGeom prst="rect">
                            <a:avLst/>
                          </a:prstGeom>
                          <a:noFill/>
                          <a:ln>
                            <a:noFill/>
                          </a:ln>
                        </pic:spPr>
                      </pic:pic>
                    </a:graphicData>
                  </a:graphic>
                </wp:inline>
              </w:drawing>
            </w:r>
          </w:p>
        </w:tc>
      </w:tr>
      <w:tr w:rsidR="00452917" w:rsidRPr="00452917" w:rsidTr="00452917">
        <w:tc>
          <w:tcPr>
            <w:tcW w:w="189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3.скрещиваются</w:t>
            </w:r>
          </w:p>
        </w:tc>
        <w:tc>
          <w:tcPr>
            <w:tcW w:w="310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3648075" cy="1609725"/>
                  <wp:effectExtent l="0" t="0" r="9525" b="9525"/>
                  <wp:docPr id="23"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48075" cy="1609725"/>
                          </a:xfrm>
                          <a:prstGeom prst="rect">
                            <a:avLst/>
                          </a:prstGeom>
                          <a:noFill/>
                          <a:ln>
                            <a:noFill/>
                          </a:ln>
                        </pic:spPr>
                      </pic:pic>
                    </a:graphicData>
                  </a:graphic>
                </wp:inline>
              </w:drawing>
            </w:r>
          </w:p>
        </w:tc>
      </w:tr>
    </w:tbl>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val="en-US" w:eastAsia="ru-RU"/>
        </w:rPr>
        <w:t>III</w:t>
      </w:r>
      <w:r w:rsidRPr="00452917">
        <w:rPr>
          <w:rFonts w:ascii="Arial" w:eastAsia="Times New Roman" w:hAnsi="Arial" w:cs="Arial"/>
          <w:color w:val="FF0000"/>
          <w:sz w:val="24"/>
          <w:szCs w:val="24"/>
          <w:lang w:eastAsia="ru-RU"/>
        </w:rPr>
        <w:t xml:space="preserve"> Углы между прямыми (смотри </w:t>
      </w:r>
      <w:proofErr w:type="spellStart"/>
      <w:r w:rsidRPr="00452917">
        <w:rPr>
          <w:rFonts w:ascii="Arial" w:eastAsia="Times New Roman" w:hAnsi="Arial" w:cs="Arial"/>
          <w:color w:val="FF0000"/>
          <w:sz w:val="24"/>
          <w:szCs w:val="24"/>
          <w:lang w:eastAsia="ru-RU"/>
        </w:rPr>
        <w:t>видеоурок</w:t>
      </w:r>
      <w:proofErr w:type="spellEnd"/>
      <w:r w:rsidRPr="00452917">
        <w:rPr>
          <w:rFonts w:ascii="Arial" w:eastAsia="Times New Roman" w:hAnsi="Arial" w:cs="Arial"/>
          <w:color w:val="FF0000"/>
          <w:sz w:val="24"/>
          <w:szCs w:val="24"/>
          <w:lang w:eastAsia="ru-RU"/>
        </w:rPr>
        <w:t xml:space="preserve"> </w:t>
      </w:r>
      <w:hyperlink r:id="rId31" w:tgtFrame="_blank" w:history="1">
        <w:r w:rsidRPr="00452917">
          <w:rPr>
            <w:rFonts w:ascii="Arial" w:eastAsia="Calibri" w:hAnsi="Arial" w:cs="Arial"/>
            <w:color w:val="005BD1"/>
            <w:sz w:val="23"/>
            <w:szCs w:val="23"/>
            <w:u w:val="single"/>
            <w:shd w:val="clear" w:color="auto" w:fill="FFFFFF"/>
          </w:rPr>
          <w:t>https://youtu.be/47MLUJWwXTY</w:t>
        </w:r>
      </w:hyperlink>
      <w:r w:rsidRPr="00452917">
        <w:rPr>
          <w:rFonts w:ascii="Calibri" w:eastAsia="Calibri" w:hAnsi="Calibri" w:cs="Times New Roman"/>
        </w:rPr>
        <w:t xml:space="preserve">) </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Любая прямая, например ОО</w:t>
      </w:r>
      <w:proofErr w:type="gramStart"/>
      <w:r w:rsidRPr="00452917">
        <w:rPr>
          <w:rFonts w:ascii="Arial" w:eastAsia="Times New Roman" w:hAnsi="Arial" w:cs="Arial"/>
          <w:color w:val="FF0000"/>
          <w:sz w:val="24"/>
          <w:szCs w:val="24"/>
          <w:vertAlign w:val="subscript"/>
          <w:lang w:eastAsia="ru-RU"/>
        </w:rPr>
        <w:t>1</w:t>
      </w:r>
      <w:proofErr w:type="gramEnd"/>
      <w:r w:rsidRPr="00452917">
        <w:rPr>
          <w:rFonts w:ascii="Arial" w:eastAsia="Times New Roman" w:hAnsi="Arial" w:cs="Arial"/>
          <w:color w:val="FF0000"/>
          <w:sz w:val="24"/>
          <w:szCs w:val="24"/>
          <w:lang w:eastAsia="ru-RU"/>
        </w:rPr>
        <w:t>, рассекает плоскость на две полуплоскости. Если лучи ОА и О</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А</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параллельны и лежат в одной полуплоскости, то они называются </w:t>
      </w:r>
      <w:proofErr w:type="spellStart"/>
      <w:r w:rsidRPr="00452917">
        <w:rPr>
          <w:rFonts w:ascii="Arial" w:eastAsia="Times New Roman" w:hAnsi="Arial" w:cs="Arial"/>
          <w:color w:val="FF0000"/>
          <w:sz w:val="24"/>
          <w:szCs w:val="24"/>
          <w:lang w:eastAsia="ru-RU"/>
        </w:rPr>
        <w:t>сонаправленными</w:t>
      </w:r>
      <w:proofErr w:type="spellEnd"/>
      <w:r w:rsidRPr="00452917">
        <w:rPr>
          <w:rFonts w:ascii="Arial" w:eastAsia="Times New Roman" w:hAnsi="Arial" w:cs="Arial"/>
          <w:color w:val="FF0000"/>
          <w:sz w:val="24"/>
          <w:szCs w:val="24"/>
          <w:lang w:eastAsia="ru-RU"/>
        </w:rPr>
        <w:t xml:space="preserve">. (нарисовать рисунок, рядом с рисунком указать, какие лучи </w:t>
      </w:r>
      <w:proofErr w:type="spellStart"/>
      <w:r w:rsidRPr="00452917">
        <w:rPr>
          <w:rFonts w:ascii="Arial" w:eastAsia="Times New Roman" w:hAnsi="Arial" w:cs="Arial"/>
          <w:color w:val="FF0000"/>
          <w:sz w:val="24"/>
          <w:szCs w:val="24"/>
          <w:lang w:eastAsia="ru-RU"/>
        </w:rPr>
        <w:t>сонаправленны</w:t>
      </w:r>
      <w:proofErr w:type="spellEnd"/>
      <w:r w:rsidRPr="00452917">
        <w:rPr>
          <w:rFonts w:ascii="Arial" w:eastAsia="Times New Roman" w:hAnsi="Arial" w:cs="Arial"/>
          <w:color w:val="FF0000"/>
          <w:sz w:val="24"/>
          <w:szCs w:val="24"/>
          <w:lang w:eastAsia="ru-RU"/>
        </w:rPr>
        <w:t>, а какие нет)</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lastRenderedPageBreak/>
        <w:t>Лучи О</w:t>
      </w:r>
      <w:r w:rsidRPr="00452917">
        <w:rPr>
          <w:rFonts w:ascii="Arial" w:eastAsia="Times New Roman" w:hAnsi="Arial" w:cs="Arial"/>
          <w:color w:val="1D1D1B"/>
          <w:sz w:val="24"/>
          <w:szCs w:val="24"/>
          <w:vertAlign w:val="subscript"/>
          <w:lang w:eastAsia="ru-RU"/>
        </w:rPr>
        <w:t>2</w:t>
      </w:r>
      <w:r w:rsidRPr="00452917">
        <w:rPr>
          <w:rFonts w:ascii="Arial" w:eastAsia="Times New Roman" w:hAnsi="Arial" w:cs="Arial"/>
          <w:color w:val="1D1D1B"/>
          <w:sz w:val="24"/>
          <w:szCs w:val="24"/>
          <w:lang w:eastAsia="ru-RU"/>
        </w:rPr>
        <w:t>А</w:t>
      </w:r>
      <w:r w:rsidRPr="00452917">
        <w:rPr>
          <w:rFonts w:ascii="Arial" w:eastAsia="Times New Roman" w:hAnsi="Arial" w:cs="Arial"/>
          <w:color w:val="1D1D1B"/>
          <w:sz w:val="24"/>
          <w:szCs w:val="24"/>
          <w:vertAlign w:val="subscript"/>
          <w:lang w:eastAsia="ru-RU"/>
        </w:rPr>
        <w:t>2</w:t>
      </w:r>
      <w:r w:rsidRPr="00452917">
        <w:rPr>
          <w:rFonts w:ascii="Arial" w:eastAsia="Times New Roman" w:hAnsi="Arial" w:cs="Arial"/>
          <w:color w:val="1D1D1B"/>
          <w:sz w:val="24"/>
          <w:szCs w:val="24"/>
          <w:lang w:eastAsia="ru-RU"/>
        </w:rPr>
        <w:t xml:space="preserve"> и ОА не являются </w:t>
      </w:r>
      <w:proofErr w:type="spellStart"/>
      <w:r w:rsidRPr="00452917">
        <w:rPr>
          <w:rFonts w:ascii="Arial" w:eastAsia="Times New Roman" w:hAnsi="Arial" w:cs="Arial"/>
          <w:color w:val="1D1D1B"/>
          <w:sz w:val="24"/>
          <w:szCs w:val="24"/>
          <w:lang w:eastAsia="ru-RU"/>
        </w:rPr>
        <w:t>сонаправленными</w:t>
      </w:r>
      <w:proofErr w:type="spellEnd"/>
      <w:r w:rsidRPr="00452917">
        <w:rPr>
          <w:rFonts w:ascii="Arial" w:eastAsia="Times New Roman" w:hAnsi="Arial" w:cs="Arial"/>
          <w:color w:val="1D1D1B"/>
          <w:sz w:val="24"/>
          <w:szCs w:val="24"/>
          <w:lang w:eastAsia="ru-RU"/>
        </w:rPr>
        <w:t xml:space="preserve">. Они параллельны, но не лежат в одной полуплоскости. </w:t>
      </w:r>
    </w:p>
    <w:p w:rsidR="00452917" w:rsidRPr="00452917" w:rsidRDefault="004E5ED1"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E5ED1">
        <w:rPr>
          <w:rFonts w:ascii="Calibri" w:eastAsia="Calibri" w:hAnsi="Calibri" w:cs="Times New Roman"/>
          <w:noProof/>
          <w:lang w:eastAsia="ru-RU"/>
        </w:rPr>
      </w:r>
      <w:r w:rsidRPr="004E5ED1">
        <w:rPr>
          <w:rFonts w:ascii="Calibri" w:eastAsia="Calibri" w:hAnsi="Calibri" w:cs="Times New Roman"/>
          <w:noProof/>
          <w:lang w:eastAsia="ru-RU"/>
        </w:rPr>
        <w:pict>
          <v:rect id="Прямоугольник 16" o:spid="_x0000_s1027" style="width:24pt;height:24pt;visibility:visible;mso-position-horizontal-relative:char;mso-position-vertical-relative:line" filled="f" stroked="f">
            <o:lock v:ext="edit" aspectratio="t"/>
            <v:textbox>
              <w:txbxContent>
                <w:p w:rsidR="003B1F38" w:rsidRDefault="003B1F38" w:rsidP="00452917">
                  <w:pPr>
                    <w:jc w:val="center"/>
                  </w:pPr>
                </w:p>
              </w:txbxContent>
            </v:textbox>
            <w10:wrap type="none"/>
            <w10:anchorlock/>
          </v:rect>
        </w:pict>
      </w:r>
      <w:r w:rsidR="00452917" w:rsidRPr="00452917">
        <w:rPr>
          <w:rFonts w:ascii="Calibri" w:eastAsia="Calibri" w:hAnsi="Calibri" w:cs="Times New Roman"/>
          <w:noProof/>
          <w:lang w:eastAsia="ru-RU"/>
        </w:rPr>
        <w:drawing>
          <wp:inline distT="0" distB="0" distL="0" distR="0">
            <wp:extent cx="3800475" cy="2695575"/>
            <wp:effectExtent l="0" t="0" r="9525" b="9525"/>
            <wp:docPr id="2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00475" cy="2695575"/>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Calibri" w:hAnsi="Arial" w:cs="Arial"/>
          <w:b/>
          <w:bCs/>
          <w:color w:val="FF0000"/>
          <w:sz w:val="24"/>
          <w:szCs w:val="24"/>
          <w:shd w:val="clear" w:color="auto" w:fill="FFFFFF"/>
        </w:rPr>
        <w:t xml:space="preserve">Теорема. Если стороны двух углов соответственно </w:t>
      </w:r>
      <w:proofErr w:type="spellStart"/>
      <w:r w:rsidRPr="00452917">
        <w:rPr>
          <w:rFonts w:ascii="Arial" w:eastAsia="Calibri" w:hAnsi="Arial" w:cs="Arial"/>
          <w:b/>
          <w:bCs/>
          <w:color w:val="FF0000"/>
          <w:sz w:val="24"/>
          <w:szCs w:val="24"/>
          <w:shd w:val="clear" w:color="auto" w:fill="FFFFFF"/>
        </w:rPr>
        <w:t>сонаправленны</w:t>
      </w:r>
      <w:proofErr w:type="spellEnd"/>
      <w:r w:rsidRPr="00452917">
        <w:rPr>
          <w:rFonts w:ascii="Arial" w:eastAsia="Calibri" w:hAnsi="Arial" w:cs="Arial"/>
          <w:b/>
          <w:bCs/>
          <w:color w:val="FF0000"/>
          <w:sz w:val="24"/>
          <w:szCs w:val="24"/>
          <w:shd w:val="clear" w:color="auto" w:fill="FFFFFF"/>
        </w:rPr>
        <w:t>, то такие углы равны</w:t>
      </w:r>
      <w:proofErr w:type="gramStart"/>
      <w:r w:rsidRPr="00452917">
        <w:rPr>
          <w:rFonts w:ascii="Arial" w:eastAsia="Calibri" w:hAnsi="Arial" w:cs="Arial"/>
          <w:b/>
          <w:bCs/>
          <w:color w:val="FF0000"/>
          <w:sz w:val="24"/>
          <w:szCs w:val="24"/>
          <w:shd w:val="clear" w:color="auto" w:fill="FFFFFF"/>
        </w:rPr>
        <w:t>.</w:t>
      </w:r>
      <w:proofErr w:type="gramEnd"/>
      <w:r w:rsidRPr="00452917">
        <w:rPr>
          <w:rFonts w:ascii="Arial" w:eastAsia="Calibri" w:hAnsi="Arial" w:cs="Arial"/>
          <w:b/>
          <w:bCs/>
          <w:color w:val="FF0000"/>
          <w:sz w:val="24"/>
          <w:szCs w:val="24"/>
          <w:shd w:val="clear" w:color="auto" w:fill="FFFFFF"/>
        </w:rPr>
        <w:t xml:space="preserve"> (</w:t>
      </w:r>
      <w:proofErr w:type="gramStart"/>
      <w:r w:rsidRPr="00452917">
        <w:rPr>
          <w:rFonts w:ascii="Arial" w:eastAsia="Calibri" w:hAnsi="Arial" w:cs="Arial"/>
          <w:b/>
          <w:bCs/>
          <w:color w:val="FF0000"/>
          <w:sz w:val="24"/>
          <w:szCs w:val="24"/>
          <w:shd w:val="clear" w:color="auto" w:fill="FFFFFF"/>
        </w:rPr>
        <w:t>н</w:t>
      </w:r>
      <w:proofErr w:type="gramEnd"/>
      <w:r w:rsidRPr="00452917">
        <w:rPr>
          <w:rFonts w:ascii="Arial" w:eastAsia="Calibri" w:hAnsi="Arial" w:cs="Arial"/>
          <w:b/>
          <w:bCs/>
          <w:color w:val="FF0000"/>
          <w:sz w:val="24"/>
          <w:szCs w:val="24"/>
          <w:shd w:val="clear" w:color="auto" w:fill="FFFFFF"/>
        </w:rPr>
        <w:t>арисовать рисунок)</w:t>
      </w:r>
    </w:p>
    <w:p w:rsidR="00452917" w:rsidRPr="00452917" w:rsidRDefault="00452917" w:rsidP="00452917">
      <w:pPr>
        <w:spacing w:after="0" w:line="240" w:lineRule="auto"/>
        <w:rPr>
          <w:rFonts w:ascii="Arial" w:eastAsia="Times New Roman" w:hAnsi="Arial" w:cs="Arial"/>
          <w:sz w:val="30"/>
          <w:szCs w:val="30"/>
          <w:lang w:eastAsia="ru-RU"/>
        </w:rPr>
      </w:pPr>
    </w:p>
    <w:p w:rsidR="00452917" w:rsidRPr="00452917" w:rsidRDefault="00452917" w:rsidP="00452917">
      <w:pPr>
        <w:spacing w:after="0" w:line="240" w:lineRule="auto"/>
        <w:rPr>
          <w:rFonts w:ascii="Arial" w:eastAsia="Times New Roman" w:hAnsi="Arial" w:cs="Arial"/>
          <w:sz w:val="30"/>
          <w:szCs w:val="30"/>
          <w:lang w:eastAsia="ru-RU"/>
        </w:rPr>
      </w:pPr>
      <w:r w:rsidRPr="00452917">
        <w:rPr>
          <w:rFonts w:ascii="Calibri" w:eastAsia="Calibri" w:hAnsi="Calibri" w:cs="Times New Roman"/>
          <w:noProof/>
          <w:lang w:eastAsia="ru-RU"/>
        </w:rPr>
        <w:drawing>
          <wp:inline distT="0" distB="0" distL="0" distR="0">
            <wp:extent cx="2000250" cy="2790825"/>
            <wp:effectExtent l="0" t="0" r="0" b="9525"/>
            <wp:docPr id="25" name="Рисунок 62" descr="Описание: Взаимное расположение прямых в пространстве. Угол между прямыми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descr="Описание: Взаимное расположение прямых в пространстве. Угол между прямыми ..."/>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6222" t="37248"/>
                    <a:stretch>
                      <a:fillRect/>
                    </a:stretch>
                  </pic:blipFill>
                  <pic:spPr bwMode="auto">
                    <a:xfrm>
                      <a:off x="0" y="0"/>
                      <a:ext cx="2000250" cy="2790825"/>
                    </a:xfrm>
                    <a:prstGeom prst="rect">
                      <a:avLst/>
                    </a:prstGeom>
                    <a:noFill/>
                    <a:ln>
                      <a:noFill/>
                    </a:ln>
                  </pic:spPr>
                </pic:pic>
              </a:graphicData>
            </a:graphic>
          </wp:inline>
        </w:drawing>
      </w:r>
    </w:p>
    <w:p w:rsidR="00452917" w:rsidRPr="00452917" w:rsidRDefault="00452917" w:rsidP="00452917">
      <w:pPr>
        <w:spacing w:after="0" w:line="240" w:lineRule="auto"/>
        <w:rPr>
          <w:rFonts w:ascii="Arial" w:eastAsia="Times New Roman" w:hAnsi="Arial" w:cs="Arial"/>
          <w:i/>
          <w:sz w:val="30"/>
          <w:szCs w:val="30"/>
          <w:lang w:val="en-US" w:eastAsia="ru-RU"/>
        </w:rPr>
      </w:pPr>
      <m:oMathPara>
        <m:oMathParaPr>
          <m:jc m:val="left"/>
        </m:oMathParaPr>
        <m:oMath>
          <m:r>
            <w:rPr>
              <w:rFonts w:ascii="Cambria Math" w:eastAsia="Times New Roman" w:hAnsi="Cambria Math" w:cs="Arial"/>
              <w:sz w:val="30"/>
              <w:szCs w:val="30"/>
              <w:lang w:eastAsia="ru-RU"/>
            </w:rPr>
            <m:t>∠</m:t>
          </m:r>
          <m:r>
            <w:rPr>
              <w:rFonts w:ascii="Cambria Math" w:eastAsia="Times New Roman" w:hAnsi="Cambria Math" w:cs="Arial"/>
              <w:sz w:val="30"/>
              <w:szCs w:val="30"/>
              <w:lang w:val="en-US" w:eastAsia="ru-RU"/>
            </w:rPr>
            <m:t>AOB=</m:t>
          </m:r>
          <m:r>
            <w:rPr>
              <w:rFonts w:ascii="Cambria Math" w:eastAsia="Times New Roman" w:hAnsi="Cambria Math" w:cs="Arial"/>
              <w:sz w:val="30"/>
              <w:szCs w:val="30"/>
              <w:lang w:eastAsia="ru-RU"/>
            </w:rPr>
            <m:t>∠</m:t>
          </m:r>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A</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O</m:t>
              </m:r>
            </m:e>
            <m:sub>
              <m:r>
                <w:rPr>
                  <w:rFonts w:ascii="Cambria Math" w:eastAsia="Times New Roman" w:hAnsi="Cambria Math" w:cs="Arial"/>
                  <w:sz w:val="30"/>
                  <w:szCs w:val="30"/>
                  <w:lang w:val="en-US" w:eastAsia="ru-RU"/>
                </w:rPr>
                <m:t>1</m:t>
              </m:r>
            </m:sub>
          </m:sSub>
          <m:sSub>
            <m:sSubPr>
              <m:ctrlPr>
                <w:rPr>
                  <w:rFonts w:ascii="Cambria Math" w:eastAsia="Times New Roman" w:hAnsi="Cambria Math" w:cs="Arial"/>
                  <w:i/>
                  <w:sz w:val="30"/>
                  <w:szCs w:val="30"/>
                  <w:lang w:val="en-US"/>
                </w:rPr>
              </m:ctrlPr>
            </m:sSubPr>
            <m:e>
              <m:r>
                <w:rPr>
                  <w:rFonts w:ascii="Cambria Math" w:eastAsia="Times New Roman" w:hAnsi="Cambria Math" w:cs="Arial"/>
                  <w:sz w:val="30"/>
                  <w:szCs w:val="30"/>
                  <w:lang w:val="en-US" w:eastAsia="ru-RU"/>
                </w:rPr>
                <m:t>B</m:t>
              </m:r>
            </m:e>
            <m:sub>
              <m:r>
                <w:rPr>
                  <w:rFonts w:ascii="Cambria Math" w:eastAsia="Times New Roman" w:hAnsi="Cambria Math" w:cs="Arial"/>
                  <w:sz w:val="30"/>
                  <w:szCs w:val="30"/>
                  <w:lang w:val="en-US" w:eastAsia="ru-RU"/>
                </w:rPr>
                <m:t>1</m:t>
              </m:r>
            </m:sub>
          </m:sSub>
        </m:oMath>
      </m:oMathPara>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 xml:space="preserve">Любые две пересекающиеся прямые лежат в одной плоскости и образуют четыре неразвернутых угла. Если известен один из этих углов, то можно найти и другие три угла. Пусть а - тот из углов, который не превосходит любого из трех остальных углов. Тогда говорят, что угол между пересекающимися прямыми равен а. Очевидно, </w:t>
      </w:r>
      <w:proofErr w:type="gramStart"/>
      <w:r w:rsidRPr="00452917">
        <w:rPr>
          <w:rFonts w:ascii="Arial" w:eastAsia="Times New Roman" w:hAnsi="Arial" w:cs="Arial"/>
          <w:color w:val="1D1D1B"/>
          <w:sz w:val="24"/>
          <w:szCs w:val="24"/>
          <w:lang w:eastAsia="ru-RU"/>
        </w:rPr>
        <w:t>0</w:t>
      </w:r>
      <w:proofErr w:type="gramEnd"/>
      <w:r w:rsidRPr="00452917">
        <w:rPr>
          <w:rFonts w:ascii="Arial" w:eastAsia="Times New Roman" w:hAnsi="Arial" w:cs="Arial"/>
          <w:color w:val="1D1D1B"/>
          <w:sz w:val="24"/>
          <w:szCs w:val="24"/>
          <w:lang w:eastAsia="ru-RU"/>
        </w:rPr>
        <w:t>° &lt; а ≤ 90°.</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(Разобраться)</w:t>
      </w:r>
    </w:p>
    <w:p w:rsidR="00452917" w:rsidRPr="00452917" w:rsidRDefault="00452917" w:rsidP="00452917">
      <w:pPr>
        <w:shd w:val="clear" w:color="auto" w:fill="FFFFFF"/>
        <w:spacing w:before="100" w:beforeAutospacing="1" w:after="300" w:line="240" w:lineRule="auto"/>
        <w:rPr>
          <w:rFonts w:ascii="Arial" w:eastAsia="Times New Roman" w:hAnsi="Arial" w:cs="Arial"/>
          <w:b/>
          <w:bCs/>
          <w:color w:val="FF0000"/>
          <w:sz w:val="24"/>
          <w:szCs w:val="24"/>
          <w:lang w:eastAsia="ru-RU"/>
        </w:rPr>
      </w:pPr>
      <w:r w:rsidRPr="00452917">
        <w:rPr>
          <w:rFonts w:ascii="Arial" w:eastAsia="Times New Roman" w:hAnsi="Arial" w:cs="Arial"/>
          <w:color w:val="1D1D1B"/>
          <w:sz w:val="24"/>
          <w:szCs w:val="24"/>
          <w:lang w:eastAsia="ru-RU"/>
        </w:rPr>
        <w:lastRenderedPageBreak/>
        <w:t xml:space="preserve">Введем теперь понятие </w:t>
      </w:r>
      <w:r w:rsidRPr="00452917">
        <w:rPr>
          <w:rFonts w:ascii="Arial" w:eastAsia="Times New Roman" w:hAnsi="Arial" w:cs="Arial"/>
          <w:color w:val="FF0000"/>
          <w:sz w:val="24"/>
          <w:szCs w:val="24"/>
          <w:lang w:eastAsia="ru-RU"/>
        </w:rPr>
        <w:t>угла между </w:t>
      </w:r>
      <w:proofErr w:type="gramStart"/>
      <w:r w:rsidRPr="00452917">
        <w:rPr>
          <w:rFonts w:ascii="Arial" w:eastAsia="Times New Roman" w:hAnsi="Arial" w:cs="Arial"/>
          <w:b/>
          <w:bCs/>
          <w:color w:val="FF0000"/>
          <w:sz w:val="24"/>
          <w:szCs w:val="24"/>
          <w:lang w:eastAsia="ru-RU"/>
        </w:rPr>
        <w:t>скрещивающимися</w:t>
      </w:r>
      <w:proofErr w:type="gramEnd"/>
      <w:r w:rsidRPr="00452917">
        <w:rPr>
          <w:rFonts w:ascii="Arial" w:eastAsia="Times New Roman" w:hAnsi="Arial" w:cs="Arial"/>
          <w:b/>
          <w:bCs/>
          <w:color w:val="FF0000"/>
          <w:sz w:val="24"/>
          <w:szCs w:val="24"/>
          <w:lang w:eastAsia="ru-RU"/>
        </w:rPr>
        <w:t xml:space="preserve"> прямыми (записать в именительном падеже)</w:t>
      </w:r>
    </w:p>
    <w:p w:rsidR="00452917" w:rsidRPr="00452917" w:rsidRDefault="00452917" w:rsidP="00452917">
      <w:pPr>
        <w:shd w:val="clear" w:color="auto" w:fill="FFFFFF"/>
        <w:spacing w:before="100" w:beforeAutospacing="1" w:after="300" w:line="240" w:lineRule="auto"/>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Пусть АВ и С</w:t>
      </w:r>
      <w:proofErr w:type="gramStart"/>
      <w:r w:rsidRPr="00452917">
        <w:rPr>
          <w:rFonts w:ascii="Arial" w:eastAsia="Times New Roman" w:hAnsi="Arial" w:cs="Arial"/>
          <w:color w:val="FF0000"/>
          <w:sz w:val="24"/>
          <w:szCs w:val="24"/>
          <w:lang w:eastAsia="ru-RU"/>
        </w:rPr>
        <w:t>D</w:t>
      </w:r>
      <w:proofErr w:type="gramEnd"/>
      <w:r w:rsidRPr="00452917">
        <w:rPr>
          <w:rFonts w:ascii="Arial" w:eastAsia="Times New Roman" w:hAnsi="Arial" w:cs="Arial"/>
          <w:color w:val="FF0000"/>
          <w:sz w:val="24"/>
          <w:szCs w:val="24"/>
          <w:lang w:eastAsia="ru-RU"/>
        </w:rPr>
        <w:t>- две скрещивающиеся прямые (нарисовать рисунок)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24"/>
          <w:szCs w:val="24"/>
          <w:lang w:eastAsia="ru-RU"/>
        </w:rPr>
      </w:pPr>
      <w:r w:rsidRPr="00452917">
        <w:rPr>
          <w:rFonts w:ascii="Calibri" w:eastAsia="Calibri" w:hAnsi="Calibri" w:cs="Times New Roman"/>
          <w:noProof/>
          <w:lang w:eastAsia="ru-RU"/>
        </w:rPr>
        <w:drawing>
          <wp:inline distT="0" distB="0" distL="0" distR="0">
            <wp:extent cx="2495550" cy="1866900"/>
            <wp:effectExtent l="0" t="0" r="0" b="0"/>
            <wp:docPr id="2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6" t="15968" r="68413" b="58650"/>
                    <a:stretch>
                      <a:fillRect/>
                    </a:stretch>
                  </pic:blipFill>
                  <pic:spPr bwMode="auto">
                    <a:xfrm>
                      <a:off x="0" y="0"/>
                      <a:ext cx="2495550" cy="1866900"/>
                    </a:xfrm>
                    <a:prstGeom prst="rect">
                      <a:avLst/>
                    </a:prstGeom>
                    <a:noFill/>
                    <a:ln>
                      <a:noFill/>
                    </a:ln>
                  </pic:spPr>
                </pic:pic>
              </a:graphicData>
            </a:graphic>
          </wp:inline>
        </w:drawing>
      </w:r>
    </w:p>
    <w:p w:rsidR="00452917" w:rsidRPr="00452917" w:rsidRDefault="00452917" w:rsidP="00452917">
      <w:pPr>
        <w:shd w:val="clear" w:color="auto" w:fill="FFFFFF"/>
        <w:spacing w:before="100" w:beforeAutospacing="1" w:after="300" w:line="240" w:lineRule="auto"/>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Через произвольную точку М</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проведем прямые А</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В</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и С</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D</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соответственно параллельные прямым АВ и СВ</w:t>
      </w:r>
      <w:proofErr w:type="gramStart"/>
      <w:r w:rsidRPr="00452917">
        <w:rPr>
          <w:rFonts w:ascii="Arial" w:eastAsia="Times New Roman" w:hAnsi="Arial" w:cs="Arial"/>
          <w:color w:val="FF0000"/>
          <w:sz w:val="24"/>
          <w:szCs w:val="24"/>
          <w:lang w:eastAsia="ru-RU"/>
        </w:rPr>
        <w:t xml:space="preserve"> .</w:t>
      </w:r>
      <w:proofErr w:type="gramEnd"/>
    </w:p>
    <w:p w:rsidR="00452917" w:rsidRPr="00452917" w:rsidRDefault="00452917" w:rsidP="00452917">
      <w:pPr>
        <w:shd w:val="clear" w:color="auto" w:fill="FFFFFF"/>
        <w:spacing w:before="100" w:beforeAutospacing="1" w:after="300" w:line="240" w:lineRule="auto"/>
        <w:rPr>
          <w:rFonts w:ascii="Arial" w:eastAsia="Times New Roman" w:hAnsi="Arial" w:cs="Arial"/>
          <w:color w:val="FF0000"/>
          <w:sz w:val="30"/>
          <w:szCs w:val="30"/>
          <w:lang w:eastAsia="ru-RU"/>
        </w:rPr>
      </w:pPr>
      <w:r w:rsidRPr="00452917">
        <w:rPr>
          <w:rFonts w:ascii="Arial" w:eastAsia="Times New Roman" w:hAnsi="Arial" w:cs="Arial"/>
          <w:color w:val="FF0000"/>
          <w:sz w:val="24"/>
          <w:szCs w:val="24"/>
          <w:lang w:eastAsia="ru-RU"/>
        </w:rPr>
        <w:t xml:space="preserve">Если угол </w:t>
      </w:r>
      <w:proofErr w:type="gramStart"/>
      <w:r w:rsidRPr="00452917">
        <w:rPr>
          <w:rFonts w:ascii="Arial" w:eastAsia="Times New Roman" w:hAnsi="Arial" w:cs="Arial"/>
          <w:color w:val="FF0000"/>
          <w:sz w:val="24"/>
          <w:szCs w:val="24"/>
          <w:lang w:eastAsia="ru-RU"/>
        </w:rPr>
        <w:t>между</w:t>
      </w:r>
      <w:proofErr w:type="gramEnd"/>
      <w:r w:rsidRPr="00452917">
        <w:rPr>
          <w:rFonts w:ascii="Arial" w:eastAsia="Times New Roman" w:hAnsi="Arial" w:cs="Arial"/>
          <w:color w:val="FF0000"/>
          <w:sz w:val="24"/>
          <w:szCs w:val="24"/>
          <w:lang w:eastAsia="ru-RU"/>
        </w:rPr>
        <w:t xml:space="preserve"> прямыми А</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В</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и C</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D</w:t>
      </w:r>
      <w:r w:rsidRPr="00452917">
        <w:rPr>
          <w:rFonts w:ascii="Arial" w:eastAsia="Times New Roman" w:hAnsi="Arial" w:cs="Arial"/>
          <w:color w:val="FF0000"/>
          <w:sz w:val="24"/>
          <w:szCs w:val="24"/>
          <w:vertAlign w:val="subscript"/>
          <w:lang w:eastAsia="ru-RU"/>
        </w:rPr>
        <w:t>1</w:t>
      </w:r>
      <w:r w:rsidRPr="00452917">
        <w:rPr>
          <w:rFonts w:ascii="Arial" w:eastAsia="Times New Roman" w:hAnsi="Arial" w:cs="Arial"/>
          <w:color w:val="FF0000"/>
          <w:sz w:val="24"/>
          <w:szCs w:val="24"/>
          <w:lang w:eastAsia="ru-RU"/>
        </w:rPr>
        <w:t> равен φ, то будем говорить, что </w:t>
      </w:r>
      <w:r w:rsidRPr="00452917">
        <w:rPr>
          <w:rFonts w:ascii="Arial" w:eastAsia="Times New Roman" w:hAnsi="Arial" w:cs="Arial"/>
          <w:b/>
          <w:bCs/>
          <w:color w:val="FF0000"/>
          <w:sz w:val="24"/>
          <w:szCs w:val="24"/>
          <w:lang w:eastAsia="ru-RU"/>
        </w:rPr>
        <w:t>угол между скрещивающимися прямыми АВ и CD равен φ</w:t>
      </w:r>
      <w:r w:rsidRPr="00452917">
        <w:rPr>
          <w:rFonts w:ascii="Arial" w:eastAsia="Times New Roman" w:hAnsi="Arial" w:cs="Arial"/>
          <w:color w:val="FF0000"/>
          <w:sz w:val="24"/>
          <w:szCs w:val="24"/>
          <w:lang w:eastAsia="ru-RU"/>
        </w:rPr>
        <w:t>. (нарисовать рисунок)</w:t>
      </w:r>
    </w:p>
    <w:p w:rsidR="00452917" w:rsidRPr="00452917" w:rsidRDefault="00452917" w:rsidP="00452917">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452917" w:rsidRPr="00452917" w:rsidRDefault="00452917" w:rsidP="00452917">
      <w:pPr>
        <w:shd w:val="clear" w:color="auto" w:fill="FFFFFF"/>
        <w:spacing w:before="100" w:beforeAutospacing="1" w:after="300" w:line="240" w:lineRule="auto"/>
        <w:rPr>
          <w:rFonts w:ascii="Arial" w:eastAsia="Calibri" w:hAnsi="Arial" w:cs="Arial"/>
          <w:color w:val="1D1D1B"/>
          <w:sz w:val="30"/>
          <w:szCs w:val="30"/>
          <w:shd w:val="clear" w:color="auto" w:fill="FFFFFF"/>
        </w:rPr>
      </w:pPr>
    </w:p>
    <w:p w:rsidR="00452917" w:rsidRPr="00452917" w:rsidRDefault="00452917" w:rsidP="00452917">
      <w:pPr>
        <w:shd w:val="clear" w:color="auto" w:fill="FFFFFF"/>
        <w:spacing w:before="100" w:beforeAutospacing="1" w:after="300" w:line="240" w:lineRule="auto"/>
        <w:rPr>
          <w:rFonts w:ascii="Arial" w:eastAsia="Calibri" w:hAnsi="Arial" w:cs="Arial"/>
          <w:color w:val="1D1D1B"/>
          <w:sz w:val="30"/>
          <w:szCs w:val="30"/>
          <w:shd w:val="clear" w:color="auto" w:fill="FFFFFF"/>
        </w:rPr>
      </w:pPr>
      <w:r w:rsidRPr="00452917">
        <w:rPr>
          <w:rFonts w:ascii="Calibri" w:eastAsia="Calibri" w:hAnsi="Calibri" w:cs="Times New Roman"/>
          <w:noProof/>
          <w:lang w:eastAsia="ru-RU"/>
        </w:rPr>
        <w:drawing>
          <wp:inline distT="0" distB="0" distL="0" distR="0">
            <wp:extent cx="1162050" cy="1543050"/>
            <wp:effectExtent l="0" t="0" r="0" b="0"/>
            <wp:docPr id="27"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506" t="45627" r="77713" b="31274"/>
                    <a:stretch>
                      <a:fillRect/>
                    </a:stretch>
                  </pic:blipFill>
                  <pic:spPr bwMode="auto">
                    <a:xfrm>
                      <a:off x="0" y="0"/>
                      <a:ext cx="1162050" cy="1543050"/>
                    </a:xfrm>
                    <a:prstGeom prst="rect">
                      <a:avLst/>
                    </a:prstGeom>
                    <a:noFill/>
                    <a:ln>
                      <a:noFill/>
                    </a:ln>
                  </pic:spPr>
                </pic:pic>
              </a:graphicData>
            </a:graphic>
          </wp:inline>
        </w:drawing>
      </w:r>
    </w:p>
    <w:p w:rsidR="00452917" w:rsidRPr="00452917" w:rsidRDefault="00452917" w:rsidP="00452917">
      <w:pPr>
        <w:shd w:val="clear" w:color="auto" w:fill="FFFFFF"/>
        <w:spacing w:after="160" w:line="240" w:lineRule="auto"/>
        <w:ind w:firstLine="709"/>
        <w:textAlignment w:val="center"/>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val="en-US" w:eastAsia="ru-RU"/>
        </w:rPr>
        <w:t>IV</w:t>
      </w:r>
      <w:r w:rsidRPr="00452917">
        <w:rPr>
          <w:rFonts w:ascii="Arial" w:eastAsia="Times New Roman" w:hAnsi="Arial" w:cs="Arial"/>
          <w:color w:val="FF0000"/>
          <w:sz w:val="24"/>
          <w:szCs w:val="24"/>
          <w:lang w:eastAsia="ru-RU"/>
        </w:rPr>
        <w:t xml:space="preserve"> Взаимное расположение прямой и плоскости (смотри </w:t>
      </w:r>
      <w:proofErr w:type="spellStart"/>
      <w:r w:rsidRPr="00452917">
        <w:rPr>
          <w:rFonts w:ascii="Arial" w:eastAsia="Times New Roman" w:hAnsi="Arial" w:cs="Arial"/>
          <w:color w:val="FF0000"/>
          <w:sz w:val="24"/>
          <w:szCs w:val="24"/>
          <w:lang w:eastAsia="ru-RU"/>
        </w:rPr>
        <w:t>видеоурок</w:t>
      </w:r>
      <w:proofErr w:type="spellEnd"/>
      <w:r w:rsidRPr="00452917">
        <w:rPr>
          <w:rFonts w:ascii="Arial" w:eastAsia="Times New Roman" w:hAnsi="Arial" w:cs="Arial"/>
          <w:color w:val="FF0000"/>
          <w:sz w:val="24"/>
          <w:szCs w:val="24"/>
          <w:lang w:eastAsia="ru-RU"/>
        </w:rPr>
        <w:t xml:space="preserve"> </w:t>
      </w:r>
      <w:hyperlink r:id="rId35" w:tgtFrame="_blank" w:history="1">
        <w:r w:rsidRPr="00452917">
          <w:rPr>
            <w:rFonts w:ascii="Arial" w:eastAsia="Calibri" w:hAnsi="Arial" w:cs="Arial"/>
            <w:color w:val="005BD1"/>
            <w:sz w:val="23"/>
            <w:szCs w:val="23"/>
            <w:u w:val="single"/>
            <w:shd w:val="clear" w:color="auto" w:fill="FFFFFF"/>
          </w:rPr>
          <w:t>https://youtu.be/x0roIKl895U</w:t>
        </w:r>
      </w:hyperlink>
      <w:r w:rsidRPr="00452917">
        <w:rPr>
          <w:rFonts w:ascii="Calibri" w:eastAsia="Calibri" w:hAnsi="Calibri" w:cs="Times New Roman"/>
        </w:rPr>
        <w:t>)</w:t>
      </w:r>
    </w:p>
    <w:p w:rsidR="00452917" w:rsidRPr="00452917" w:rsidRDefault="00452917" w:rsidP="00452917">
      <w:pPr>
        <w:shd w:val="clear" w:color="auto" w:fill="FFFFFF"/>
        <w:spacing w:before="100" w:beforeAutospacing="1" w:after="300" w:line="240" w:lineRule="auto"/>
        <w:ind w:firstLine="709"/>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Возможны три расположения прямой и плоскости: (перенести таблицу в тетрадь)</w:t>
      </w:r>
    </w:p>
    <w:tbl>
      <w:tblPr>
        <w:tblW w:w="5000" w:type="pct"/>
        <w:shd w:val="clear" w:color="auto" w:fill="FFFFFF"/>
        <w:tblLook w:val="04A0"/>
      </w:tblPr>
      <w:tblGrid>
        <w:gridCol w:w="5035"/>
        <w:gridCol w:w="4350"/>
      </w:tblGrid>
      <w:tr w:rsidR="00452917" w:rsidRPr="00452917" w:rsidTr="00452917">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452917" w:rsidRPr="00452917" w:rsidRDefault="00452917" w:rsidP="00452917">
            <w:pPr>
              <w:spacing w:after="0" w:line="240" w:lineRule="auto"/>
              <w:rPr>
                <w:rFonts w:ascii="Arial" w:eastAsia="Times New Roman" w:hAnsi="Arial" w:cs="Arial"/>
                <w:color w:val="1D1D1B"/>
                <w:sz w:val="24"/>
                <w:szCs w:val="24"/>
                <w:lang w:eastAsia="ru-RU"/>
              </w:rPr>
            </w:pPr>
          </w:p>
          <w:p w:rsidR="00452917" w:rsidRPr="00452917" w:rsidRDefault="00452917" w:rsidP="00452917">
            <w:pPr>
              <w:numPr>
                <w:ilvl w:val="1"/>
                <w:numId w:val="10"/>
              </w:numPr>
              <w:tabs>
                <w:tab w:val="num" w:pos="254"/>
              </w:tabs>
              <w:spacing w:after="0" w:line="240" w:lineRule="auto"/>
              <w:ind w:left="0" w:firstLine="0"/>
              <w:rPr>
                <w:rFonts w:ascii="Arial" w:eastAsia="Times New Roman" w:hAnsi="Arial" w:cs="Arial"/>
                <w:color w:val="1D1D1B"/>
                <w:sz w:val="24"/>
                <w:szCs w:val="24"/>
                <w:lang w:eastAsia="ru-RU"/>
              </w:rPr>
            </w:pPr>
            <w:proofErr w:type="gramStart"/>
            <w:r w:rsidRPr="00452917">
              <w:rPr>
                <w:rFonts w:ascii="Arial" w:eastAsia="Times New Roman" w:hAnsi="Arial" w:cs="Arial"/>
                <w:color w:val="1D1D1B"/>
                <w:sz w:val="24"/>
                <w:szCs w:val="24"/>
                <w:lang w:eastAsia="ru-RU"/>
              </w:rPr>
              <w:t>прямая</w:t>
            </w:r>
            <w:proofErr w:type="gramEnd"/>
            <w:r w:rsidRPr="00452917">
              <w:rPr>
                <w:rFonts w:ascii="Arial" w:eastAsia="Times New Roman" w:hAnsi="Arial" w:cs="Arial"/>
                <w:color w:val="1D1D1B"/>
                <w:sz w:val="24"/>
                <w:szCs w:val="24"/>
                <w:lang w:eastAsia="ru-RU"/>
              </w:rPr>
              <w:t xml:space="preserve"> лежит в плоскости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1838325" cy="876300"/>
                  <wp:effectExtent l="0" t="0" r="9525" b="0"/>
                  <wp:docPr id="28"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38325" cy="876300"/>
                          </a:xfrm>
                          <a:prstGeom prst="rect">
                            <a:avLst/>
                          </a:prstGeom>
                          <a:noFill/>
                          <a:ln>
                            <a:noFill/>
                          </a:ln>
                        </pic:spPr>
                      </pic:pic>
                    </a:graphicData>
                  </a:graphic>
                </wp:inline>
              </w:drawing>
            </w:r>
          </w:p>
        </w:tc>
      </w:tr>
      <w:tr w:rsidR="00452917" w:rsidRPr="00452917" w:rsidTr="00452917">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452917" w:rsidRPr="00452917" w:rsidRDefault="00452917" w:rsidP="00452917">
            <w:pPr>
              <w:spacing w:after="0" w:line="240" w:lineRule="auto"/>
              <w:rPr>
                <w:rFonts w:ascii="Arial" w:eastAsia="Times New Roman" w:hAnsi="Arial" w:cs="Arial"/>
                <w:color w:val="1D1D1B"/>
                <w:sz w:val="24"/>
                <w:szCs w:val="24"/>
                <w:lang w:eastAsia="ru-RU"/>
              </w:rPr>
            </w:pPr>
          </w:p>
          <w:p w:rsidR="00452917" w:rsidRPr="00452917" w:rsidRDefault="00452917" w:rsidP="00452917">
            <w:pPr>
              <w:numPr>
                <w:ilvl w:val="1"/>
                <w:numId w:val="10"/>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прямая и плоскость имеют только одну общую точку, т.е. пересекаются</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1752600" cy="1085850"/>
                  <wp:effectExtent l="0" t="0" r="0" b="0"/>
                  <wp:docPr id="29"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1085850"/>
                          </a:xfrm>
                          <a:prstGeom prst="rect">
                            <a:avLst/>
                          </a:prstGeom>
                          <a:noFill/>
                          <a:ln>
                            <a:noFill/>
                          </a:ln>
                        </pic:spPr>
                      </pic:pic>
                    </a:graphicData>
                  </a:graphic>
                </wp:inline>
              </w:drawing>
            </w:r>
          </w:p>
        </w:tc>
      </w:tr>
      <w:tr w:rsidR="00452917" w:rsidRPr="00452917" w:rsidTr="00452917">
        <w:tc>
          <w:tcPr>
            <w:tcW w:w="3227"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tcPr>
          <w:p w:rsidR="00452917" w:rsidRPr="00452917" w:rsidRDefault="00452917" w:rsidP="00452917">
            <w:pPr>
              <w:spacing w:after="0" w:line="240" w:lineRule="auto"/>
              <w:rPr>
                <w:rFonts w:ascii="Arial" w:eastAsia="Times New Roman" w:hAnsi="Arial" w:cs="Arial"/>
                <w:color w:val="1D1D1B"/>
                <w:sz w:val="24"/>
                <w:szCs w:val="24"/>
                <w:lang w:eastAsia="ru-RU"/>
              </w:rPr>
            </w:pPr>
          </w:p>
          <w:p w:rsidR="00452917" w:rsidRPr="00452917" w:rsidRDefault="00452917" w:rsidP="00452917">
            <w:pPr>
              <w:numPr>
                <w:ilvl w:val="1"/>
                <w:numId w:val="10"/>
              </w:numPr>
              <w:tabs>
                <w:tab w:val="num" w:pos="254"/>
              </w:tabs>
              <w:spacing w:after="0" w:line="240" w:lineRule="auto"/>
              <w:ind w:left="0" w:firstLine="0"/>
              <w:contextualSpacing/>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прямая и плоскость не имеют ни одной общей точки</w:t>
            </w:r>
          </w:p>
        </w:tc>
        <w:tc>
          <w:tcPr>
            <w:tcW w:w="1773" w:type="pct"/>
            <w:tcBorders>
              <w:top w:val="single" w:sz="6" w:space="0" w:color="000000"/>
              <w:left w:val="single" w:sz="6" w:space="0" w:color="000000"/>
              <w:bottom w:val="single" w:sz="6" w:space="0" w:color="000000"/>
              <w:right w:val="single" w:sz="6" w:space="0" w:color="000000"/>
            </w:tcBorders>
            <w:shd w:val="clear" w:color="auto" w:fill="FFFFFF"/>
            <w:tcMar>
              <w:top w:w="15" w:type="dxa"/>
              <w:left w:w="15" w:type="dxa"/>
              <w:bottom w:w="15" w:type="dxa"/>
              <w:right w:w="15" w:type="dxa"/>
            </w:tcMar>
            <w:vAlign w:val="center"/>
            <w:hideMark/>
          </w:tcPr>
          <w:p w:rsidR="00452917" w:rsidRPr="00452917" w:rsidRDefault="00452917" w:rsidP="00452917">
            <w:pPr>
              <w:spacing w:after="0" w:line="240" w:lineRule="auto"/>
              <w:rPr>
                <w:rFonts w:ascii="Arial" w:eastAsia="Times New Roman" w:hAnsi="Arial" w:cs="Arial"/>
                <w:color w:val="1D1D1B"/>
                <w:sz w:val="30"/>
                <w:szCs w:val="30"/>
                <w:lang w:eastAsia="ru-RU"/>
              </w:rPr>
            </w:pPr>
            <w:r w:rsidRPr="00452917">
              <w:rPr>
                <w:rFonts w:ascii="Calibri" w:eastAsia="Calibri" w:hAnsi="Calibri" w:cs="Times New Roman"/>
                <w:noProof/>
                <w:lang w:eastAsia="ru-RU"/>
              </w:rPr>
              <w:drawing>
                <wp:inline distT="0" distB="0" distL="0" distR="0">
                  <wp:extent cx="2733675" cy="1695450"/>
                  <wp:effectExtent l="0" t="0" r="9525" b="0"/>
                  <wp:docPr id="30" name="Рисунок 64" descr="Описание: Параллельность прямой плоскости - Геометрия - 10 кл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Параллельность прямой плоскости - Геометрия - 10 класс"/>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936" t="39552" r="27045" b="22392"/>
                          <a:stretch>
                            <a:fillRect/>
                          </a:stretch>
                        </pic:blipFill>
                        <pic:spPr bwMode="auto">
                          <a:xfrm>
                            <a:off x="0" y="0"/>
                            <a:ext cx="2733675" cy="1695450"/>
                          </a:xfrm>
                          <a:prstGeom prst="rect">
                            <a:avLst/>
                          </a:prstGeom>
                          <a:noFill/>
                          <a:ln>
                            <a:noFill/>
                          </a:ln>
                        </pic:spPr>
                      </pic:pic>
                    </a:graphicData>
                  </a:graphic>
                </wp:inline>
              </w:drawing>
            </w:r>
          </w:p>
        </w:tc>
      </w:tr>
    </w:tbl>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Определение. </w:t>
      </w:r>
      <w:r w:rsidRPr="00452917">
        <w:rPr>
          <w:rFonts w:ascii="Arial" w:eastAsia="Times New Roman" w:hAnsi="Arial" w:cs="Arial"/>
          <w:color w:val="FF0000"/>
          <w:sz w:val="24"/>
          <w:szCs w:val="24"/>
          <w:lang w:eastAsia="ru-RU"/>
        </w:rPr>
        <w:t>Прямая и плоскость называются параллельными, если они не имеют общих точек.</w:t>
      </w:r>
    </w:p>
    <w:p w:rsidR="00452917" w:rsidRPr="00452917" w:rsidRDefault="00452917" w:rsidP="00452917">
      <w:pPr>
        <w:shd w:val="clear" w:color="auto" w:fill="FFFFFF"/>
        <w:spacing w:before="100" w:beforeAutospacing="1" w:after="300" w:line="240" w:lineRule="auto"/>
        <w:rPr>
          <w:rFonts w:ascii="Arial" w:eastAsia="Times New Roman" w:hAnsi="Arial" w:cs="Arial"/>
          <w:color w:val="FF0000"/>
          <w:sz w:val="24"/>
          <w:szCs w:val="24"/>
          <w:lang w:eastAsia="ru-RU"/>
        </w:rPr>
      </w:pPr>
      <w:r w:rsidRPr="00452917">
        <w:rPr>
          <w:rFonts w:ascii="Arial" w:eastAsia="Times New Roman" w:hAnsi="Arial" w:cs="Arial"/>
          <w:color w:val="FF0000"/>
          <w:sz w:val="24"/>
          <w:szCs w:val="24"/>
          <w:lang w:eastAsia="ru-RU"/>
        </w:rPr>
        <w:t>Обозначение: a||α.</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1D1D1B"/>
          <w:sz w:val="24"/>
          <w:szCs w:val="24"/>
          <w:lang w:eastAsia="ru-RU"/>
        </w:rPr>
      </w:pPr>
      <w:r w:rsidRPr="00452917">
        <w:rPr>
          <w:rFonts w:ascii="Arial" w:eastAsia="Times New Roman" w:hAnsi="Arial" w:cs="Arial"/>
          <w:color w:val="1D1D1B"/>
          <w:sz w:val="24"/>
          <w:szCs w:val="24"/>
          <w:lang w:eastAsia="ru-RU"/>
        </w:rPr>
        <w:t>Наглядный пример, который дает представление о прямой, параллельной плоскост</w:t>
      </w:r>
      <w:proofErr w:type="gramStart"/>
      <w:r w:rsidRPr="00452917">
        <w:rPr>
          <w:rFonts w:ascii="Arial" w:eastAsia="Times New Roman" w:hAnsi="Arial" w:cs="Arial"/>
          <w:color w:val="1D1D1B"/>
          <w:sz w:val="24"/>
          <w:szCs w:val="24"/>
          <w:lang w:eastAsia="ru-RU"/>
        </w:rPr>
        <w:t>и-</w:t>
      </w:r>
      <w:proofErr w:type="gramEnd"/>
      <w:r w:rsidRPr="00452917">
        <w:rPr>
          <w:rFonts w:ascii="Arial" w:eastAsia="Times New Roman" w:hAnsi="Arial" w:cs="Arial"/>
          <w:color w:val="1D1D1B"/>
          <w:sz w:val="24"/>
          <w:szCs w:val="24"/>
          <w:lang w:eastAsia="ru-RU"/>
        </w:rPr>
        <w:t xml:space="preserve"> это линия пересечения стены и потолка-она параллельна плоскости пола.</w:t>
      </w:r>
    </w:p>
    <w:p w:rsidR="00452917" w:rsidRPr="00452917" w:rsidRDefault="00452917" w:rsidP="00452917">
      <w:pPr>
        <w:shd w:val="clear" w:color="auto" w:fill="FFFFFF"/>
        <w:spacing w:before="100" w:beforeAutospacing="1" w:after="300" w:line="240" w:lineRule="auto"/>
        <w:ind w:firstLine="709"/>
        <w:jc w:val="both"/>
        <w:rPr>
          <w:rFonts w:ascii="Arial" w:eastAsia="Times New Roman" w:hAnsi="Arial" w:cs="Arial"/>
          <w:color w:val="FF0000"/>
          <w:sz w:val="24"/>
          <w:szCs w:val="24"/>
          <w:lang w:eastAsia="ru-RU"/>
        </w:rPr>
      </w:pPr>
      <w:r w:rsidRPr="00452917">
        <w:rPr>
          <w:rFonts w:ascii="Arial" w:eastAsia="Times New Roman" w:hAnsi="Arial" w:cs="Arial"/>
          <w:b/>
          <w:bCs/>
          <w:color w:val="FF0000"/>
          <w:sz w:val="24"/>
          <w:szCs w:val="24"/>
          <w:lang w:eastAsia="ru-RU"/>
        </w:rPr>
        <w:t>Теорема (Признак параллельности прямой и плоскости)</w:t>
      </w:r>
      <w:r w:rsidRPr="00452917">
        <w:rPr>
          <w:rFonts w:ascii="Arial" w:eastAsia="Times New Roman" w:hAnsi="Arial" w:cs="Arial"/>
          <w:color w:val="FF0000"/>
          <w:sz w:val="24"/>
          <w:szCs w:val="24"/>
          <w:lang w:eastAsia="ru-RU"/>
        </w:rPr>
        <w:br/>
        <w:t>Если прямая, не лежащая в данной плоскости, параллельна какой-нибудь прямой на этой плоскости, то эта прямая параллельна данной плоскости. </w:t>
      </w:r>
    </w:p>
    <w:p w:rsidR="00452917" w:rsidRPr="00452917" w:rsidRDefault="00452917" w:rsidP="00452917">
      <w:pPr>
        <w:shd w:val="clear" w:color="auto" w:fill="FFFFFF"/>
        <w:spacing w:before="100" w:beforeAutospacing="1" w:after="300" w:line="240" w:lineRule="auto"/>
        <w:rPr>
          <w:rFonts w:ascii="Arial" w:eastAsia="Times New Roman" w:hAnsi="Arial" w:cs="Arial"/>
          <w:color w:val="1D1D1B"/>
          <w:sz w:val="30"/>
          <w:szCs w:val="30"/>
          <w:lang w:eastAsia="ru-RU"/>
        </w:rPr>
      </w:pPr>
      <w:r w:rsidRPr="00452917">
        <w:rPr>
          <w:rFonts w:ascii="Arial" w:eastAsia="Times New Roman" w:hAnsi="Arial" w:cs="Arial"/>
          <w:noProof/>
          <w:color w:val="1D1D1B"/>
          <w:sz w:val="30"/>
          <w:szCs w:val="30"/>
          <w:lang w:eastAsia="ru-RU"/>
        </w:rPr>
        <w:drawing>
          <wp:inline distT="0" distB="0" distL="0" distR="0">
            <wp:extent cx="5943600" cy="2571750"/>
            <wp:effectExtent l="0" t="0" r="0" b="0"/>
            <wp:docPr id="3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2571750"/>
                    </a:xfrm>
                    <a:prstGeom prst="rect">
                      <a:avLst/>
                    </a:prstGeom>
                    <a:noFill/>
                    <a:ln>
                      <a:noFill/>
                    </a:ln>
                  </pic:spPr>
                </pic:pic>
              </a:graphicData>
            </a:graphic>
          </wp:inline>
        </w:drawing>
      </w:r>
    </w:p>
    <w:p w:rsidR="003E2636" w:rsidRDefault="004E5ED1" w:rsidP="003B1F38">
      <w:pPr>
        <w:shd w:val="clear" w:color="auto" w:fill="FFFFFF"/>
        <w:spacing w:before="100" w:beforeAutospacing="1" w:after="300" w:line="240" w:lineRule="auto"/>
        <w:jc w:val="center"/>
        <w:rPr>
          <w:rFonts w:ascii="Times New Roman" w:hAnsi="Times New Roman" w:cs="Times New Roman"/>
          <w:b/>
          <w:sz w:val="28"/>
          <w:szCs w:val="28"/>
        </w:rPr>
      </w:pPr>
      <w:r w:rsidRPr="004E5ED1">
        <w:rPr>
          <w:rFonts w:ascii="Calibri" w:eastAsia="Calibri" w:hAnsi="Calibri" w:cs="Times New Roman"/>
          <w:noProof/>
          <w:lang w:eastAsia="ru-RU"/>
        </w:rPr>
      </w:r>
      <w:r w:rsidRPr="004E5ED1">
        <w:rPr>
          <w:rFonts w:ascii="Calibri" w:eastAsia="Calibri" w:hAnsi="Calibri" w:cs="Times New Roman"/>
          <w:noProof/>
          <w:lang w:eastAsia="ru-RU"/>
        </w:rPr>
        <w:pict>
          <v:rect id="Прямоугольник 25" o:spid="_x0000_s1026" style="width:24pt;height:24pt;visibility:visible;mso-position-horizontal-relative:char;mso-position-vertical-relative:line" filled="f" stroked="f">
            <o:lock v:ext="edit" aspectratio="t"/>
            <w10:wrap type="none"/>
            <w10:anchorlock/>
          </v:rect>
        </w:pict>
      </w:r>
      <w:r w:rsidR="003E2636">
        <w:rPr>
          <w:rFonts w:ascii="Times New Roman" w:hAnsi="Times New Roman" w:cs="Times New Roman"/>
          <w:b/>
          <w:sz w:val="28"/>
          <w:szCs w:val="28"/>
        </w:rPr>
        <w:t>Основы безопасности жизнедеятельности</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Тема: Строевая подготовка.</w:t>
      </w:r>
    </w:p>
    <w:p w:rsidR="002562C9" w:rsidRPr="002562C9" w:rsidRDefault="002562C9" w:rsidP="002562C9">
      <w:pPr>
        <w:numPr>
          <w:ilvl w:val="0"/>
          <w:numId w:val="1"/>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Самостоятельное изучение темы «Строевая подготовка».</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lastRenderedPageBreak/>
        <w:t xml:space="preserve">По учебнику [2] стр. 161-170 написать конспект и зарисовать рисунки в тетради. </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На полях каждой страницы данного конспекта написать: Фамилию, Имя, дату занятия, учебная группа.</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Вставить полученные фото в документ </w:t>
      </w:r>
      <w:r w:rsidRPr="002562C9">
        <w:rPr>
          <w:rFonts w:ascii="Times New Roman" w:eastAsia="Calibri" w:hAnsi="Times New Roman" w:cs="Times New Roman"/>
          <w:sz w:val="24"/>
          <w:szCs w:val="24"/>
          <w:lang w:val="en-US"/>
        </w:rPr>
        <w:t>Word</w:t>
      </w:r>
      <w:r w:rsidRPr="002562C9">
        <w:rPr>
          <w:rFonts w:ascii="Times New Roman" w:eastAsia="Calibri" w:hAnsi="Times New Roman" w:cs="Times New Roman"/>
          <w:sz w:val="24"/>
          <w:szCs w:val="24"/>
        </w:rPr>
        <w:t>.</w:t>
      </w:r>
    </w:p>
    <w:p w:rsidR="002562C9" w:rsidRPr="002562C9" w:rsidRDefault="002562C9" w:rsidP="002562C9">
      <w:pPr>
        <w:numPr>
          <w:ilvl w:val="0"/>
          <w:numId w:val="1"/>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Скинуть, одним файлом, документ </w:t>
      </w:r>
      <w:r w:rsidRPr="002562C9">
        <w:rPr>
          <w:rFonts w:ascii="Times New Roman" w:eastAsia="Calibri" w:hAnsi="Times New Roman" w:cs="Times New Roman"/>
          <w:sz w:val="24"/>
          <w:szCs w:val="24"/>
          <w:lang w:val="en-US"/>
        </w:rPr>
        <w:t>Word</w:t>
      </w:r>
      <w:r w:rsidRPr="002562C9">
        <w:rPr>
          <w:rFonts w:ascii="Times New Roman" w:eastAsia="Calibri" w:hAnsi="Times New Roman" w:cs="Times New Roman"/>
          <w:sz w:val="24"/>
          <w:szCs w:val="24"/>
        </w:rPr>
        <w:t xml:space="preserve"> с фото конспекта, с указанием в письме Фамилии, Имени, группы отправителя и даты занятия, на почту – </w:t>
      </w:r>
      <w:hyperlink r:id="rId40" w:history="1">
        <w:r w:rsidRPr="002562C9">
          <w:rPr>
            <w:rFonts w:ascii="Times New Roman" w:eastAsia="Calibri" w:hAnsi="Times New Roman" w:cs="Times New Roman"/>
            <w:color w:val="0563C1"/>
            <w:sz w:val="24"/>
            <w:szCs w:val="24"/>
            <w:u w:val="single"/>
            <w:lang w:val="en-US"/>
          </w:rPr>
          <w:t>AANapolskih</w:t>
        </w:r>
        <w:r w:rsidRPr="002562C9">
          <w:rPr>
            <w:rFonts w:ascii="Times New Roman" w:eastAsia="Calibri" w:hAnsi="Times New Roman" w:cs="Times New Roman"/>
            <w:color w:val="0563C1"/>
            <w:sz w:val="24"/>
            <w:szCs w:val="24"/>
            <w:u w:val="single"/>
          </w:rPr>
          <w:t>@</w:t>
        </w:r>
        <w:r w:rsidRPr="002562C9">
          <w:rPr>
            <w:rFonts w:ascii="Times New Roman" w:eastAsia="Calibri" w:hAnsi="Times New Roman" w:cs="Times New Roman"/>
            <w:color w:val="0563C1"/>
            <w:sz w:val="24"/>
            <w:szCs w:val="24"/>
            <w:u w:val="single"/>
            <w:lang w:val="en-US"/>
          </w:rPr>
          <w:t>fa</w:t>
        </w:r>
        <w:r w:rsidRPr="002562C9">
          <w:rPr>
            <w:rFonts w:ascii="Times New Roman" w:eastAsia="Calibri" w:hAnsi="Times New Roman" w:cs="Times New Roman"/>
            <w:color w:val="0563C1"/>
            <w:sz w:val="24"/>
            <w:szCs w:val="24"/>
            <w:u w:val="single"/>
          </w:rPr>
          <w:t>.</w:t>
        </w:r>
        <w:r w:rsidRPr="002562C9">
          <w:rPr>
            <w:rFonts w:ascii="Times New Roman" w:eastAsia="Calibri" w:hAnsi="Times New Roman" w:cs="Times New Roman"/>
            <w:color w:val="0563C1"/>
            <w:sz w:val="24"/>
            <w:szCs w:val="24"/>
            <w:u w:val="single"/>
            <w:lang w:val="en-US"/>
          </w:rPr>
          <w:t>ru</w:t>
        </w:r>
      </w:hyperlink>
      <w:r w:rsidRPr="002562C9">
        <w:rPr>
          <w:rFonts w:ascii="Times New Roman" w:eastAsia="Calibri" w:hAnsi="Times New Roman" w:cs="Times New Roman"/>
          <w:sz w:val="24"/>
          <w:szCs w:val="24"/>
        </w:rPr>
        <w:t>.</w:t>
      </w:r>
    </w:p>
    <w:p w:rsidR="002562C9" w:rsidRPr="002562C9" w:rsidRDefault="002562C9" w:rsidP="002562C9">
      <w:pPr>
        <w:numPr>
          <w:ilvl w:val="0"/>
          <w:numId w:val="1"/>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Срок сдачи заданий – до 14.04.2020 г.</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Литература: [2] Основы военной службы: учебник / В.Ю. </w:t>
      </w:r>
      <w:proofErr w:type="spellStart"/>
      <w:r w:rsidRPr="002562C9">
        <w:rPr>
          <w:rFonts w:ascii="Times New Roman" w:eastAsia="Calibri" w:hAnsi="Times New Roman" w:cs="Times New Roman"/>
          <w:sz w:val="24"/>
          <w:szCs w:val="24"/>
        </w:rPr>
        <w:t>Микрюков</w:t>
      </w:r>
      <w:proofErr w:type="spellEnd"/>
      <w:r w:rsidRPr="002562C9">
        <w:rPr>
          <w:rFonts w:ascii="Times New Roman" w:eastAsia="Calibri" w:hAnsi="Times New Roman" w:cs="Times New Roman"/>
          <w:sz w:val="24"/>
          <w:szCs w:val="24"/>
        </w:rPr>
        <w:t>, – М.: ФОРУМ: ИНФРА-М, 2020. – 384 с.</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Воспользоваться электронно-библиотечной системой BOOK.RU</w:t>
      </w:r>
    </w:p>
    <w:p w:rsidR="003E2636" w:rsidRDefault="003E2636" w:rsidP="003E2636">
      <w:pPr>
        <w:jc w:val="center"/>
        <w:rPr>
          <w:rFonts w:ascii="Times New Roman" w:hAnsi="Times New Roman" w:cs="Times New Roman"/>
          <w:b/>
          <w:sz w:val="28"/>
          <w:szCs w:val="28"/>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104 группа</w:t>
      </w:r>
    </w:p>
    <w:p w:rsidR="003E2636" w:rsidRPr="00234A71"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История</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Выполненные задания присылаем на почту: EEDanilova@fa.ru</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08.04.2020</w:t>
      </w:r>
      <w:r w:rsidRPr="00875FF5">
        <w:rPr>
          <w:rFonts w:ascii="Times New Roman" w:eastAsia="Calibri" w:hAnsi="Times New Roman" w:cs="Times New Roman"/>
          <w:sz w:val="24"/>
          <w:szCs w:val="24"/>
        </w:rPr>
        <w:t xml:space="preserve"> </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sz w:val="24"/>
          <w:szCs w:val="24"/>
        </w:rPr>
      </w:pPr>
      <w:r w:rsidRPr="00875FF5">
        <w:rPr>
          <w:rFonts w:ascii="Times New Roman" w:eastAsia="Calibri" w:hAnsi="Times New Roman" w:cs="Times New Roman"/>
          <w:sz w:val="24"/>
          <w:szCs w:val="24"/>
        </w:rPr>
        <w:t>Тема: Политическое развитие стран Европы и Америки. Развитие Западноевропейской культуры.</w:t>
      </w:r>
    </w:p>
    <w:p w:rsidR="00875FF5" w:rsidRPr="00875FF5" w:rsidRDefault="00875FF5" w:rsidP="00875FF5">
      <w:pPr>
        <w:tabs>
          <w:tab w:val="left" w:pos="1134"/>
        </w:tabs>
        <w:spacing w:after="0" w:line="240" w:lineRule="auto"/>
        <w:jc w:val="both"/>
        <w:rPr>
          <w:rFonts w:ascii="Times New Roman" w:eastAsia="Calibri" w:hAnsi="Times New Roman" w:cs="Times New Roman"/>
          <w:sz w:val="24"/>
          <w:szCs w:val="24"/>
        </w:rPr>
      </w:pP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b/>
          <w:sz w:val="24"/>
          <w:szCs w:val="24"/>
        </w:rPr>
      </w:pPr>
      <w:r w:rsidRPr="00875FF5">
        <w:rPr>
          <w:rFonts w:ascii="Times New Roman" w:eastAsia="Calibri" w:hAnsi="Times New Roman" w:cs="Times New Roman"/>
          <w:b/>
          <w:sz w:val="24"/>
          <w:szCs w:val="24"/>
        </w:rPr>
        <w:t>Задания:</w:t>
      </w:r>
    </w:p>
    <w:p w:rsidR="00875FF5" w:rsidRPr="00875FF5" w:rsidRDefault="00875FF5" w:rsidP="00875FF5">
      <w:pPr>
        <w:tabs>
          <w:tab w:val="left" w:pos="1134"/>
        </w:tabs>
        <w:spacing w:after="0" w:line="240" w:lineRule="auto"/>
        <w:ind w:firstLine="709"/>
        <w:jc w:val="both"/>
        <w:rPr>
          <w:rFonts w:ascii="Times New Roman" w:eastAsia="Calibri" w:hAnsi="Times New Roman" w:cs="Times New Roman"/>
          <w:sz w:val="24"/>
          <w:szCs w:val="24"/>
        </w:rPr>
      </w:pPr>
      <w:r w:rsidRPr="00875FF5">
        <w:rPr>
          <w:rFonts w:ascii="Times New Roman" w:eastAsia="Calibri" w:hAnsi="Times New Roman" w:cs="Times New Roman"/>
          <w:sz w:val="24"/>
          <w:szCs w:val="24"/>
        </w:rPr>
        <w:t>На основании изучения лекции, ответить на вопросы для самоконтроля и заполнить таблицу</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Лекция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
          <w:iCs/>
          <w:sz w:val="24"/>
          <w:szCs w:val="24"/>
        </w:rPr>
      </w:pPr>
      <w:r w:rsidRPr="00875FF5">
        <w:rPr>
          <w:rFonts w:ascii="Times New Roman" w:eastAsia="Calibri" w:hAnsi="Times New Roman" w:cs="Times New Roman"/>
          <w:bCs/>
          <w:iCs/>
          <w:sz w:val="24"/>
          <w:szCs w:val="24"/>
        </w:rPr>
        <w:t xml:space="preserve">Политические события в странах Запада в XIX века стали отражением </w:t>
      </w:r>
      <w:proofErr w:type="gramStart"/>
      <w:r w:rsidRPr="00875FF5">
        <w:rPr>
          <w:rFonts w:ascii="Times New Roman" w:eastAsia="Calibri" w:hAnsi="Times New Roman" w:cs="Times New Roman"/>
          <w:bCs/>
          <w:iCs/>
          <w:sz w:val="24"/>
          <w:szCs w:val="24"/>
        </w:rPr>
        <w:t>тех процессов</w:t>
      </w:r>
      <w:proofErr w:type="gramEnd"/>
      <w:r w:rsidRPr="00875FF5">
        <w:rPr>
          <w:rFonts w:ascii="Times New Roman" w:eastAsia="Calibri" w:hAnsi="Times New Roman" w:cs="Times New Roman"/>
          <w:bCs/>
          <w:iCs/>
          <w:sz w:val="24"/>
          <w:szCs w:val="24"/>
        </w:rPr>
        <w:t xml:space="preserve">, которые проходили социально-экономической сфере. Промышленный переворот, радикальным образом изменивший социальную структуру общества, повлек за собой широкомасштабные политические преобразования. XIX век в истории стран Европы был эпохой становления парламентаризма, разложения и окончательной ликвидации феодально-абсолютистских режимов. Наиболее распространенным политическим течением стал либерализм, выражавший интересы промышленной буржуазии. Сторонники этого направления вступали за ограничение прав монархов конституциями, требовали создания парламентов (на основе принципа выборности), установления политических свобод (слова, печати, собраний, демонстраций и т.д.). Другим важнейшим явлением в жизни Европы стало усиление национальных чувств, стремление к объединению народов и освобождению из-под гнета иностранных государств, во второй половине века создается целый ряд новых </w:t>
      </w:r>
      <w:r w:rsidRPr="00875FF5">
        <w:rPr>
          <w:rFonts w:ascii="Times New Roman" w:eastAsia="Calibri" w:hAnsi="Times New Roman" w:cs="Times New Roman"/>
          <w:bCs/>
          <w:i/>
          <w:iCs/>
          <w:sz w:val="24"/>
          <w:szCs w:val="24"/>
        </w:rPr>
        <w:t>национальных государств.</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Первая четверть XIX века — этап постепенного угасания  революционной волны как отголоска событий Великой французской революции. Создание крупнейшими европейски державами «Священного Союза» в 1815 г. </w:t>
      </w:r>
      <w:proofErr w:type="gramStart"/>
      <w:r w:rsidRPr="00875FF5">
        <w:rPr>
          <w:rFonts w:ascii="Times New Roman" w:eastAsia="Calibri" w:hAnsi="Times New Roman" w:cs="Times New Roman"/>
          <w:bCs/>
          <w:iCs/>
          <w:sz w:val="24"/>
          <w:szCs w:val="24"/>
        </w:rPr>
        <w:t>для</w:t>
      </w:r>
      <w:proofErr w:type="gram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поддержании</w:t>
      </w:r>
      <w:proofErr w:type="gramEnd"/>
      <w:r w:rsidRPr="00875FF5">
        <w:rPr>
          <w:rFonts w:ascii="Times New Roman" w:eastAsia="Calibri" w:hAnsi="Times New Roman" w:cs="Times New Roman"/>
          <w:bCs/>
          <w:iCs/>
          <w:sz w:val="24"/>
          <w:szCs w:val="24"/>
        </w:rPr>
        <w:t xml:space="preserve"> феодально-абсолютистских режимов в Европе и подавления революционных выступлений привело к усилению репрессивной политики и временной стабилизации существующей системы. Однако движение протеста в последующие годы приобретает новые черты: в него активно включается их увеличивающийся слой наемных рабочих.</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lastRenderedPageBreak/>
        <w:t xml:space="preserve">Первый всплеск революций в Европе происходит в 1830 - 1831 гг. Его основной причиной явилось недовольство существовавшими политическими режимами и их политикой. Наиболее значительные события произошли во Франции. После прихода к власти в 1824 г. брата умершего Людовика XVIII - Карла X — дворянское реакционное движение, начавшееся еще в 1814 - 1815 гг., достигло своей кульминации. Был принят закон о выплате огромной денежной компенсации дворянам, потерявшим свое имущество в годы революции, новый король предпринимал шаги по восстановлению крупного дворянского землевладения. Все это вызывало резкое недовольство широких слоев «нового» дворянства, промышленной буржуазии, зажиточного крестьянства, стремившихся сохранить свои экономически и социально-политические позиции. Социальная конфронтация в июле 1830 г. переросла в открытую революцию, когда Карл X незаконно распустил палату депутатов и изменил избирательный закон в пользу крупных землевладельцев. В течение «трех славных дней» (27-30 июля 1830 г.) в Париже происходили ожесточенные столкновения между королевскими войсками и восставшими, которым удалось в итоге захватить дворец Тюильри и все важнейшие городские центры. Династия </w:t>
      </w:r>
      <w:proofErr w:type="gramStart"/>
      <w:r w:rsidRPr="00875FF5">
        <w:rPr>
          <w:rFonts w:ascii="Times New Roman" w:eastAsia="Calibri" w:hAnsi="Times New Roman" w:cs="Times New Roman"/>
          <w:bCs/>
          <w:iCs/>
          <w:sz w:val="24"/>
          <w:szCs w:val="24"/>
        </w:rPr>
        <w:t>Бурбонов</w:t>
      </w:r>
      <w:proofErr w:type="gramEnd"/>
      <w:r w:rsidRPr="00875FF5">
        <w:rPr>
          <w:rFonts w:ascii="Times New Roman" w:eastAsia="Calibri" w:hAnsi="Times New Roman" w:cs="Times New Roman"/>
          <w:bCs/>
          <w:iCs/>
          <w:sz w:val="24"/>
          <w:szCs w:val="24"/>
        </w:rPr>
        <w:t xml:space="preserve"> была низложена. К власти пришел представитель Орлеанской династии - Луи Филипп, известный своими либеральными взглядами. В июле правительство взяло курс на установление в стране конституционной монархии, ориентированной не на старую аристократию, а на интересы торгово-финансовой и промышленной буржуазии. Были расширены права Палаты депутатов, снижен имущественный ценз, введено местное самоуправление, восстановлены права прессы. Таким образом, на смену дворянской монархии во Франции пришла монархия буржуазная, получившая наименование Июльской.</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Революция во Франции воодушевила многих сторонников либерализма в Европе. Правители ряда немецких государств были вынуждены отречься от престола, здесь принимаются конституции, обеспечивающие гражданские права. В это же время по всей Европе прошла волна выступлений национально-освободительного характера. В результате длительной борьбы в 1830 г. независимости добивается Греция, ставшая в 1843г. конституционной монархией. В 1831г. самостоятельность получает Бельгия, свергнувшая власть голландского короля.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Ярким примером эволюционной модели развития европейского общества может служить Англия, которой удалось сохранить свои традиционные политические институты  и избежать революции, хотя и здесь в 30 - 40-е год социальные проблемы достигли необычайной остроты. В ходе промышленного переворота экономическая мощь буржуазии, прежде всего промышленной, резко возросла, однако ее политический вес по-прежнему оставался незначительным. В парламенте преобладали крупные землевладельцы (лендлорды), торговая и финансовая буржуазия. Политическая борьба разворачивалась вокруг реформирования  парламентской системы в соответствии с происходящими в обществе изменениями. Первая крупная парламентская  реформа была осуществлена в 1832 г. под воздействием революционных событий, происходивших в континентальной Европе и активизации оппозиционных сил. Впервые крупные промышленные города получили право парламентского представительства, избирательных прав добились все собственники земли, фермеры-арендаторы, </w:t>
      </w:r>
      <w:proofErr w:type="gramStart"/>
      <w:r w:rsidRPr="00875FF5">
        <w:rPr>
          <w:rFonts w:ascii="Times New Roman" w:eastAsia="Calibri" w:hAnsi="Times New Roman" w:cs="Times New Roman"/>
          <w:bCs/>
          <w:iCs/>
          <w:sz w:val="24"/>
          <w:szCs w:val="24"/>
        </w:rPr>
        <w:t>домовладельцы</w:t>
      </w:r>
      <w:proofErr w:type="gramEnd"/>
      <w:r w:rsidRPr="00875FF5">
        <w:rPr>
          <w:rFonts w:ascii="Times New Roman" w:eastAsia="Calibri" w:hAnsi="Times New Roman" w:cs="Times New Roman"/>
          <w:bCs/>
          <w:iCs/>
          <w:sz w:val="24"/>
          <w:szCs w:val="24"/>
        </w:rPr>
        <w:t xml:space="preserve"> имеющие необходимый уровень доходов. Число избирателей  увеличилось до 652 тыс. человек. Промышленная буржуазия приобрела возможность участвовать в политической жизни страны. Однако далеко не все проблемы были решены. В частности, крайне остро стоял рабочий вопрос. В конце 30-х годов рабочие, чье материальное положение оставалось чрезвычайно тяжелым, встали на путь создания собственных организаций, которые выдвигали требования широких демократических реформ: введения всеобщего  избирательного права, отмены имущественного ценза для парламентариев, тайного голосования и т.д. Все эти требования в 1836 г. были сведены в единый документ — хартию. По всей Англии развернулось массовое движение за приятие </w:t>
      </w:r>
      <w:r w:rsidRPr="00875FF5">
        <w:rPr>
          <w:rFonts w:ascii="Times New Roman" w:eastAsia="Calibri" w:hAnsi="Times New Roman" w:cs="Times New Roman"/>
          <w:bCs/>
          <w:iCs/>
          <w:sz w:val="24"/>
          <w:szCs w:val="24"/>
        </w:rPr>
        <w:lastRenderedPageBreak/>
        <w:t xml:space="preserve">этой хартии. Ее сторонников стали называть «чартистами» (от «чартер» — хартия). В 1840г. они учредили Национальную чартистскую ассоциацию, которая вскоре стала разветвленной организацией, имевшей свой устав, денежные средства. Однако деятельность чартистов не была революционной, они ограничивались подачами петиции правительству, мирными манифестациями, идеологической полемикой. Большую роль сыграла и позиция правительства, которое под угрозой всплеска радикализма смогло встать на путь компромисса. Еще в 30-е годы был проведен ряд законов, отчасти улучшавший положение фабричных работных, в 1846 г. консервативное правительство Р.Пиля под давлением промышленной </w:t>
      </w:r>
      <w:proofErr w:type="gramStart"/>
      <w:r w:rsidRPr="00875FF5">
        <w:rPr>
          <w:rFonts w:ascii="Times New Roman" w:eastAsia="Calibri" w:hAnsi="Times New Roman" w:cs="Times New Roman"/>
          <w:bCs/>
          <w:iCs/>
          <w:sz w:val="24"/>
          <w:szCs w:val="24"/>
        </w:rPr>
        <w:t>буржуазии</w:t>
      </w:r>
      <w:proofErr w:type="gramEnd"/>
      <w:r w:rsidRPr="00875FF5">
        <w:rPr>
          <w:rFonts w:ascii="Times New Roman" w:eastAsia="Calibri" w:hAnsi="Times New Roman" w:cs="Times New Roman"/>
          <w:bCs/>
          <w:iCs/>
          <w:sz w:val="24"/>
          <w:szCs w:val="24"/>
        </w:rPr>
        <w:t xml:space="preserve"> отменило экспортные пошлины на английские товары, а также «хлебные законы» 1815 г., которые резко ограничивали ввоз хлеба в Англию. Значительнейшим актом, принятым парламентом в 1847 г., стал закон об ограничении рабочего дня 10-ю часами. Осуществляя политику свободной торговли, английская промышленность сумела наводнить своими товарами мировой рынок, что вело к получению промышленной буржуазией громадных прибылей, часть из которых направлялась на улучшение положения рабочих. В целом, взвешенная политика взаимных уступок и компромиссов позволила основным социальным группам общества в Англии избежать открытого конфликта и решать насущные проблемы путем мирного эволюционного реформирования.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Нерешенность многих политических проблем, дальнейшая поляризация социальных групп общества, бесправие и тяжелое материальное положение все возрастающего рабочего класса. </w:t>
      </w:r>
      <w:proofErr w:type="gramStart"/>
      <w:r w:rsidRPr="00875FF5">
        <w:rPr>
          <w:rFonts w:ascii="Times New Roman" w:eastAsia="Calibri" w:hAnsi="Times New Roman" w:cs="Times New Roman"/>
          <w:bCs/>
          <w:iCs/>
          <w:sz w:val="24"/>
          <w:szCs w:val="24"/>
        </w:rPr>
        <w:t>Все эти явления стали основой для нового, гораздо более мощного, чем в 30-е годы, революционного всплеска в Европе в 1848 г. К росту социальной напряженности добавились и объективные факторы, такие, как неурожай и голод 1847 г. в ряде стран Европы, экономический кризис перепроизводства, приведший к массовой безработице и нищете, который пришелся именно на этот год.</w:t>
      </w:r>
      <w:proofErr w:type="gramEnd"/>
      <w:r w:rsidRPr="00875FF5">
        <w:rPr>
          <w:rFonts w:ascii="Times New Roman" w:eastAsia="Calibri" w:hAnsi="Times New Roman" w:cs="Times New Roman"/>
          <w:bCs/>
          <w:iCs/>
          <w:sz w:val="24"/>
          <w:szCs w:val="24"/>
        </w:rPr>
        <w:t xml:space="preserve"> Хотя в каждой стране революционные события имели свою специфику, общим было то, что выступления возглавлялись преимущественно либеральной интеллигенцией, вдохновляемой идеями Французской революции. Основной движущей силой революций становится рабочий класс.</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Начало революционным событиям было положено восстанием в Париже, где восставшие свергли правительство </w:t>
      </w:r>
      <w:proofErr w:type="spellStart"/>
      <w:r w:rsidRPr="00875FF5">
        <w:rPr>
          <w:rFonts w:ascii="Times New Roman" w:eastAsia="Calibri" w:hAnsi="Times New Roman" w:cs="Times New Roman"/>
          <w:bCs/>
          <w:iCs/>
          <w:sz w:val="24"/>
          <w:szCs w:val="24"/>
        </w:rPr>
        <w:t>Гизо</w:t>
      </w:r>
      <w:proofErr w:type="spellEnd"/>
      <w:r w:rsidRPr="00875FF5">
        <w:rPr>
          <w:rFonts w:ascii="Times New Roman" w:eastAsia="Calibri" w:hAnsi="Times New Roman" w:cs="Times New Roman"/>
          <w:bCs/>
          <w:iCs/>
          <w:sz w:val="24"/>
          <w:szCs w:val="24"/>
        </w:rPr>
        <w:t xml:space="preserve">, проводившее крайне жесткую и бескомпромиссную политику, абсолютно не учитывающую политические и экономические интересы широких мелкобуржуазных и рабочих кругов. Король Луи-Филипп отрекся от престола, и 25 февраля 1848 г. Франция вновь стала республикой. Пришедшее к власти временное правительство приняло ряд радикальных законов: было введено всеобщее избирательное право для мужчин старше 21 года, на повестку дня ставился рабочий вопрос. Впервые правительство обязалось «гарантировать рабочему его существование трудом». Активно решалась проблема безработицы. Были созданы Национальные мастерские, давшие работу 100 тыс. безработным; организовывались общественные работы. Правительство регулировало условия труда и цены на продовольствие. Однако многие из этих мер носили популистский характер, поскольку не могли быть обеспечены финансами. Рост налогов и закрытие Национальных мастерских стали причинами нового восстания, которое произошло в Париже в июне 1848 г. Однако на сей раз правительство проявило твердость: в город были введены регулярные войска во главе с бескомпромиссным генералом </w:t>
      </w:r>
      <w:proofErr w:type="spellStart"/>
      <w:r w:rsidRPr="00875FF5">
        <w:rPr>
          <w:rFonts w:ascii="Times New Roman" w:eastAsia="Calibri" w:hAnsi="Times New Roman" w:cs="Times New Roman"/>
          <w:bCs/>
          <w:iCs/>
          <w:sz w:val="24"/>
          <w:szCs w:val="24"/>
        </w:rPr>
        <w:t>Кавеньяком</w:t>
      </w:r>
      <w:proofErr w:type="spellEnd"/>
      <w:r w:rsidRPr="00875FF5">
        <w:rPr>
          <w:rFonts w:ascii="Times New Roman" w:eastAsia="Calibri" w:hAnsi="Times New Roman" w:cs="Times New Roman"/>
          <w:bCs/>
          <w:iCs/>
          <w:sz w:val="24"/>
          <w:szCs w:val="24"/>
        </w:rPr>
        <w:t>, которые жестоко подавили выступление. Все эти события, политическая нестабильность, отсутствие четкой программы развития у большинства партий дискредитировали республиканский строй в глазах большинства французов. На выборах президента страны в декабре 1848 г. уверенную победу одержал племянник Наполеона Бонапарта - Луи Наполеон, основой программы которого явились идеи стабилизации и твердого порядка. В 1851 г. он осуществил государственный переворот, а в 1852 г. провозгласил себя императором Франции, что в целом было воспринято обществом достаточно спокойно.</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lastRenderedPageBreak/>
        <w:t xml:space="preserve">По сходному сценарию развивались события в </w:t>
      </w:r>
      <w:r w:rsidRPr="00875FF5">
        <w:rPr>
          <w:rFonts w:ascii="Times New Roman" w:eastAsia="Calibri" w:hAnsi="Times New Roman" w:cs="Times New Roman"/>
          <w:bCs/>
          <w:i/>
          <w:iCs/>
          <w:sz w:val="24"/>
          <w:szCs w:val="24"/>
        </w:rPr>
        <w:t>Германском союзе</w:t>
      </w:r>
      <w:r w:rsidRPr="00875FF5">
        <w:rPr>
          <w:rFonts w:ascii="Times New Roman" w:eastAsia="Calibri" w:hAnsi="Times New Roman" w:cs="Times New Roman"/>
          <w:bCs/>
          <w:iCs/>
          <w:sz w:val="24"/>
          <w:szCs w:val="24"/>
        </w:rPr>
        <w:t>, где в результате мартовского восстания в Берлине и других городах был создан Франкфуртский парламент, и в  Австрийской империи, которая была потрясена не только восстанием в Вене, но и широкомасштабными национально-освободительными выступлениями, прокатившимися по таким развитым провинциям, как Венгрия, Чехия и Северная Италия. Хотя революции, приобретавшие в своем развитии все более демократические черты, в большинстве стран были подавлены вооруженным путем, они имели большое значение для последующего развития западной цивилизации.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В результате революций середины XIX века либеральные ценности проникли и получили широкое распространение в политической жизни западного общества. Однако множество социальных проблем остались нерешенными: рост благосостояния наемных рабочих, число которых постоянно возрастало, отставал от обогащения финансово-промышленной олигархии, рабочие по-прежнему были политически бесправны; социальное обеспечение находилось </w:t>
      </w:r>
      <w:proofErr w:type="gramStart"/>
      <w:r w:rsidRPr="00875FF5">
        <w:rPr>
          <w:rFonts w:ascii="Times New Roman" w:eastAsia="Calibri" w:hAnsi="Times New Roman" w:cs="Times New Roman"/>
          <w:bCs/>
          <w:iCs/>
          <w:sz w:val="24"/>
          <w:szCs w:val="24"/>
        </w:rPr>
        <w:t>на</w:t>
      </w:r>
      <w:proofErr w:type="gramEnd"/>
      <w:r w:rsidRPr="00875FF5">
        <w:rPr>
          <w:rFonts w:ascii="Times New Roman" w:eastAsia="Calibri" w:hAnsi="Times New Roman" w:cs="Times New Roman"/>
          <w:bCs/>
          <w:iCs/>
          <w:sz w:val="24"/>
          <w:szCs w:val="24"/>
        </w:rPr>
        <w:t xml:space="preserve"> крайне </w:t>
      </w:r>
      <w:proofErr w:type="gramStart"/>
      <w:r w:rsidRPr="00875FF5">
        <w:rPr>
          <w:rFonts w:ascii="Times New Roman" w:eastAsia="Calibri" w:hAnsi="Times New Roman" w:cs="Times New Roman"/>
          <w:bCs/>
          <w:iCs/>
          <w:sz w:val="24"/>
          <w:szCs w:val="24"/>
        </w:rPr>
        <w:t>низком</w:t>
      </w:r>
      <w:proofErr w:type="gramEnd"/>
      <w:r w:rsidRPr="00875FF5">
        <w:rPr>
          <w:rFonts w:ascii="Times New Roman" w:eastAsia="Calibri" w:hAnsi="Times New Roman" w:cs="Times New Roman"/>
          <w:bCs/>
          <w:iCs/>
          <w:sz w:val="24"/>
          <w:szCs w:val="24"/>
        </w:rPr>
        <w:t xml:space="preserve"> уровне. В этих условиях возникает новое социально-политическое течение, составившее серьезную конкуренцию либерализму. По имени главного идеолога этого учения - К. Маркса - оно получило название марксизм. Это течение представляло собой радикальную реакцию на бурное развитие буржуазных отношений. Марксисты полагали, что в капитализме имманентно заложены антагонистические противоречия, которые рано или поздно взорвут существующую систему. В отличие от либералов, сторонники марксизма были убеждены в невозможности </w:t>
      </w:r>
      <w:proofErr w:type="gramStart"/>
      <w:r w:rsidRPr="00875FF5">
        <w:rPr>
          <w:rFonts w:ascii="Times New Roman" w:eastAsia="Calibri" w:hAnsi="Times New Roman" w:cs="Times New Roman"/>
          <w:bCs/>
          <w:iCs/>
          <w:sz w:val="24"/>
          <w:szCs w:val="24"/>
        </w:rPr>
        <w:t>улучшить</w:t>
      </w:r>
      <w:proofErr w:type="gramEnd"/>
      <w:r w:rsidRPr="00875FF5">
        <w:rPr>
          <w:rFonts w:ascii="Times New Roman" w:eastAsia="Calibri" w:hAnsi="Times New Roman" w:cs="Times New Roman"/>
          <w:bCs/>
          <w:iCs/>
          <w:sz w:val="24"/>
          <w:szCs w:val="24"/>
        </w:rPr>
        <w:t xml:space="preserve"> капиталистический строй эволюционным путем.  Марксизм выступал, таким образом, за революционные методы борьбы; главной движущей силой будущей революции должен был стать рабочий класс, организованный в политические партии. Ключевые положения марксистской теории изложены в «Манифесте коммунистической партии», написанном в 1848 г. К. Марксом и Ф. Энгельсом, которые развили их и в ряде других фундаментальных трудов. Основоположники марксизма вели не только теоретическую, но и активную пропагандистскую деятельность. В 1864 г, создается I Интернационал, который имел секции почти во всех европейских странах и США. Позднее на их основе возникли национальные социал-демократические партии, объединившиеся в 1889г. во II Интернационал. К концу века партии превратились в массовые организации, игравшие в ряде стран (таких, как Германия, Франция, Италия) весомую роль в политической жизни.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Наряду </w:t>
      </w:r>
      <w:proofErr w:type="gramStart"/>
      <w:r w:rsidRPr="00875FF5">
        <w:rPr>
          <w:rFonts w:ascii="Times New Roman" w:eastAsia="Calibri" w:hAnsi="Times New Roman" w:cs="Times New Roman"/>
          <w:bCs/>
          <w:iCs/>
          <w:sz w:val="24"/>
          <w:szCs w:val="24"/>
        </w:rPr>
        <w:t>с</w:t>
      </w:r>
      <w:proofErr w:type="gram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политико-партийным</w:t>
      </w:r>
      <w:proofErr w:type="gramEnd"/>
      <w:r w:rsidRPr="00875FF5">
        <w:rPr>
          <w:rFonts w:ascii="Times New Roman" w:eastAsia="Calibri" w:hAnsi="Times New Roman" w:cs="Times New Roman"/>
          <w:bCs/>
          <w:iCs/>
          <w:sz w:val="24"/>
          <w:szCs w:val="24"/>
        </w:rPr>
        <w:t xml:space="preserve"> строительствам, в последней трети XIX века рабочее движение шло по пути создания профсоюзов, которые защищали права трудящихся, боролись за улучшение условий жизни и труда рабочих. Профсоюзные организации особенно активно возникают в Англии, где уже в 1868г. было создано объединение профсоюзов — Британский конгресс тред-юнионов (БКТ), а также во Франции, Германии и США. Учитывая массовый характер данных организаций, власти были вынуждены сочетать репрессивные меры с определенными уступками рабочему движению. Во второй половине XIX в. во всех индустриальных странах Европы и США принимаются законы, улучшавшие условия труда, ограничивавшие рабочий день, вводившие обязательное страхование и т.д.</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Во второй половине XIX века в Европе продолжаете процесс оформления национальных государств. В этот период сформировались государства, сыгравшие позднее роковую роль в развитии западной цивилизации. Речь идет о Германии и Италии.</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С середины XIX в. заметно усилившаяся Пруссия настойчиво добивалась объединения немецких земель, представлявших собой огромный конгломерат мелких государств, под своей эгидой. Решение этой задачи во многом связано с именем крупнейшего германского политика той эпохи — О. фон Бисмарка, занявшего в 1862 г. пост канцлера Пруссии. Важнейшим соперником Пруссии в деле объединения германских земель была Австрийская империя, также претендовавшая на лидерство в Германском союзе. Хотя  эти страны в качестве союзников участвовали в войне против Дании в 1864г., </w:t>
      </w:r>
      <w:r w:rsidRPr="00875FF5">
        <w:rPr>
          <w:rFonts w:ascii="Times New Roman" w:eastAsia="Calibri" w:hAnsi="Times New Roman" w:cs="Times New Roman"/>
          <w:bCs/>
          <w:iCs/>
          <w:sz w:val="24"/>
          <w:szCs w:val="24"/>
        </w:rPr>
        <w:lastRenderedPageBreak/>
        <w:t>конфликт между ними был неизбежен. В 1866 г. началась краткосрочная австро-прусская война, которая быстро привела к поражению Австрии. Согласно Пражскому договору 23 августа 1866 г., она навсегда выходила из Германского союза и отказывалась от претензий на гегемонию в Германии. Был образован Северогерманский союз, главную роль в котором играла Пруссия. Последний противник Германской империи в лице Франции был устранен в результате франко-прусской войны 1870-1871 гг. Этот конфликт привел к падению режима Луи Наполеона III во Франции. 18 января 1871 г. в Версале прусский король Вильгельм I был провозглашен, германским кайзером. Многовековая раздробленность Германии была преодолена.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Проблема ликвидации политической раздробленности встала на повестку дня и в итальянских землях. Ситуация здесь осложнялась тем, что часть наиболее развитых государств Италии контролировалась Австрией, которая была крайне не заинтересована в складывании национального государства на </w:t>
      </w:r>
      <w:proofErr w:type="spellStart"/>
      <w:r w:rsidRPr="00875FF5">
        <w:rPr>
          <w:rFonts w:ascii="Times New Roman" w:eastAsia="Calibri" w:hAnsi="Times New Roman" w:cs="Times New Roman"/>
          <w:bCs/>
          <w:iCs/>
          <w:sz w:val="24"/>
          <w:szCs w:val="24"/>
        </w:rPr>
        <w:t>Апеннинском</w:t>
      </w:r>
      <w:proofErr w:type="spellEnd"/>
      <w:r w:rsidRPr="00875FF5">
        <w:rPr>
          <w:rFonts w:ascii="Times New Roman" w:eastAsia="Calibri" w:hAnsi="Times New Roman" w:cs="Times New Roman"/>
          <w:bCs/>
          <w:iCs/>
          <w:sz w:val="24"/>
          <w:szCs w:val="24"/>
        </w:rPr>
        <w:t xml:space="preserve"> полуострове. Центром объединения страны стало Сардинское королевство — наиболее развитая в политическом и экономическом отношении область Италии. Процесс создания единой Италии происходит в конце 50-х - начале 70-х гг. XIX века. Внутренние тенденции к централизации усложнялись активным вмешательством в итальянские дела Австрии и Франции. Глава сардинского правительства К. </w:t>
      </w:r>
      <w:proofErr w:type="spellStart"/>
      <w:r w:rsidRPr="00875FF5">
        <w:rPr>
          <w:rFonts w:ascii="Times New Roman" w:eastAsia="Calibri" w:hAnsi="Times New Roman" w:cs="Times New Roman"/>
          <w:bCs/>
          <w:iCs/>
          <w:sz w:val="24"/>
          <w:szCs w:val="24"/>
        </w:rPr>
        <w:t>Кавур</w:t>
      </w:r>
      <w:proofErr w:type="spellEnd"/>
      <w:r w:rsidRPr="00875FF5">
        <w:rPr>
          <w:rFonts w:ascii="Times New Roman" w:eastAsia="Calibri" w:hAnsi="Times New Roman" w:cs="Times New Roman"/>
          <w:bCs/>
          <w:iCs/>
          <w:sz w:val="24"/>
          <w:szCs w:val="24"/>
        </w:rPr>
        <w:t xml:space="preserve"> ловко воспользовался противоречиями между европейскими государствами в своих целях. К концу 60-х гг. сардинские войска при активной поддержке народных масс, возглавляемых Д.Гарибальди, сумели сокрушить Неаполитанское королевство, глава которого, Франциск II </w:t>
      </w:r>
      <w:proofErr w:type="gramStart"/>
      <w:r w:rsidRPr="00875FF5">
        <w:rPr>
          <w:rFonts w:ascii="Times New Roman" w:eastAsia="Calibri" w:hAnsi="Times New Roman" w:cs="Times New Roman"/>
          <w:bCs/>
          <w:iCs/>
          <w:sz w:val="24"/>
          <w:szCs w:val="24"/>
        </w:rPr>
        <w:t>Бурбон</w:t>
      </w:r>
      <w:proofErr w:type="gramEnd"/>
      <w:r w:rsidRPr="00875FF5">
        <w:rPr>
          <w:rFonts w:ascii="Times New Roman" w:eastAsia="Calibri" w:hAnsi="Times New Roman" w:cs="Times New Roman"/>
          <w:bCs/>
          <w:iCs/>
          <w:sz w:val="24"/>
          <w:szCs w:val="24"/>
        </w:rPr>
        <w:t>, являлся противником единой Италии, и изгнать австрийских и французских интервентом. Присоединение к Италии Рима и ликвидация Папской области в 1870 г. ознаменовали завершение объединительного процесса. Бурные процессы изменения политической карты Европы, происходившие с самого начала XIX в., к его последней четверти на время приостановились.</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Общим явлением в развитии западной цивилизации в XIX веке было становление основ гражданского общества. Этот процесс, происходивший в сложной борьбе, развивался в разных странах далеко не одинаково: если в Англии и США он проходил эволюционным путем, то многие другие западные страны (прежде всего Франция) испытали на этом пути многочисленные революционные потрясения. Политическое развитие закрепило бурные социально-экономические изменения, протекавшие в странах Запада, а также привело к оформлению совершенно новой политико-правовой и социальной картины общества.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bCs/>
          <w:iCs/>
          <w:sz w:val="24"/>
          <w:szCs w:val="24"/>
        </w:rPr>
      </w:pPr>
      <w:r w:rsidRPr="00875FF5">
        <w:rPr>
          <w:rFonts w:ascii="Times New Roman" w:eastAsia="Calibri" w:hAnsi="Times New Roman" w:cs="Times New Roman"/>
          <w:b/>
          <w:bCs/>
          <w:iCs/>
          <w:sz w:val="24"/>
          <w:szCs w:val="24"/>
        </w:rPr>
        <w:t>Развитие культуры в странах Западной Европы в Х</w:t>
      </w:r>
      <w:r w:rsidRPr="00875FF5">
        <w:rPr>
          <w:rFonts w:ascii="Times New Roman" w:eastAsia="Calibri" w:hAnsi="Times New Roman" w:cs="Times New Roman"/>
          <w:b/>
          <w:bCs/>
          <w:iCs/>
          <w:sz w:val="24"/>
          <w:szCs w:val="24"/>
          <w:lang w:val="en-US"/>
        </w:rPr>
        <w:t>I</w:t>
      </w:r>
      <w:r w:rsidRPr="00875FF5">
        <w:rPr>
          <w:rFonts w:ascii="Times New Roman" w:eastAsia="Calibri" w:hAnsi="Times New Roman" w:cs="Times New Roman"/>
          <w:b/>
          <w:bCs/>
          <w:iCs/>
          <w:sz w:val="24"/>
          <w:szCs w:val="24"/>
        </w:rPr>
        <w:t xml:space="preserve">Х </w:t>
      </w:r>
      <w:proofErr w:type="gramStart"/>
      <w:r w:rsidRPr="00875FF5">
        <w:rPr>
          <w:rFonts w:ascii="Times New Roman" w:eastAsia="Calibri" w:hAnsi="Times New Roman" w:cs="Times New Roman"/>
          <w:b/>
          <w:bCs/>
          <w:iCs/>
          <w:sz w:val="24"/>
          <w:szCs w:val="24"/>
        </w:rPr>
        <w:t>в</w:t>
      </w:r>
      <w:proofErr w:type="gramEnd"/>
      <w:r w:rsidRPr="00875FF5">
        <w:rPr>
          <w:rFonts w:ascii="Times New Roman" w:eastAsia="Calibri" w:hAnsi="Times New Roman" w:cs="Times New Roman"/>
          <w:b/>
          <w:bCs/>
          <w:iCs/>
          <w:sz w:val="24"/>
          <w:szCs w:val="24"/>
        </w:rPr>
        <w:t>.</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
          <w:bCs/>
          <w:iCs/>
          <w:sz w:val="24"/>
          <w:szCs w:val="24"/>
        </w:rPr>
        <w:t>Наука и техника.</w:t>
      </w:r>
      <w:r w:rsidRPr="00875FF5">
        <w:rPr>
          <w:rFonts w:ascii="Times New Roman" w:eastAsia="Calibri" w:hAnsi="Times New Roman" w:cs="Times New Roman"/>
          <w:bCs/>
          <w:iCs/>
          <w:sz w:val="24"/>
          <w:szCs w:val="24"/>
        </w:rPr>
        <w:t xml:space="preserve"> Огромное влияние на развитие общества в XIX веке оказали достижения науки и техники. В это время были сделаны крупнейшие научные открытия, которые привели к пересмотру прежних представлений об окружающем мире, получив наименование революции в естествознании. Ведущую роль в развитии науки в этот период играли такие страны, как Англия, Германия, Франция. Характерной особенностью развития фундаментальных наук в первой половине XIX в. стало накопление </w:t>
      </w:r>
      <w:proofErr w:type="spellStart"/>
      <w:r w:rsidRPr="00875FF5">
        <w:rPr>
          <w:rFonts w:ascii="Times New Roman" w:eastAsia="Calibri" w:hAnsi="Times New Roman" w:cs="Times New Roman"/>
          <w:bCs/>
          <w:iCs/>
          <w:sz w:val="24"/>
          <w:szCs w:val="24"/>
        </w:rPr>
        <w:t>фактологического</w:t>
      </w:r>
      <w:proofErr w:type="spellEnd"/>
      <w:r w:rsidRPr="00875FF5">
        <w:rPr>
          <w:rFonts w:ascii="Times New Roman" w:eastAsia="Calibri" w:hAnsi="Times New Roman" w:cs="Times New Roman"/>
          <w:bCs/>
          <w:iCs/>
          <w:sz w:val="24"/>
          <w:szCs w:val="24"/>
        </w:rPr>
        <w:t xml:space="preserve"> материала, полученного в результате наблюдений и опытов, проведение которых все более совершенствуется. Во второй половине XIX — начале XX вв. на основе этих данных создаются теории и концепции, являющиеся основой современной науки. Значительные успехи были достигнуты в таких науках, как физика, благодаря открытию Д. Джоулем (Англия) и Р. Майером (Германия) закона сохранения энергии, а также исследованиям Г. Ома и М. Фарадея в области электричества; химия, где были углублены и расширены основы теории атомного строения вещества, биология, в рамках которой английский ученый Ч. Дарвин разработал свою революционную концепцию </w:t>
      </w:r>
      <w:r w:rsidRPr="00875FF5">
        <w:rPr>
          <w:rFonts w:ascii="Times New Roman" w:eastAsia="Calibri" w:hAnsi="Times New Roman" w:cs="Times New Roman"/>
          <w:bCs/>
          <w:iCs/>
          <w:sz w:val="24"/>
          <w:szCs w:val="24"/>
        </w:rPr>
        <w:lastRenderedPageBreak/>
        <w:t xml:space="preserve">происхождения биологических видов путем естественного отбора. На рубеже XIX — XX вв. американцем Т. Морганом и немцем А. Вейсманом были заложены основы генетики — науки о передаче наследственных признаков в растительном и животном мире. Достижения биологических наук дали мощный толчок развитию медицины. Европейскими учеными разрабатываются вакцины против болезней, ранее считавшихся неизлечимыми..В конце XVIII в. Э. </w:t>
      </w:r>
      <w:proofErr w:type="spellStart"/>
      <w:r w:rsidRPr="00875FF5">
        <w:rPr>
          <w:rFonts w:ascii="Times New Roman" w:eastAsia="Calibri" w:hAnsi="Times New Roman" w:cs="Times New Roman"/>
          <w:bCs/>
          <w:iCs/>
          <w:sz w:val="24"/>
          <w:szCs w:val="24"/>
        </w:rPr>
        <w:t>Дженнер</w:t>
      </w:r>
      <w:proofErr w:type="spellEnd"/>
      <w:r w:rsidRPr="00875FF5">
        <w:rPr>
          <w:rFonts w:ascii="Times New Roman" w:eastAsia="Calibri" w:hAnsi="Times New Roman" w:cs="Times New Roman"/>
          <w:bCs/>
          <w:iCs/>
          <w:sz w:val="24"/>
          <w:szCs w:val="24"/>
        </w:rPr>
        <w:t xml:space="preserve"> создает вакцину против оспы, Л. Пастер в середине XIX </w:t>
      </w:r>
      <w:proofErr w:type="gramStart"/>
      <w:r w:rsidRPr="00875FF5">
        <w:rPr>
          <w:rFonts w:ascii="Times New Roman" w:eastAsia="Calibri" w:hAnsi="Times New Roman" w:cs="Times New Roman"/>
          <w:bCs/>
          <w:iCs/>
          <w:sz w:val="24"/>
          <w:szCs w:val="24"/>
        </w:rPr>
        <w:t>в</w:t>
      </w:r>
      <w:proofErr w:type="gramEnd"/>
      <w:r w:rsidRPr="00875FF5">
        <w:rPr>
          <w:rFonts w:ascii="Times New Roman" w:eastAsia="Calibri" w:hAnsi="Times New Roman" w:cs="Times New Roman"/>
          <w:bCs/>
          <w:iCs/>
          <w:sz w:val="24"/>
          <w:szCs w:val="24"/>
        </w:rPr>
        <w:t xml:space="preserve">. — против бешенства. Шотландский профессор Д. Листер ввел в хирургическую практику антисептику, а Д. Симпсон — обезболивающие средства. Крупнейшим достижением явилось открытие в 1895 г. немецким ученым В. Рентгеном «лучей икс», благодаря которым достигаются значительные успехи в области диагностики и хирургии. Результатом этих и других изобретений стало резкое сокращение смертности, прекращение глобальных эпидемий, увеличение средней продолжительности жизни европейцев. Индустриализация стран Европы и Северной Америки была тесно связана с прогрессом в области техники. Особенность XIX века, по сравнению с предшествующими столетиями, - быстрое внедрение в жизнь различных технических новшеств. Европейские ученые добились значительных результатов в разработке средств коммуникации: в 1835 г. американец С. Морзе изобрел пишущий телеграфный аппарат. В 1876 г. А. Белл — телефон, </w:t>
      </w:r>
      <w:proofErr w:type="gramStart"/>
      <w:r w:rsidRPr="00875FF5">
        <w:rPr>
          <w:rFonts w:ascii="Times New Roman" w:eastAsia="Calibri" w:hAnsi="Times New Roman" w:cs="Times New Roman"/>
          <w:bCs/>
          <w:iCs/>
          <w:sz w:val="24"/>
          <w:szCs w:val="24"/>
        </w:rPr>
        <w:t>в начале</w:t>
      </w:r>
      <w:proofErr w:type="gramEnd"/>
      <w:r w:rsidRPr="00875FF5">
        <w:rPr>
          <w:rFonts w:ascii="Times New Roman" w:eastAsia="Calibri" w:hAnsi="Times New Roman" w:cs="Times New Roman"/>
          <w:bCs/>
          <w:iCs/>
          <w:sz w:val="24"/>
          <w:szCs w:val="24"/>
        </w:rPr>
        <w:t xml:space="preserve"> XX в. А. Попов и Г. Маркони сконструировали первые радиоприемники. Во второй половине XIX века создается первый двигатель внутреннего сгорания. «Отцами» современного автомобиля считаются немецкие конструкторы </w:t>
      </w:r>
      <w:proofErr w:type="spellStart"/>
      <w:r w:rsidRPr="00875FF5">
        <w:rPr>
          <w:rFonts w:ascii="Times New Roman" w:eastAsia="Calibri" w:hAnsi="Times New Roman" w:cs="Times New Roman"/>
          <w:bCs/>
          <w:iCs/>
          <w:sz w:val="24"/>
          <w:szCs w:val="24"/>
        </w:rPr>
        <w:t>Г.Даймлер</w:t>
      </w:r>
      <w:proofErr w:type="spellEnd"/>
      <w:r w:rsidRPr="00875FF5">
        <w:rPr>
          <w:rFonts w:ascii="Times New Roman" w:eastAsia="Calibri" w:hAnsi="Times New Roman" w:cs="Times New Roman"/>
          <w:bCs/>
          <w:iCs/>
          <w:sz w:val="24"/>
          <w:szCs w:val="24"/>
        </w:rPr>
        <w:t xml:space="preserve"> и К. </w:t>
      </w:r>
      <w:proofErr w:type="spellStart"/>
      <w:r w:rsidRPr="00875FF5">
        <w:rPr>
          <w:rFonts w:ascii="Times New Roman" w:eastAsia="Calibri" w:hAnsi="Times New Roman" w:cs="Times New Roman"/>
          <w:bCs/>
          <w:iCs/>
          <w:sz w:val="24"/>
          <w:szCs w:val="24"/>
        </w:rPr>
        <w:t>Бенц</w:t>
      </w:r>
      <w:proofErr w:type="spellEnd"/>
      <w:r w:rsidRPr="00875FF5">
        <w:rPr>
          <w:rFonts w:ascii="Times New Roman" w:eastAsia="Calibri" w:hAnsi="Times New Roman" w:cs="Times New Roman"/>
          <w:bCs/>
          <w:iCs/>
          <w:sz w:val="24"/>
          <w:szCs w:val="24"/>
        </w:rPr>
        <w:t xml:space="preserve">. </w:t>
      </w:r>
      <w:proofErr w:type="gramStart"/>
      <w:r w:rsidRPr="00875FF5">
        <w:rPr>
          <w:rFonts w:ascii="Times New Roman" w:eastAsia="Calibri" w:hAnsi="Times New Roman" w:cs="Times New Roman"/>
          <w:bCs/>
          <w:iCs/>
          <w:sz w:val="24"/>
          <w:szCs w:val="24"/>
        </w:rPr>
        <w:t>Во</w:t>
      </w:r>
      <w:proofErr w:type="gramEnd"/>
      <w:r w:rsidRPr="00875FF5">
        <w:rPr>
          <w:rFonts w:ascii="Times New Roman" w:eastAsia="Calibri" w:hAnsi="Times New Roman" w:cs="Times New Roman"/>
          <w:bCs/>
          <w:iCs/>
          <w:sz w:val="24"/>
          <w:szCs w:val="24"/>
        </w:rPr>
        <w:t xml:space="preserve"> торой половине XIX в. многочисленные технические новшества становились все более доступными, затрагивая все сферы жизни: уже к началу XX века использование в быту газа, электричества, телефона и так далее стало обыденным явлением.</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
          <w:bCs/>
          <w:iCs/>
          <w:sz w:val="24"/>
          <w:szCs w:val="24"/>
        </w:rPr>
        <w:t>Литература и искусство.</w:t>
      </w:r>
      <w:r w:rsidRPr="00875FF5">
        <w:rPr>
          <w:rFonts w:ascii="Times New Roman" w:eastAsia="Calibri" w:hAnsi="Times New Roman" w:cs="Times New Roman"/>
          <w:bCs/>
          <w:iCs/>
          <w:sz w:val="24"/>
          <w:szCs w:val="24"/>
        </w:rPr>
        <w:t xml:space="preserve"> Начало XIX века было ознаменовано борьбой таких противостоящих друг другу течений, как неоклассицизм и романтизм. Разочарование в идеях просвещения, рационализме, прогрессе; страх и неуверенность, вызванные бурными событиями в Европе начала XIX в., а также индустриализацией, коренным образом менявшей привычный уклад жизни, привели к стремлению уйти от повседневной реальности, поиску несуществующего идеала, повышенному интересу к далекому прошлому. Эти черты романтизма особенно ярко проявились в произведениях Ф. Шиллера и </w:t>
      </w:r>
      <w:proofErr w:type="spellStart"/>
      <w:r w:rsidRPr="00875FF5">
        <w:rPr>
          <w:rFonts w:ascii="Times New Roman" w:eastAsia="Calibri" w:hAnsi="Times New Roman" w:cs="Times New Roman"/>
          <w:bCs/>
          <w:iCs/>
          <w:sz w:val="24"/>
          <w:szCs w:val="24"/>
        </w:rPr>
        <w:t>И</w:t>
      </w:r>
      <w:proofErr w:type="spellEnd"/>
      <w:r w:rsidRPr="00875FF5">
        <w:rPr>
          <w:rFonts w:ascii="Times New Roman" w:eastAsia="Calibri" w:hAnsi="Times New Roman" w:cs="Times New Roman"/>
          <w:bCs/>
          <w:iCs/>
          <w:sz w:val="24"/>
          <w:szCs w:val="24"/>
        </w:rPr>
        <w:t>. Гете. Революционный романтизм прослеживается в творчестве английского поэта Байрона, крупнейшая поэма которого «</w:t>
      </w:r>
      <w:proofErr w:type="spellStart"/>
      <w:proofErr w:type="gramStart"/>
      <w:r w:rsidRPr="00875FF5">
        <w:rPr>
          <w:rFonts w:ascii="Times New Roman" w:eastAsia="Calibri" w:hAnsi="Times New Roman" w:cs="Times New Roman"/>
          <w:bCs/>
          <w:iCs/>
          <w:sz w:val="24"/>
          <w:szCs w:val="24"/>
        </w:rPr>
        <w:t>Чайльд</w:t>
      </w:r>
      <w:proofErr w:type="spellEnd"/>
      <w:r w:rsidRPr="00875FF5">
        <w:rPr>
          <w:rFonts w:ascii="Times New Roman" w:eastAsia="Calibri" w:hAnsi="Times New Roman" w:cs="Times New Roman"/>
          <w:bCs/>
          <w:iCs/>
          <w:sz w:val="24"/>
          <w:szCs w:val="24"/>
        </w:rPr>
        <w:t xml:space="preserve">  Гарольд</w:t>
      </w:r>
      <w:proofErr w:type="gramEnd"/>
      <w:r w:rsidRPr="00875FF5">
        <w:rPr>
          <w:rFonts w:ascii="Times New Roman" w:eastAsia="Calibri" w:hAnsi="Times New Roman" w:cs="Times New Roman"/>
          <w:bCs/>
          <w:iCs/>
          <w:sz w:val="24"/>
          <w:szCs w:val="24"/>
        </w:rPr>
        <w:t xml:space="preserve">» содержит вызов обществу, неприятие его морали и законов, призыв к свободе и революции. Многих поэтов, композиторов и художников романтизма вдохновляло политическое движение за  национальную независимость. Эти тенденции проявлялись в творчестве итальянского композитора Д. Верди, венгерского поэта Ш. Петефи и др. В прозаической литературе течение романтизма нашло отражение в жанре исторического романа, произведениях таких авторов, как В. Скотт, Т. </w:t>
      </w:r>
      <w:proofErr w:type="spellStart"/>
      <w:r w:rsidRPr="00875FF5">
        <w:rPr>
          <w:rFonts w:ascii="Times New Roman" w:eastAsia="Calibri" w:hAnsi="Times New Roman" w:cs="Times New Roman"/>
          <w:bCs/>
          <w:iCs/>
          <w:sz w:val="24"/>
          <w:szCs w:val="24"/>
        </w:rPr>
        <w:t>Карлейль</w:t>
      </w:r>
      <w:proofErr w:type="spellEnd"/>
      <w:r w:rsidRPr="00875FF5">
        <w:rPr>
          <w:rFonts w:ascii="Times New Roman" w:eastAsia="Calibri" w:hAnsi="Times New Roman" w:cs="Times New Roman"/>
          <w:bCs/>
          <w:iCs/>
          <w:sz w:val="24"/>
          <w:szCs w:val="24"/>
        </w:rPr>
        <w:t>, Ж. Санд. Элементы романтизма затронули произведения одного из крупнейших писателей и поэтов Франции данной эпохи - В. Гюго. Романтизм проникает также в архитектуру, что способствовало распространению в Европе в первой половине XIX века неоготического стиля, и в живопись. Крупнейшими художниками, создававшими свои картины в рамках этого стиля, были Ф. Гойя и Делакруа, которые черпали сюжеты произведений из революционных событий в Европе первой половины XIX века.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К концу 30-х годов романтизм начинает вытеснять реалистическим направлением, основу которого составляла проблема социальной значимости искусства. Сторонники этого течения стремились изображать мир «таким, какой он есть». Данная тенденция проявилась в романах Ч. </w:t>
      </w:r>
      <w:proofErr w:type="spellStart"/>
      <w:r w:rsidRPr="00875FF5">
        <w:rPr>
          <w:rFonts w:ascii="Times New Roman" w:eastAsia="Calibri" w:hAnsi="Times New Roman" w:cs="Times New Roman"/>
          <w:bCs/>
          <w:iCs/>
          <w:sz w:val="24"/>
          <w:szCs w:val="24"/>
        </w:rPr>
        <w:t>Декенса</w:t>
      </w:r>
      <w:proofErr w:type="spellEnd"/>
      <w:r w:rsidRPr="00875FF5">
        <w:rPr>
          <w:rFonts w:ascii="Times New Roman" w:eastAsia="Calibri" w:hAnsi="Times New Roman" w:cs="Times New Roman"/>
          <w:bCs/>
          <w:iCs/>
          <w:sz w:val="24"/>
          <w:szCs w:val="24"/>
        </w:rPr>
        <w:t xml:space="preserve">, социальных «панорамах» О. Бальзака, объёктом реализме Г. Флобера. Переход к реализму в живописи связан, прежде всего, с именами таких французских художников, как Ж. Милле, О. Домье и Г. Курбе, изображавших на своих полотнах реальную повседневную жизнь представителей различных слоев </w:t>
      </w:r>
      <w:r w:rsidRPr="00875FF5">
        <w:rPr>
          <w:rFonts w:ascii="Times New Roman" w:eastAsia="Calibri" w:hAnsi="Times New Roman" w:cs="Times New Roman"/>
          <w:bCs/>
          <w:iCs/>
          <w:sz w:val="24"/>
          <w:szCs w:val="24"/>
        </w:rPr>
        <w:lastRenderedPageBreak/>
        <w:t>общества. Уже в 40-е гг.  реализм приобретает черты острого социального протеста, в частности, в работах О. Домье, посвященных революционным событиям во Франции 30 — 40-х гг.</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С середины XIX в. значительные изменения претерпевает архитектура, где начинают широко применяться новые материалы, прежде всего железо и сталь. В 30 — 40-е год намечается отход от классицизма и неоготики — происходит симбиоз различных стилей предшествующих эпох. Создаются роскошные здания с пышными нагромождениями лепных и скульптурных украшений, преобладанием неровных линий и  поверхностей. Этот </w:t>
      </w:r>
      <w:proofErr w:type="spellStart"/>
      <w:r w:rsidRPr="00875FF5">
        <w:rPr>
          <w:rFonts w:ascii="Times New Roman" w:eastAsia="Calibri" w:hAnsi="Times New Roman" w:cs="Times New Roman"/>
          <w:bCs/>
          <w:iCs/>
          <w:sz w:val="24"/>
          <w:szCs w:val="24"/>
        </w:rPr>
        <w:t>псевдостиль</w:t>
      </w:r>
      <w:proofErr w:type="spellEnd"/>
      <w:r w:rsidRPr="00875FF5">
        <w:rPr>
          <w:rFonts w:ascii="Times New Roman" w:eastAsia="Calibri" w:hAnsi="Times New Roman" w:cs="Times New Roman"/>
          <w:bCs/>
          <w:iCs/>
          <w:sz w:val="24"/>
          <w:szCs w:val="24"/>
        </w:rPr>
        <w:t>, демонстрировавший эклектичные художественные вкусы богатевшей буржуазии был великолепен и пышен, но не отличался величием и изяществом. В конце XIX в. в архитектуру проникают поздние достижения технической мысли: в конце 80-ых гг. Париже была построена грандиозная стальная Эйфелева башня; в США начинают сооружаться небоскребы. Все эти новые явления выступали в качестве своеобразной демонстрации растущего богатства буржуазии, мощи и величия западного мира.</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 xml:space="preserve">Наиболее крупным явлением в искусстве Европы второй половины XIX века стало формирование нового художественного направления - импрессионизма. Его главной особенностью было стремление выразить моментальное впечатление </w:t>
      </w:r>
      <w:proofErr w:type="gramStart"/>
      <w:r w:rsidRPr="00875FF5">
        <w:rPr>
          <w:rFonts w:ascii="Times New Roman" w:eastAsia="Calibri" w:hAnsi="Times New Roman" w:cs="Times New Roman"/>
          <w:bCs/>
          <w:iCs/>
          <w:sz w:val="24"/>
          <w:szCs w:val="24"/>
        </w:rPr>
        <w:t>от</w:t>
      </w:r>
      <w:proofErr w:type="gramEnd"/>
      <w:r w:rsidRPr="00875FF5">
        <w:rPr>
          <w:rFonts w:ascii="Times New Roman" w:eastAsia="Calibri" w:hAnsi="Times New Roman" w:cs="Times New Roman"/>
          <w:bCs/>
          <w:iCs/>
          <w:sz w:val="24"/>
          <w:szCs w:val="24"/>
        </w:rPr>
        <w:t xml:space="preserve"> увиденного. От поверхности и </w:t>
      </w:r>
      <w:proofErr w:type="gramStart"/>
      <w:r w:rsidRPr="00875FF5">
        <w:rPr>
          <w:rFonts w:ascii="Times New Roman" w:eastAsia="Calibri" w:hAnsi="Times New Roman" w:cs="Times New Roman"/>
          <w:bCs/>
          <w:iCs/>
          <w:sz w:val="24"/>
          <w:szCs w:val="24"/>
        </w:rPr>
        <w:t>пространства</w:t>
      </w:r>
      <w:proofErr w:type="gramEnd"/>
      <w:r w:rsidRPr="00875FF5">
        <w:rPr>
          <w:rFonts w:ascii="Times New Roman" w:eastAsia="Calibri" w:hAnsi="Times New Roman" w:cs="Times New Roman"/>
          <w:bCs/>
          <w:iCs/>
          <w:sz w:val="24"/>
          <w:szCs w:val="24"/>
        </w:rPr>
        <w:t xml:space="preserve"> растворенных в свете и красках. В центр сюжета ставились не реальный предмет или явление, а человеческое восприятие, то психологическое состояние, которое они вызывали. Крупнейшими представителями этого течения, которое долго не признавалось как искусство и вызывало осуждение многих критиков, были П. Сезанн, К. Моне, Ван Гог, П. Гоген и др.</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Бурное экономическое развитие, рост благосостояния европейцев, научно-технические достижения — все это способствовало значительным достижениям в области искусства. В XIX в. искусство становится более демократичным, перестает быть «развлечением для избранных». Рост грамотности населения приводит к тому, что с новейшими произведениями писателей, поэтов, драматургов знакомятся все более широкие круги общества; открываются многочисленные публичные музеи, галереи, выставки. Культура и искусство в XIX веке отражала все важнейшие изменения в жизни западной цивилизации, являясь важнейшим показателем бурного социально-экономического развития, происходившего в это время.</w:t>
      </w: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firstLine="709"/>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Вопросы для самоконтроля</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Какие новые явления возникли в политической жизни Западных стран в начале 19 века?</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Первая волна революций в Европе, причины, основные события и результаты.</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Особенности развития Англии.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Вторая волна революций, причины. Основные события во Франции и Германии.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Возникновение марксизма, основные положения. Профсоюзы.</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Объединение Германии и Италии.</w:t>
      </w:r>
    </w:p>
    <w:p w:rsidR="00875FF5" w:rsidRPr="00875FF5" w:rsidRDefault="00875FF5" w:rsidP="00875FF5">
      <w:pPr>
        <w:numPr>
          <w:ilvl w:val="0"/>
          <w:numId w:val="11"/>
        </w:numPr>
        <w:tabs>
          <w:tab w:val="left" w:pos="993"/>
        </w:tabs>
        <w:spacing w:after="0" w:line="240" w:lineRule="auto"/>
        <w:ind w:left="0" w:firstLine="709"/>
        <w:contextualSpacing/>
        <w:jc w:val="both"/>
        <w:rPr>
          <w:rFonts w:ascii="Times New Roman" w:eastAsia="Calibri" w:hAnsi="Times New Roman" w:cs="Times New Roman"/>
          <w:bCs/>
          <w:iCs/>
          <w:sz w:val="24"/>
          <w:szCs w:val="24"/>
        </w:rPr>
      </w:pPr>
      <w:r w:rsidRPr="00875FF5">
        <w:rPr>
          <w:rFonts w:ascii="Times New Roman" w:eastAsia="Calibri" w:hAnsi="Times New Roman" w:cs="Times New Roman"/>
          <w:bCs/>
          <w:iCs/>
          <w:sz w:val="24"/>
          <w:szCs w:val="24"/>
        </w:rPr>
        <w:t>Формирование гражданского общества.</w:t>
      </w: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
          <w:iCs/>
          <w:sz w:val="24"/>
          <w:szCs w:val="24"/>
        </w:rPr>
      </w:pPr>
      <w:r w:rsidRPr="00875FF5">
        <w:rPr>
          <w:rFonts w:ascii="Times New Roman" w:eastAsia="Calibri" w:hAnsi="Times New Roman" w:cs="Times New Roman"/>
          <w:b/>
          <w:iCs/>
          <w:sz w:val="24"/>
          <w:szCs w:val="24"/>
        </w:rPr>
        <w:t>Заполнить таблицу</w:t>
      </w:r>
    </w:p>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tbl>
      <w:tblPr>
        <w:tblStyle w:val="a3"/>
        <w:tblW w:w="0" w:type="auto"/>
        <w:tblInd w:w="250" w:type="dxa"/>
        <w:tblLook w:val="04A0"/>
      </w:tblPr>
      <w:tblGrid>
        <w:gridCol w:w="3652"/>
        <w:gridCol w:w="1735"/>
        <w:gridCol w:w="3934"/>
      </w:tblGrid>
      <w:tr w:rsidR="00875FF5" w:rsidRPr="00875FF5" w:rsidTr="00875FF5">
        <w:tc>
          <w:tcPr>
            <w:tcW w:w="9321" w:type="dxa"/>
            <w:gridSpan w:val="3"/>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
                <w:iCs/>
                <w:sz w:val="24"/>
                <w:szCs w:val="24"/>
              </w:rPr>
            </w:pPr>
            <w:r w:rsidRPr="00875FF5">
              <w:rPr>
                <w:rFonts w:ascii="Times New Roman" w:hAnsi="Times New Roman"/>
                <w:b/>
                <w:iCs/>
                <w:sz w:val="24"/>
                <w:szCs w:val="24"/>
              </w:rPr>
              <w:t>Наука и техника</w:t>
            </w: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Основные деятели</w:t>
            </w:r>
          </w:p>
        </w:tc>
        <w:tc>
          <w:tcPr>
            <w:tcW w:w="1735"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Годы жизни</w:t>
            </w:r>
          </w:p>
        </w:tc>
        <w:tc>
          <w:tcPr>
            <w:tcW w:w="3934"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Изобретения и достижения</w:t>
            </w: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
                <w:iCs/>
                <w:sz w:val="24"/>
                <w:szCs w:val="24"/>
              </w:rPr>
            </w:pPr>
            <w:r w:rsidRPr="00875FF5">
              <w:rPr>
                <w:rFonts w:ascii="Times New Roman" w:hAnsi="Times New Roman"/>
                <w:b/>
                <w:iCs/>
                <w:sz w:val="24"/>
                <w:szCs w:val="24"/>
              </w:rPr>
              <w:lastRenderedPageBreak/>
              <w:t>Литература и искусство</w:t>
            </w: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Основные деятели</w:t>
            </w:r>
          </w:p>
        </w:tc>
        <w:tc>
          <w:tcPr>
            <w:tcW w:w="1735"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Годы жизни</w:t>
            </w:r>
          </w:p>
        </w:tc>
        <w:tc>
          <w:tcPr>
            <w:tcW w:w="3934" w:type="dxa"/>
            <w:tcBorders>
              <w:top w:val="single" w:sz="4" w:space="0" w:color="auto"/>
              <w:left w:val="single" w:sz="4" w:space="0" w:color="auto"/>
              <w:bottom w:val="single" w:sz="4" w:space="0" w:color="auto"/>
              <w:right w:val="single" w:sz="4" w:space="0" w:color="auto"/>
            </w:tcBorders>
            <w:hideMark/>
          </w:tcPr>
          <w:p w:rsidR="00875FF5" w:rsidRPr="00875FF5" w:rsidRDefault="00875FF5" w:rsidP="00875FF5">
            <w:pPr>
              <w:tabs>
                <w:tab w:val="left" w:pos="993"/>
              </w:tabs>
              <w:contextualSpacing/>
              <w:jc w:val="both"/>
              <w:rPr>
                <w:rFonts w:ascii="Times New Roman" w:hAnsi="Times New Roman"/>
                <w:bCs/>
                <w:iCs/>
                <w:sz w:val="24"/>
                <w:szCs w:val="24"/>
              </w:rPr>
            </w:pPr>
            <w:r w:rsidRPr="00875FF5">
              <w:rPr>
                <w:rFonts w:ascii="Times New Roman" w:hAnsi="Times New Roman"/>
                <w:bCs/>
                <w:iCs/>
                <w:sz w:val="24"/>
                <w:szCs w:val="24"/>
              </w:rPr>
              <w:t>Произведения</w:t>
            </w:r>
          </w:p>
        </w:tc>
      </w:tr>
      <w:tr w:rsidR="00875FF5" w:rsidRPr="00875FF5" w:rsidTr="00875FF5">
        <w:tc>
          <w:tcPr>
            <w:tcW w:w="3652"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p w:rsidR="00875FF5" w:rsidRPr="00875FF5" w:rsidRDefault="00875FF5" w:rsidP="00875FF5">
            <w:pPr>
              <w:tabs>
                <w:tab w:val="left" w:pos="993"/>
              </w:tabs>
              <w:contextualSpacing/>
              <w:jc w:val="both"/>
              <w:rPr>
                <w:rFonts w:ascii="Times New Roman" w:hAnsi="Times New Roman"/>
                <w:bCs/>
                <w:iCs/>
                <w:sz w:val="24"/>
                <w:szCs w:val="24"/>
              </w:rPr>
            </w:pPr>
          </w:p>
        </w:tc>
        <w:tc>
          <w:tcPr>
            <w:tcW w:w="1735"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c>
          <w:tcPr>
            <w:tcW w:w="3934" w:type="dxa"/>
            <w:tcBorders>
              <w:top w:val="single" w:sz="4" w:space="0" w:color="auto"/>
              <w:left w:val="single" w:sz="4" w:space="0" w:color="auto"/>
              <w:bottom w:val="single" w:sz="4" w:space="0" w:color="auto"/>
              <w:right w:val="single" w:sz="4" w:space="0" w:color="auto"/>
            </w:tcBorders>
          </w:tcPr>
          <w:p w:rsidR="00875FF5" w:rsidRPr="00875FF5" w:rsidRDefault="00875FF5" w:rsidP="00875FF5">
            <w:pPr>
              <w:tabs>
                <w:tab w:val="left" w:pos="993"/>
              </w:tabs>
              <w:contextualSpacing/>
              <w:jc w:val="both"/>
              <w:rPr>
                <w:rFonts w:ascii="Times New Roman" w:hAnsi="Times New Roman"/>
                <w:bCs/>
                <w:iCs/>
                <w:sz w:val="24"/>
                <w:szCs w:val="24"/>
              </w:rPr>
            </w:pPr>
          </w:p>
        </w:tc>
      </w:tr>
    </w:tbl>
    <w:p w:rsidR="00875FF5" w:rsidRPr="00875FF5" w:rsidRDefault="00875FF5" w:rsidP="00875FF5">
      <w:pPr>
        <w:tabs>
          <w:tab w:val="left" w:pos="993"/>
        </w:tabs>
        <w:spacing w:after="0" w:line="240" w:lineRule="auto"/>
        <w:ind w:left="1069"/>
        <w:contextualSpacing/>
        <w:jc w:val="both"/>
        <w:rPr>
          <w:rFonts w:ascii="Times New Roman" w:eastAsia="Calibri" w:hAnsi="Times New Roman" w:cs="Times New Roman"/>
          <w:bCs/>
          <w:iCs/>
          <w:sz w:val="24"/>
          <w:szCs w:val="24"/>
        </w:rPr>
      </w:pPr>
    </w:p>
    <w:p w:rsidR="00875FF5" w:rsidRPr="00875FF5" w:rsidRDefault="00875FF5" w:rsidP="003E2636">
      <w:pPr>
        <w:jc w:val="center"/>
        <w:rPr>
          <w:rFonts w:ascii="Times New Roman" w:hAnsi="Times New Roman" w:cs="Times New Roman"/>
          <w:b/>
          <w:sz w:val="28"/>
          <w:szCs w:val="28"/>
          <w:lang w:val="en-US"/>
        </w:rPr>
      </w:pPr>
    </w:p>
    <w:p w:rsidR="003E2636" w:rsidRPr="004371C9" w:rsidRDefault="003E2636" w:rsidP="003E2636">
      <w:pPr>
        <w:jc w:val="center"/>
        <w:rPr>
          <w:rFonts w:ascii="Times New Roman" w:hAnsi="Times New Roman" w:cs="Times New Roman"/>
          <w:b/>
          <w:sz w:val="28"/>
          <w:szCs w:val="28"/>
          <w:lang w:val="en-US"/>
        </w:rPr>
      </w:pPr>
      <w:r w:rsidRPr="004371C9">
        <w:rPr>
          <w:rFonts w:ascii="Times New Roman" w:hAnsi="Times New Roman" w:cs="Times New Roman"/>
          <w:b/>
          <w:sz w:val="28"/>
          <w:szCs w:val="28"/>
        </w:rPr>
        <w:t>Экономика</w:t>
      </w:r>
    </w:p>
    <w:p w:rsidR="004371C9" w:rsidRPr="004371C9" w:rsidRDefault="004371C9" w:rsidP="004371C9">
      <w:pPr>
        <w:tabs>
          <w:tab w:val="left" w:pos="993"/>
        </w:tabs>
        <w:spacing w:after="0"/>
        <w:rPr>
          <w:rFonts w:ascii="Times New Roman" w:eastAsia="Times New Roman" w:hAnsi="Times New Roman" w:cs="Times New Roman"/>
          <w:sz w:val="24"/>
          <w:szCs w:val="24"/>
          <w:lang w:val="en-US" w:eastAsia="ru-RU"/>
        </w:rPr>
      </w:pPr>
      <w:r w:rsidRPr="004371C9">
        <w:rPr>
          <w:rFonts w:ascii="Times New Roman" w:eastAsia="Times New Roman" w:hAnsi="Times New Roman" w:cs="Times New Roman"/>
          <w:sz w:val="24"/>
          <w:szCs w:val="24"/>
          <w:lang w:val="en-US" w:eastAsia="ru-RU"/>
        </w:rPr>
        <w:t>talipovaliana@mail.ru</w:t>
      </w:r>
    </w:p>
    <w:p w:rsidR="004371C9" w:rsidRPr="004371C9" w:rsidRDefault="004371C9" w:rsidP="004371C9">
      <w:pPr>
        <w:tabs>
          <w:tab w:val="left" w:pos="993"/>
        </w:tabs>
        <w:spacing w:after="0"/>
        <w:ind w:firstLine="397"/>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Тема: Измерение и учет уровня инфляции.</w:t>
      </w:r>
    </w:p>
    <w:p w:rsidR="004371C9" w:rsidRPr="004371C9" w:rsidRDefault="004371C9" w:rsidP="004371C9">
      <w:pPr>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 xml:space="preserve">Решение задач направить на почту включительно до 09.04 </w:t>
      </w:r>
    </w:p>
    <w:p w:rsidR="004371C9" w:rsidRPr="004371C9" w:rsidRDefault="004371C9" w:rsidP="004371C9">
      <w:pPr>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Решите задачи:</w:t>
      </w:r>
    </w:p>
    <w:p w:rsidR="004371C9" w:rsidRPr="004371C9" w:rsidRDefault="004371C9" w:rsidP="004371C9">
      <w:pPr>
        <w:spacing w:after="0"/>
        <w:ind w:firstLine="708"/>
        <w:rPr>
          <w:rFonts w:ascii="Times New Roman" w:eastAsia="Calibri" w:hAnsi="Times New Roman" w:cs="Times New Roman"/>
          <w:color w:val="333333"/>
          <w:sz w:val="24"/>
          <w:szCs w:val="24"/>
          <w:shd w:val="clear" w:color="auto" w:fill="FAFAFA"/>
        </w:rPr>
      </w:pPr>
      <w:r w:rsidRPr="004371C9">
        <w:rPr>
          <w:rFonts w:ascii="Times New Roman" w:eastAsia="Calibri" w:hAnsi="Times New Roman" w:cs="Times New Roman"/>
          <w:color w:val="333333"/>
          <w:sz w:val="24"/>
          <w:szCs w:val="24"/>
          <w:shd w:val="clear" w:color="auto" w:fill="FAFAFA"/>
        </w:rPr>
        <w:t>Задача 1.</w:t>
      </w:r>
    </w:p>
    <w:p w:rsidR="004371C9" w:rsidRPr="004371C9" w:rsidRDefault="004371C9" w:rsidP="004371C9">
      <w:pPr>
        <w:spacing w:after="0"/>
        <w:ind w:firstLine="708"/>
        <w:rPr>
          <w:rFonts w:ascii="Times New Roman" w:eastAsia="Times New Roman" w:hAnsi="Times New Roman" w:cs="Times New Roman"/>
          <w:sz w:val="24"/>
          <w:szCs w:val="24"/>
          <w:lang w:eastAsia="ru-RU"/>
        </w:rPr>
      </w:pPr>
      <w:r w:rsidRPr="004371C9">
        <w:rPr>
          <w:rFonts w:ascii="Times New Roman" w:eastAsia="Calibri" w:hAnsi="Times New Roman" w:cs="Times New Roman"/>
          <w:color w:val="333333"/>
          <w:sz w:val="24"/>
          <w:szCs w:val="24"/>
          <w:shd w:val="clear" w:color="auto" w:fill="FAFAFA"/>
        </w:rPr>
        <w:t>Каким должен быть уровень инфляции для текущего года, если ожидаемый индекс цен равен 112,4, а в предыдущем году он был 117,5.</w:t>
      </w:r>
    </w:p>
    <w:p w:rsidR="004371C9" w:rsidRPr="004371C9" w:rsidRDefault="004371C9" w:rsidP="004371C9">
      <w:pPr>
        <w:spacing w:after="0"/>
        <w:ind w:firstLine="708"/>
        <w:rPr>
          <w:rFonts w:ascii="Times New Roman" w:eastAsia="Times New Roman" w:hAnsi="Times New Roman" w:cs="Times New Roman"/>
          <w:sz w:val="24"/>
          <w:szCs w:val="24"/>
          <w:lang w:eastAsia="ru-RU"/>
        </w:rPr>
      </w:pP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Уровень (норма, темп) инфляции для текущего года можно рассчитать по формуле:</w:t>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noProof/>
          <w:color w:val="333333"/>
          <w:sz w:val="24"/>
          <w:szCs w:val="24"/>
          <w:lang w:eastAsia="ru-RU"/>
        </w:rPr>
        <w:drawing>
          <wp:inline distT="0" distB="0" distL="0" distR="0">
            <wp:extent cx="1752600" cy="533400"/>
            <wp:effectExtent l="0" t="0" r="0" b="0"/>
            <wp:docPr id="32" name="img-EIWkTr" descr="Описание: Формула темпа инф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EIWkTr" descr="Описание: Формула темпа инфляции"/>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2600" cy="533400"/>
                    </a:xfrm>
                    <a:prstGeom prst="rect">
                      <a:avLst/>
                    </a:prstGeom>
                    <a:noFill/>
                    <a:ln>
                      <a:noFill/>
                    </a:ln>
                  </pic:spPr>
                </pic:pic>
              </a:graphicData>
            </a:graphic>
          </wp:inline>
        </w:drawing>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где</w:t>
      </w:r>
    </w:p>
    <w:p w:rsidR="004371C9" w:rsidRPr="004371C9" w:rsidRDefault="004371C9" w:rsidP="004371C9">
      <w:pPr>
        <w:shd w:val="clear" w:color="auto" w:fill="FAFAFA"/>
        <w:spacing w:after="0" w:line="240" w:lineRule="auto"/>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b/>
          <w:bCs/>
          <w:color w:val="333333"/>
          <w:sz w:val="24"/>
          <w:szCs w:val="24"/>
          <w:bdr w:val="none" w:sz="0" w:space="0" w:color="auto" w:frame="1"/>
          <w:lang w:eastAsia="ru-RU"/>
        </w:rPr>
        <w:t>π</w:t>
      </w:r>
      <w:r w:rsidRPr="004371C9">
        <w:rPr>
          <w:rFonts w:ascii="Times New Roman" w:eastAsia="Times New Roman" w:hAnsi="Times New Roman" w:cs="Times New Roman"/>
          <w:color w:val="333333"/>
          <w:sz w:val="24"/>
          <w:szCs w:val="24"/>
          <w:lang w:eastAsia="ru-RU"/>
        </w:rPr>
        <w:t> – уровень инфляции;</w:t>
      </w:r>
      <w:r w:rsidRPr="004371C9">
        <w:rPr>
          <w:rFonts w:ascii="Times New Roman" w:eastAsia="Times New Roman" w:hAnsi="Times New Roman" w:cs="Times New Roman"/>
          <w:color w:val="333333"/>
          <w:sz w:val="24"/>
          <w:szCs w:val="24"/>
          <w:lang w:eastAsia="ru-RU"/>
        </w:rPr>
        <w:br/>
      </w:r>
      <w:r w:rsidRPr="004371C9">
        <w:rPr>
          <w:rFonts w:ascii="Times New Roman" w:eastAsia="Times New Roman" w:hAnsi="Times New Roman" w:cs="Times New Roman"/>
          <w:b/>
          <w:bCs/>
          <w:color w:val="333333"/>
          <w:sz w:val="24"/>
          <w:szCs w:val="24"/>
          <w:bdr w:val="none" w:sz="0" w:space="0" w:color="auto" w:frame="1"/>
          <w:lang w:eastAsia="ru-RU"/>
        </w:rPr>
        <w:t>Р</w:t>
      </w:r>
      <w:proofErr w:type="gramStart"/>
      <w:r w:rsidRPr="004371C9">
        <w:rPr>
          <w:rFonts w:ascii="Times New Roman" w:eastAsia="Times New Roman" w:hAnsi="Times New Roman" w:cs="Times New Roman"/>
          <w:b/>
          <w:bCs/>
          <w:color w:val="333333"/>
          <w:sz w:val="24"/>
          <w:szCs w:val="24"/>
          <w:bdr w:val="none" w:sz="0" w:space="0" w:color="auto" w:frame="1"/>
          <w:lang w:eastAsia="ru-RU"/>
        </w:rPr>
        <w:t>1</w:t>
      </w:r>
      <w:proofErr w:type="gramEnd"/>
      <w:r w:rsidRPr="004371C9">
        <w:rPr>
          <w:rFonts w:ascii="Times New Roman" w:eastAsia="Times New Roman" w:hAnsi="Times New Roman" w:cs="Times New Roman"/>
          <w:color w:val="333333"/>
          <w:sz w:val="24"/>
          <w:szCs w:val="24"/>
          <w:lang w:eastAsia="ru-RU"/>
        </w:rPr>
        <w:t> – средний уровень цен в текущем году;</w:t>
      </w:r>
      <w:r w:rsidRPr="004371C9">
        <w:rPr>
          <w:rFonts w:ascii="Times New Roman" w:eastAsia="Times New Roman" w:hAnsi="Times New Roman" w:cs="Times New Roman"/>
          <w:color w:val="333333"/>
          <w:sz w:val="24"/>
          <w:szCs w:val="24"/>
          <w:lang w:eastAsia="ru-RU"/>
        </w:rPr>
        <w:br/>
      </w:r>
      <w:r w:rsidRPr="004371C9">
        <w:rPr>
          <w:rFonts w:ascii="Times New Roman" w:eastAsia="Times New Roman" w:hAnsi="Times New Roman" w:cs="Times New Roman"/>
          <w:b/>
          <w:bCs/>
          <w:color w:val="333333"/>
          <w:sz w:val="24"/>
          <w:szCs w:val="24"/>
          <w:bdr w:val="none" w:sz="0" w:space="0" w:color="auto" w:frame="1"/>
          <w:lang w:eastAsia="ru-RU"/>
        </w:rPr>
        <w:t>Р0</w:t>
      </w:r>
      <w:r w:rsidRPr="004371C9">
        <w:rPr>
          <w:rFonts w:ascii="Times New Roman" w:eastAsia="Times New Roman" w:hAnsi="Times New Roman" w:cs="Times New Roman"/>
          <w:color w:val="333333"/>
          <w:sz w:val="24"/>
          <w:szCs w:val="24"/>
          <w:lang w:eastAsia="ru-RU"/>
        </w:rPr>
        <w:t> – средний уровень цен в базисном году.</w:t>
      </w:r>
    </w:p>
    <w:p w:rsidR="004371C9" w:rsidRPr="004371C9" w:rsidRDefault="004371C9" w:rsidP="004371C9">
      <w:pPr>
        <w:ind w:firstLine="708"/>
        <w:rPr>
          <w:rFonts w:ascii="Calibri" w:eastAsia="Calibri" w:hAnsi="Calibri" w:cs="Times New Roman"/>
          <w:color w:val="333333"/>
          <w:sz w:val="24"/>
          <w:szCs w:val="24"/>
          <w:shd w:val="clear" w:color="auto" w:fill="FAFAFA"/>
        </w:rPr>
      </w:pPr>
    </w:p>
    <w:p w:rsidR="004371C9" w:rsidRPr="004371C9" w:rsidRDefault="004371C9" w:rsidP="004371C9">
      <w:pPr>
        <w:spacing w:after="0"/>
        <w:ind w:firstLine="709"/>
        <w:jc w:val="both"/>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 xml:space="preserve">Задача 2. </w:t>
      </w:r>
    </w:p>
    <w:p w:rsidR="004371C9" w:rsidRPr="004371C9" w:rsidRDefault="004371C9" w:rsidP="004371C9">
      <w:pPr>
        <w:spacing w:after="0"/>
        <w:ind w:firstLine="709"/>
        <w:jc w:val="both"/>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Определить ожидаемый равномерный годовой уровень инфляции, если рост инфляции за месяц составит 1,1%.</w:t>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Индекс и уровень инфляции за один и тот же период характеризуются следующей взаимосвязью:</w:t>
      </w:r>
    </w:p>
    <w:p w:rsidR="004371C9" w:rsidRPr="004371C9" w:rsidRDefault="004371C9" w:rsidP="004371C9">
      <w:pPr>
        <w:shd w:val="clear" w:color="auto" w:fill="FAFAFA"/>
        <w:spacing w:after="0" w:line="240" w:lineRule="auto"/>
        <w:jc w:val="both"/>
        <w:textAlignment w:val="baseline"/>
        <w:rPr>
          <w:rFonts w:ascii="Times New Roman" w:eastAsia="Times New Roman" w:hAnsi="Times New Roman" w:cs="Times New Roman"/>
          <w:color w:val="333333"/>
          <w:sz w:val="24"/>
          <w:szCs w:val="24"/>
          <w:lang w:eastAsia="ru-RU"/>
        </w:rPr>
      </w:pPr>
      <w:proofErr w:type="spellStart"/>
      <w:r w:rsidRPr="004371C9">
        <w:rPr>
          <w:rFonts w:ascii="Times New Roman" w:eastAsia="Times New Roman" w:hAnsi="Times New Roman" w:cs="Times New Roman"/>
          <w:color w:val="333333"/>
          <w:sz w:val="24"/>
          <w:szCs w:val="24"/>
          <w:bdr w:val="none" w:sz="0" w:space="0" w:color="auto" w:frame="1"/>
          <w:lang w:eastAsia="ru-RU"/>
        </w:rPr>
        <w:t>I</w:t>
      </w:r>
      <w:r w:rsidRPr="004371C9">
        <w:rPr>
          <w:rFonts w:ascii="Times New Roman" w:eastAsia="Times New Roman" w:hAnsi="Times New Roman" w:cs="Times New Roman"/>
          <w:color w:val="333333"/>
          <w:sz w:val="24"/>
          <w:szCs w:val="24"/>
          <w:bdr w:val="none" w:sz="0" w:space="0" w:color="auto" w:frame="1"/>
          <w:vertAlign w:val="subscript"/>
          <w:lang w:eastAsia="ru-RU"/>
        </w:rPr>
        <w:t>n</w:t>
      </w:r>
      <w:proofErr w:type="spellEnd"/>
      <w:r w:rsidRPr="004371C9">
        <w:rPr>
          <w:rFonts w:ascii="Times New Roman" w:eastAsia="Times New Roman" w:hAnsi="Times New Roman" w:cs="Times New Roman"/>
          <w:color w:val="333333"/>
          <w:sz w:val="24"/>
          <w:szCs w:val="24"/>
          <w:bdr w:val="none" w:sz="0" w:space="0" w:color="auto" w:frame="1"/>
          <w:lang w:eastAsia="ru-RU"/>
        </w:rPr>
        <w:t xml:space="preserve"> = 1+ </w:t>
      </w:r>
      <w:proofErr w:type="spellStart"/>
      <w:r w:rsidRPr="004371C9">
        <w:rPr>
          <w:rFonts w:ascii="Times New Roman" w:eastAsia="Times New Roman" w:hAnsi="Times New Roman" w:cs="Times New Roman"/>
          <w:color w:val="333333"/>
          <w:sz w:val="24"/>
          <w:szCs w:val="24"/>
          <w:bdr w:val="none" w:sz="0" w:space="0" w:color="auto" w:frame="1"/>
          <w:lang w:eastAsia="ru-RU"/>
        </w:rPr>
        <w:t>r</w:t>
      </w:r>
      <w:proofErr w:type="spellEnd"/>
      <w:r w:rsidRPr="004371C9">
        <w:rPr>
          <w:rFonts w:ascii="Times New Roman" w:eastAsia="Times New Roman" w:hAnsi="Times New Roman" w:cs="Times New Roman"/>
          <w:color w:val="333333"/>
          <w:sz w:val="24"/>
          <w:szCs w:val="24"/>
          <w:bdr w:val="none" w:sz="0" w:space="0" w:color="auto" w:frame="1"/>
          <w:lang w:eastAsia="ru-RU"/>
        </w:rPr>
        <w:t>,</w:t>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где</w:t>
      </w:r>
    </w:p>
    <w:p w:rsidR="004371C9" w:rsidRPr="004371C9" w:rsidRDefault="004371C9" w:rsidP="004371C9">
      <w:pPr>
        <w:shd w:val="clear" w:color="auto" w:fill="FAFAFA"/>
        <w:spacing w:after="0" w:line="240" w:lineRule="auto"/>
        <w:textAlignment w:val="baseline"/>
        <w:rPr>
          <w:rFonts w:ascii="Times New Roman" w:eastAsia="Times New Roman" w:hAnsi="Times New Roman" w:cs="Times New Roman"/>
          <w:color w:val="333333"/>
          <w:sz w:val="24"/>
          <w:szCs w:val="24"/>
          <w:lang w:eastAsia="ru-RU"/>
        </w:rPr>
      </w:pPr>
      <w:proofErr w:type="spellStart"/>
      <w:r w:rsidRPr="004371C9">
        <w:rPr>
          <w:rFonts w:ascii="Times New Roman" w:eastAsia="Times New Roman" w:hAnsi="Times New Roman" w:cs="Times New Roman"/>
          <w:color w:val="333333"/>
          <w:sz w:val="24"/>
          <w:szCs w:val="24"/>
          <w:bdr w:val="none" w:sz="0" w:space="0" w:color="auto" w:frame="1"/>
          <w:lang w:eastAsia="ru-RU"/>
        </w:rPr>
        <w:t>I</w:t>
      </w:r>
      <w:r w:rsidRPr="004371C9">
        <w:rPr>
          <w:rFonts w:ascii="Times New Roman" w:eastAsia="Times New Roman" w:hAnsi="Times New Roman" w:cs="Times New Roman"/>
          <w:color w:val="333333"/>
          <w:sz w:val="24"/>
          <w:szCs w:val="24"/>
          <w:bdr w:val="none" w:sz="0" w:space="0" w:color="auto" w:frame="1"/>
          <w:vertAlign w:val="subscript"/>
          <w:lang w:eastAsia="ru-RU"/>
        </w:rPr>
        <w:t>n</w:t>
      </w:r>
      <w:proofErr w:type="spellEnd"/>
      <w:r w:rsidRPr="004371C9">
        <w:rPr>
          <w:rFonts w:ascii="Times New Roman" w:eastAsia="Times New Roman" w:hAnsi="Times New Roman" w:cs="Times New Roman"/>
          <w:color w:val="333333"/>
          <w:sz w:val="24"/>
          <w:szCs w:val="24"/>
          <w:lang w:eastAsia="ru-RU"/>
        </w:rPr>
        <w:t> – индивидуальный индекс инфляции, равный отношению цены продукта отчётного периода к цене продукта базового периода,</w:t>
      </w:r>
      <w:r w:rsidRPr="004371C9">
        <w:rPr>
          <w:rFonts w:ascii="Times New Roman" w:eastAsia="Times New Roman" w:hAnsi="Times New Roman" w:cs="Times New Roman"/>
          <w:color w:val="333333"/>
          <w:sz w:val="24"/>
          <w:szCs w:val="24"/>
          <w:lang w:eastAsia="ru-RU"/>
        </w:rPr>
        <w:br/>
      </w:r>
      <w:r w:rsidRPr="004371C9">
        <w:rPr>
          <w:rFonts w:ascii="Times New Roman" w:eastAsia="Times New Roman" w:hAnsi="Times New Roman" w:cs="Times New Roman"/>
          <w:color w:val="333333"/>
          <w:sz w:val="24"/>
          <w:szCs w:val="24"/>
          <w:bdr w:val="none" w:sz="0" w:space="0" w:color="auto" w:frame="1"/>
          <w:lang w:eastAsia="ru-RU"/>
        </w:rPr>
        <w:t>r</w:t>
      </w:r>
      <w:r w:rsidRPr="004371C9">
        <w:rPr>
          <w:rFonts w:ascii="Times New Roman" w:eastAsia="Times New Roman" w:hAnsi="Times New Roman" w:cs="Times New Roman"/>
          <w:color w:val="333333"/>
          <w:sz w:val="24"/>
          <w:szCs w:val="24"/>
          <w:lang w:eastAsia="ru-RU"/>
        </w:rPr>
        <w:t> – уровень инфляции.</w:t>
      </w:r>
    </w:p>
    <w:p w:rsidR="004371C9" w:rsidRPr="004371C9" w:rsidRDefault="004371C9" w:rsidP="004371C9">
      <w:pPr>
        <w:shd w:val="clear" w:color="auto" w:fill="FAFAFA"/>
        <w:spacing w:after="180" w:line="240" w:lineRule="auto"/>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Если периоды и уровень инфляции равны, то индекс инфляции можно выразить в виде следующего соотношения:</w:t>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noProof/>
          <w:color w:val="333333"/>
          <w:sz w:val="24"/>
          <w:szCs w:val="24"/>
          <w:lang w:eastAsia="ru-RU"/>
        </w:rPr>
        <w:drawing>
          <wp:inline distT="0" distB="0" distL="0" distR="0">
            <wp:extent cx="1238250" cy="276225"/>
            <wp:effectExtent l="0" t="0" r="0" b="9525"/>
            <wp:docPr id="33" name="img-hscmdn" descr="Описание: Формула годового индекса инфля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scmdn" descr="Описание: Формула годового индекса инфляции"/>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8250" cy="276225"/>
                    </a:xfrm>
                    <a:prstGeom prst="rect">
                      <a:avLst/>
                    </a:prstGeom>
                    <a:noFill/>
                    <a:ln>
                      <a:noFill/>
                    </a:ln>
                  </pic:spPr>
                </pic:pic>
              </a:graphicData>
            </a:graphic>
          </wp:inline>
        </w:drawing>
      </w:r>
    </w:p>
    <w:p w:rsidR="004371C9" w:rsidRPr="004371C9" w:rsidRDefault="004371C9" w:rsidP="004371C9">
      <w:pPr>
        <w:shd w:val="clear" w:color="auto" w:fill="FAFAFA"/>
        <w:spacing w:after="180" w:line="240" w:lineRule="auto"/>
        <w:jc w:val="both"/>
        <w:textAlignment w:val="baseline"/>
        <w:rPr>
          <w:rFonts w:ascii="Times New Roman" w:eastAsia="Times New Roman" w:hAnsi="Times New Roman" w:cs="Times New Roman"/>
          <w:color w:val="333333"/>
          <w:sz w:val="24"/>
          <w:szCs w:val="24"/>
          <w:lang w:eastAsia="ru-RU"/>
        </w:rPr>
      </w:pPr>
      <w:r w:rsidRPr="004371C9">
        <w:rPr>
          <w:rFonts w:ascii="Times New Roman" w:eastAsia="Times New Roman" w:hAnsi="Times New Roman" w:cs="Times New Roman"/>
          <w:color w:val="333333"/>
          <w:sz w:val="24"/>
          <w:szCs w:val="24"/>
          <w:lang w:eastAsia="ru-RU"/>
        </w:rPr>
        <w:t>где n – количество периодов.</w:t>
      </w:r>
    </w:p>
    <w:p w:rsidR="004371C9" w:rsidRPr="004371C9" w:rsidRDefault="004371C9" w:rsidP="004371C9">
      <w:pPr>
        <w:spacing w:after="0"/>
        <w:ind w:firstLine="708"/>
        <w:jc w:val="both"/>
        <w:rPr>
          <w:rFonts w:ascii="Times New Roman" w:eastAsia="Calibri" w:hAnsi="Times New Roman" w:cs="Times New Roman"/>
          <w:color w:val="000000"/>
          <w:sz w:val="24"/>
          <w:szCs w:val="24"/>
          <w:shd w:val="clear" w:color="auto" w:fill="FFFFFF"/>
        </w:rPr>
      </w:pPr>
      <w:r w:rsidRPr="004371C9">
        <w:rPr>
          <w:rFonts w:ascii="Times New Roman" w:eastAsia="Calibri" w:hAnsi="Times New Roman" w:cs="Times New Roman"/>
          <w:color w:val="000000"/>
          <w:sz w:val="24"/>
          <w:szCs w:val="24"/>
          <w:shd w:val="clear" w:color="auto" w:fill="FFFFFF"/>
        </w:rPr>
        <w:t>Задача 3.</w:t>
      </w:r>
    </w:p>
    <w:p w:rsidR="004371C9" w:rsidRPr="004371C9" w:rsidRDefault="004371C9" w:rsidP="004371C9">
      <w:pPr>
        <w:ind w:firstLine="708"/>
        <w:jc w:val="both"/>
        <w:rPr>
          <w:rFonts w:ascii="Times New Roman" w:eastAsia="Calibri" w:hAnsi="Times New Roman" w:cs="Times New Roman"/>
          <w:color w:val="000000"/>
          <w:sz w:val="24"/>
          <w:szCs w:val="24"/>
          <w:shd w:val="clear" w:color="auto" w:fill="FFFFFF"/>
        </w:rPr>
      </w:pPr>
      <w:r w:rsidRPr="004371C9">
        <w:rPr>
          <w:rFonts w:ascii="Times New Roman" w:eastAsia="Calibri" w:hAnsi="Times New Roman" w:cs="Times New Roman"/>
          <w:color w:val="000000"/>
          <w:sz w:val="24"/>
          <w:szCs w:val="24"/>
          <w:shd w:val="clear" w:color="auto" w:fill="FFFFFF"/>
        </w:rPr>
        <w:lastRenderedPageBreak/>
        <w:t>Численность населения страны составляет 10 000 тыс. чел. На государственной службе, в армии, в структурах управления и т. п. находится 3 % населения. Дети и люди пожилого возраста составляют 10 % населения, предприниматели, люди свободных профессий и т. п. – 4 %. На государственных предприятиях и в организациях занято 20 %, в частных структурах – 53 % населения. Определите, сколько безработных в стране.</w:t>
      </w:r>
    </w:p>
    <w:p w:rsidR="004371C9" w:rsidRPr="004371C9" w:rsidRDefault="004371C9" w:rsidP="004371C9">
      <w:pPr>
        <w:numPr>
          <w:ilvl w:val="0"/>
          <w:numId w:val="12"/>
        </w:numPr>
        <w:tabs>
          <w:tab w:val="left" w:pos="993"/>
        </w:tabs>
        <w:ind w:left="0" w:firstLine="709"/>
        <w:contextualSpacing/>
        <w:jc w:val="both"/>
        <w:rPr>
          <w:rFonts w:ascii="Times New Roman" w:eastAsia="Times New Roman" w:hAnsi="Times New Roman" w:cs="Times New Roman"/>
          <w:sz w:val="24"/>
          <w:szCs w:val="24"/>
          <w:lang w:eastAsia="ru-RU"/>
        </w:rPr>
      </w:pPr>
      <w:r w:rsidRPr="004371C9">
        <w:rPr>
          <w:rFonts w:ascii="Times New Roman" w:eastAsia="Calibri" w:hAnsi="Times New Roman" w:cs="Times New Roman"/>
          <w:color w:val="000000"/>
          <w:sz w:val="24"/>
          <w:szCs w:val="24"/>
          <w:shd w:val="clear" w:color="auto" w:fill="FFFFFF"/>
        </w:rPr>
        <w:t>Сначала надо узнать, сколько процентов составляет самодеятельное население страны. Для этого из 100 % населения надо вычесть процент тех, кто занят на государственной службе, в армии, на государственных предприятиях, детей и пенсионеров, а также предпринимателей и людей свободных профессий.</w:t>
      </w:r>
    </w:p>
    <w:p w:rsidR="004371C9" w:rsidRPr="004371C9" w:rsidRDefault="004371C9" w:rsidP="004371C9">
      <w:pPr>
        <w:numPr>
          <w:ilvl w:val="0"/>
          <w:numId w:val="12"/>
        </w:numPr>
        <w:tabs>
          <w:tab w:val="left" w:pos="0"/>
          <w:tab w:val="left" w:pos="993"/>
        </w:tabs>
        <w:ind w:left="0" w:firstLine="708"/>
        <w:contextualSpacing/>
        <w:jc w:val="both"/>
        <w:rPr>
          <w:rFonts w:ascii="Times New Roman" w:eastAsia="Times New Roman" w:hAnsi="Times New Roman" w:cs="Times New Roman"/>
          <w:sz w:val="24"/>
          <w:szCs w:val="24"/>
          <w:lang w:eastAsia="ru-RU"/>
        </w:rPr>
      </w:pPr>
      <w:r w:rsidRPr="004371C9">
        <w:rPr>
          <w:rFonts w:ascii="Times New Roman" w:eastAsia="Times New Roman" w:hAnsi="Times New Roman" w:cs="Times New Roman"/>
          <w:sz w:val="24"/>
          <w:szCs w:val="24"/>
          <w:lang w:eastAsia="ru-RU"/>
        </w:rPr>
        <w:t>Самодеятельное население делится на занятых и безработных, поэтому для определения уровня безработных из процента самодеятельного населения надо отнять процент занятых.</w:t>
      </w:r>
    </w:p>
    <w:p w:rsidR="004371C9" w:rsidRPr="004371C9" w:rsidRDefault="004371C9" w:rsidP="004371C9">
      <w:pPr>
        <w:numPr>
          <w:ilvl w:val="0"/>
          <w:numId w:val="12"/>
        </w:numPr>
        <w:tabs>
          <w:tab w:val="left" w:pos="0"/>
          <w:tab w:val="left" w:pos="993"/>
        </w:tabs>
        <w:ind w:left="0" w:firstLine="708"/>
        <w:contextualSpacing/>
        <w:jc w:val="both"/>
        <w:rPr>
          <w:rFonts w:ascii="Times New Roman" w:eastAsia="Times New Roman" w:hAnsi="Times New Roman" w:cs="Times New Roman"/>
          <w:sz w:val="24"/>
          <w:szCs w:val="24"/>
          <w:lang w:eastAsia="ru-RU"/>
        </w:rPr>
      </w:pPr>
      <w:r w:rsidRPr="004371C9">
        <w:rPr>
          <w:rFonts w:ascii="Times New Roman" w:eastAsia="Calibri" w:hAnsi="Times New Roman" w:cs="Times New Roman"/>
          <w:color w:val="000000"/>
          <w:sz w:val="24"/>
          <w:szCs w:val="24"/>
          <w:shd w:val="clear" w:color="auto" w:fill="FFFFFF"/>
        </w:rPr>
        <w:t xml:space="preserve">Число безработных в стране = самодеятельное население * 0,1 </w:t>
      </w:r>
    </w:p>
    <w:p w:rsidR="004371C9" w:rsidRPr="004371C9" w:rsidRDefault="004371C9" w:rsidP="004371C9">
      <w:pPr>
        <w:ind w:firstLine="709"/>
        <w:jc w:val="both"/>
        <w:rPr>
          <w:rFonts w:ascii="Times New Roman" w:eastAsia="Calibri" w:hAnsi="Times New Roman" w:cs="Times New Roman"/>
          <w:color w:val="000000"/>
          <w:sz w:val="24"/>
          <w:szCs w:val="24"/>
          <w:shd w:val="clear" w:color="auto" w:fill="FFFFFF"/>
        </w:rPr>
      </w:pPr>
      <w:r w:rsidRPr="004371C9">
        <w:rPr>
          <w:rFonts w:ascii="Times New Roman" w:eastAsia="Calibri" w:hAnsi="Times New Roman" w:cs="Times New Roman"/>
          <w:color w:val="000000"/>
          <w:sz w:val="24"/>
          <w:szCs w:val="24"/>
          <w:shd w:val="clear" w:color="auto" w:fill="FFFFFF"/>
        </w:rPr>
        <w:t>Задача 4.</w:t>
      </w:r>
    </w:p>
    <w:p w:rsidR="004371C9" w:rsidRPr="004371C9" w:rsidRDefault="004371C9" w:rsidP="004371C9">
      <w:pPr>
        <w:ind w:firstLine="709"/>
        <w:jc w:val="both"/>
        <w:rPr>
          <w:rFonts w:ascii="Times New Roman" w:eastAsia="Calibri" w:hAnsi="Times New Roman" w:cs="Times New Roman"/>
          <w:color w:val="000000"/>
          <w:sz w:val="24"/>
          <w:szCs w:val="24"/>
          <w:shd w:val="clear" w:color="auto" w:fill="FFFFFF"/>
        </w:rPr>
      </w:pPr>
      <w:r w:rsidRPr="004371C9">
        <w:rPr>
          <w:rFonts w:ascii="Times New Roman" w:eastAsia="Calibri" w:hAnsi="Times New Roman" w:cs="Times New Roman"/>
          <w:color w:val="000000"/>
          <w:sz w:val="24"/>
          <w:szCs w:val="24"/>
          <w:shd w:val="clear" w:color="auto" w:fill="FFFFFF"/>
        </w:rPr>
        <w:t xml:space="preserve">Самодеятельное население страны составляет 200 </w:t>
      </w:r>
      <w:proofErr w:type="gramStart"/>
      <w:r w:rsidRPr="004371C9">
        <w:rPr>
          <w:rFonts w:ascii="Times New Roman" w:eastAsia="Calibri" w:hAnsi="Times New Roman" w:cs="Times New Roman"/>
          <w:color w:val="000000"/>
          <w:sz w:val="24"/>
          <w:szCs w:val="24"/>
          <w:shd w:val="clear" w:color="auto" w:fill="FFFFFF"/>
        </w:rPr>
        <w:t>млн</w:t>
      </w:r>
      <w:proofErr w:type="gramEnd"/>
      <w:r w:rsidRPr="004371C9">
        <w:rPr>
          <w:rFonts w:ascii="Times New Roman" w:eastAsia="Calibri" w:hAnsi="Times New Roman" w:cs="Times New Roman"/>
          <w:color w:val="000000"/>
          <w:sz w:val="24"/>
          <w:szCs w:val="24"/>
          <w:shd w:val="clear" w:color="auto" w:fill="FFFFFF"/>
        </w:rPr>
        <w:t xml:space="preserve"> чел. Уровень фактической безработицы 10 % при естественной норме 6 %. Определите конъюнктурную безработицу в стране.</w:t>
      </w:r>
    </w:p>
    <w:p w:rsidR="004371C9" w:rsidRPr="004371C9" w:rsidRDefault="004371C9" w:rsidP="004371C9">
      <w:pPr>
        <w:ind w:firstLine="709"/>
        <w:jc w:val="both"/>
        <w:rPr>
          <w:rFonts w:ascii="Times New Roman" w:eastAsia="Calibri" w:hAnsi="Times New Roman" w:cs="Times New Roman"/>
          <w:sz w:val="24"/>
          <w:szCs w:val="24"/>
          <w:lang w:eastAsia="ru-RU"/>
        </w:rPr>
      </w:pPr>
      <w:r w:rsidRPr="004371C9">
        <w:rPr>
          <w:rFonts w:ascii="Times New Roman" w:eastAsia="Calibri" w:hAnsi="Times New Roman" w:cs="Times New Roman"/>
          <w:sz w:val="24"/>
          <w:szCs w:val="24"/>
          <w:lang w:eastAsia="ru-RU"/>
        </w:rPr>
        <w:t>U факт. = Фактическое количество безработных/самодеятельное население * 100 %.</w:t>
      </w:r>
    </w:p>
    <w:p w:rsidR="004371C9" w:rsidRPr="004371C9" w:rsidRDefault="004371C9" w:rsidP="004371C9">
      <w:pPr>
        <w:spacing w:after="0" w:line="240" w:lineRule="auto"/>
        <w:ind w:left="75" w:right="75" w:firstLine="634"/>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Задача 5.</w:t>
      </w:r>
    </w:p>
    <w:p w:rsidR="004371C9" w:rsidRPr="004371C9" w:rsidRDefault="004371C9" w:rsidP="004371C9">
      <w:pPr>
        <w:spacing w:after="0" w:line="240" w:lineRule="auto"/>
        <w:ind w:left="75" w:right="75" w:firstLine="634"/>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 xml:space="preserve">Все население Изумрудного государства составляет 300 </w:t>
      </w:r>
      <w:proofErr w:type="gramStart"/>
      <w:r w:rsidRPr="004371C9">
        <w:rPr>
          <w:rFonts w:ascii="Times New Roman" w:eastAsia="Times New Roman" w:hAnsi="Times New Roman" w:cs="Times New Roman"/>
          <w:color w:val="000000"/>
          <w:sz w:val="24"/>
          <w:szCs w:val="24"/>
          <w:lang w:eastAsia="ru-RU"/>
        </w:rPr>
        <w:t>млн</w:t>
      </w:r>
      <w:proofErr w:type="gramEnd"/>
      <w:r w:rsidRPr="004371C9">
        <w:rPr>
          <w:rFonts w:ascii="Times New Roman" w:eastAsia="Times New Roman" w:hAnsi="Times New Roman" w:cs="Times New Roman"/>
          <w:color w:val="000000"/>
          <w:sz w:val="24"/>
          <w:szCs w:val="24"/>
          <w:lang w:eastAsia="ru-RU"/>
        </w:rPr>
        <w:t xml:space="preserve"> чел., из них:</w:t>
      </w:r>
    </w:p>
    <w:p w:rsidR="004371C9" w:rsidRPr="004371C9" w:rsidRDefault="004371C9" w:rsidP="004371C9">
      <w:pPr>
        <w:numPr>
          <w:ilvl w:val="0"/>
          <w:numId w:val="13"/>
        </w:numPr>
        <w:tabs>
          <w:tab w:val="left" w:pos="993"/>
        </w:tabs>
        <w:spacing w:after="0" w:line="240" w:lineRule="auto"/>
        <w:ind w:left="0" w:right="75" w:firstLine="709"/>
        <w:contextualSpacing/>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 xml:space="preserve">80 </w:t>
      </w:r>
      <w:proofErr w:type="gramStart"/>
      <w:r w:rsidRPr="004371C9">
        <w:rPr>
          <w:rFonts w:ascii="Times New Roman" w:eastAsia="Times New Roman" w:hAnsi="Times New Roman" w:cs="Times New Roman"/>
          <w:color w:val="000000"/>
          <w:sz w:val="24"/>
          <w:szCs w:val="24"/>
          <w:lang w:eastAsia="ru-RU"/>
        </w:rPr>
        <w:t>млн</w:t>
      </w:r>
      <w:proofErr w:type="gramEnd"/>
      <w:r w:rsidRPr="004371C9">
        <w:rPr>
          <w:rFonts w:ascii="Times New Roman" w:eastAsia="Times New Roman" w:hAnsi="Times New Roman" w:cs="Times New Roman"/>
          <w:color w:val="000000"/>
          <w:sz w:val="24"/>
          <w:szCs w:val="24"/>
          <w:lang w:eastAsia="ru-RU"/>
        </w:rPr>
        <w:t xml:space="preserve"> – пенсионеры, инвалиды, дети, учащиеся, солдаты Национальной гвардии, правительственные органы;</w:t>
      </w:r>
    </w:p>
    <w:p w:rsidR="004371C9" w:rsidRPr="004371C9" w:rsidRDefault="004371C9" w:rsidP="004371C9">
      <w:pPr>
        <w:numPr>
          <w:ilvl w:val="0"/>
          <w:numId w:val="13"/>
        </w:numPr>
        <w:tabs>
          <w:tab w:val="left" w:pos="993"/>
        </w:tabs>
        <w:spacing w:after="0" w:line="240" w:lineRule="auto"/>
        <w:ind w:left="0" w:right="75" w:firstLine="709"/>
        <w:contextualSpacing/>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 xml:space="preserve">20 </w:t>
      </w:r>
      <w:proofErr w:type="gramStart"/>
      <w:r w:rsidRPr="004371C9">
        <w:rPr>
          <w:rFonts w:ascii="Times New Roman" w:eastAsia="Times New Roman" w:hAnsi="Times New Roman" w:cs="Times New Roman"/>
          <w:color w:val="000000"/>
          <w:sz w:val="24"/>
          <w:szCs w:val="24"/>
          <w:lang w:eastAsia="ru-RU"/>
        </w:rPr>
        <w:t>млн</w:t>
      </w:r>
      <w:proofErr w:type="gramEnd"/>
      <w:r w:rsidRPr="004371C9">
        <w:rPr>
          <w:rFonts w:ascii="Times New Roman" w:eastAsia="Times New Roman" w:hAnsi="Times New Roman" w:cs="Times New Roman"/>
          <w:color w:val="000000"/>
          <w:sz w:val="24"/>
          <w:szCs w:val="24"/>
          <w:lang w:eastAsia="ru-RU"/>
        </w:rPr>
        <w:t xml:space="preserve"> чел. не хотят работать вообще или при данном уровне заработной платы.</w:t>
      </w:r>
    </w:p>
    <w:p w:rsidR="004371C9" w:rsidRPr="004371C9" w:rsidRDefault="004371C9" w:rsidP="004371C9">
      <w:pPr>
        <w:spacing w:after="0" w:line="240" w:lineRule="auto"/>
        <w:ind w:left="75" w:right="75" w:firstLine="634"/>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 xml:space="preserve">Наемная рабочая сила составляет 188 </w:t>
      </w:r>
      <w:proofErr w:type="gramStart"/>
      <w:r w:rsidRPr="004371C9">
        <w:rPr>
          <w:rFonts w:ascii="Times New Roman" w:eastAsia="Times New Roman" w:hAnsi="Times New Roman" w:cs="Times New Roman"/>
          <w:color w:val="000000"/>
          <w:sz w:val="24"/>
          <w:szCs w:val="24"/>
          <w:lang w:eastAsia="ru-RU"/>
        </w:rPr>
        <w:t>млн</w:t>
      </w:r>
      <w:proofErr w:type="gramEnd"/>
      <w:r w:rsidRPr="004371C9">
        <w:rPr>
          <w:rFonts w:ascii="Times New Roman" w:eastAsia="Times New Roman" w:hAnsi="Times New Roman" w:cs="Times New Roman"/>
          <w:color w:val="000000"/>
          <w:sz w:val="24"/>
          <w:szCs w:val="24"/>
          <w:lang w:eastAsia="ru-RU"/>
        </w:rPr>
        <w:t xml:space="preserve"> чел.</w:t>
      </w:r>
    </w:p>
    <w:p w:rsidR="004371C9" w:rsidRPr="004371C9" w:rsidRDefault="004371C9" w:rsidP="004371C9">
      <w:pPr>
        <w:spacing w:after="0" w:line="240" w:lineRule="auto"/>
        <w:ind w:left="75" w:right="75" w:firstLine="634"/>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Определите уровень безработицы в стране.</w:t>
      </w:r>
    </w:p>
    <w:p w:rsidR="004371C9" w:rsidRPr="004371C9" w:rsidRDefault="004371C9" w:rsidP="004371C9">
      <w:pPr>
        <w:spacing w:after="0" w:line="240" w:lineRule="auto"/>
        <w:ind w:left="75" w:right="75" w:firstLine="634"/>
        <w:jc w:val="both"/>
        <w:rPr>
          <w:rFonts w:ascii="Times New Roman" w:eastAsia="Times New Roman" w:hAnsi="Times New Roman" w:cs="Times New Roman"/>
          <w:b/>
          <w:bCs/>
          <w:sz w:val="24"/>
          <w:szCs w:val="24"/>
          <w:lang w:eastAsia="ru-RU"/>
        </w:rPr>
      </w:pPr>
      <w:r w:rsidRPr="004371C9">
        <w:rPr>
          <w:rFonts w:ascii="Times New Roman" w:eastAsia="Times New Roman" w:hAnsi="Times New Roman" w:cs="Times New Roman"/>
          <w:b/>
          <w:bCs/>
          <w:sz w:val="24"/>
          <w:szCs w:val="24"/>
          <w:lang w:eastAsia="ru-RU"/>
        </w:rPr>
        <w:t>Технология решения задачи: </w:t>
      </w:r>
    </w:p>
    <w:p w:rsidR="004371C9" w:rsidRPr="004371C9" w:rsidRDefault="004371C9" w:rsidP="004371C9">
      <w:pPr>
        <w:numPr>
          <w:ilvl w:val="0"/>
          <w:numId w:val="14"/>
        </w:numPr>
        <w:tabs>
          <w:tab w:val="left" w:pos="993"/>
        </w:tabs>
        <w:spacing w:after="0" w:line="240" w:lineRule="auto"/>
        <w:ind w:left="0" w:right="75" w:firstLine="709"/>
        <w:contextualSpacing/>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Определить самодеятельное население страны?</w:t>
      </w:r>
    </w:p>
    <w:p w:rsidR="004371C9" w:rsidRPr="004371C9" w:rsidRDefault="004371C9" w:rsidP="004371C9">
      <w:pPr>
        <w:numPr>
          <w:ilvl w:val="0"/>
          <w:numId w:val="14"/>
        </w:numPr>
        <w:tabs>
          <w:tab w:val="left" w:pos="993"/>
        </w:tabs>
        <w:spacing w:after="0" w:line="240" w:lineRule="auto"/>
        <w:ind w:left="0" w:right="75" w:firstLine="709"/>
        <w:contextualSpacing/>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Подсчитать количество безработных?</w:t>
      </w:r>
    </w:p>
    <w:p w:rsidR="004371C9" w:rsidRPr="004371C9" w:rsidRDefault="004371C9" w:rsidP="004371C9">
      <w:pPr>
        <w:numPr>
          <w:ilvl w:val="0"/>
          <w:numId w:val="14"/>
        </w:numPr>
        <w:tabs>
          <w:tab w:val="left" w:pos="993"/>
        </w:tabs>
        <w:spacing w:after="0" w:line="240" w:lineRule="auto"/>
        <w:ind w:left="0" w:right="75" w:firstLine="709"/>
        <w:contextualSpacing/>
        <w:jc w:val="both"/>
        <w:rPr>
          <w:rFonts w:ascii="Times New Roman" w:eastAsia="Times New Roman" w:hAnsi="Times New Roman" w:cs="Times New Roman"/>
          <w:color w:val="000000"/>
          <w:sz w:val="24"/>
          <w:szCs w:val="24"/>
          <w:lang w:eastAsia="ru-RU"/>
        </w:rPr>
      </w:pPr>
      <w:r w:rsidRPr="004371C9">
        <w:rPr>
          <w:rFonts w:ascii="Times New Roman" w:eastAsia="Times New Roman" w:hAnsi="Times New Roman" w:cs="Times New Roman"/>
          <w:color w:val="000000"/>
          <w:sz w:val="24"/>
          <w:szCs w:val="24"/>
          <w:lang w:eastAsia="ru-RU"/>
        </w:rPr>
        <w:t>Определить уровень безработицы, надо разделить количество безработных на численность самодеятельного населения.</w:t>
      </w:r>
    </w:p>
    <w:p w:rsidR="004371C9" w:rsidRPr="004371C9" w:rsidRDefault="004371C9" w:rsidP="004371C9">
      <w:pPr>
        <w:tabs>
          <w:tab w:val="left" w:pos="993"/>
        </w:tabs>
        <w:ind w:firstLine="709"/>
        <w:rPr>
          <w:rFonts w:ascii="Times New Roman" w:eastAsia="Calibri" w:hAnsi="Times New Roman" w:cs="Times New Roman"/>
          <w:sz w:val="28"/>
          <w:szCs w:val="28"/>
          <w:lang w:eastAsia="ru-RU"/>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105 группа</w:t>
      </w:r>
    </w:p>
    <w:p w:rsidR="003E2636" w:rsidRPr="00234A71"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МДК.01.01 Основы организации и функционирования бюджетной системы РФ</w:t>
      </w:r>
    </w:p>
    <w:p w:rsidR="002562C9" w:rsidRPr="003B1F38" w:rsidRDefault="002562C9" w:rsidP="002562C9">
      <w:pPr>
        <w:spacing w:after="160" w:line="256" w:lineRule="auto"/>
        <w:jc w:val="center"/>
        <w:rPr>
          <w:rFonts w:ascii="Times New Roman" w:eastAsia="Arial Unicode MS" w:hAnsi="Times New Roman" w:cs="Times New Roman"/>
          <w:bCs/>
          <w:sz w:val="24"/>
          <w:szCs w:val="24"/>
        </w:rPr>
      </w:pPr>
      <w:r w:rsidRPr="003B1F38">
        <w:rPr>
          <w:rFonts w:ascii="Times New Roman" w:eastAsia="Calibri" w:hAnsi="Times New Roman" w:cs="Times New Roman"/>
          <w:bCs/>
          <w:sz w:val="24"/>
          <w:szCs w:val="24"/>
        </w:rPr>
        <w:t>Практическое занятие</w:t>
      </w:r>
      <w:r w:rsidRPr="003B1F38">
        <w:rPr>
          <w:rFonts w:ascii="Calibri" w:eastAsia="Calibri" w:hAnsi="Calibri" w:cs="Times New Roman"/>
          <w:bCs/>
          <w:sz w:val="24"/>
          <w:szCs w:val="24"/>
        </w:rPr>
        <w:t xml:space="preserve"> </w:t>
      </w:r>
      <w:r w:rsidRPr="003B1F38">
        <w:rPr>
          <w:rFonts w:ascii="Times New Roman" w:eastAsia="Calibri" w:hAnsi="Times New Roman" w:cs="Times New Roman"/>
          <w:bCs/>
          <w:sz w:val="24"/>
          <w:szCs w:val="24"/>
        </w:rPr>
        <w:t>«</w:t>
      </w:r>
      <w:r w:rsidRPr="003B1F38">
        <w:rPr>
          <w:rFonts w:ascii="Times New Roman" w:eastAsia="Arial Unicode MS" w:hAnsi="Times New Roman" w:cs="Times New Roman"/>
          <w:bCs/>
          <w:sz w:val="24"/>
          <w:szCs w:val="24"/>
        </w:rPr>
        <w:t>Определение размера субсидии из бюджета на выполнение государственного (муниципального) задания бюджетному или автономному учреждению».</w:t>
      </w:r>
    </w:p>
    <w:p w:rsidR="002562C9" w:rsidRPr="003B1F38" w:rsidRDefault="002562C9" w:rsidP="002562C9">
      <w:pPr>
        <w:spacing w:after="160" w:line="256" w:lineRule="auto"/>
        <w:rPr>
          <w:rFonts w:ascii="Calibri" w:eastAsia="Calibri" w:hAnsi="Calibri" w:cs="Times New Roman"/>
          <w:sz w:val="24"/>
          <w:szCs w:val="24"/>
        </w:rPr>
      </w:pPr>
    </w:p>
    <w:p w:rsidR="002562C9" w:rsidRPr="003B1F38" w:rsidRDefault="002562C9" w:rsidP="002562C9">
      <w:pPr>
        <w:spacing w:after="0" w:line="360" w:lineRule="auto"/>
        <w:ind w:firstLine="709"/>
        <w:jc w:val="both"/>
        <w:rPr>
          <w:rFonts w:ascii="Times New Roman" w:eastAsia="Calibri" w:hAnsi="Times New Roman" w:cs="Times New Roman"/>
          <w:bCs/>
          <w:color w:val="000000"/>
          <w:sz w:val="24"/>
          <w:szCs w:val="24"/>
          <w:shd w:val="clear" w:color="auto" w:fill="FFFFFF"/>
        </w:rPr>
      </w:pPr>
      <w:r w:rsidRPr="003B1F38">
        <w:rPr>
          <w:rFonts w:ascii="Times New Roman" w:eastAsia="Calibri" w:hAnsi="Times New Roman" w:cs="Times New Roman"/>
          <w:bCs/>
          <w:color w:val="000000"/>
          <w:sz w:val="24"/>
          <w:szCs w:val="24"/>
          <w:shd w:val="clear" w:color="auto" w:fill="FFFFFF"/>
        </w:rPr>
        <w:t>Задание 1: Ознакомиться с примером методики расчета субсидии на выполнение государственного задания, представленной ниже.</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3B1F38">
        <w:rPr>
          <w:rFonts w:ascii="Times New Roman" w:eastAsia="Calibri" w:hAnsi="Times New Roman" w:cs="Times New Roman"/>
          <w:color w:val="000000"/>
          <w:sz w:val="24"/>
          <w:szCs w:val="24"/>
          <w:shd w:val="clear" w:color="auto" w:fill="FFFFFF"/>
        </w:rPr>
        <w:lastRenderedPageBreak/>
        <w:t>Субсидия на выполнение государственного задания — это денежные средства, выделенные учреждениям на обеспечение основных целей финансово-хозяйственной деятельности.</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3B1F38">
        <w:rPr>
          <w:rFonts w:ascii="Times New Roman" w:eastAsia="Calibri" w:hAnsi="Times New Roman" w:cs="Times New Roman"/>
          <w:color w:val="000000"/>
          <w:sz w:val="24"/>
          <w:szCs w:val="24"/>
          <w:shd w:val="clear" w:color="auto" w:fill="FFFFFF"/>
        </w:rPr>
        <w:t xml:space="preserve">Для того чтобы организации бюджета смогли осуществлять закупки в рамках 44 ФЗ, они должны иметь на это средства. Основа финансирования </w:t>
      </w:r>
      <w:proofErr w:type="spellStart"/>
      <w:r w:rsidRPr="003B1F38">
        <w:rPr>
          <w:rFonts w:ascii="Times New Roman" w:eastAsia="Calibri" w:hAnsi="Times New Roman" w:cs="Times New Roman"/>
          <w:color w:val="000000"/>
          <w:sz w:val="24"/>
          <w:szCs w:val="24"/>
          <w:shd w:val="clear" w:color="auto" w:fill="FFFFFF"/>
        </w:rPr>
        <w:t>госзакупок</w:t>
      </w:r>
      <w:proofErr w:type="spellEnd"/>
      <w:r w:rsidRPr="003B1F38">
        <w:rPr>
          <w:rFonts w:ascii="Times New Roman" w:eastAsia="Calibri" w:hAnsi="Times New Roman" w:cs="Times New Roman"/>
          <w:color w:val="000000"/>
          <w:sz w:val="24"/>
          <w:szCs w:val="24"/>
          <w:shd w:val="clear" w:color="auto" w:fill="FFFFFF"/>
        </w:rPr>
        <w:t xml:space="preserve"> бюджетных и ряда автономных учреждений — субсидии на выполнение государственного муниципального задания. Определяется размер субсидирования в государственных, муниципальных заданиях (ГЗ, МЗ). </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 xml:space="preserve">Рассмотрим на примере основные методы расчета нормативных затрат и оформление их результатов. </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Учредитель представил автономному учреждению предварительные показатели государственного задания на очередной финансовый год, в рамках которого учреждению предстоит выполнить два вида работ в интересах общества.</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Учреждение также осуществляет приносящую доход деятельность.</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 xml:space="preserve">Необходимо рассчитать объем нормативных затрат, связанных с выполнением государственного задания, и представить учредителю расчетные данные для определения объема субсидий на основании установленного им порядка. </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 xml:space="preserve">Для расчета нормативных затрат на оплату труда и начислений на выплаты по оплате труда, материальные расходы, иные прямые затраты используется нормативный метод. </w:t>
      </w:r>
    </w:p>
    <w:p w:rsidR="002562C9" w:rsidRPr="003B1F38" w:rsidRDefault="002562C9" w:rsidP="002562C9">
      <w:pPr>
        <w:spacing w:after="0" w:line="360" w:lineRule="auto"/>
        <w:ind w:firstLine="709"/>
        <w:jc w:val="both"/>
        <w:rPr>
          <w:rFonts w:ascii="Times New Roman" w:eastAsia="Calibri" w:hAnsi="Times New Roman" w:cs="Times New Roman"/>
          <w:color w:val="000000"/>
          <w:sz w:val="24"/>
          <w:szCs w:val="24"/>
        </w:rPr>
      </w:pPr>
      <w:r w:rsidRPr="003B1F38">
        <w:rPr>
          <w:rFonts w:ascii="Times New Roman" w:eastAsia="Calibri" w:hAnsi="Times New Roman" w:cs="Times New Roman"/>
          <w:color w:val="000000"/>
          <w:sz w:val="24"/>
          <w:szCs w:val="24"/>
        </w:rPr>
        <w:t>Для расчета нормативных затрат на общехозяйственные нужды применяется структурный метод путем распределения затрат пропорционально объему затрат по оплате труда основного персонала. Нормативные затраты на содержание имущества определяются общей суммой методом прямого счета.</w:t>
      </w:r>
    </w:p>
    <w:p w:rsidR="002562C9" w:rsidRPr="003B1F38" w:rsidRDefault="002562C9" w:rsidP="002562C9">
      <w:pPr>
        <w:spacing w:after="0" w:line="360" w:lineRule="auto"/>
        <w:ind w:firstLine="709"/>
        <w:jc w:val="both"/>
        <w:rPr>
          <w:rFonts w:ascii="Times New Roman" w:eastAsia="Times New Roman" w:hAnsi="Times New Roman" w:cs="Times New Roman"/>
          <w:color w:val="000000"/>
          <w:sz w:val="24"/>
          <w:szCs w:val="24"/>
          <w:lang w:eastAsia="ru-RU"/>
        </w:rPr>
      </w:pPr>
      <w:r w:rsidRPr="003B1F38">
        <w:rPr>
          <w:rFonts w:ascii="Times New Roman" w:eastAsia="Times New Roman" w:hAnsi="Times New Roman" w:cs="Times New Roman"/>
          <w:color w:val="000000"/>
          <w:sz w:val="24"/>
          <w:szCs w:val="24"/>
          <w:bdr w:val="none" w:sz="0" w:space="0" w:color="auto" w:frame="1"/>
          <w:lang w:eastAsia="ru-RU"/>
        </w:rPr>
        <w:t xml:space="preserve">                                  Группы нормативных затрат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578"/>
        <w:gridCol w:w="1897"/>
        <w:gridCol w:w="1326"/>
        <w:gridCol w:w="1326"/>
        <w:gridCol w:w="1326"/>
      </w:tblGrid>
      <w:tr w:rsidR="002562C9" w:rsidRPr="002562C9" w:rsidTr="002562C9">
        <w:trPr>
          <w:trHeight w:val="240"/>
        </w:trPr>
        <w:tc>
          <w:tcPr>
            <w:tcW w:w="35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874"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c>
          <w:tcPr>
            <w:tcW w:w="1310" w:type="dxa"/>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99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оплату труда и начисления на выплаты по оплате труда персонала, принимающего участие в выполнении государственных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8"/>
                <w:szCs w:val="18"/>
                <w:lang w:eastAsia="ru-RU"/>
              </w:rPr>
              <w:t>), где:</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ЗП + Н</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389,2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147,6</w:t>
            </w:r>
          </w:p>
        </w:tc>
      </w:tr>
      <w:tr w:rsidR="002562C9" w:rsidRPr="002562C9" w:rsidTr="002562C9">
        <w:trPr>
          <w:trHeight w:val="30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4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Н – начисления на выплаты по оплате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Затраты на оплату труда (ЗП),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ФОТ – годовой фонд оплаты труда специалистов, занятых выполнением государственных работ,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у</w:t>
            </w:r>
            <w:r w:rsidRPr="002562C9">
              <w:rPr>
                <w:rFonts w:ascii="Times New Roman" w:eastAsia="Times New Roman" w:hAnsi="Times New Roman" w:cs="Times New Roman"/>
                <w:sz w:val="18"/>
                <w:szCs w:val="18"/>
                <w:lang w:eastAsia="ru-RU"/>
              </w:rPr>
              <w:t> – нормативное рабочее время (в год) на выполнение государственной работы</w:t>
            </w:r>
            <w:r w:rsidRPr="002562C9">
              <w:rPr>
                <w:rFonts w:ascii="Times New Roman" w:eastAsia="Times New Roman" w:hAnsi="Times New Roman" w:cs="Times New Roman"/>
                <w:sz w:val="14"/>
                <w:szCs w:val="14"/>
                <w:bdr w:val="none" w:sz="0" w:space="0" w:color="auto" w:frame="1"/>
                <w:vertAlign w:val="superscript"/>
                <w:lang w:eastAsia="ru-RU"/>
              </w:rPr>
              <w:t>*</w:t>
            </w:r>
            <w:r w:rsidRPr="002562C9">
              <w:rPr>
                <w:rFonts w:ascii="Times New Roman" w:eastAsia="Times New Roman" w:hAnsi="Times New Roman" w:cs="Times New Roman"/>
                <w:sz w:val="18"/>
                <w:szCs w:val="18"/>
                <w:lang w:eastAsia="ru-RU"/>
              </w:rPr>
              <w:t>, дни;</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 общая продолжительность рабочего времени в год, дни</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ЗП = ФОТ /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х</w:t>
            </w:r>
            <w:proofErr w:type="spellEnd"/>
            <w:proofErr w:type="gramStart"/>
            <w:r w:rsidRPr="002562C9">
              <w:rPr>
                <w:rFonts w:ascii="Times New Roman" w:eastAsia="Times New Roman" w:hAnsi="Times New Roman" w:cs="Times New Roman"/>
                <w:sz w:val="18"/>
                <w:szCs w:val="18"/>
                <w:lang w:eastAsia="ru-RU"/>
              </w:rPr>
              <w:t xml:space="preserve"> Т</w:t>
            </w:r>
            <w:proofErr w:type="gramEnd"/>
            <w:r w:rsidRPr="002562C9">
              <w:rPr>
                <w:rFonts w:ascii="Times New Roman" w:eastAsia="Times New Roman" w:hAnsi="Times New Roman" w:cs="Times New Roman"/>
                <w:sz w:val="14"/>
                <w:szCs w:val="14"/>
                <w:bdr w:val="none" w:sz="0" w:space="0" w:color="auto" w:frame="1"/>
                <w:vertAlign w:val="subscript"/>
                <w:lang w:eastAsia="ru-RU"/>
              </w:rPr>
              <w:t>у</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180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68</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9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Начисления на выплаты по оплате труда (Н),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t – тариф страхового взноса, %</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 = ЗП х t</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99,2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37,6</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r w:rsidR="002562C9" w:rsidRPr="002562C9" w:rsidTr="002562C9">
        <w:trPr>
          <w:trHeight w:val="91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материальных запасов, потребляемых в процессе выполнения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в соответствии с установленным нормативом</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75</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25</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Иные нормативные затраты, связанные с выполнением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 затраты на приобретение оборудования,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ик</w:t>
            </w:r>
            <w:proofErr w:type="spellEnd"/>
            <w:r w:rsidRPr="002562C9">
              <w:rPr>
                <w:rFonts w:ascii="Times New Roman" w:eastAsia="Times New Roman" w:hAnsi="Times New Roman" w:cs="Times New Roman"/>
                <w:sz w:val="18"/>
                <w:szCs w:val="18"/>
                <w:lang w:eastAsia="ru-RU"/>
              </w:rPr>
              <w:t> – затраты на информационно-консультационные услуги, тыс. руб.</w:t>
            </w:r>
          </w:p>
        </w:tc>
        <w:tc>
          <w:tcPr>
            <w:tcW w:w="1874"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ик</w:t>
            </w:r>
            <w:proofErr w:type="spellEnd"/>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170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150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w:t>
            </w:r>
          </w:p>
        </w:tc>
      </w:tr>
      <w:tr w:rsidR="002562C9" w:rsidRPr="002562C9" w:rsidTr="002562C9">
        <w:trPr>
          <w:trHeight w:val="54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непосредственно связанных с выполнением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694,2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bl>
    <w:p w:rsidR="002562C9" w:rsidRPr="002562C9" w:rsidRDefault="002562C9" w:rsidP="002562C9">
      <w:pPr>
        <w:spacing w:after="0" w:line="360" w:lineRule="auto"/>
        <w:ind w:firstLine="709"/>
        <w:jc w:val="both"/>
        <w:rPr>
          <w:rFonts w:ascii="Times New Roman" w:eastAsia="Calibri" w:hAnsi="Times New Roman" w:cs="Times New Roman"/>
          <w:sz w:val="28"/>
          <w:szCs w:val="28"/>
          <w:lang w:eastAsia="ru-RU"/>
        </w:rPr>
      </w:pPr>
    </w:p>
    <w:p w:rsidR="002562C9" w:rsidRPr="003B1F38" w:rsidRDefault="002562C9" w:rsidP="002562C9">
      <w:pPr>
        <w:spacing w:after="0" w:line="360" w:lineRule="auto"/>
        <w:ind w:firstLine="709"/>
        <w:jc w:val="both"/>
        <w:rPr>
          <w:rFonts w:ascii="Times New Roman" w:eastAsia="Calibri" w:hAnsi="Times New Roman" w:cs="Times New Roman"/>
          <w:sz w:val="24"/>
          <w:szCs w:val="24"/>
          <w:lang w:eastAsia="ru-RU"/>
        </w:rPr>
      </w:pPr>
      <w:r w:rsidRPr="003B1F38">
        <w:rPr>
          <w:rFonts w:ascii="Times New Roman" w:eastAsia="Calibri" w:hAnsi="Times New Roman" w:cs="Times New Roman"/>
          <w:sz w:val="24"/>
          <w:szCs w:val="24"/>
          <w:lang w:eastAsia="ru-RU"/>
        </w:rPr>
        <w:t>2. После расчета нормативов прямых затрат производится расчет нормативов на общехозяйственные нужды (косвенных затрат) в следующем порядке:</w:t>
      </w:r>
    </w:p>
    <w:p w:rsidR="002562C9" w:rsidRPr="003B1F38" w:rsidRDefault="002562C9" w:rsidP="002562C9">
      <w:pPr>
        <w:spacing w:after="0" w:line="360" w:lineRule="auto"/>
        <w:ind w:firstLine="709"/>
        <w:jc w:val="both"/>
        <w:rPr>
          <w:rFonts w:ascii="Times New Roman" w:eastAsia="Calibri" w:hAnsi="Times New Roman" w:cs="Times New Roman"/>
          <w:sz w:val="24"/>
          <w:szCs w:val="24"/>
          <w:lang w:eastAsia="ru-RU"/>
        </w:rPr>
      </w:pPr>
      <w:r w:rsidRPr="003B1F38">
        <w:rPr>
          <w:rFonts w:ascii="Times New Roman" w:eastAsia="Calibri" w:hAnsi="Times New Roman" w:cs="Times New Roman"/>
          <w:sz w:val="24"/>
          <w:szCs w:val="24"/>
          <w:lang w:eastAsia="ru-RU"/>
        </w:rPr>
        <w:t>–</w:t>
      </w:r>
      <w:r w:rsidRPr="003B1F38">
        <w:rPr>
          <w:rFonts w:ascii="Times New Roman" w:eastAsia="Calibri" w:hAnsi="Times New Roman" w:cs="Times New Roman"/>
          <w:sz w:val="24"/>
          <w:szCs w:val="24"/>
          <w:lang w:eastAsia="ru-RU"/>
        </w:rPr>
        <w:t> </w:t>
      </w:r>
      <w:r w:rsidRPr="003B1F38">
        <w:rPr>
          <w:rFonts w:ascii="Times New Roman" w:eastAsia="Calibri" w:hAnsi="Times New Roman" w:cs="Times New Roman"/>
          <w:sz w:val="24"/>
          <w:szCs w:val="24"/>
          <w:lang w:eastAsia="ru-RU"/>
        </w:rPr>
        <w:t>определяется объем расходов на общехозяйственные нужды, которые нельзя отнести к той или иной работе;</w:t>
      </w:r>
    </w:p>
    <w:p w:rsidR="002562C9" w:rsidRPr="003B1F38" w:rsidRDefault="002562C9" w:rsidP="002562C9">
      <w:pPr>
        <w:spacing w:after="0" w:line="360" w:lineRule="auto"/>
        <w:ind w:firstLine="709"/>
        <w:jc w:val="both"/>
        <w:rPr>
          <w:rFonts w:ascii="Times New Roman" w:eastAsia="Calibri" w:hAnsi="Times New Roman" w:cs="Times New Roman"/>
          <w:sz w:val="24"/>
          <w:szCs w:val="24"/>
          <w:lang w:eastAsia="ru-RU"/>
        </w:rPr>
      </w:pPr>
      <w:proofErr w:type="gramStart"/>
      <w:r w:rsidRPr="003B1F38">
        <w:rPr>
          <w:rFonts w:ascii="Times New Roman" w:eastAsia="Calibri" w:hAnsi="Times New Roman" w:cs="Times New Roman"/>
          <w:sz w:val="24"/>
          <w:szCs w:val="24"/>
          <w:lang w:eastAsia="ru-RU"/>
        </w:rPr>
        <w:t>–</w:t>
      </w:r>
      <w:r w:rsidRPr="003B1F38">
        <w:rPr>
          <w:rFonts w:ascii="Times New Roman" w:eastAsia="Calibri" w:hAnsi="Times New Roman" w:cs="Times New Roman"/>
          <w:sz w:val="24"/>
          <w:szCs w:val="24"/>
          <w:lang w:eastAsia="ru-RU"/>
        </w:rPr>
        <w:t> </w:t>
      </w:r>
      <w:r w:rsidRPr="003B1F38">
        <w:rPr>
          <w:rFonts w:ascii="Times New Roman" w:eastAsia="Calibri" w:hAnsi="Times New Roman" w:cs="Times New Roman"/>
          <w:sz w:val="24"/>
          <w:szCs w:val="24"/>
          <w:lang w:eastAsia="ru-RU"/>
        </w:rPr>
        <w:t>общий объем нормативных затрат на общехозяйственные нужды распределяется между видами деятельности (80% от общих затрат на общехозяйственные нужды относятся на затраты, связанные с выполнением государственных работ, 20% – на затраты по приносящей доход деятельности).</w:t>
      </w:r>
      <w:proofErr w:type="gramEnd"/>
    </w:p>
    <w:p w:rsidR="002562C9" w:rsidRPr="003B1F38" w:rsidRDefault="002562C9" w:rsidP="002562C9">
      <w:pPr>
        <w:spacing w:after="0" w:line="360" w:lineRule="auto"/>
        <w:ind w:firstLine="709"/>
        <w:jc w:val="both"/>
        <w:rPr>
          <w:rFonts w:ascii="Times New Roman" w:eastAsia="Calibri" w:hAnsi="Times New Roman" w:cs="Times New Roman"/>
          <w:sz w:val="24"/>
          <w:szCs w:val="24"/>
          <w:lang w:eastAsia="ru-RU"/>
        </w:rPr>
      </w:pPr>
      <w:r w:rsidRPr="003B1F38">
        <w:rPr>
          <w:rFonts w:ascii="Times New Roman" w:eastAsia="Calibri" w:hAnsi="Times New Roman" w:cs="Times New Roman"/>
          <w:sz w:val="24"/>
          <w:szCs w:val="24"/>
          <w:lang w:eastAsia="ru-RU"/>
        </w:rPr>
        <w:t>Для упрощения примера приведем условные данные с указанием формул расчетов.</w:t>
      </w:r>
    </w:p>
    <w:p w:rsidR="002562C9" w:rsidRPr="003B1F38" w:rsidRDefault="002562C9" w:rsidP="002562C9">
      <w:pPr>
        <w:spacing w:after="0" w:line="360" w:lineRule="auto"/>
        <w:ind w:firstLine="709"/>
        <w:jc w:val="both"/>
        <w:rPr>
          <w:rFonts w:ascii="Times New Roman" w:eastAsia="Calibri" w:hAnsi="Times New Roman" w:cs="Times New Roman"/>
          <w:sz w:val="24"/>
          <w:szCs w:val="24"/>
          <w:lang w:eastAsia="ru-RU"/>
        </w:rPr>
      </w:pPr>
      <w:r w:rsidRPr="003B1F38">
        <w:rPr>
          <w:rFonts w:ascii="Times New Roman" w:eastAsia="Calibri" w:hAnsi="Times New Roman" w:cs="Times New Roman"/>
          <w:sz w:val="24"/>
          <w:szCs w:val="24"/>
          <w:lang w:eastAsia="ru-RU"/>
        </w:rPr>
        <w:t>Группа нормативных затрат</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29"/>
        <w:gridCol w:w="2211"/>
        <w:gridCol w:w="1501"/>
        <w:gridCol w:w="1272"/>
        <w:gridCol w:w="1244"/>
        <w:gridCol w:w="8"/>
      </w:tblGrid>
      <w:tr w:rsidR="002562C9" w:rsidRPr="002562C9" w:rsidTr="002562C9">
        <w:trPr>
          <w:gridAfter w:val="1"/>
          <w:wAfter w:w="8" w:type="dxa"/>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before="180" w:after="18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Формула расчета</w:t>
            </w:r>
          </w:p>
        </w:tc>
        <w:tc>
          <w:tcPr>
            <w:tcW w:w="215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 общий</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(100%)</w:t>
            </w:r>
          </w:p>
        </w:tc>
        <w:tc>
          <w:tcPr>
            <w:tcW w:w="3923" w:type="dxa"/>
            <w:gridSpan w:val="3"/>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160" w:line="256" w:lineRule="auto"/>
              <w:rPr>
                <w:rFonts w:ascii="Calibri" w:eastAsia="Calibri" w:hAnsi="Calibri" w:cs="Times New Roman"/>
              </w:rPr>
            </w:pPr>
            <w:r w:rsidRPr="002562C9">
              <w:rPr>
                <w:rFonts w:ascii="Roboto" w:eastAsia="Times New Roman" w:hAnsi="Roboto" w:cs="Times New Roman"/>
                <w:color w:val="0A0A0A"/>
                <w:sz w:val="18"/>
                <w:szCs w:val="18"/>
                <w:lang w:eastAsia="ru-RU"/>
              </w:rPr>
              <w:lastRenderedPageBreak/>
              <w:t>Норматив по видам деятельности</w:t>
            </w:r>
          </w:p>
        </w:tc>
      </w:tr>
      <w:tr w:rsidR="002562C9" w:rsidRPr="002562C9" w:rsidTr="002562C9">
        <w:trPr>
          <w:gridAfter w:val="1"/>
          <w:wAfter w:w="8" w:type="dxa"/>
          <w:trHeight w:val="33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В рамках </w:t>
            </w:r>
            <w:proofErr w:type="spellStart"/>
            <w:r w:rsidRPr="002562C9">
              <w:rPr>
                <w:rFonts w:ascii="Roboto" w:eastAsia="Times New Roman" w:hAnsi="Roboto" w:cs="Times New Roman"/>
                <w:color w:val="0A0A0A"/>
                <w:sz w:val="18"/>
                <w:szCs w:val="18"/>
                <w:lang w:eastAsia="ru-RU"/>
              </w:rPr>
              <w:t>госзадания</w:t>
            </w:r>
            <w:proofErr w:type="spellEnd"/>
            <w:r w:rsidRPr="002562C9">
              <w:rPr>
                <w:rFonts w:ascii="Roboto" w:eastAsia="Times New Roman" w:hAnsi="Roboto" w:cs="Times New Roman"/>
                <w:color w:val="0A0A0A"/>
                <w:sz w:val="18"/>
                <w:szCs w:val="18"/>
                <w:lang w:eastAsia="ru-RU"/>
              </w:rPr>
              <w:t xml:space="preserve"> (80%)</w:t>
            </w:r>
          </w:p>
        </w:tc>
        <w:tc>
          <w:tcPr>
            <w:tcW w:w="121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Платная </w:t>
            </w:r>
            <w:proofErr w:type="spellStart"/>
            <w:proofErr w:type="gramStart"/>
            <w:r w:rsidRPr="002562C9">
              <w:rPr>
                <w:rFonts w:ascii="Roboto" w:eastAsia="Times New Roman" w:hAnsi="Roboto" w:cs="Times New Roman"/>
                <w:color w:val="0A0A0A"/>
                <w:sz w:val="18"/>
                <w:szCs w:val="18"/>
                <w:lang w:eastAsia="ru-RU"/>
              </w:rPr>
              <w:t>деятель-ность</w:t>
            </w:r>
            <w:proofErr w:type="spellEnd"/>
            <w:proofErr w:type="gramEnd"/>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Нормативные затраты на коммунальные услуги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 нормативные затраты на холодное водоснабжение и водоотведение;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 нормативные затраты на горячее водоснабжение;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нормативные затраты на потребление тепловой энергии;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нормативные затраты на потребление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900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720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180</w:t>
            </w:r>
          </w:p>
        </w:tc>
      </w:tr>
      <w:tr w:rsidR="002562C9" w:rsidRPr="002562C9" w:rsidTr="002562C9">
        <w:trPr>
          <w:trHeight w:val="171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холодное водоснабжение и водоотведение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 тариф на холодное водоснабжение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объем потребления холодной воды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 тариф на водоотведение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xml:space="preserve"> – объем водоотведения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12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потребление тепловой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о</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т</w:t>
            </w:r>
            <w:proofErr w:type="spellEnd"/>
            <w:proofErr w:type="gramEnd"/>
            <w:r w:rsidRPr="002562C9">
              <w:rPr>
                <w:rFonts w:ascii="Roboto" w:eastAsia="Times New Roman" w:hAnsi="Roboto" w:cs="Times New Roman"/>
                <w:color w:val="0A0A0A"/>
                <w:sz w:val="18"/>
                <w:szCs w:val="18"/>
                <w:lang w:eastAsia="ru-RU"/>
              </w:rPr>
              <w:t> – тариф на потребление тепловой энергии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V</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объем потребления тепловой энергии в соответствующем году, Гкал;</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0,5 – доля затрат в общем объеме затрат на оплату тепловой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0,5</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потребление электрической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э</w:t>
            </w:r>
            <w:r w:rsidRPr="002562C9">
              <w:rPr>
                <w:rFonts w:ascii="Roboto" w:eastAsia="Times New Roman" w:hAnsi="Roboto" w:cs="Times New Roman"/>
                <w:color w:val="0A0A0A"/>
                <w:sz w:val="18"/>
                <w:szCs w:val="18"/>
                <w:lang w:eastAsia="ru-RU"/>
              </w:rPr>
              <w:t> – тариф на электрическую энергию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объем потребления электрической энергии в соответствующем году, кВт/</w:t>
            </w:r>
            <w:proofErr w:type="gramStart"/>
            <w:r w:rsidRPr="002562C9">
              <w:rPr>
                <w:rFonts w:ascii="Roboto" w:eastAsia="Times New Roman" w:hAnsi="Roboto" w:cs="Times New Roman"/>
                <w:color w:val="0A0A0A"/>
                <w:sz w:val="18"/>
                <w:szCs w:val="18"/>
                <w:lang w:eastAsia="ru-RU"/>
              </w:rPr>
              <w:t>ч</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0,9 – доля затрат в общем объеме затрат на оплату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0,9</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r>
      <w:tr w:rsidR="002562C9" w:rsidRPr="002562C9" w:rsidTr="002562C9">
        <w:trPr>
          <w:trHeight w:val="54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Нормативные затраты на содержание объектов </w:t>
            </w:r>
            <w:r w:rsidRPr="002562C9">
              <w:rPr>
                <w:rFonts w:ascii="Roboto" w:eastAsia="Times New Roman" w:hAnsi="Roboto" w:cs="Times New Roman"/>
                <w:color w:val="0A0A0A"/>
                <w:sz w:val="18"/>
                <w:szCs w:val="18"/>
                <w:lang w:eastAsia="ru-RU"/>
              </w:rPr>
              <w:lastRenderedPageBreak/>
              <w:t>недвижимого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 нормативные затраты на эксплуатацию системы охранной сигнализации и противопожарной безопасности;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 нормативные затраты на аренду недвижимого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 нормативные затраты на содержание прилегающих территорий в соответствии с утвержденными санитарными правилами и нормами;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недвижимого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lastRenderedPageBreak/>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xml:space="preserve"> + 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180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144</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36</w:t>
            </w:r>
          </w:p>
        </w:tc>
      </w:tr>
      <w:tr w:rsidR="002562C9" w:rsidRPr="002562C9" w:rsidTr="002562C9">
        <w:trPr>
          <w:trHeight w:val="42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6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содержание объектов особо ценного 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 нормативные затраты на техническое обслуживание и текущий ремонт объектов особо ценного 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нормативные затраты на материальные запасы, </w:t>
            </w:r>
            <w:proofErr w:type="spellStart"/>
            <w:proofErr w:type="gramStart"/>
            <w:r w:rsidRPr="002562C9">
              <w:rPr>
                <w:rFonts w:ascii="Roboto" w:eastAsia="Times New Roman" w:hAnsi="Roboto" w:cs="Times New Roman"/>
                <w:color w:val="0A0A0A"/>
                <w:sz w:val="18"/>
                <w:szCs w:val="18"/>
                <w:lang w:eastAsia="ru-RU"/>
              </w:rPr>
              <w:t>потреб-ляемые</w:t>
            </w:r>
            <w:proofErr w:type="spellEnd"/>
            <w:proofErr w:type="gramEnd"/>
            <w:r w:rsidRPr="002562C9">
              <w:rPr>
                <w:rFonts w:ascii="Roboto" w:eastAsia="Times New Roman" w:hAnsi="Roboto" w:cs="Times New Roman"/>
                <w:color w:val="0A0A0A"/>
                <w:sz w:val="18"/>
                <w:szCs w:val="18"/>
                <w:lang w:eastAsia="ru-RU"/>
              </w:rPr>
              <w:t xml:space="preserve">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 нормативные затраты на обязательное страхование гражданской ответственности владельцев транспортных средств;</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особо ценного 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9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27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75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приобретение услуг связи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 затраты на приобретение услуг связи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св</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r>
      <w:tr w:rsidR="002562C9" w:rsidRPr="002562C9" w:rsidTr="002562C9">
        <w:trPr>
          <w:trHeight w:val="69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приобретение транспортных услуг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 затраты на приобретение транспортных услуг</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тр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9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оплату труда и начисления на выплаты по оплате труда работников учреждений, которые не принимают участия в выполнении государственной работы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О</w:t>
            </w:r>
            <w:r w:rsidRPr="002562C9">
              <w:rPr>
                <w:rFonts w:ascii="Roboto" w:eastAsia="Times New Roman" w:hAnsi="Roboto" w:cs="Times New Roman"/>
                <w:color w:val="0A0A0A"/>
                <w:sz w:val="14"/>
                <w:szCs w:val="14"/>
                <w:vertAlign w:val="superscript"/>
                <w:lang w:eastAsia="ru-RU"/>
              </w:rPr>
              <w:t>нач</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322,1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80,5</w:t>
            </w:r>
          </w:p>
        </w:tc>
      </w:tr>
      <w:tr w:rsidR="002562C9" w:rsidRPr="002562C9" w:rsidTr="002562C9">
        <w:trPr>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Затраты на оплату труда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годовой фонд оплаты труда АУП</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60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60</w:t>
            </w:r>
          </w:p>
        </w:tc>
      </w:tr>
      <w:tr w:rsidR="002562C9" w:rsidRPr="002562C9" w:rsidTr="002562C9">
        <w:trPr>
          <w:trHeight w:val="1005"/>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Начисления на выплаты по оплате труда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затраты на оплату труда;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k – тариф страхового взноса (34,2%)</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k</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20,5</w:t>
            </w:r>
          </w:p>
        </w:tc>
      </w:tr>
      <w:tr w:rsidR="002562C9" w:rsidRPr="002562C9" w:rsidTr="002562C9">
        <w:trPr>
          <w:trHeight w:val="42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Прочие нормативные затраты на общехозяйственные нужды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 затраты на служебные командировки;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 затраты на повышение квалификации персонала;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r w:rsidRPr="002562C9">
              <w:rPr>
                <w:rFonts w:ascii="Roboto" w:eastAsia="Times New Roman" w:hAnsi="Roboto" w:cs="Times New Roman"/>
                <w:color w:val="0A0A0A"/>
                <w:sz w:val="18"/>
                <w:szCs w:val="18"/>
                <w:lang w:eastAsia="ru-RU"/>
              </w:rPr>
              <w:t> – затраты на обязательные медицинские осмотры и освидетельствование работников</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 нормативных затрат на общехозяйственные нужды</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пр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1 982,6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1 586,1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396,5</w:t>
            </w:r>
          </w:p>
        </w:tc>
      </w:tr>
    </w:tbl>
    <w:p w:rsidR="002562C9" w:rsidRPr="002562C9" w:rsidRDefault="002562C9" w:rsidP="002562C9">
      <w:pPr>
        <w:spacing w:after="0" w:line="360" w:lineRule="auto"/>
        <w:jc w:val="both"/>
        <w:rPr>
          <w:rFonts w:ascii="Times New Roman" w:eastAsia="Calibri" w:hAnsi="Times New Roman" w:cs="Times New Roman"/>
          <w:color w:val="0A0A0A"/>
          <w:sz w:val="28"/>
          <w:szCs w:val="28"/>
          <w:shd w:val="clear" w:color="auto" w:fill="FFFFFF"/>
        </w:rPr>
      </w:pPr>
    </w:p>
    <w:p w:rsidR="002562C9" w:rsidRPr="003B1F38" w:rsidRDefault="002562C9" w:rsidP="002562C9">
      <w:pPr>
        <w:spacing w:after="0" w:line="360" w:lineRule="auto"/>
        <w:jc w:val="both"/>
        <w:rPr>
          <w:rFonts w:ascii="Times New Roman" w:eastAsia="Calibri" w:hAnsi="Times New Roman" w:cs="Times New Roman"/>
          <w:color w:val="0A0A0A"/>
          <w:sz w:val="24"/>
          <w:szCs w:val="24"/>
          <w:shd w:val="clear" w:color="auto" w:fill="FFFFFF"/>
        </w:rPr>
      </w:pPr>
      <w:r w:rsidRPr="002562C9">
        <w:rPr>
          <w:rFonts w:ascii="Times New Roman" w:eastAsia="Calibri" w:hAnsi="Times New Roman" w:cs="Times New Roman"/>
          <w:color w:val="0A0A0A"/>
          <w:sz w:val="28"/>
          <w:szCs w:val="28"/>
          <w:shd w:val="clear" w:color="auto" w:fill="FFFFFF"/>
        </w:rPr>
        <w:t xml:space="preserve">        </w:t>
      </w:r>
      <w:r w:rsidRPr="003B1F38">
        <w:rPr>
          <w:rFonts w:ascii="Times New Roman" w:eastAsia="Calibri" w:hAnsi="Times New Roman" w:cs="Times New Roman"/>
          <w:color w:val="0A0A0A"/>
          <w:sz w:val="24"/>
          <w:szCs w:val="24"/>
          <w:shd w:val="clear" w:color="auto" w:fill="FFFFFF"/>
        </w:rPr>
        <w:t>Определяются доли затрат на оплату труда и начисления на выплаты по оплате труда основного персонала по услуге 1 (D</w:t>
      </w:r>
      <w:r w:rsidRPr="003B1F38">
        <w:rPr>
          <w:rFonts w:ascii="Times New Roman" w:eastAsia="Calibri" w:hAnsi="Times New Roman" w:cs="Times New Roman"/>
          <w:color w:val="0A0A0A"/>
          <w:sz w:val="24"/>
          <w:szCs w:val="24"/>
          <w:bdr w:val="none" w:sz="0" w:space="0" w:color="auto" w:frame="1"/>
          <w:vertAlign w:val="subscript"/>
        </w:rPr>
        <w:t>(работа 1)</w:t>
      </w:r>
      <w:r w:rsidRPr="003B1F38">
        <w:rPr>
          <w:rFonts w:ascii="Times New Roman" w:eastAsia="Calibri" w:hAnsi="Times New Roman" w:cs="Times New Roman"/>
          <w:color w:val="0A0A0A"/>
          <w:sz w:val="24"/>
          <w:szCs w:val="24"/>
          <w:shd w:val="clear" w:color="auto" w:fill="FFFFFF"/>
        </w:rPr>
        <w:t>), по услуге 2 (D</w:t>
      </w:r>
      <w:r w:rsidRPr="003B1F38">
        <w:rPr>
          <w:rFonts w:ascii="Times New Roman" w:eastAsia="Calibri" w:hAnsi="Times New Roman" w:cs="Times New Roman"/>
          <w:color w:val="0A0A0A"/>
          <w:sz w:val="24"/>
          <w:szCs w:val="24"/>
          <w:bdr w:val="none" w:sz="0" w:space="0" w:color="auto" w:frame="1"/>
          <w:vertAlign w:val="subscript"/>
        </w:rPr>
        <w:t>(работа 2)</w:t>
      </w:r>
      <w:r w:rsidRPr="003B1F38">
        <w:rPr>
          <w:rFonts w:ascii="Times New Roman" w:eastAsia="Calibri" w:hAnsi="Times New Roman" w:cs="Times New Roman"/>
          <w:color w:val="0A0A0A"/>
          <w:sz w:val="24"/>
          <w:szCs w:val="24"/>
          <w:shd w:val="clear" w:color="auto" w:fill="FFFFFF"/>
        </w:rPr>
        <w:t>) в общей сумме затрат на оплату труда и начислений по оплате труда основного персонала по формулам:</w:t>
      </w:r>
    </w:p>
    <w:p w:rsidR="002562C9" w:rsidRPr="003B1F38"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3B1F38">
        <w:rPr>
          <w:rFonts w:ascii="Times New Roman" w:eastAsia="Times New Roman" w:hAnsi="Times New Roman" w:cs="Times New Roman"/>
          <w:b/>
          <w:bCs/>
          <w:color w:val="0A0A0A"/>
          <w:sz w:val="24"/>
          <w:szCs w:val="24"/>
          <w:bdr w:val="none" w:sz="0" w:space="0" w:color="auto" w:frame="1"/>
          <w:lang w:eastAsia="ru-RU"/>
        </w:rPr>
        <w:t>D</w:t>
      </w:r>
      <w:r w:rsidRPr="003B1F38">
        <w:rPr>
          <w:rFonts w:ascii="Times New Roman" w:eastAsia="Times New Roman" w:hAnsi="Times New Roman" w:cs="Times New Roman"/>
          <w:b/>
          <w:bCs/>
          <w:color w:val="0A0A0A"/>
          <w:sz w:val="24"/>
          <w:szCs w:val="24"/>
          <w:bdr w:val="none" w:sz="0" w:space="0" w:color="auto" w:frame="1"/>
          <w:vertAlign w:val="subscript"/>
          <w:lang w:eastAsia="ru-RU"/>
        </w:rPr>
        <w:t>(работа 1)</w:t>
      </w:r>
      <w:r w:rsidRPr="003B1F38">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3B1F38">
        <w:rPr>
          <w:rFonts w:ascii="Times New Roman" w:eastAsia="Times New Roman" w:hAnsi="Times New Roman" w:cs="Times New Roman"/>
          <w:b/>
          <w:bCs/>
          <w:color w:val="0A0A0A"/>
          <w:sz w:val="24"/>
          <w:szCs w:val="24"/>
          <w:bdr w:val="none" w:sz="0" w:space="0" w:color="auto" w:frame="1"/>
          <w:lang w:eastAsia="ru-RU"/>
        </w:rPr>
        <w:t>N</w:t>
      </w:r>
      <w:proofErr w:type="gramEnd"/>
      <w:r w:rsidRPr="003B1F38">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3B1F38">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1)</w:t>
      </w:r>
      <w:r w:rsidRPr="003B1F38">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3B1F38">
        <w:rPr>
          <w:rFonts w:ascii="Times New Roman" w:eastAsia="Times New Roman" w:hAnsi="Times New Roman" w:cs="Times New Roman"/>
          <w:b/>
          <w:bCs/>
          <w:color w:val="0A0A0A"/>
          <w:sz w:val="24"/>
          <w:szCs w:val="24"/>
          <w:bdr w:val="none" w:sz="0" w:space="0" w:color="auto" w:frame="1"/>
          <w:lang w:eastAsia="ru-RU"/>
        </w:rPr>
        <w:t>N</w:t>
      </w:r>
      <w:r w:rsidRPr="003B1F38">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3B1F38">
        <w:rPr>
          <w:rFonts w:ascii="Times New Roman" w:eastAsia="Times New Roman" w:hAnsi="Times New Roman" w:cs="Times New Roman"/>
          <w:b/>
          <w:bCs/>
          <w:color w:val="0A0A0A"/>
          <w:sz w:val="24"/>
          <w:szCs w:val="24"/>
          <w:bdr w:val="none" w:sz="0" w:space="0" w:color="auto" w:frame="1"/>
          <w:lang w:eastAsia="ru-RU"/>
        </w:rPr>
        <w:t> </w:t>
      </w:r>
      <w:proofErr w:type="spellStart"/>
      <w:r w:rsidRPr="003B1F38">
        <w:rPr>
          <w:rFonts w:ascii="Times New Roman" w:eastAsia="Times New Roman" w:hAnsi="Times New Roman" w:cs="Times New Roman"/>
          <w:b/>
          <w:bCs/>
          <w:color w:val="0A0A0A"/>
          <w:sz w:val="24"/>
          <w:szCs w:val="24"/>
          <w:bdr w:val="none" w:sz="0" w:space="0" w:color="auto" w:frame="1"/>
          <w:lang w:eastAsia="ru-RU"/>
        </w:rPr>
        <w:t>х</w:t>
      </w:r>
      <w:proofErr w:type="spellEnd"/>
      <w:r w:rsidRPr="003B1F38">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3B1F38"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3B1F38">
        <w:rPr>
          <w:rFonts w:ascii="Times New Roman" w:eastAsia="Times New Roman" w:hAnsi="Times New Roman" w:cs="Times New Roman"/>
          <w:b/>
          <w:bCs/>
          <w:color w:val="0A0A0A"/>
          <w:sz w:val="24"/>
          <w:szCs w:val="24"/>
          <w:bdr w:val="none" w:sz="0" w:space="0" w:color="auto" w:frame="1"/>
          <w:lang w:eastAsia="ru-RU"/>
        </w:rPr>
        <w:t>389,2 тыс. руб. / 536,8 тыс. руб. х100 = 72,5%</w:t>
      </w:r>
    </w:p>
    <w:p w:rsidR="002562C9" w:rsidRPr="003B1F38"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3B1F38">
        <w:rPr>
          <w:rFonts w:ascii="Times New Roman" w:eastAsia="Times New Roman" w:hAnsi="Times New Roman" w:cs="Times New Roman"/>
          <w:b/>
          <w:bCs/>
          <w:color w:val="0A0A0A"/>
          <w:sz w:val="24"/>
          <w:szCs w:val="24"/>
          <w:bdr w:val="none" w:sz="0" w:space="0" w:color="auto" w:frame="1"/>
          <w:lang w:eastAsia="ru-RU"/>
        </w:rPr>
        <w:t>D</w:t>
      </w:r>
      <w:r w:rsidRPr="003B1F38">
        <w:rPr>
          <w:rFonts w:ascii="Times New Roman" w:eastAsia="Times New Roman" w:hAnsi="Times New Roman" w:cs="Times New Roman"/>
          <w:b/>
          <w:bCs/>
          <w:color w:val="0A0A0A"/>
          <w:sz w:val="24"/>
          <w:szCs w:val="24"/>
          <w:bdr w:val="none" w:sz="0" w:space="0" w:color="auto" w:frame="1"/>
          <w:vertAlign w:val="subscript"/>
          <w:lang w:eastAsia="ru-RU"/>
        </w:rPr>
        <w:t>(работа 2)</w:t>
      </w:r>
      <w:r w:rsidRPr="003B1F38">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3B1F38">
        <w:rPr>
          <w:rFonts w:ascii="Times New Roman" w:eastAsia="Times New Roman" w:hAnsi="Times New Roman" w:cs="Times New Roman"/>
          <w:b/>
          <w:bCs/>
          <w:color w:val="0A0A0A"/>
          <w:sz w:val="24"/>
          <w:szCs w:val="24"/>
          <w:bdr w:val="none" w:sz="0" w:space="0" w:color="auto" w:frame="1"/>
          <w:lang w:eastAsia="ru-RU"/>
        </w:rPr>
        <w:t>N</w:t>
      </w:r>
      <w:proofErr w:type="gramEnd"/>
      <w:r w:rsidRPr="003B1F38">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3B1F38">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2)</w:t>
      </w:r>
      <w:r w:rsidRPr="003B1F38">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3B1F38">
        <w:rPr>
          <w:rFonts w:ascii="Times New Roman" w:eastAsia="Times New Roman" w:hAnsi="Times New Roman" w:cs="Times New Roman"/>
          <w:b/>
          <w:bCs/>
          <w:color w:val="0A0A0A"/>
          <w:sz w:val="24"/>
          <w:szCs w:val="24"/>
          <w:bdr w:val="none" w:sz="0" w:space="0" w:color="auto" w:frame="1"/>
          <w:lang w:eastAsia="ru-RU"/>
        </w:rPr>
        <w:t>N</w:t>
      </w:r>
      <w:r w:rsidRPr="003B1F38">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3B1F38">
        <w:rPr>
          <w:rFonts w:ascii="Times New Roman" w:eastAsia="Times New Roman" w:hAnsi="Times New Roman" w:cs="Times New Roman"/>
          <w:b/>
          <w:bCs/>
          <w:color w:val="0A0A0A"/>
          <w:sz w:val="24"/>
          <w:szCs w:val="24"/>
          <w:bdr w:val="none" w:sz="0" w:space="0" w:color="auto" w:frame="1"/>
          <w:lang w:eastAsia="ru-RU"/>
        </w:rPr>
        <w:t> </w:t>
      </w:r>
      <w:proofErr w:type="spellStart"/>
      <w:r w:rsidRPr="003B1F38">
        <w:rPr>
          <w:rFonts w:ascii="Times New Roman" w:eastAsia="Times New Roman" w:hAnsi="Times New Roman" w:cs="Times New Roman"/>
          <w:b/>
          <w:bCs/>
          <w:color w:val="0A0A0A"/>
          <w:sz w:val="24"/>
          <w:szCs w:val="24"/>
          <w:bdr w:val="none" w:sz="0" w:space="0" w:color="auto" w:frame="1"/>
          <w:lang w:eastAsia="ru-RU"/>
        </w:rPr>
        <w:t>х</w:t>
      </w:r>
      <w:proofErr w:type="spellEnd"/>
      <w:r w:rsidRPr="003B1F38">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3B1F38"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3B1F38">
        <w:rPr>
          <w:rFonts w:ascii="Times New Roman" w:eastAsia="Times New Roman" w:hAnsi="Times New Roman" w:cs="Times New Roman"/>
          <w:b/>
          <w:bCs/>
          <w:color w:val="0A0A0A"/>
          <w:sz w:val="24"/>
          <w:szCs w:val="24"/>
          <w:bdr w:val="none" w:sz="0" w:space="0" w:color="auto" w:frame="1"/>
          <w:lang w:eastAsia="ru-RU"/>
        </w:rPr>
        <w:t>147,6 тыс. руб. / 536,8 тыс. руб. х100 = 27,5%</w:t>
      </w:r>
    </w:p>
    <w:p w:rsidR="002562C9" w:rsidRPr="003B1F38" w:rsidRDefault="002562C9" w:rsidP="002562C9">
      <w:pPr>
        <w:spacing w:after="0" w:line="360" w:lineRule="auto"/>
        <w:jc w:val="both"/>
        <w:textAlignment w:val="baseline"/>
        <w:rPr>
          <w:rFonts w:ascii="Times New Roman" w:eastAsia="Times New Roman" w:hAnsi="Times New Roman" w:cs="Times New Roman"/>
          <w:color w:val="0A0A0A"/>
          <w:sz w:val="24"/>
          <w:szCs w:val="24"/>
          <w:lang w:eastAsia="ru-RU"/>
        </w:rPr>
      </w:pPr>
      <w:r w:rsidRPr="003B1F38">
        <w:rPr>
          <w:rFonts w:ascii="Times New Roman" w:eastAsia="Times New Roman" w:hAnsi="Times New Roman" w:cs="Times New Roman"/>
          <w:color w:val="0A0A0A"/>
          <w:sz w:val="24"/>
          <w:szCs w:val="24"/>
          <w:lang w:eastAsia="ru-RU"/>
        </w:rPr>
        <w:t xml:space="preserve">         Далее распределяются нормативы затрат на общехозяйственные нужды пропорционально оплате труда основного персонала (с учетом D</w:t>
      </w:r>
      <w:r w:rsidRPr="003B1F38">
        <w:rPr>
          <w:rFonts w:ascii="Times New Roman" w:eastAsia="Times New Roman" w:hAnsi="Times New Roman" w:cs="Times New Roman"/>
          <w:color w:val="0A0A0A"/>
          <w:sz w:val="24"/>
          <w:szCs w:val="24"/>
          <w:bdr w:val="none" w:sz="0" w:space="0" w:color="auto" w:frame="1"/>
          <w:vertAlign w:val="subscript"/>
          <w:lang w:eastAsia="ru-RU"/>
        </w:rPr>
        <w:t>(работа 1)</w:t>
      </w:r>
      <w:r w:rsidRPr="003B1F38">
        <w:rPr>
          <w:rFonts w:ascii="Times New Roman" w:eastAsia="Times New Roman" w:hAnsi="Times New Roman" w:cs="Times New Roman"/>
          <w:color w:val="0A0A0A"/>
          <w:sz w:val="24"/>
          <w:szCs w:val="24"/>
          <w:lang w:eastAsia="ru-RU"/>
        </w:rPr>
        <w:t>, D</w:t>
      </w:r>
      <w:r w:rsidRPr="003B1F38">
        <w:rPr>
          <w:rFonts w:ascii="Times New Roman" w:eastAsia="Times New Roman" w:hAnsi="Times New Roman" w:cs="Times New Roman"/>
          <w:color w:val="0A0A0A"/>
          <w:sz w:val="24"/>
          <w:szCs w:val="24"/>
          <w:bdr w:val="none" w:sz="0" w:space="0" w:color="auto" w:frame="1"/>
          <w:vertAlign w:val="subscript"/>
          <w:lang w:eastAsia="ru-RU"/>
        </w:rPr>
        <w:t>(работа 2)</w:t>
      </w:r>
      <w:r w:rsidRPr="003B1F38">
        <w:rPr>
          <w:rFonts w:ascii="Times New Roman" w:eastAsia="Times New Roman" w:hAnsi="Times New Roman" w:cs="Times New Roman"/>
          <w:color w:val="0A0A0A"/>
          <w:sz w:val="24"/>
          <w:szCs w:val="24"/>
          <w:lang w:eastAsia="ru-RU"/>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03"/>
        <w:gridCol w:w="819"/>
        <w:gridCol w:w="1026"/>
        <w:gridCol w:w="882"/>
        <w:gridCol w:w="882"/>
        <w:gridCol w:w="979"/>
        <w:gridCol w:w="979"/>
        <w:gridCol w:w="907"/>
        <w:gridCol w:w="1279"/>
        <w:gridCol w:w="1279"/>
      </w:tblGrid>
      <w:tr w:rsidR="002562C9" w:rsidRPr="002562C9" w:rsidTr="002562C9">
        <w:trPr>
          <w:trHeight w:val="4305"/>
        </w:trPr>
        <w:tc>
          <w:tcPr>
            <w:tcW w:w="900"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Вид работ</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Доля затрат на оплату труда и начисления на выплаты по оплате труда основного персонала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коммунальные услуги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недвижимого имущества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особо ценного движимого имущества</w:t>
            </w:r>
          </w:p>
        </w:tc>
        <w:tc>
          <w:tcPr>
            <w:tcW w:w="6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услуг связи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транспортных услуг</w:t>
            </w:r>
          </w:p>
        </w:tc>
        <w:tc>
          <w:tcPr>
            <w:tcW w:w="7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оплату труда и начисления по оплате труда персонала, которые не связаны с выполнением работы</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Прочие нормативные затраты на общехозяйственные нужды</w:t>
            </w:r>
          </w:p>
        </w:tc>
        <w:tc>
          <w:tcPr>
            <w:tcW w:w="79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ВСЕГО нормативных затрат на общехозяйственные нужды в рамках выполнения </w:t>
            </w:r>
            <w:proofErr w:type="spellStart"/>
            <w:r w:rsidRPr="002562C9">
              <w:rPr>
                <w:rFonts w:ascii="Times New Roman" w:eastAsia="Times New Roman" w:hAnsi="Times New Roman" w:cs="Times New Roman"/>
                <w:sz w:val="18"/>
                <w:szCs w:val="18"/>
                <w:lang w:eastAsia="ru-RU"/>
              </w:rPr>
              <w:t>госзадания</w:t>
            </w:r>
            <w:proofErr w:type="spellEnd"/>
          </w:p>
        </w:tc>
      </w:tr>
      <w:tr w:rsidR="002562C9" w:rsidRPr="002562C9" w:rsidTr="002562C9">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p>
        </w:tc>
        <w:tc>
          <w:tcPr>
            <w:tcW w:w="5550" w:type="dxa"/>
            <w:gridSpan w:val="8"/>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405"/>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522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58</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233,5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87</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1 149,9</w:t>
            </w:r>
          </w:p>
        </w:tc>
      </w:tr>
      <w:tr w:rsidR="002562C9" w:rsidRPr="002562C9" w:rsidTr="002562C9">
        <w:trPr>
          <w:trHeight w:val="42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198</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39,6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22</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88,6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33</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436,2</w:t>
            </w:r>
          </w:p>
        </w:tc>
      </w:tr>
      <w:tr w:rsidR="002562C9" w:rsidRPr="002562C9" w:rsidTr="002562C9">
        <w:trPr>
          <w:trHeight w:val="30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Итого</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80</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160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322,1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120</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1 586,1</w:t>
            </w:r>
          </w:p>
        </w:tc>
      </w:tr>
    </w:tbl>
    <w:p w:rsidR="002562C9" w:rsidRPr="002562C9" w:rsidRDefault="002562C9" w:rsidP="002562C9">
      <w:pPr>
        <w:spacing w:after="0" w:line="360" w:lineRule="auto"/>
        <w:ind w:firstLine="709"/>
        <w:jc w:val="both"/>
        <w:textAlignment w:val="baseline"/>
        <w:rPr>
          <w:rFonts w:ascii="Times New Roman" w:eastAsia="Times New Roman" w:hAnsi="Times New Roman" w:cs="Times New Roman"/>
          <w:color w:val="0A0A0A"/>
          <w:sz w:val="28"/>
          <w:szCs w:val="28"/>
          <w:shd w:val="clear" w:color="auto" w:fill="FFFFFF"/>
          <w:lang w:eastAsia="ru-RU"/>
        </w:rPr>
      </w:pPr>
    </w:p>
    <w:p w:rsidR="002562C9" w:rsidRPr="003B1F38" w:rsidRDefault="002562C9" w:rsidP="002562C9">
      <w:pPr>
        <w:spacing w:after="0" w:line="360" w:lineRule="auto"/>
        <w:ind w:firstLine="709"/>
        <w:jc w:val="both"/>
        <w:textAlignment w:val="baseline"/>
        <w:rPr>
          <w:rFonts w:ascii="Times New Roman" w:eastAsia="Times New Roman" w:hAnsi="Times New Roman" w:cs="Times New Roman"/>
          <w:color w:val="0A0A0A"/>
          <w:sz w:val="24"/>
          <w:szCs w:val="24"/>
          <w:lang w:eastAsia="ru-RU"/>
        </w:rPr>
      </w:pPr>
      <w:r w:rsidRPr="003B1F38">
        <w:rPr>
          <w:rFonts w:ascii="Times New Roman" w:eastAsia="Times New Roman" w:hAnsi="Times New Roman" w:cs="Times New Roman"/>
          <w:color w:val="0A0A0A"/>
          <w:sz w:val="24"/>
          <w:szCs w:val="24"/>
          <w:shd w:val="clear" w:color="auto" w:fill="FFFFFF"/>
          <w:lang w:eastAsia="ru-RU"/>
        </w:rPr>
        <w:t>Определяются нормативные затраты на содержание имущества. Для упрощения примера приведем условные данные с указанием применяемых формул расчетов.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6050"/>
        <w:gridCol w:w="2123"/>
        <w:gridCol w:w="1362"/>
      </w:tblGrid>
      <w:tr w:rsidR="002562C9" w:rsidRPr="002562C9" w:rsidTr="002562C9">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па нормативных затрат</w:t>
            </w:r>
          </w:p>
        </w:tc>
        <w:tc>
          <w:tcPr>
            <w:tcW w:w="159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02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r>
      <w:tr w:rsidR="002562C9" w:rsidRPr="002562C9" w:rsidTr="002562C9">
        <w:trPr>
          <w:trHeight w:val="174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тепловой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тариф на потребление тепловой энергии,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объем потребления тепловой энергии (в Гкал)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0,5 – доля затрат в общем объеме затрат на оплату тепловой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 xml:space="preserve">О </w:t>
            </w:r>
            <w:r w:rsidRPr="002562C9">
              <w:rPr>
                <w:rFonts w:ascii="Times New Roman" w:eastAsia="Times New Roman" w:hAnsi="Times New Roman" w:cs="Times New Roman"/>
                <w:sz w:val="18"/>
                <w:szCs w:val="18"/>
                <w:lang w:eastAsia="ru-RU"/>
              </w:rPr>
              <w:t>= 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0,5</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500,0</w:t>
            </w:r>
          </w:p>
        </w:tc>
      </w:tr>
      <w:tr w:rsidR="002562C9" w:rsidRPr="002562C9" w:rsidTr="002562C9">
        <w:trPr>
          <w:trHeight w:val="2025"/>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электрической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тариф на электрическую энергию,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объем потребления электрической энергии (кВт/ч)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0,1 – доля затрат в общем объеме затрат на оплату электрической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xml:space="preserve"> = 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0,1</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27,0</w:t>
            </w:r>
          </w:p>
        </w:tc>
      </w:tr>
      <w:tr w:rsidR="002562C9" w:rsidRPr="002562C9" w:rsidTr="002562C9">
        <w:trPr>
          <w:trHeight w:val="330"/>
        </w:trPr>
        <w:tc>
          <w:tcPr>
            <w:tcW w:w="453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уплату налогов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 затраты на уплату налога на имущество учреждения;</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r w:rsidRPr="002562C9">
              <w:rPr>
                <w:rFonts w:ascii="Times New Roman" w:eastAsia="Times New Roman" w:hAnsi="Times New Roman" w:cs="Times New Roman"/>
                <w:sz w:val="18"/>
                <w:szCs w:val="18"/>
                <w:lang w:eastAsia="ru-RU"/>
              </w:rPr>
              <w:t> – затраты на уплату земельного налога</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lastRenderedPageBreak/>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p>
        </w:tc>
        <w:tc>
          <w:tcPr>
            <w:tcW w:w="102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b/>
                <w:bCs/>
                <w:sz w:val="18"/>
                <w:szCs w:val="18"/>
                <w:lang w:eastAsia="ru-RU"/>
              </w:rPr>
            </w:pPr>
            <w:r w:rsidRPr="002562C9">
              <w:rPr>
                <w:rFonts w:ascii="Times New Roman" w:eastAsia="Times New Roman" w:hAnsi="Times New Roman" w:cs="Times New Roman"/>
                <w:b/>
                <w:bCs/>
                <w:sz w:val="18"/>
                <w:szCs w:val="18"/>
                <w:lang w:eastAsia="ru-RU"/>
              </w:rPr>
              <w:t>1 200,0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1 000,0</w:t>
            </w:r>
          </w:p>
        </w:tc>
      </w:tr>
      <w:tr w:rsidR="002562C9" w:rsidRPr="002562C9" w:rsidTr="002562C9">
        <w:trPr>
          <w:trHeight w:val="33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на содержание имущества</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1 727,0</w:t>
            </w:r>
          </w:p>
        </w:tc>
      </w:tr>
    </w:tbl>
    <w:p w:rsidR="002562C9" w:rsidRPr="002562C9" w:rsidRDefault="002562C9" w:rsidP="002562C9">
      <w:pPr>
        <w:spacing w:after="0" w:line="360" w:lineRule="auto"/>
        <w:ind w:left="709"/>
        <w:jc w:val="both"/>
        <w:rPr>
          <w:rFonts w:ascii="Times New Roman" w:eastAsia="Times New Roman" w:hAnsi="Times New Roman" w:cs="Times New Roman"/>
          <w:color w:val="0A0A0A"/>
          <w:sz w:val="28"/>
          <w:szCs w:val="28"/>
          <w:shd w:val="clear" w:color="auto" w:fill="FFFFFF"/>
          <w:lang w:eastAsia="ru-RU"/>
        </w:rPr>
      </w:pPr>
    </w:p>
    <w:p w:rsidR="002562C9" w:rsidRPr="003B1F38" w:rsidRDefault="002562C9" w:rsidP="002562C9">
      <w:pPr>
        <w:spacing w:after="0" w:line="360" w:lineRule="auto"/>
        <w:ind w:left="709"/>
        <w:jc w:val="both"/>
        <w:rPr>
          <w:rFonts w:ascii="Times New Roman" w:eastAsia="Times New Roman" w:hAnsi="Times New Roman" w:cs="Times New Roman"/>
          <w:color w:val="0A0A0A"/>
          <w:sz w:val="24"/>
          <w:szCs w:val="24"/>
          <w:shd w:val="clear" w:color="auto" w:fill="FFFFFF"/>
          <w:lang w:eastAsia="ru-RU"/>
        </w:rPr>
      </w:pPr>
      <w:r w:rsidRPr="003B1F38">
        <w:rPr>
          <w:rFonts w:ascii="Times New Roman" w:eastAsia="Times New Roman" w:hAnsi="Times New Roman" w:cs="Times New Roman"/>
          <w:color w:val="0A0A0A"/>
          <w:sz w:val="24"/>
          <w:szCs w:val="24"/>
          <w:shd w:val="clear" w:color="auto" w:fill="FFFFFF"/>
          <w:lang w:eastAsia="ru-RU"/>
        </w:rPr>
        <w:t>Результаты расчетов представляются в форме, установленной учредителем: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23"/>
        <w:gridCol w:w="1503"/>
        <w:gridCol w:w="1949"/>
        <w:gridCol w:w="1503"/>
        <w:gridCol w:w="901"/>
        <w:gridCol w:w="1310"/>
        <w:gridCol w:w="1546"/>
      </w:tblGrid>
      <w:tr w:rsidR="002562C9" w:rsidRPr="002562C9" w:rsidTr="002562C9">
        <w:trPr>
          <w:trHeight w:val="3225"/>
          <w:jc w:val="center"/>
        </w:trPr>
        <w:tc>
          <w:tcPr>
            <w:tcW w:w="90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Вид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непосредственно связанные с выполнением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на общехозяйственные нужды</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 нормативные затраты на выполнение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Объем</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Затраты на содержание имущества</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Сумма финансового обеспечения выполнения государственного задания</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 </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ед.</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5</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694,2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1 149,9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1 844,1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342,6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436,2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778,8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1 036,8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1 586,1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2 622,9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bl>
    <w:p w:rsidR="003B1F38" w:rsidRDefault="003B1F38" w:rsidP="003E2636">
      <w:pPr>
        <w:jc w:val="center"/>
        <w:rPr>
          <w:rFonts w:ascii="Times New Roman" w:hAnsi="Times New Roman" w:cs="Times New Roman"/>
          <w:b/>
          <w:sz w:val="28"/>
          <w:szCs w:val="28"/>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Иностранный язык в профессиональной деятельности</w:t>
      </w:r>
    </w:p>
    <w:p w:rsidR="00E641A2" w:rsidRPr="00E641A2" w:rsidRDefault="00E641A2" w:rsidP="00EF3816">
      <w:pPr>
        <w:rPr>
          <w:rFonts w:ascii="Times New Roman" w:eastAsia="Calibri" w:hAnsi="Times New Roman" w:cs="Times New Roman"/>
          <w:color w:val="000000" w:themeColor="text1"/>
          <w:sz w:val="24"/>
          <w:szCs w:val="24"/>
        </w:rPr>
      </w:pPr>
      <w:r w:rsidRPr="00E641A2">
        <w:rPr>
          <w:rFonts w:ascii="Times New Roman" w:eastAsia="Calibri" w:hAnsi="Times New Roman" w:cs="Times New Roman"/>
          <w:color w:val="000000" w:themeColor="text1"/>
          <w:sz w:val="24"/>
          <w:szCs w:val="24"/>
        </w:rPr>
        <w:t xml:space="preserve">Работу необходимо выполнить и прислать на почту </w:t>
      </w:r>
      <w:hyperlink r:id="rId43" w:history="1">
        <w:r w:rsidRPr="00E641A2">
          <w:rPr>
            <w:rFonts w:ascii="Calibri" w:eastAsia="Calibri" w:hAnsi="Calibri" w:cs="Times New Roman"/>
            <w:color w:val="000000" w:themeColor="text1"/>
            <w:sz w:val="24"/>
            <w:szCs w:val="24"/>
            <w:u w:val="single"/>
            <w:lang w:val="en-US"/>
          </w:rPr>
          <w:t>kharlamova</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a</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mail</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ru</w:t>
        </w:r>
      </w:hyperlink>
      <w:r w:rsidRPr="00E641A2">
        <w:rPr>
          <w:rFonts w:ascii="Times New Roman" w:eastAsia="Calibri" w:hAnsi="Times New Roman" w:cs="Times New Roman"/>
          <w:color w:val="000000" w:themeColor="text1"/>
          <w:sz w:val="24"/>
          <w:szCs w:val="24"/>
        </w:rPr>
        <w:t xml:space="preserve"> в срок до 11 апреля</w:t>
      </w:r>
    </w:p>
    <w:p w:rsidR="00E641A2" w:rsidRPr="00E641A2" w:rsidRDefault="00E641A2" w:rsidP="00EF3816">
      <w:pPr>
        <w:numPr>
          <w:ilvl w:val="0"/>
          <w:numId w:val="3"/>
        </w:numPr>
        <w:shd w:val="clear" w:color="auto" w:fill="FFFFFF"/>
        <w:spacing w:after="0" w:line="489" w:lineRule="atLeast"/>
        <w:textAlignment w:val="baseline"/>
        <w:outlineLvl w:val="0"/>
        <w:rPr>
          <w:rFonts w:ascii="Times New Roman" w:eastAsia="Times New Roman" w:hAnsi="Times New Roman" w:cs="Times New Roman"/>
          <w:bCs/>
          <w:color w:val="000000" w:themeColor="text1"/>
          <w:kern w:val="36"/>
          <w:sz w:val="28"/>
          <w:szCs w:val="28"/>
          <w:lang w:eastAsia="ru-RU"/>
        </w:rPr>
      </w:pPr>
      <w:r w:rsidRPr="00E641A2">
        <w:rPr>
          <w:rFonts w:ascii="Times New Roman" w:eastAsia="Times New Roman" w:hAnsi="Times New Roman" w:cs="Times New Roman"/>
          <w:bCs/>
          <w:color w:val="000000" w:themeColor="text1"/>
          <w:kern w:val="36"/>
          <w:sz w:val="28"/>
          <w:szCs w:val="28"/>
          <w:lang w:eastAsia="ru-RU"/>
        </w:rPr>
        <w:t xml:space="preserve">Прочитайте параграф и сделайте конспект. </w:t>
      </w:r>
    </w:p>
    <w:p w:rsidR="00E641A2" w:rsidRPr="00E641A2" w:rsidRDefault="00E641A2" w:rsidP="00EF3816">
      <w:pPr>
        <w:shd w:val="clear" w:color="auto" w:fill="FFFFFF"/>
        <w:spacing w:after="0" w:line="489" w:lineRule="atLeast"/>
        <w:textAlignment w:val="baseline"/>
        <w:outlineLvl w:val="0"/>
        <w:rPr>
          <w:rFonts w:ascii="Times New Roman" w:eastAsia="Times New Roman" w:hAnsi="Times New Roman" w:cs="Times New Roman"/>
          <w:bCs/>
          <w:color w:val="000000" w:themeColor="text1"/>
          <w:kern w:val="36"/>
          <w:sz w:val="28"/>
          <w:szCs w:val="28"/>
          <w:lang w:eastAsia="ru-RU"/>
        </w:rPr>
      </w:pPr>
      <w:r w:rsidRPr="00E641A2">
        <w:rPr>
          <w:rFonts w:ascii="Times New Roman" w:eastAsia="Times New Roman" w:hAnsi="Times New Roman" w:cs="Times New Roman"/>
          <w:bCs/>
          <w:color w:val="000000" w:themeColor="text1"/>
          <w:kern w:val="36"/>
          <w:sz w:val="28"/>
          <w:szCs w:val="28"/>
          <w:lang w:eastAsia="ru-RU"/>
        </w:rPr>
        <w:t xml:space="preserve">Времена группы </w:t>
      </w:r>
      <w:proofErr w:type="spellStart"/>
      <w:r w:rsidRPr="00E641A2">
        <w:rPr>
          <w:rFonts w:ascii="Times New Roman" w:eastAsia="Times New Roman" w:hAnsi="Times New Roman" w:cs="Times New Roman"/>
          <w:bCs/>
          <w:color w:val="000000" w:themeColor="text1"/>
          <w:kern w:val="36"/>
          <w:sz w:val="28"/>
          <w:szCs w:val="28"/>
          <w:lang w:eastAsia="ru-RU"/>
        </w:rPr>
        <w:t>Continuous</w:t>
      </w:r>
      <w:proofErr w:type="spellEnd"/>
      <w:r w:rsidRPr="00E641A2">
        <w:rPr>
          <w:rFonts w:ascii="Times New Roman" w:eastAsia="Times New Roman" w:hAnsi="Times New Roman" w:cs="Times New Roman"/>
          <w:bCs/>
          <w:color w:val="000000" w:themeColor="text1"/>
          <w:kern w:val="36"/>
          <w:sz w:val="28"/>
          <w:szCs w:val="28"/>
          <w:lang w:eastAsia="ru-RU"/>
        </w:rPr>
        <w:t>. Причастие I</w:t>
      </w:r>
    </w:p>
    <w:p w:rsidR="00E641A2" w:rsidRPr="00E641A2" w:rsidRDefault="00E641A2" w:rsidP="00EF3816">
      <w:pPr>
        <w:shd w:val="clear" w:color="auto" w:fill="FFFFFF"/>
        <w:textAlignment w:val="baseline"/>
        <w:rPr>
          <w:rFonts w:ascii="Arial" w:eastAsia="Calibri" w:hAnsi="Arial" w:cs="Arial"/>
          <w:color w:val="000000" w:themeColor="text1"/>
          <w:sz w:val="16"/>
          <w:szCs w:val="16"/>
        </w:rPr>
      </w:pP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Глагол в форме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w:t>
      </w:r>
      <w:proofErr w:type="spellStart"/>
      <w:r w:rsidRPr="00E641A2">
        <w:rPr>
          <w:rFonts w:ascii="inherit" w:eastAsia="Times New Roman" w:hAnsi="inherit" w:cs="Arial"/>
          <w:color w:val="000000" w:themeColor="text1"/>
          <w:lang w:eastAsia="ru-RU"/>
        </w:rPr>
        <w:t>Progressive</w:t>
      </w:r>
      <w:proofErr w:type="spellEnd"/>
      <w:r w:rsidRPr="00E641A2">
        <w:rPr>
          <w:rFonts w:ascii="inherit" w:eastAsia="Times New Roman" w:hAnsi="inherit" w:cs="Arial"/>
          <w:color w:val="000000" w:themeColor="text1"/>
          <w:lang w:eastAsia="ru-RU"/>
        </w:rPr>
        <w:t xml:space="preserve"> (длительный/продолженный) выражает только такое действие, которое протекает в определенный промежуток времени и еще не завершилось.</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Например: сейчас вы читаете это предложение (</w:t>
      </w:r>
      <w:proofErr w:type="spellStart"/>
      <w:r w:rsidRPr="00E641A2">
        <w:rPr>
          <w:rFonts w:ascii="inherit" w:eastAsia="Times New Roman" w:hAnsi="inherit" w:cs="Arial"/>
          <w:color w:val="000000" w:themeColor="text1"/>
          <w:lang w:eastAsia="ru-RU"/>
        </w:rPr>
        <w:t>Present</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Вчера, когда вы проснулись, на улице шел снег (</w:t>
      </w:r>
      <w:proofErr w:type="spellStart"/>
      <w:r w:rsidRPr="00E641A2">
        <w:rPr>
          <w:rFonts w:ascii="inherit" w:eastAsia="Times New Roman" w:hAnsi="inherit" w:cs="Arial"/>
          <w:color w:val="000000" w:themeColor="text1"/>
          <w:lang w:eastAsia="ru-RU"/>
        </w:rPr>
        <w:t>Past</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А через пару месяцев вы будете собирать чемодан для поездки на море (</w:t>
      </w:r>
      <w:proofErr w:type="spellStart"/>
      <w:r w:rsidRPr="00E641A2">
        <w:rPr>
          <w:rFonts w:ascii="inherit" w:eastAsia="Times New Roman" w:hAnsi="inherit" w:cs="Arial"/>
          <w:color w:val="000000" w:themeColor="text1"/>
          <w:lang w:eastAsia="ru-RU"/>
        </w:rPr>
        <w:t>Future</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Единственной сложностью, является использование вспомогательного глагола для образования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И глагол этот – </w:t>
      </w:r>
      <w:proofErr w:type="spellStart"/>
      <w:r w:rsidRPr="00E641A2">
        <w:rPr>
          <w:rFonts w:ascii="inherit" w:eastAsia="Times New Roman" w:hAnsi="inherit" w:cs="Arial"/>
          <w:b/>
          <w:bCs/>
          <w:i/>
          <w:iCs/>
          <w:color w:val="000000" w:themeColor="text1"/>
          <w:lang w:eastAsia="ru-RU"/>
        </w:rPr>
        <w:t>to</w:t>
      </w:r>
      <w:proofErr w:type="spellEnd"/>
      <w:r w:rsidRPr="00E641A2">
        <w:rPr>
          <w:rFonts w:ascii="inherit" w:eastAsia="Times New Roman" w:hAnsi="inherit" w:cs="Arial"/>
          <w:b/>
          <w:bCs/>
          <w:i/>
          <w:iCs/>
          <w:color w:val="000000" w:themeColor="text1"/>
          <w:lang w:eastAsia="ru-RU"/>
        </w:rPr>
        <w:t xml:space="preserve"> </w:t>
      </w:r>
      <w:proofErr w:type="spellStart"/>
      <w:r w:rsidRPr="00E641A2">
        <w:rPr>
          <w:rFonts w:ascii="inherit" w:eastAsia="Times New Roman" w:hAnsi="inherit" w:cs="Arial"/>
          <w:b/>
          <w:bCs/>
          <w:i/>
          <w:iCs/>
          <w:color w:val="000000" w:themeColor="text1"/>
          <w:lang w:eastAsia="ru-RU"/>
        </w:rPr>
        <w:t>be</w:t>
      </w:r>
      <w:proofErr w:type="spellEnd"/>
      <w:r w:rsidRPr="00E641A2">
        <w:rPr>
          <w:rFonts w:ascii="inherit" w:eastAsia="Times New Roman" w:hAnsi="inherit" w:cs="Arial"/>
          <w:color w:val="000000" w:themeColor="text1"/>
          <w:lang w:eastAsia="ru-RU"/>
        </w:rPr>
        <w:t>. Все его формы:</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proofErr w:type="spellStart"/>
      <w:r w:rsidRPr="00E641A2">
        <w:rPr>
          <w:rFonts w:ascii="inherit" w:eastAsia="Times New Roman" w:hAnsi="inherit" w:cs="Arial"/>
          <w:b/>
          <w:bCs/>
          <w:i/>
          <w:iCs/>
          <w:color w:val="000000" w:themeColor="text1"/>
          <w:lang w:eastAsia="ru-RU"/>
        </w:rPr>
        <w:lastRenderedPageBreak/>
        <w:t>Am</w:t>
      </w:r>
      <w:proofErr w:type="spellEnd"/>
      <w:r w:rsidRPr="00E641A2">
        <w:rPr>
          <w:rFonts w:ascii="inherit" w:eastAsia="Times New Roman" w:hAnsi="inherit" w:cs="Arial"/>
          <w:color w:val="000000" w:themeColor="text1"/>
          <w:lang w:eastAsia="ru-RU"/>
        </w:rPr>
        <w:t> (для себя, любимого)</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Is</w:t>
      </w:r>
      <w:proofErr w:type="spellEnd"/>
      <w:r w:rsidRPr="00E641A2">
        <w:rPr>
          <w:rFonts w:ascii="inherit" w:eastAsia="Times New Roman" w:hAnsi="inherit" w:cs="Arial"/>
          <w:color w:val="000000" w:themeColor="text1"/>
          <w:lang w:eastAsia="ru-RU"/>
        </w:rPr>
        <w:t> (для кого-то другого в единственном числе)</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Are</w:t>
      </w:r>
      <w:proofErr w:type="spellEnd"/>
      <w:r w:rsidRPr="00E641A2">
        <w:rPr>
          <w:rFonts w:ascii="inherit" w:eastAsia="Times New Roman" w:hAnsi="inherit" w:cs="Arial"/>
          <w:color w:val="000000" w:themeColor="text1"/>
          <w:lang w:eastAsia="ru-RU"/>
        </w:rPr>
        <w:t> (для кого-то другого во множественном числе)</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Was</w:t>
      </w:r>
      <w:proofErr w:type="spellEnd"/>
      <w:r w:rsidRPr="00E641A2">
        <w:rPr>
          <w:rFonts w:ascii="inherit" w:eastAsia="Times New Roman" w:hAnsi="inherit" w:cs="Arial"/>
          <w:color w:val="000000" w:themeColor="text1"/>
          <w:lang w:eastAsia="ru-RU"/>
        </w:rPr>
        <w:t> (в прошедшем времени для кого-то одного)</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Were</w:t>
      </w:r>
      <w:proofErr w:type="spellEnd"/>
      <w:r w:rsidRPr="00E641A2">
        <w:rPr>
          <w:rFonts w:ascii="inherit" w:eastAsia="Times New Roman" w:hAnsi="inherit" w:cs="Arial"/>
          <w:color w:val="000000" w:themeColor="text1"/>
          <w:lang w:eastAsia="ru-RU"/>
        </w:rPr>
        <w:t> (в прошедшем времени для нескольких)</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Will</w:t>
      </w:r>
      <w:proofErr w:type="spellEnd"/>
      <w:r w:rsidRPr="00E641A2">
        <w:rPr>
          <w:rFonts w:ascii="inherit" w:eastAsia="Times New Roman" w:hAnsi="inherit" w:cs="Arial"/>
          <w:b/>
          <w:bCs/>
          <w:i/>
          <w:iCs/>
          <w:color w:val="000000" w:themeColor="text1"/>
          <w:lang w:eastAsia="ru-RU"/>
        </w:rPr>
        <w:t xml:space="preserve"> </w:t>
      </w:r>
      <w:proofErr w:type="spellStart"/>
      <w:r w:rsidRPr="00E641A2">
        <w:rPr>
          <w:rFonts w:ascii="inherit" w:eastAsia="Times New Roman" w:hAnsi="inherit" w:cs="Arial"/>
          <w:b/>
          <w:bCs/>
          <w:i/>
          <w:iCs/>
          <w:color w:val="000000" w:themeColor="text1"/>
          <w:lang w:eastAsia="ru-RU"/>
        </w:rPr>
        <w:t>be</w:t>
      </w:r>
      <w:proofErr w:type="spellEnd"/>
      <w:r w:rsidRPr="00E641A2">
        <w:rPr>
          <w:rFonts w:ascii="inherit" w:eastAsia="Times New Roman" w:hAnsi="inherit" w:cs="Arial"/>
          <w:color w:val="000000" w:themeColor="text1"/>
          <w:lang w:eastAsia="ru-RU"/>
        </w:rPr>
        <w:t xml:space="preserve"> (в будущем времени для всех; можно еще использовать </w:t>
      </w:r>
      <w:proofErr w:type="spellStart"/>
      <w:r w:rsidRPr="00E641A2">
        <w:rPr>
          <w:rFonts w:ascii="inherit" w:eastAsia="Times New Roman" w:hAnsi="inherit" w:cs="Arial"/>
          <w:color w:val="000000" w:themeColor="text1"/>
          <w:lang w:eastAsia="ru-RU"/>
        </w:rPr>
        <w:t>shall</w:t>
      </w:r>
      <w:proofErr w:type="spellEnd"/>
      <w:r w:rsidRPr="00E641A2">
        <w:rPr>
          <w:rFonts w:ascii="inherit" w:eastAsia="Times New Roman" w:hAnsi="inherit" w:cs="Arial"/>
          <w:color w:val="000000" w:themeColor="text1"/>
          <w:lang w:eastAsia="ru-RU"/>
        </w:rPr>
        <w:t xml:space="preserve"> для первого лица)</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Ну и еще одна особенность – это окончания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 Так называемая "</w:t>
      </w:r>
      <w:proofErr w:type="spellStart"/>
      <w:r w:rsidRPr="00E641A2">
        <w:rPr>
          <w:rFonts w:ascii="inherit" w:eastAsia="Times New Roman" w:hAnsi="inherit" w:cs="Arial"/>
          <w:color w:val="000000" w:themeColor="text1"/>
          <w:lang w:eastAsia="ru-RU"/>
        </w:rPr>
        <w:t>инговая</w:t>
      </w:r>
      <w:proofErr w:type="spellEnd"/>
      <w:r w:rsidRPr="00E641A2">
        <w:rPr>
          <w:rFonts w:ascii="inherit" w:eastAsia="Times New Roman" w:hAnsi="inherit" w:cs="Arial"/>
          <w:color w:val="000000" w:themeColor="text1"/>
          <w:lang w:eastAsia="ru-RU"/>
        </w:rPr>
        <w:t xml:space="preserve">" форма - и есть  </w:t>
      </w:r>
      <w:hyperlink r:id="rId44" w:history="1">
        <w:r w:rsidRPr="00E641A2">
          <w:rPr>
            <w:rFonts w:ascii="inherit" w:eastAsia="Times New Roman" w:hAnsi="inherit" w:cs="Arial"/>
            <w:color w:val="000000" w:themeColor="text1"/>
            <w:u w:val="single"/>
            <w:bdr w:val="none" w:sz="0" w:space="0" w:color="auto" w:frame="1"/>
            <w:lang w:eastAsia="ru-RU"/>
          </w:rPr>
          <w:t>Причастие I</w:t>
        </w:r>
      </w:hyperlink>
      <w:r w:rsidRPr="00E641A2">
        <w:rPr>
          <w:rFonts w:ascii="inherit" w:eastAsia="Times New Roman" w:hAnsi="inherit" w:cs="Arial"/>
          <w:color w:val="000000" w:themeColor="text1"/>
          <w:lang w:eastAsia="ru-RU"/>
        </w:rPr>
        <w:t>.</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b/>
          <w:bCs/>
          <w:color w:val="000000" w:themeColor="text1"/>
          <w:lang w:eastAsia="ru-RU"/>
        </w:rPr>
        <w:t xml:space="preserve">1. </w:t>
      </w:r>
      <w:proofErr w:type="spellStart"/>
      <w:r w:rsidRPr="00E641A2">
        <w:rPr>
          <w:rFonts w:ascii="inherit" w:eastAsia="Times New Roman" w:hAnsi="inherit" w:cs="Arial"/>
          <w:b/>
          <w:bCs/>
          <w:color w:val="000000" w:themeColor="text1"/>
          <w:lang w:eastAsia="ru-RU"/>
        </w:rPr>
        <w:t>Present</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xml:space="preserve">  </w:t>
      </w:r>
      <w:r w:rsidRPr="00E641A2">
        <w:rPr>
          <w:rFonts w:ascii="inherit" w:eastAsia="Times New Roman" w:hAnsi="inherit" w:cs="Arial"/>
          <w:color w:val="000000" w:themeColor="text1"/>
          <w:lang w:eastAsia="ru-RU"/>
        </w:rPr>
        <w:t xml:space="preserve">(Настоящее </w:t>
      </w:r>
      <w:proofErr w:type="spellStart"/>
      <w:r w:rsidRPr="00E641A2">
        <w:rPr>
          <w:rFonts w:ascii="inherit" w:eastAsia="Times New Roman" w:hAnsi="inherit" w:cs="Arial"/>
          <w:color w:val="000000" w:themeColor="text1"/>
          <w:lang w:eastAsia="ru-RU"/>
        </w:rPr>
        <w:t>продолженое</w:t>
      </w:r>
      <w:proofErr w:type="spellEnd"/>
      <w:r w:rsidRPr="00E641A2">
        <w:rPr>
          <w:rFonts w:ascii="inherit" w:eastAsia="Times New Roman" w:hAnsi="inherit" w:cs="Arial"/>
          <w:color w:val="000000" w:themeColor="text1"/>
          <w:lang w:eastAsia="ru-RU"/>
        </w:rPr>
        <w:t xml:space="preserve"> время)</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Употребляется для обозначения действия, которое совершается прямо сейчас (в момент речи) или в настоящий период времени:</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«Падают, падают, падают, падают листья»</w:t>
      </w:r>
      <w:r w:rsidRPr="00E641A2">
        <w:rPr>
          <w:rFonts w:ascii="inherit" w:eastAsia="Times New Roman" w:hAnsi="inherit" w:cs="Arial"/>
          <w:color w:val="000000" w:themeColor="text1"/>
          <w:bdr w:val="none" w:sz="0" w:space="0" w:color="auto" w:frame="1"/>
          <w:lang w:eastAsia="ru-RU"/>
        </w:rPr>
        <w:t>.</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now, still, at present, at the moment, while, meanwhile.</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образуется с помощью глагола </w:t>
      </w:r>
      <w:proofErr w:type="spellStart"/>
      <w:r w:rsidRPr="00E641A2">
        <w:rPr>
          <w:rFonts w:ascii="inherit" w:eastAsia="Times New Roman" w:hAnsi="inherit" w:cs="Arial"/>
          <w:b/>
          <w:bCs/>
          <w:color w:val="000000" w:themeColor="text1"/>
          <w:lang w:eastAsia="ru-RU"/>
        </w:rPr>
        <w:t>to</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be</w:t>
      </w:r>
      <w:proofErr w:type="spellEnd"/>
      <w:r w:rsidRPr="00E641A2">
        <w:rPr>
          <w:rFonts w:ascii="inherit" w:eastAsia="Times New Roman" w:hAnsi="inherit" w:cs="Arial"/>
          <w:color w:val="000000" w:themeColor="text1"/>
          <w:lang w:eastAsia="ru-RU"/>
        </w:rPr>
        <w:t> + основной глагол с окончанием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 xml:space="preserve">I </w:t>
      </w:r>
      <w:proofErr w:type="spellStart"/>
      <w:r w:rsidRPr="00E641A2">
        <w:rPr>
          <w:rFonts w:ascii="inherit" w:eastAsia="Times New Roman" w:hAnsi="inherit" w:cs="Arial"/>
          <w:i/>
          <w:iCs/>
          <w:color w:val="000000" w:themeColor="text1"/>
          <w:bdr w:val="none" w:sz="0" w:space="0" w:color="auto" w:frame="1"/>
          <w:lang w:eastAsia="ru-RU"/>
        </w:rPr>
        <w:t>am</w:t>
      </w:r>
      <w:proofErr w:type="spellEnd"/>
      <w:r w:rsidRPr="00E641A2">
        <w:rPr>
          <w:rFonts w:ascii="inherit" w:eastAsia="Times New Roman" w:hAnsi="inherit" w:cs="Arial"/>
          <w:i/>
          <w:iCs/>
          <w:color w:val="000000" w:themeColor="text1"/>
          <w:bdr w:val="none" w:sz="0" w:space="0" w:color="auto" w:frame="1"/>
          <w:lang w:eastAsia="ru-RU"/>
        </w:rPr>
        <w:t xml:space="preserve"> </w:t>
      </w:r>
      <w:proofErr w:type="spellStart"/>
      <w:r w:rsidRPr="00E641A2">
        <w:rPr>
          <w:rFonts w:ascii="inherit" w:eastAsia="Times New Roman" w:hAnsi="inherit" w:cs="Arial"/>
          <w:i/>
          <w:iCs/>
          <w:color w:val="000000" w:themeColor="text1"/>
          <w:bdr w:val="none" w:sz="0" w:space="0" w:color="auto" w:frame="1"/>
          <w:lang w:eastAsia="ru-RU"/>
        </w:rPr>
        <w:t>reading</w:t>
      </w:r>
      <w:proofErr w:type="spellEnd"/>
      <w:r w:rsidRPr="00E641A2">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He is reading. You are reading.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Отрицательная</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форма</w:t>
      </w:r>
      <w:r w:rsidRPr="00234A71">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to</w:t>
      </w:r>
      <w:r w:rsidRPr="00234A71">
        <w:rPr>
          <w:rFonts w:ascii="inherit" w:eastAsia="Times New Roman" w:hAnsi="inherit" w:cs="Arial"/>
          <w:b/>
          <w:bCs/>
          <w:color w:val="000000" w:themeColor="text1"/>
          <w:lang w:eastAsia="ru-RU"/>
        </w:rPr>
        <w:t xml:space="preserve"> </w:t>
      </w:r>
      <w:r w:rsidRPr="00E641A2">
        <w:rPr>
          <w:rFonts w:ascii="inherit" w:eastAsia="Times New Roman" w:hAnsi="inherit" w:cs="Arial"/>
          <w:b/>
          <w:bCs/>
          <w:color w:val="000000" w:themeColor="text1"/>
          <w:lang w:val="en-US" w:eastAsia="ru-RU"/>
        </w:rPr>
        <w:t>be</w:t>
      </w:r>
      <w:r w:rsidRPr="00E641A2">
        <w:rPr>
          <w:rFonts w:ascii="inherit" w:eastAsia="Times New Roman" w:hAnsi="inherit" w:cs="Arial"/>
          <w:color w:val="000000" w:themeColor="text1"/>
          <w:lang w:val="en-US" w:eastAsia="ru-RU"/>
        </w:rPr>
        <w:t> </w:t>
      </w:r>
      <w:r w:rsidRPr="00234A71">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not </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глагол</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с</w:t>
      </w:r>
      <w:r w:rsidRPr="00E641A2">
        <w:rPr>
          <w:rFonts w:ascii="inherit" w:eastAsia="Times New Roman" w:hAnsi="inherit" w:cs="Arial"/>
          <w:color w:val="000000" w:themeColor="text1"/>
          <w:lang w:val="en-US" w:eastAsia="ru-RU"/>
        </w:rPr>
        <w:t> </w:t>
      </w:r>
      <w:r w:rsidRPr="00234A71">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val="en-US" w:eastAsia="ru-RU"/>
        </w:rPr>
        <w:t>ing</w:t>
      </w:r>
      <w:proofErr w:type="spellEnd"/>
      <w:r w:rsidRPr="00234A71">
        <w:rPr>
          <w:rFonts w:ascii="inherit" w:eastAsia="Times New Roman" w:hAnsi="inherit" w:cs="Arial"/>
          <w:color w:val="000000" w:themeColor="text1"/>
          <w:lang w:eastAsia="ru-RU"/>
        </w:rPr>
        <w:t>.</w:t>
      </w:r>
      <w:r w:rsidRPr="00234A71">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are not reading.</w:t>
      </w:r>
    </w:p>
    <w:p w:rsidR="00E641A2" w:rsidRPr="00234A71"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Вопросительная</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форма</w:t>
      </w:r>
      <w:r w:rsidRPr="00234A71">
        <w:rPr>
          <w:rFonts w:ascii="inherit" w:eastAsia="Times New Roman" w:hAnsi="inherit" w:cs="Arial"/>
          <w:color w:val="000000" w:themeColor="text1"/>
          <w:lang w:eastAsia="ru-RU"/>
        </w:rPr>
        <w:t>:</w:t>
      </w:r>
      <w:r w:rsidRPr="00234A71">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Are</w:t>
      </w:r>
      <w:r w:rsidRPr="00234A71">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they</w:t>
      </w:r>
      <w:r w:rsidRPr="00234A71">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reading</w:t>
      </w:r>
      <w:r w:rsidRPr="00234A71">
        <w:rPr>
          <w:rFonts w:ascii="inherit" w:eastAsia="Times New Roman" w:hAnsi="inherit" w:cs="Arial"/>
          <w:i/>
          <w:iCs/>
          <w:color w:val="000000" w:themeColor="text1"/>
          <w:bdr w:val="none" w:sz="0" w:space="0" w:color="auto" w:frame="1"/>
          <w:lang w:eastAsia="ru-RU"/>
        </w:rPr>
        <w:t>?</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b/>
          <w:bCs/>
          <w:color w:val="000000" w:themeColor="text1"/>
          <w:lang w:eastAsia="ru-RU"/>
        </w:rPr>
        <w:br/>
        <w:t xml:space="preserve">2. </w:t>
      </w:r>
      <w:proofErr w:type="spellStart"/>
      <w:r w:rsidRPr="00E641A2">
        <w:rPr>
          <w:rFonts w:ascii="inherit" w:eastAsia="Times New Roman" w:hAnsi="inherit" w:cs="Arial"/>
          <w:b/>
          <w:bCs/>
          <w:color w:val="000000" w:themeColor="text1"/>
          <w:lang w:eastAsia="ru-RU"/>
        </w:rPr>
        <w:t>Past</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w:t>
      </w:r>
      <w:r w:rsidRPr="00E641A2">
        <w:rPr>
          <w:rFonts w:ascii="inherit" w:eastAsia="Times New Roman" w:hAnsi="inherit" w:cs="Arial"/>
          <w:color w:val="000000" w:themeColor="text1"/>
          <w:lang w:eastAsia="ru-RU"/>
        </w:rPr>
        <w:t>(Прошедшее продолженное время)</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Употребляется для обозначения действия, которое совершалось в определенный момент в прошлом:</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«Шумел камыш, деревья гнулись».</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still, while, during, for 3 hours/days/weeks, all day long yesterday, from … till …</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w:t>
      </w:r>
      <w:proofErr w:type="spellStart"/>
      <w:r w:rsidRPr="00E641A2">
        <w:rPr>
          <w:rFonts w:ascii="inherit" w:eastAsia="Times New Roman" w:hAnsi="inherit" w:cs="Arial"/>
          <w:b/>
          <w:bCs/>
          <w:color w:val="000000" w:themeColor="text1"/>
          <w:lang w:eastAsia="ru-RU"/>
        </w:rPr>
        <w:t>was</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were</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I was eating all day long.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Отрицательная форма: </w:t>
      </w:r>
      <w:proofErr w:type="spellStart"/>
      <w:r w:rsidRPr="00E641A2">
        <w:rPr>
          <w:rFonts w:ascii="inherit" w:eastAsia="Times New Roman" w:hAnsi="inherit" w:cs="Arial"/>
          <w:b/>
          <w:bCs/>
          <w:color w:val="000000" w:themeColor="text1"/>
          <w:lang w:eastAsia="ru-RU"/>
        </w:rPr>
        <w:t>was</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were</w:t>
      </w:r>
      <w:proofErr w:type="spellEnd"/>
      <w:r w:rsidRPr="00E641A2">
        <w:rPr>
          <w:rFonts w:ascii="inherit" w:eastAsia="Times New Roman" w:hAnsi="inherit" w:cs="Arial"/>
          <w:color w:val="000000" w:themeColor="text1"/>
          <w:lang w:eastAsia="ru-RU"/>
        </w:rPr>
        <w:t> + </w:t>
      </w:r>
      <w:proofErr w:type="spellStart"/>
      <w:r w:rsidRPr="00E641A2">
        <w:rPr>
          <w:rFonts w:ascii="inherit" w:eastAsia="Times New Roman" w:hAnsi="inherit" w:cs="Arial"/>
          <w:b/>
          <w:bCs/>
          <w:color w:val="000000" w:themeColor="text1"/>
          <w:lang w:eastAsia="ru-RU"/>
        </w:rPr>
        <w:t>not</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were not playing.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Вопросительная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i/>
          <w:iCs/>
          <w:color w:val="000000" w:themeColor="text1"/>
          <w:bdr w:val="none" w:sz="0" w:space="0" w:color="auto" w:frame="1"/>
          <w:lang w:val="en-US" w:eastAsia="ru-RU"/>
        </w:rPr>
        <w:t>Was she playing?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234A71">
        <w:rPr>
          <w:rFonts w:ascii="inherit" w:eastAsia="Times New Roman" w:hAnsi="inherit" w:cs="Arial"/>
          <w:b/>
          <w:bCs/>
          <w:color w:val="000000" w:themeColor="text1"/>
          <w:lang w:eastAsia="ru-RU"/>
        </w:rPr>
        <w:br/>
      </w:r>
      <w:r w:rsidRPr="00E641A2">
        <w:rPr>
          <w:rFonts w:ascii="inherit" w:eastAsia="Times New Roman" w:hAnsi="inherit" w:cs="Arial"/>
          <w:b/>
          <w:bCs/>
          <w:color w:val="000000" w:themeColor="text1"/>
          <w:lang w:eastAsia="ru-RU"/>
        </w:rPr>
        <w:t xml:space="preserve">3. </w:t>
      </w:r>
      <w:proofErr w:type="spellStart"/>
      <w:r w:rsidRPr="00E641A2">
        <w:rPr>
          <w:rFonts w:ascii="inherit" w:eastAsia="Times New Roman" w:hAnsi="inherit" w:cs="Arial"/>
          <w:b/>
          <w:bCs/>
          <w:color w:val="000000" w:themeColor="text1"/>
          <w:lang w:eastAsia="ru-RU"/>
        </w:rPr>
        <w:t>Future</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w:t>
      </w:r>
      <w:r w:rsidRPr="00E641A2">
        <w:rPr>
          <w:rFonts w:ascii="inherit" w:eastAsia="Times New Roman" w:hAnsi="inherit" w:cs="Arial"/>
          <w:color w:val="000000" w:themeColor="text1"/>
          <w:lang w:eastAsia="ru-RU"/>
        </w:rPr>
        <w:t>(Будущее продолженное время)</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Обозначает действие, которое будет совершаться в определенный промежуток времени или момент в будущем: </w:t>
      </w:r>
      <w:r w:rsidRPr="00E641A2">
        <w:rPr>
          <w:rFonts w:ascii="inherit" w:eastAsia="Times New Roman" w:hAnsi="inherit" w:cs="Arial"/>
          <w:i/>
          <w:iCs/>
          <w:color w:val="000000" w:themeColor="text1"/>
          <w:lang w:eastAsia="ru-RU"/>
        </w:rPr>
        <w:t>«Я буду долго гнать велосипед».</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still, from … to …, meanwhile, for 3 hours/days/years, during.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w:t>
      </w:r>
      <w:proofErr w:type="spellStart"/>
      <w:r w:rsidRPr="00E641A2">
        <w:rPr>
          <w:rFonts w:ascii="inherit" w:eastAsia="Times New Roman" w:hAnsi="inherit" w:cs="Arial"/>
          <w:b/>
          <w:bCs/>
          <w:color w:val="000000" w:themeColor="text1"/>
          <w:lang w:eastAsia="ru-RU"/>
        </w:rPr>
        <w:t>will</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shall</w:t>
      </w:r>
      <w:proofErr w:type="spellEnd"/>
      <w:r w:rsidRPr="00E641A2">
        <w:rPr>
          <w:rFonts w:ascii="inherit" w:eastAsia="Times New Roman" w:hAnsi="inherit" w:cs="Arial"/>
          <w:color w:val="000000" w:themeColor="text1"/>
          <w:lang w:eastAsia="ru-RU"/>
        </w:rPr>
        <w:t> + </w:t>
      </w:r>
      <w:proofErr w:type="spellStart"/>
      <w:r w:rsidRPr="00E641A2">
        <w:rPr>
          <w:rFonts w:ascii="inherit" w:eastAsia="Times New Roman" w:hAnsi="inherit" w:cs="Arial"/>
          <w:b/>
          <w:bCs/>
          <w:color w:val="000000" w:themeColor="text1"/>
          <w:lang w:eastAsia="ru-RU"/>
        </w:rPr>
        <w:t>be</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will be laughing.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Отрицательная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will/shall</w:t>
      </w:r>
      <w:r w:rsidRPr="00E641A2">
        <w:rPr>
          <w:rFonts w:ascii="inherit" w:eastAsia="Times New Roman" w:hAnsi="inherit" w:cs="Arial"/>
          <w:color w:val="000000" w:themeColor="text1"/>
          <w:lang w:val="en-US" w:eastAsia="ru-RU"/>
        </w:rPr>
        <w:t> + </w:t>
      </w:r>
      <w:r w:rsidRPr="00E641A2">
        <w:rPr>
          <w:rFonts w:ascii="inherit" w:eastAsia="Times New Roman" w:hAnsi="inherit" w:cs="Arial"/>
          <w:b/>
          <w:bCs/>
          <w:color w:val="000000" w:themeColor="text1"/>
          <w:lang w:val="en-US" w:eastAsia="ru-RU"/>
        </w:rPr>
        <w:t>not </w:t>
      </w:r>
      <w:r w:rsidRPr="00E641A2">
        <w:rPr>
          <w:rFonts w:ascii="inherit" w:eastAsia="Times New Roman" w:hAnsi="inherit" w:cs="Arial"/>
          <w:color w:val="000000" w:themeColor="text1"/>
          <w:lang w:val="en-US" w:eastAsia="ru-RU"/>
        </w:rPr>
        <w:t>+</w:t>
      </w:r>
      <w:r w:rsidRPr="00E641A2">
        <w:rPr>
          <w:rFonts w:ascii="inherit" w:eastAsia="Times New Roman" w:hAnsi="inherit" w:cs="Arial"/>
          <w:b/>
          <w:bCs/>
          <w:color w:val="000000" w:themeColor="text1"/>
          <w:lang w:val="en-US" w:eastAsia="ru-RU"/>
        </w:rPr>
        <w:t> be</w:t>
      </w:r>
      <w:r w:rsidRPr="00E641A2">
        <w:rPr>
          <w:rFonts w:ascii="inherit" w:eastAsia="Times New Roman" w:hAnsi="inherit" w:cs="Arial"/>
          <w:color w:val="000000" w:themeColor="text1"/>
          <w:lang w:val="en-US" w:eastAsia="ru-RU"/>
        </w:rPr>
        <w:t xml:space="preserve"> + </w:t>
      </w:r>
      <w:r w:rsidRPr="00E641A2">
        <w:rPr>
          <w:rFonts w:ascii="inherit" w:eastAsia="Times New Roman" w:hAnsi="inherit" w:cs="Arial"/>
          <w:color w:val="000000" w:themeColor="text1"/>
          <w:lang w:eastAsia="ru-RU"/>
        </w:rPr>
        <w:t>глагол</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с</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w:t>
      </w:r>
      <w:proofErr w:type="spellStart"/>
      <w:r w:rsidRPr="00E641A2">
        <w:rPr>
          <w:rFonts w:ascii="inherit" w:eastAsia="Times New Roman" w:hAnsi="inherit" w:cs="Arial"/>
          <w:b/>
          <w:bCs/>
          <w:color w:val="000000" w:themeColor="text1"/>
          <w:lang w:val="en-US" w:eastAsia="ru-RU"/>
        </w:rPr>
        <w:t>ing</w:t>
      </w:r>
      <w:proofErr w:type="spellEnd"/>
      <w:r w:rsidRPr="00E641A2">
        <w:rPr>
          <w:rFonts w:ascii="inherit" w:eastAsia="Times New Roman" w:hAnsi="inherit" w:cs="Arial"/>
          <w:b/>
          <w:bCs/>
          <w:color w:val="000000" w:themeColor="text1"/>
          <w:lang w:val="en-US" w:eastAsia="ru-RU"/>
        </w:rPr>
        <w:t>.</w:t>
      </w:r>
      <w:r w:rsidRPr="00E641A2">
        <w:rPr>
          <w:rFonts w:ascii="inherit" w:eastAsia="Times New Roman" w:hAnsi="inherit" w:cs="Arial"/>
          <w:b/>
          <w:bCs/>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I will not be crying.</w:t>
      </w:r>
    </w:p>
    <w:p w:rsidR="00E641A2" w:rsidRPr="00E641A2" w:rsidRDefault="00E641A2"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Вопросительная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i/>
          <w:iCs/>
          <w:color w:val="000000" w:themeColor="text1"/>
          <w:bdr w:val="none" w:sz="0" w:space="0" w:color="auto" w:frame="1"/>
          <w:lang w:val="en-US" w:eastAsia="ru-RU"/>
        </w:rPr>
        <w:t>Will it be raining?</w:t>
      </w:r>
    </w:p>
    <w:p w:rsidR="00E641A2" w:rsidRPr="00E641A2" w:rsidRDefault="00E641A2" w:rsidP="00EF3816">
      <w:pPr>
        <w:rPr>
          <w:rFonts w:ascii="Times New Roman" w:eastAsia="Calibri" w:hAnsi="Times New Roman" w:cs="Times New Roman"/>
          <w:color w:val="000000" w:themeColor="text1"/>
          <w:lang w:val="en-US"/>
        </w:rPr>
      </w:pPr>
    </w:p>
    <w:p w:rsidR="00E641A2" w:rsidRPr="00E641A2" w:rsidRDefault="00E641A2" w:rsidP="00EF3816">
      <w:pPr>
        <w:numPr>
          <w:ilvl w:val="0"/>
          <w:numId w:val="3"/>
        </w:numPr>
        <w:contextualSpacing/>
        <w:rPr>
          <w:rFonts w:ascii="Times New Roman" w:eastAsia="Calibri" w:hAnsi="Times New Roman" w:cs="Times New Roman"/>
          <w:b/>
          <w:color w:val="000000" w:themeColor="text1"/>
          <w:sz w:val="24"/>
          <w:szCs w:val="24"/>
        </w:rPr>
      </w:pPr>
      <w:r w:rsidRPr="00E641A2">
        <w:rPr>
          <w:rFonts w:ascii="Times New Roman" w:eastAsia="Calibri" w:hAnsi="Times New Roman" w:cs="Times New Roman"/>
          <w:b/>
          <w:color w:val="000000" w:themeColor="text1"/>
          <w:sz w:val="24"/>
          <w:szCs w:val="24"/>
        </w:rPr>
        <w:t xml:space="preserve">Выполните упражнения письменно. </w:t>
      </w: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 1.</w:t>
      </w:r>
      <w:r w:rsidRPr="00E641A2">
        <w:rPr>
          <w:rFonts w:ascii="Times New Roman" w:eastAsia="Times New Roman" w:hAnsi="Times New Roman" w:cs="Times New Roman"/>
          <w:color w:val="000000" w:themeColor="text1"/>
          <w:sz w:val="25"/>
          <w:szCs w:val="25"/>
          <w:lang w:eastAsia="ru-RU"/>
        </w:rPr>
        <w:br/>
        <w:t xml:space="preserve">Откройте скобки, употребляя глаголы в </w:t>
      </w:r>
      <w:proofErr w:type="spellStart"/>
      <w:r w:rsidRPr="00E641A2">
        <w:rPr>
          <w:rFonts w:ascii="Times New Roman" w:eastAsia="Times New Roman" w:hAnsi="Times New Roman" w:cs="Times New Roman"/>
          <w:color w:val="000000" w:themeColor="text1"/>
          <w:sz w:val="25"/>
          <w:szCs w:val="25"/>
          <w:lang w:eastAsia="ru-RU"/>
        </w:rPr>
        <w:t>Present</w:t>
      </w:r>
      <w:proofErr w:type="spellEnd"/>
      <w:r w:rsidRPr="00E641A2">
        <w:rPr>
          <w:rFonts w:ascii="Times New Roman" w:eastAsia="Times New Roman" w:hAnsi="Times New Roman" w:cs="Times New Roman"/>
          <w:color w:val="000000" w:themeColor="text1"/>
          <w:sz w:val="25"/>
          <w:szCs w:val="25"/>
          <w:lang w:eastAsia="ru-RU"/>
        </w:rPr>
        <w:t xml:space="preserve"> </w:t>
      </w:r>
      <w:proofErr w:type="spellStart"/>
      <w:r w:rsidRPr="00E641A2">
        <w:rPr>
          <w:rFonts w:ascii="Times New Roman" w:eastAsia="Times New Roman" w:hAnsi="Times New Roman" w:cs="Times New Roman"/>
          <w:color w:val="000000" w:themeColor="text1"/>
          <w:sz w:val="25"/>
          <w:szCs w:val="25"/>
          <w:lang w:eastAsia="ru-RU"/>
        </w:rPr>
        <w:t>Continuous</w:t>
      </w:r>
      <w:proofErr w:type="spellEnd"/>
      <w:r w:rsidRPr="00E641A2">
        <w:rPr>
          <w:rFonts w:ascii="Times New Roman" w:eastAsia="Times New Roman" w:hAnsi="Times New Roman" w:cs="Times New Roman"/>
          <w:color w:val="000000" w:themeColor="text1"/>
          <w:sz w:val="25"/>
          <w:szCs w:val="25"/>
          <w:lang w:eastAsia="ru-RU"/>
        </w:rPr>
        <w:t>.</w:t>
      </w:r>
      <w:r w:rsidRPr="00E641A2">
        <w:rPr>
          <w:rFonts w:ascii="Times New Roman" w:eastAsia="Times New Roman" w:hAnsi="Times New Roman" w:cs="Times New Roman"/>
          <w:color w:val="000000" w:themeColor="text1"/>
          <w:sz w:val="25"/>
          <w:szCs w:val="25"/>
          <w:lang w:eastAsia="ru-RU"/>
        </w:rPr>
        <w:br/>
      </w:r>
      <w:r w:rsidRPr="00E641A2">
        <w:rPr>
          <w:rFonts w:ascii="Times New Roman" w:eastAsia="Times New Roman" w:hAnsi="Times New Roman" w:cs="Times New Roman"/>
          <w:color w:val="000000" w:themeColor="text1"/>
          <w:sz w:val="25"/>
          <w:szCs w:val="25"/>
          <w:lang w:val="en-US" w:eastAsia="ru-RU"/>
        </w:rPr>
        <w:t xml:space="preserve">1. </w:t>
      </w:r>
      <w:proofErr w:type="gramStart"/>
      <w:r w:rsidRPr="00E641A2">
        <w:rPr>
          <w:rFonts w:ascii="Times New Roman" w:eastAsia="Times New Roman" w:hAnsi="Times New Roman" w:cs="Times New Roman"/>
          <w:color w:val="000000" w:themeColor="text1"/>
          <w:sz w:val="25"/>
          <w:szCs w:val="25"/>
          <w:lang w:val="en-US" w:eastAsia="ru-RU"/>
        </w:rPr>
        <w:t>She (not to type) her tests.</w:t>
      </w:r>
      <w:proofErr w:type="gramEnd"/>
      <w:r w:rsidRPr="00E641A2">
        <w:rPr>
          <w:rFonts w:ascii="Times New Roman" w:eastAsia="Times New Roman" w:hAnsi="Times New Roman" w:cs="Times New Roman"/>
          <w:color w:val="000000" w:themeColor="text1"/>
          <w:sz w:val="25"/>
          <w:szCs w:val="25"/>
          <w:lang w:val="en-US" w:eastAsia="ru-RU"/>
        </w:rPr>
        <w:br/>
      </w:r>
      <w:proofErr w:type="gramStart"/>
      <w:r w:rsidRPr="00E641A2">
        <w:rPr>
          <w:rFonts w:ascii="Times New Roman" w:eastAsia="Times New Roman" w:hAnsi="Times New Roman" w:cs="Times New Roman"/>
          <w:color w:val="000000" w:themeColor="text1"/>
          <w:sz w:val="25"/>
          <w:szCs w:val="25"/>
          <w:lang w:val="en-US" w:eastAsia="ru-RU"/>
        </w:rPr>
        <w:t>2. Mr. Jones (to clean) his yard.</w:t>
      </w:r>
      <w:proofErr w:type="gramEnd"/>
      <w:r w:rsidRPr="00E641A2">
        <w:rPr>
          <w:rFonts w:ascii="Times New Roman" w:eastAsia="Times New Roman" w:hAnsi="Times New Roman" w:cs="Times New Roman"/>
          <w:color w:val="000000" w:themeColor="text1"/>
          <w:sz w:val="25"/>
          <w:szCs w:val="25"/>
          <w:lang w:val="en-US" w:eastAsia="ru-RU"/>
        </w:rPr>
        <w:br/>
        <w:t>3. Nancy (to paint) her kitchen.</w:t>
      </w:r>
      <w:r w:rsidRPr="00E641A2">
        <w:rPr>
          <w:rFonts w:ascii="Times New Roman" w:eastAsia="Times New Roman" w:hAnsi="Times New Roman" w:cs="Times New Roman"/>
          <w:color w:val="000000" w:themeColor="text1"/>
          <w:sz w:val="25"/>
          <w:szCs w:val="25"/>
          <w:lang w:val="en-US" w:eastAsia="ru-RU"/>
        </w:rPr>
        <w:br/>
        <w:t>4. Our neighbors (to wash) their car.</w:t>
      </w:r>
      <w:r w:rsidRPr="00E641A2">
        <w:rPr>
          <w:rFonts w:ascii="Times New Roman" w:eastAsia="Times New Roman" w:hAnsi="Times New Roman" w:cs="Times New Roman"/>
          <w:color w:val="000000" w:themeColor="text1"/>
          <w:sz w:val="25"/>
          <w:szCs w:val="25"/>
          <w:lang w:val="en-US" w:eastAsia="ru-RU"/>
        </w:rPr>
        <w:br/>
        <w:t>5. I (to listen) to the radio.</w:t>
      </w: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color w:val="000000" w:themeColor="text1"/>
          <w:sz w:val="25"/>
          <w:szCs w:val="25"/>
          <w:lang w:val="en-US" w:eastAsia="ru-RU"/>
        </w:rPr>
        <w:t>6. Who (to fix) your sink?</w:t>
      </w:r>
      <w:r w:rsidRPr="00E641A2">
        <w:rPr>
          <w:rFonts w:ascii="Times New Roman" w:eastAsia="Times New Roman" w:hAnsi="Times New Roman" w:cs="Times New Roman"/>
          <w:color w:val="000000" w:themeColor="text1"/>
          <w:sz w:val="25"/>
          <w:szCs w:val="25"/>
          <w:lang w:val="en-US" w:eastAsia="ru-RU"/>
        </w:rPr>
        <w:br/>
      </w: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 2.</w:t>
      </w:r>
      <w:r w:rsidRPr="00E641A2">
        <w:rPr>
          <w:rFonts w:ascii="Times New Roman" w:eastAsia="Times New Roman" w:hAnsi="Times New Roman" w:cs="Times New Roman"/>
          <w:color w:val="000000" w:themeColor="text1"/>
          <w:sz w:val="25"/>
          <w:szCs w:val="25"/>
          <w:lang w:eastAsia="ru-RU"/>
        </w:rPr>
        <w:br/>
        <w:t xml:space="preserve">Раскройте скобки, употребляя глаголы в </w:t>
      </w:r>
      <w:proofErr w:type="spellStart"/>
      <w:r w:rsidRPr="00E641A2">
        <w:rPr>
          <w:rFonts w:ascii="Times New Roman" w:eastAsia="Times New Roman" w:hAnsi="Times New Roman" w:cs="Times New Roman"/>
          <w:color w:val="000000" w:themeColor="text1"/>
          <w:sz w:val="25"/>
          <w:szCs w:val="25"/>
          <w:lang w:eastAsia="ru-RU"/>
        </w:rPr>
        <w:t>Present</w:t>
      </w:r>
      <w:proofErr w:type="spellEnd"/>
      <w:r w:rsidRPr="00E641A2">
        <w:rPr>
          <w:rFonts w:ascii="Times New Roman" w:eastAsia="Times New Roman" w:hAnsi="Times New Roman" w:cs="Times New Roman"/>
          <w:color w:val="000000" w:themeColor="text1"/>
          <w:sz w:val="25"/>
          <w:szCs w:val="25"/>
          <w:lang w:eastAsia="ru-RU"/>
        </w:rPr>
        <w:t xml:space="preserve"> или </w:t>
      </w:r>
      <w:proofErr w:type="spellStart"/>
      <w:r w:rsidRPr="00E641A2">
        <w:rPr>
          <w:rFonts w:ascii="Times New Roman" w:eastAsia="Times New Roman" w:hAnsi="Times New Roman" w:cs="Times New Roman"/>
          <w:color w:val="000000" w:themeColor="text1"/>
          <w:sz w:val="25"/>
          <w:szCs w:val="25"/>
          <w:lang w:eastAsia="ru-RU"/>
        </w:rPr>
        <w:t>Past</w:t>
      </w:r>
      <w:proofErr w:type="spellEnd"/>
      <w:r w:rsidRPr="00E641A2">
        <w:rPr>
          <w:rFonts w:ascii="Times New Roman" w:eastAsia="Times New Roman" w:hAnsi="Times New Roman" w:cs="Times New Roman"/>
          <w:color w:val="000000" w:themeColor="text1"/>
          <w:sz w:val="25"/>
          <w:szCs w:val="25"/>
          <w:lang w:eastAsia="ru-RU"/>
        </w:rPr>
        <w:t xml:space="preserve"> </w:t>
      </w:r>
      <w:proofErr w:type="spellStart"/>
      <w:r w:rsidRPr="00E641A2">
        <w:rPr>
          <w:rFonts w:ascii="Times New Roman" w:eastAsia="Times New Roman" w:hAnsi="Times New Roman" w:cs="Times New Roman"/>
          <w:color w:val="000000" w:themeColor="text1"/>
          <w:sz w:val="25"/>
          <w:szCs w:val="25"/>
          <w:lang w:eastAsia="ru-RU"/>
        </w:rPr>
        <w:t>Continuous</w:t>
      </w:r>
      <w:proofErr w:type="spellEnd"/>
      <w:r w:rsidRPr="00E641A2">
        <w:rPr>
          <w:rFonts w:ascii="Times New Roman" w:eastAsia="Times New Roman" w:hAnsi="Times New Roman" w:cs="Times New Roman"/>
          <w:color w:val="000000" w:themeColor="text1"/>
          <w:sz w:val="25"/>
          <w:szCs w:val="25"/>
          <w:lang w:eastAsia="ru-RU"/>
        </w:rPr>
        <w:t>.</w:t>
      </w:r>
      <w:r w:rsidRPr="00E641A2">
        <w:rPr>
          <w:rFonts w:ascii="Times New Roman" w:eastAsia="Times New Roman" w:hAnsi="Times New Roman" w:cs="Times New Roman"/>
          <w:color w:val="000000" w:themeColor="text1"/>
          <w:sz w:val="25"/>
          <w:szCs w:val="25"/>
          <w:lang w:eastAsia="ru-RU"/>
        </w:rPr>
        <w:br/>
      </w:r>
      <w:r w:rsidRPr="00E641A2">
        <w:rPr>
          <w:rFonts w:ascii="Times New Roman" w:eastAsia="Times New Roman" w:hAnsi="Times New Roman" w:cs="Times New Roman"/>
          <w:color w:val="000000" w:themeColor="text1"/>
          <w:sz w:val="25"/>
          <w:szCs w:val="25"/>
          <w:lang w:val="en-US" w:eastAsia="ru-RU"/>
        </w:rPr>
        <w:t>1. I (to write) an English exercise at this time yesterday.</w:t>
      </w:r>
      <w:r w:rsidRPr="00E641A2">
        <w:rPr>
          <w:rFonts w:ascii="Times New Roman" w:eastAsia="Times New Roman" w:hAnsi="Times New Roman" w:cs="Times New Roman"/>
          <w:color w:val="000000" w:themeColor="text1"/>
          <w:sz w:val="25"/>
          <w:szCs w:val="25"/>
          <w:lang w:val="en-US" w:eastAsia="ru-RU"/>
        </w:rPr>
        <w:br/>
        <w:t>2. My little sister (to sleep) at this time yesterday.</w:t>
      </w:r>
      <w:r w:rsidRPr="00E641A2">
        <w:rPr>
          <w:rFonts w:ascii="Times New Roman" w:eastAsia="Times New Roman" w:hAnsi="Times New Roman" w:cs="Times New Roman"/>
          <w:color w:val="000000" w:themeColor="text1"/>
          <w:sz w:val="25"/>
          <w:szCs w:val="25"/>
          <w:lang w:val="en-US" w:eastAsia="ru-RU"/>
        </w:rPr>
        <w:br/>
        <w:t xml:space="preserve">3. My friends (not to do) their homework at seven o’clock yesterday. </w:t>
      </w:r>
      <w:proofErr w:type="gramStart"/>
      <w:r w:rsidRPr="00E641A2">
        <w:rPr>
          <w:rFonts w:ascii="Times New Roman" w:eastAsia="Times New Roman" w:hAnsi="Times New Roman" w:cs="Times New Roman"/>
          <w:color w:val="000000" w:themeColor="text1"/>
          <w:sz w:val="25"/>
          <w:szCs w:val="25"/>
          <w:lang w:val="en-US" w:eastAsia="ru-RU"/>
        </w:rPr>
        <w:t>They (to play) volleyball.</w:t>
      </w:r>
      <w:proofErr w:type="gramEnd"/>
      <w:r w:rsidRPr="00E641A2">
        <w:rPr>
          <w:rFonts w:ascii="Times New Roman" w:eastAsia="Times New Roman" w:hAnsi="Times New Roman" w:cs="Times New Roman"/>
          <w:color w:val="000000" w:themeColor="text1"/>
          <w:sz w:val="25"/>
          <w:szCs w:val="25"/>
          <w:lang w:val="en-US" w:eastAsia="ru-RU"/>
        </w:rPr>
        <w:br/>
        <w:t>4. She (to read) the whole evening yesterday.</w:t>
      </w:r>
      <w:r w:rsidRPr="00E641A2">
        <w:rPr>
          <w:rFonts w:ascii="Times New Roman" w:eastAsia="Times New Roman" w:hAnsi="Times New Roman" w:cs="Times New Roman"/>
          <w:color w:val="000000" w:themeColor="text1"/>
          <w:sz w:val="25"/>
          <w:szCs w:val="25"/>
          <w:lang w:val="en-US" w:eastAsia="ru-RU"/>
        </w:rPr>
        <w:br/>
        <w:t>5. You (to drink) tea at this time yesterday? – No, I (not to drink) tea at this time yesterday.</w:t>
      </w:r>
      <w:r w:rsidRPr="00E641A2">
        <w:rPr>
          <w:rFonts w:ascii="Times New Roman" w:eastAsia="Times New Roman" w:hAnsi="Times New Roman" w:cs="Times New Roman"/>
          <w:color w:val="000000" w:themeColor="text1"/>
          <w:sz w:val="25"/>
          <w:szCs w:val="25"/>
          <w:lang w:val="en-US" w:eastAsia="ru-RU"/>
        </w:rPr>
        <w:br/>
        <w:t>6. She (not to read) now.</w:t>
      </w:r>
      <w:r w:rsidRPr="00E641A2">
        <w:rPr>
          <w:rFonts w:ascii="Times New Roman" w:eastAsia="Times New Roman" w:hAnsi="Times New Roman" w:cs="Times New Roman"/>
          <w:color w:val="000000" w:themeColor="text1"/>
          <w:sz w:val="25"/>
          <w:szCs w:val="25"/>
          <w:lang w:val="en-US" w:eastAsia="ru-RU"/>
        </w:rPr>
        <w:br/>
        <w:t>7. I (to sleep) when she came home</w:t>
      </w:r>
      <w:r w:rsidRPr="00E641A2">
        <w:rPr>
          <w:rFonts w:ascii="Times New Roman" w:eastAsia="Times New Roman" w:hAnsi="Times New Roman" w:cs="Times New Roman"/>
          <w:color w:val="000000" w:themeColor="text1"/>
          <w:sz w:val="25"/>
          <w:szCs w:val="25"/>
          <w:lang w:val="en-US" w:eastAsia="ru-RU"/>
        </w:rPr>
        <w:br/>
        <w:t xml:space="preserve">8. </w:t>
      </w:r>
      <w:proofErr w:type="gramStart"/>
      <w:r w:rsidRPr="00E641A2">
        <w:rPr>
          <w:rFonts w:ascii="Times New Roman" w:eastAsia="Times New Roman" w:hAnsi="Times New Roman" w:cs="Times New Roman"/>
          <w:color w:val="000000" w:themeColor="text1"/>
          <w:sz w:val="25"/>
          <w:szCs w:val="25"/>
          <w:lang w:val="en-US" w:eastAsia="ru-RU"/>
        </w:rPr>
        <w:t>When I went into the garden, the sun (to shine) and the birds (to sing) in the trees.</w:t>
      </w:r>
      <w:proofErr w:type="gramEnd"/>
      <w:r w:rsidRPr="00E641A2">
        <w:rPr>
          <w:rFonts w:ascii="Times New Roman" w:eastAsia="Times New Roman" w:hAnsi="Times New Roman" w:cs="Times New Roman"/>
          <w:color w:val="000000" w:themeColor="text1"/>
          <w:sz w:val="25"/>
          <w:szCs w:val="25"/>
          <w:lang w:val="en-US" w:eastAsia="ru-RU"/>
        </w:rPr>
        <w:br/>
      </w: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w:t>
      </w:r>
      <w:r w:rsidRPr="00E641A2">
        <w:rPr>
          <w:rFonts w:ascii="Times New Roman" w:eastAsia="Times New Roman" w:hAnsi="Times New Roman" w:cs="Times New Roman"/>
          <w:b/>
          <w:bCs/>
          <w:color w:val="000000" w:themeColor="text1"/>
          <w:sz w:val="25"/>
          <w:szCs w:val="25"/>
          <w:lang w:val="en-US" w:eastAsia="ru-RU"/>
        </w:rPr>
        <w:t xml:space="preserve"> 3.</w:t>
      </w:r>
      <w:r w:rsidRPr="00E641A2">
        <w:rPr>
          <w:rFonts w:ascii="Times New Roman" w:eastAsia="Times New Roman" w:hAnsi="Times New Roman" w:cs="Times New Roman"/>
          <w:color w:val="000000" w:themeColor="text1"/>
          <w:sz w:val="25"/>
          <w:szCs w:val="25"/>
          <w:lang w:val="en-US" w:eastAsia="ru-RU"/>
        </w:rPr>
        <w:br/>
      </w:r>
      <w:r w:rsidRPr="00E641A2">
        <w:rPr>
          <w:rFonts w:ascii="Times New Roman" w:eastAsia="Times New Roman" w:hAnsi="Times New Roman" w:cs="Times New Roman"/>
          <w:color w:val="000000" w:themeColor="text1"/>
          <w:sz w:val="25"/>
          <w:szCs w:val="25"/>
          <w:lang w:eastAsia="ru-RU"/>
        </w:rPr>
        <w:t>Раскройте</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скобки</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употребляя</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глаголы</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в</w:t>
      </w:r>
      <w:r w:rsidRPr="00E641A2">
        <w:rPr>
          <w:rFonts w:ascii="Times New Roman" w:eastAsia="Times New Roman" w:hAnsi="Times New Roman" w:cs="Times New Roman"/>
          <w:color w:val="000000" w:themeColor="text1"/>
          <w:sz w:val="25"/>
          <w:szCs w:val="25"/>
          <w:lang w:val="en-US" w:eastAsia="ru-RU"/>
        </w:rPr>
        <w:t xml:space="preserve"> Past Simple </w:t>
      </w:r>
      <w:r w:rsidRPr="00E641A2">
        <w:rPr>
          <w:rFonts w:ascii="Times New Roman" w:eastAsia="Times New Roman" w:hAnsi="Times New Roman" w:cs="Times New Roman"/>
          <w:color w:val="000000" w:themeColor="text1"/>
          <w:sz w:val="25"/>
          <w:szCs w:val="25"/>
          <w:lang w:eastAsia="ru-RU"/>
        </w:rPr>
        <w:t>или</w:t>
      </w:r>
      <w:r w:rsidRPr="00E641A2">
        <w:rPr>
          <w:rFonts w:ascii="Times New Roman" w:eastAsia="Times New Roman" w:hAnsi="Times New Roman" w:cs="Times New Roman"/>
          <w:color w:val="000000" w:themeColor="text1"/>
          <w:sz w:val="25"/>
          <w:szCs w:val="25"/>
          <w:lang w:val="en-US" w:eastAsia="ru-RU"/>
        </w:rPr>
        <w:t xml:space="preserve"> Past Continuous.</w:t>
      </w:r>
      <w:r w:rsidRPr="00E641A2">
        <w:rPr>
          <w:rFonts w:ascii="Times New Roman" w:eastAsia="Times New Roman" w:hAnsi="Times New Roman" w:cs="Times New Roman"/>
          <w:color w:val="000000" w:themeColor="text1"/>
          <w:sz w:val="25"/>
          <w:szCs w:val="25"/>
          <w:lang w:val="en-US" w:eastAsia="ru-RU"/>
        </w:rPr>
        <w:br/>
        <w:t xml:space="preserve">1. </w:t>
      </w:r>
      <w:proofErr w:type="gramStart"/>
      <w:r w:rsidRPr="00E641A2">
        <w:rPr>
          <w:rFonts w:ascii="Times New Roman" w:eastAsia="Times New Roman" w:hAnsi="Times New Roman" w:cs="Times New Roman"/>
          <w:color w:val="000000" w:themeColor="text1"/>
          <w:sz w:val="25"/>
          <w:szCs w:val="25"/>
          <w:lang w:val="en-US" w:eastAsia="ru-RU"/>
        </w:rPr>
        <w:t>I (to go) to the cinema at four o’clock yesterday.</w:t>
      </w:r>
      <w:proofErr w:type="gramEnd"/>
      <w:r w:rsidRPr="00E641A2">
        <w:rPr>
          <w:rFonts w:ascii="Times New Roman" w:eastAsia="Times New Roman" w:hAnsi="Times New Roman" w:cs="Times New Roman"/>
          <w:color w:val="000000" w:themeColor="text1"/>
          <w:sz w:val="25"/>
          <w:szCs w:val="25"/>
          <w:lang w:val="en-US" w:eastAsia="ru-RU"/>
        </w:rPr>
        <w:br/>
        <w:t>2. I (to go) to the cinema when you met me.</w:t>
      </w:r>
      <w:r w:rsidRPr="00E641A2">
        <w:rPr>
          <w:rFonts w:ascii="Times New Roman" w:eastAsia="Times New Roman" w:hAnsi="Times New Roman" w:cs="Times New Roman"/>
          <w:color w:val="000000" w:themeColor="text1"/>
          <w:sz w:val="25"/>
          <w:szCs w:val="25"/>
          <w:lang w:val="en-US" w:eastAsia="ru-RU"/>
        </w:rPr>
        <w:br/>
        <w:t>3. I (to do) my homework the whole evening yesterday.</w:t>
      </w:r>
      <w:r w:rsidRPr="00E641A2">
        <w:rPr>
          <w:rFonts w:ascii="Times New Roman" w:eastAsia="Times New Roman" w:hAnsi="Times New Roman" w:cs="Times New Roman"/>
          <w:color w:val="000000" w:themeColor="text1"/>
          <w:sz w:val="25"/>
          <w:szCs w:val="25"/>
          <w:lang w:val="en-US" w:eastAsia="ru-RU"/>
        </w:rPr>
        <w:br/>
        <w:t>4. When the World War (break), John (live) in Holland.</w:t>
      </w:r>
      <w:r w:rsidRPr="00E641A2">
        <w:rPr>
          <w:rFonts w:ascii="Times New Roman" w:eastAsia="Times New Roman" w:hAnsi="Times New Roman" w:cs="Times New Roman"/>
          <w:color w:val="000000" w:themeColor="text1"/>
          <w:sz w:val="25"/>
          <w:szCs w:val="25"/>
          <w:lang w:val="en-US" w:eastAsia="ru-RU"/>
        </w:rPr>
        <w:br/>
        <w:t>5. I (to work) in the library from five till eight yesterday.</w:t>
      </w:r>
      <w:r w:rsidRPr="00E641A2">
        <w:rPr>
          <w:rFonts w:ascii="Times New Roman" w:eastAsia="Times New Roman" w:hAnsi="Times New Roman" w:cs="Times New Roman"/>
          <w:color w:val="000000" w:themeColor="text1"/>
          <w:sz w:val="25"/>
          <w:szCs w:val="25"/>
          <w:lang w:val="en-US" w:eastAsia="ru-RU"/>
        </w:rPr>
        <w:br/>
        <w:t xml:space="preserve">6. I (not to play) the piano at four o’clock yesterday. </w:t>
      </w:r>
      <w:proofErr w:type="gramStart"/>
      <w:r w:rsidRPr="00E641A2">
        <w:rPr>
          <w:rFonts w:ascii="Times New Roman" w:eastAsia="Times New Roman" w:hAnsi="Times New Roman" w:cs="Times New Roman"/>
          <w:color w:val="000000" w:themeColor="text1"/>
          <w:sz w:val="25"/>
          <w:szCs w:val="25"/>
          <w:lang w:val="en-US" w:eastAsia="ru-RU"/>
        </w:rPr>
        <w:t>I (to read) a book.</w:t>
      </w:r>
      <w:proofErr w:type="gramEnd"/>
      <w:r w:rsidRPr="00E641A2">
        <w:rPr>
          <w:rFonts w:ascii="Times New Roman" w:eastAsia="Times New Roman" w:hAnsi="Times New Roman" w:cs="Times New Roman"/>
          <w:color w:val="000000" w:themeColor="text1"/>
          <w:sz w:val="25"/>
          <w:szCs w:val="25"/>
          <w:lang w:val="en-US" w:eastAsia="ru-RU"/>
        </w:rPr>
        <w:br/>
        <w:t>7. When I (to draw) yesterday, I (to break) two pencils.</w:t>
      </w:r>
      <w:r w:rsidRPr="00E641A2">
        <w:rPr>
          <w:rFonts w:ascii="Times New Roman" w:eastAsia="Times New Roman" w:hAnsi="Times New Roman" w:cs="Times New Roman"/>
          <w:color w:val="000000" w:themeColor="text1"/>
          <w:sz w:val="25"/>
          <w:szCs w:val="25"/>
          <w:lang w:val="en-US" w:eastAsia="ru-RU"/>
        </w:rPr>
        <w:br/>
        <w:t>8. We (to listen) to an interesting lecture yesterday.</w:t>
      </w:r>
      <w:r w:rsidRPr="00E641A2">
        <w:rPr>
          <w:rFonts w:ascii="Times New Roman" w:eastAsia="Times New Roman" w:hAnsi="Times New Roman" w:cs="Times New Roman"/>
          <w:color w:val="000000" w:themeColor="text1"/>
          <w:sz w:val="25"/>
          <w:szCs w:val="25"/>
          <w:lang w:val="en-US" w:eastAsia="ru-RU"/>
        </w:rPr>
        <w:br/>
        <w:t>9. They (to get) ready to go out when it (to begin) raining.</w:t>
      </w:r>
      <w:r w:rsidRPr="00E641A2">
        <w:rPr>
          <w:rFonts w:ascii="Times New Roman" w:eastAsia="Times New Roman" w:hAnsi="Times New Roman" w:cs="Times New Roman"/>
          <w:color w:val="000000" w:themeColor="text1"/>
          <w:sz w:val="25"/>
          <w:szCs w:val="25"/>
          <w:lang w:val="en-US" w:eastAsia="ru-RU"/>
        </w:rPr>
        <w:br/>
        <w:t>10. What you (to do) yesterday? - I (to translate) a very long article.</w:t>
      </w: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val="en-US" w:eastAsia="ru-RU"/>
        </w:rPr>
      </w:pPr>
    </w:p>
    <w:p w:rsidR="00E641A2" w:rsidRPr="00E641A2" w:rsidRDefault="00E641A2" w:rsidP="00EF3816">
      <w:pPr>
        <w:spacing w:after="0" w:line="240" w:lineRule="auto"/>
        <w:rPr>
          <w:rFonts w:ascii="Times New Roman" w:eastAsia="Times New Roman" w:hAnsi="Times New Roman" w:cs="Times New Roman"/>
          <w:color w:val="000000" w:themeColor="text1"/>
          <w:sz w:val="25"/>
          <w:szCs w:val="25"/>
          <w:lang w:eastAsia="ru-RU"/>
        </w:rPr>
      </w:pPr>
      <w:r w:rsidRPr="00E641A2">
        <w:rPr>
          <w:rFonts w:ascii="Times New Roman" w:eastAsia="Times New Roman" w:hAnsi="Times New Roman" w:cs="Times New Roman"/>
          <w:b/>
          <w:bCs/>
          <w:color w:val="000000" w:themeColor="text1"/>
          <w:sz w:val="25"/>
          <w:szCs w:val="25"/>
          <w:lang w:eastAsia="ru-RU"/>
        </w:rPr>
        <w:t xml:space="preserve">Упражнение 4. </w:t>
      </w:r>
      <w:r w:rsidRPr="00E641A2">
        <w:rPr>
          <w:rFonts w:ascii="Times New Roman" w:eastAsia="Times New Roman" w:hAnsi="Times New Roman" w:cs="Times New Roman"/>
          <w:color w:val="000000" w:themeColor="text1"/>
          <w:sz w:val="25"/>
          <w:szCs w:val="25"/>
          <w:lang w:eastAsia="ru-RU"/>
        </w:rPr>
        <w:t>Переведите предложения на английский язык.</w:t>
      </w:r>
      <w:r w:rsidRPr="00E641A2">
        <w:rPr>
          <w:rFonts w:ascii="Times New Roman" w:eastAsia="Times New Roman" w:hAnsi="Times New Roman" w:cs="Times New Roman"/>
          <w:color w:val="000000" w:themeColor="text1"/>
          <w:sz w:val="25"/>
          <w:szCs w:val="25"/>
          <w:lang w:eastAsia="ru-RU"/>
        </w:rPr>
        <w:br/>
        <w:t>1. Приходи сегодня, я буду ждать.</w:t>
      </w:r>
      <w:r w:rsidRPr="00E641A2">
        <w:rPr>
          <w:rFonts w:ascii="Times New Roman" w:eastAsia="Times New Roman" w:hAnsi="Times New Roman" w:cs="Times New Roman"/>
          <w:color w:val="000000" w:themeColor="text1"/>
          <w:sz w:val="25"/>
          <w:szCs w:val="25"/>
          <w:lang w:eastAsia="ru-RU"/>
        </w:rPr>
        <w:br/>
        <w:t>2. Где он сейчас работает?</w:t>
      </w:r>
      <w:r w:rsidRPr="00E641A2">
        <w:rPr>
          <w:rFonts w:ascii="Times New Roman" w:eastAsia="Times New Roman" w:hAnsi="Times New Roman" w:cs="Times New Roman"/>
          <w:color w:val="000000" w:themeColor="text1"/>
          <w:sz w:val="25"/>
          <w:szCs w:val="25"/>
          <w:lang w:eastAsia="ru-RU"/>
        </w:rPr>
        <w:br/>
        <w:t>3. Кто-нибудь читает эту газету? Я хочу ее взять.</w:t>
      </w:r>
      <w:r w:rsidRPr="00E641A2">
        <w:rPr>
          <w:rFonts w:ascii="Times New Roman" w:eastAsia="Times New Roman" w:hAnsi="Times New Roman" w:cs="Times New Roman"/>
          <w:color w:val="000000" w:themeColor="text1"/>
          <w:sz w:val="25"/>
          <w:szCs w:val="25"/>
          <w:lang w:eastAsia="ru-RU"/>
        </w:rPr>
        <w:br/>
        <w:t>4. Он вошел в комнату, где его ждал экзаменатор.</w:t>
      </w:r>
      <w:r w:rsidRPr="00E641A2">
        <w:rPr>
          <w:rFonts w:ascii="Times New Roman" w:eastAsia="Times New Roman" w:hAnsi="Times New Roman" w:cs="Times New Roman"/>
          <w:color w:val="000000" w:themeColor="text1"/>
          <w:sz w:val="25"/>
          <w:szCs w:val="25"/>
          <w:lang w:eastAsia="ru-RU"/>
        </w:rPr>
        <w:br/>
        <w:t>5. Ты увидишь ее сегодня в институте?</w:t>
      </w:r>
      <w:r w:rsidRPr="00E641A2">
        <w:rPr>
          <w:rFonts w:ascii="Times New Roman" w:eastAsia="Times New Roman" w:hAnsi="Times New Roman" w:cs="Times New Roman"/>
          <w:color w:val="000000" w:themeColor="text1"/>
          <w:sz w:val="25"/>
          <w:szCs w:val="25"/>
          <w:lang w:eastAsia="ru-RU"/>
        </w:rPr>
        <w:br/>
        <w:t>6. Звонок раздался, когда я заканчивала писать сочинение.</w:t>
      </w:r>
      <w:r w:rsidRPr="00E641A2">
        <w:rPr>
          <w:rFonts w:ascii="Times New Roman" w:eastAsia="Times New Roman" w:hAnsi="Times New Roman" w:cs="Times New Roman"/>
          <w:color w:val="000000" w:themeColor="text1"/>
          <w:sz w:val="25"/>
          <w:szCs w:val="25"/>
          <w:lang w:eastAsia="ru-RU"/>
        </w:rPr>
        <w:br/>
        <w:t xml:space="preserve">7. Ты что, </w:t>
      </w:r>
      <w:proofErr w:type="gramStart"/>
      <w:r w:rsidRPr="00E641A2">
        <w:rPr>
          <w:rFonts w:ascii="Times New Roman" w:eastAsia="Times New Roman" w:hAnsi="Times New Roman" w:cs="Times New Roman"/>
          <w:color w:val="000000" w:themeColor="text1"/>
          <w:sz w:val="25"/>
          <w:szCs w:val="25"/>
          <w:lang w:eastAsia="ru-RU"/>
        </w:rPr>
        <w:t>целую библиотеку несешь</w:t>
      </w:r>
      <w:proofErr w:type="gramEnd"/>
      <w:r w:rsidRPr="00E641A2">
        <w:rPr>
          <w:rFonts w:ascii="Times New Roman" w:eastAsia="Times New Roman" w:hAnsi="Times New Roman" w:cs="Times New Roman"/>
          <w:color w:val="000000" w:themeColor="text1"/>
          <w:sz w:val="25"/>
          <w:szCs w:val="25"/>
          <w:lang w:eastAsia="ru-RU"/>
        </w:rPr>
        <w:t xml:space="preserve"> в портфеле? Он очень тяжелый.</w:t>
      </w:r>
      <w:r w:rsidRPr="00E641A2">
        <w:rPr>
          <w:rFonts w:ascii="Times New Roman" w:eastAsia="Times New Roman" w:hAnsi="Times New Roman" w:cs="Times New Roman"/>
          <w:color w:val="000000" w:themeColor="text1"/>
          <w:sz w:val="25"/>
          <w:szCs w:val="25"/>
          <w:lang w:eastAsia="ru-RU"/>
        </w:rPr>
        <w:br/>
        <w:t>8. Почему вы в свитере и брюках?</w:t>
      </w:r>
      <w:r w:rsidRPr="00E641A2">
        <w:rPr>
          <w:rFonts w:ascii="Times New Roman" w:eastAsia="Times New Roman" w:hAnsi="Times New Roman" w:cs="Times New Roman"/>
          <w:color w:val="000000" w:themeColor="text1"/>
          <w:sz w:val="25"/>
          <w:szCs w:val="25"/>
          <w:lang w:eastAsia="ru-RU"/>
        </w:rPr>
        <w:br/>
        <w:t>9. Интересно, над чем ты смеешься?</w:t>
      </w:r>
      <w:r w:rsidRPr="00E641A2">
        <w:rPr>
          <w:rFonts w:ascii="Times New Roman" w:eastAsia="Times New Roman" w:hAnsi="Times New Roman" w:cs="Times New Roman"/>
          <w:color w:val="000000" w:themeColor="text1"/>
          <w:sz w:val="25"/>
          <w:szCs w:val="25"/>
          <w:lang w:eastAsia="ru-RU"/>
        </w:rPr>
        <w:br/>
        <w:t>10. Он живет со своими родителями сейчас. Я думаю, он ищет работу.</w:t>
      </w:r>
    </w:p>
    <w:p w:rsidR="003E2636" w:rsidRDefault="003E2636" w:rsidP="003E2636">
      <w:pPr>
        <w:jc w:val="center"/>
        <w:rPr>
          <w:rFonts w:ascii="Times New Roman" w:hAnsi="Times New Roman" w:cs="Times New Roman"/>
          <w:b/>
          <w:sz w:val="28"/>
          <w:szCs w:val="28"/>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lastRenderedPageBreak/>
        <w:t>202 группа</w:t>
      </w:r>
    </w:p>
    <w:p w:rsidR="003E2636" w:rsidRPr="00234A71"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Иностранный язык в профессиональной деятельности</w:t>
      </w:r>
    </w:p>
    <w:p w:rsidR="00EF3816" w:rsidRPr="00E641A2" w:rsidRDefault="00EF3816" w:rsidP="00EF3816">
      <w:pPr>
        <w:rPr>
          <w:rFonts w:ascii="Times New Roman" w:eastAsia="Calibri" w:hAnsi="Times New Roman" w:cs="Times New Roman"/>
          <w:color w:val="000000" w:themeColor="text1"/>
          <w:sz w:val="24"/>
          <w:szCs w:val="24"/>
        </w:rPr>
      </w:pPr>
      <w:r w:rsidRPr="00E641A2">
        <w:rPr>
          <w:rFonts w:ascii="Times New Roman" w:eastAsia="Calibri" w:hAnsi="Times New Roman" w:cs="Times New Roman"/>
          <w:color w:val="000000" w:themeColor="text1"/>
          <w:sz w:val="24"/>
          <w:szCs w:val="24"/>
        </w:rPr>
        <w:t xml:space="preserve">Работу необходимо выполнить и прислать на почту </w:t>
      </w:r>
      <w:hyperlink r:id="rId45" w:history="1">
        <w:r w:rsidRPr="00E641A2">
          <w:rPr>
            <w:rFonts w:ascii="Calibri" w:eastAsia="Calibri" w:hAnsi="Calibri" w:cs="Times New Roman"/>
            <w:color w:val="000000" w:themeColor="text1"/>
            <w:sz w:val="24"/>
            <w:szCs w:val="24"/>
            <w:u w:val="single"/>
            <w:lang w:val="en-US"/>
          </w:rPr>
          <w:t>kharlamova</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a</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mail</w:t>
        </w:r>
        <w:r w:rsidRPr="00E641A2">
          <w:rPr>
            <w:rFonts w:ascii="Calibri" w:eastAsia="Calibri" w:hAnsi="Calibri" w:cs="Times New Roman"/>
            <w:color w:val="000000" w:themeColor="text1"/>
            <w:sz w:val="24"/>
            <w:szCs w:val="24"/>
            <w:u w:val="single"/>
          </w:rPr>
          <w:t>.</w:t>
        </w:r>
        <w:r w:rsidRPr="00E641A2">
          <w:rPr>
            <w:rFonts w:ascii="Calibri" w:eastAsia="Calibri" w:hAnsi="Calibri" w:cs="Times New Roman"/>
            <w:color w:val="000000" w:themeColor="text1"/>
            <w:sz w:val="24"/>
            <w:szCs w:val="24"/>
            <w:u w:val="single"/>
            <w:lang w:val="en-US"/>
          </w:rPr>
          <w:t>ru</w:t>
        </w:r>
      </w:hyperlink>
      <w:r w:rsidRPr="00E641A2">
        <w:rPr>
          <w:rFonts w:ascii="Times New Roman" w:eastAsia="Calibri" w:hAnsi="Times New Roman" w:cs="Times New Roman"/>
          <w:color w:val="000000" w:themeColor="text1"/>
          <w:sz w:val="24"/>
          <w:szCs w:val="24"/>
        </w:rPr>
        <w:t xml:space="preserve"> в срок до 11 апреля</w:t>
      </w:r>
    </w:p>
    <w:p w:rsidR="00EF3816" w:rsidRPr="00E641A2" w:rsidRDefault="00EF3816" w:rsidP="00EF3816">
      <w:pPr>
        <w:numPr>
          <w:ilvl w:val="0"/>
          <w:numId w:val="6"/>
        </w:numPr>
        <w:shd w:val="clear" w:color="auto" w:fill="FFFFFF"/>
        <w:spacing w:after="0" w:line="489" w:lineRule="atLeast"/>
        <w:textAlignment w:val="baseline"/>
        <w:outlineLvl w:val="0"/>
        <w:rPr>
          <w:rFonts w:ascii="Times New Roman" w:eastAsia="Times New Roman" w:hAnsi="Times New Roman" w:cs="Times New Roman"/>
          <w:bCs/>
          <w:color w:val="000000" w:themeColor="text1"/>
          <w:kern w:val="36"/>
          <w:sz w:val="28"/>
          <w:szCs w:val="28"/>
          <w:lang w:eastAsia="ru-RU"/>
        </w:rPr>
      </w:pPr>
      <w:r w:rsidRPr="00E641A2">
        <w:rPr>
          <w:rFonts w:ascii="Times New Roman" w:eastAsia="Times New Roman" w:hAnsi="Times New Roman" w:cs="Times New Roman"/>
          <w:bCs/>
          <w:color w:val="000000" w:themeColor="text1"/>
          <w:kern w:val="36"/>
          <w:sz w:val="28"/>
          <w:szCs w:val="28"/>
          <w:lang w:eastAsia="ru-RU"/>
        </w:rPr>
        <w:t xml:space="preserve">Прочитайте параграф и сделайте конспект. </w:t>
      </w:r>
    </w:p>
    <w:p w:rsidR="00EF3816" w:rsidRPr="00E641A2" w:rsidRDefault="00EF3816" w:rsidP="00EF3816">
      <w:pPr>
        <w:shd w:val="clear" w:color="auto" w:fill="FFFFFF"/>
        <w:spacing w:after="0" w:line="489" w:lineRule="atLeast"/>
        <w:textAlignment w:val="baseline"/>
        <w:outlineLvl w:val="0"/>
        <w:rPr>
          <w:rFonts w:ascii="Times New Roman" w:eastAsia="Times New Roman" w:hAnsi="Times New Roman" w:cs="Times New Roman"/>
          <w:bCs/>
          <w:color w:val="000000" w:themeColor="text1"/>
          <w:kern w:val="36"/>
          <w:sz w:val="28"/>
          <w:szCs w:val="28"/>
          <w:lang w:eastAsia="ru-RU"/>
        </w:rPr>
      </w:pPr>
      <w:r w:rsidRPr="00E641A2">
        <w:rPr>
          <w:rFonts w:ascii="Times New Roman" w:eastAsia="Times New Roman" w:hAnsi="Times New Roman" w:cs="Times New Roman"/>
          <w:bCs/>
          <w:color w:val="000000" w:themeColor="text1"/>
          <w:kern w:val="36"/>
          <w:sz w:val="28"/>
          <w:szCs w:val="28"/>
          <w:lang w:eastAsia="ru-RU"/>
        </w:rPr>
        <w:t xml:space="preserve">Времена группы </w:t>
      </w:r>
      <w:proofErr w:type="spellStart"/>
      <w:r w:rsidRPr="00E641A2">
        <w:rPr>
          <w:rFonts w:ascii="Times New Roman" w:eastAsia="Times New Roman" w:hAnsi="Times New Roman" w:cs="Times New Roman"/>
          <w:bCs/>
          <w:color w:val="000000" w:themeColor="text1"/>
          <w:kern w:val="36"/>
          <w:sz w:val="28"/>
          <w:szCs w:val="28"/>
          <w:lang w:eastAsia="ru-RU"/>
        </w:rPr>
        <w:t>Continuous</w:t>
      </w:r>
      <w:proofErr w:type="spellEnd"/>
      <w:r w:rsidRPr="00E641A2">
        <w:rPr>
          <w:rFonts w:ascii="Times New Roman" w:eastAsia="Times New Roman" w:hAnsi="Times New Roman" w:cs="Times New Roman"/>
          <w:bCs/>
          <w:color w:val="000000" w:themeColor="text1"/>
          <w:kern w:val="36"/>
          <w:sz w:val="28"/>
          <w:szCs w:val="28"/>
          <w:lang w:eastAsia="ru-RU"/>
        </w:rPr>
        <w:t>. Причастие I</w:t>
      </w:r>
    </w:p>
    <w:p w:rsidR="00EF3816" w:rsidRPr="00E641A2" w:rsidRDefault="00EF3816" w:rsidP="00EF3816">
      <w:pPr>
        <w:shd w:val="clear" w:color="auto" w:fill="FFFFFF"/>
        <w:textAlignment w:val="baseline"/>
        <w:rPr>
          <w:rFonts w:ascii="Arial" w:eastAsia="Calibri" w:hAnsi="Arial" w:cs="Arial"/>
          <w:color w:val="000000" w:themeColor="text1"/>
          <w:sz w:val="16"/>
          <w:szCs w:val="16"/>
        </w:rPr>
      </w:pP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Глагол в форме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w:t>
      </w:r>
      <w:proofErr w:type="spellStart"/>
      <w:r w:rsidRPr="00E641A2">
        <w:rPr>
          <w:rFonts w:ascii="inherit" w:eastAsia="Times New Roman" w:hAnsi="inherit" w:cs="Arial"/>
          <w:color w:val="000000" w:themeColor="text1"/>
          <w:lang w:eastAsia="ru-RU"/>
        </w:rPr>
        <w:t>Progressive</w:t>
      </w:r>
      <w:proofErr w:type="spellEnd"/>
      <w:r w:rsidRPr="00E641A2">
        <w:rPr>
          <w:rFonts w:ascii="inherit" w:eastAsia="Times New Roman" w:hAnsi="inherit" w:cs="Arial"/>
          <w:color w:val="000000" w:themeColor="text1"/>
          <w:lang w:eastAsia="ru-RU"/>
        </w:rPr>
        <w:t xml:space="preserve"> (длительный/продолженный) выражает только такое действие, которое протекает в определенный промежуток времени и еще не завершилось.</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Например: сейчас вы читаете это предложение (</w:t>
      </w:r>
      <w:proofErr w:type="spellStart"/>
      <w:r w:rsidRPr="00E641A2">
        <w:rPr>
          <w:rFonts w:ascii="inherit" w:eastAsia="Times New Roman" w:hAnsi="inherit" w:cs="Arial"/>
          <w:color w:val="000000" w:themeColor="text1"/>
          <w:lang w:eastAsia="ru-RU"/>
        </w:rPr>
        <w:t>Present</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Вчера, когда вы проснулись, на улице шел снег (</w:t>
      </w:r>
      <w:proofErr w:type="spellStart"/>
      <w:r w:rsidRPr="00E641A2">
        <w:rPr>
          <w:rFonts w:ascii="inherit" w:eastAsia="Times New Roman" w:hAnsi="inherit" w:cs="Arial"/>
          <w:color w:val="000000" w:themeColor="text1"/>
          <w:lang w:eastAsia="ru-RU"/>
        </w:rPr>
        <w:t>Past</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А через пару месяцев вы будете собирать чемодан для поездки на море (</w:t>
      </w:r>
      <w:proofErr w:type="spellStart"/>
      <w:r w:rsidRPr="00E641A2">
        <w:rPr>
          <w:rFonts w:ascii="inherit" w:eastAsia="Times New Roman" w:hAnsi="inherit" w:cs="Arial"/>
          <w:color w:val="000000" w:themeColor="text1"/>
          <w:lang w:eastAsia="ru-RU"/>
        </w:rPr>
        <w:t>Future</w:t>
      </w:r>
      <w:proofErr w:type="spellEnd"/>
      <w:r w:rsidRPr="00E641A2">
        <w:rPr>
          <w:rFonts w:ascii="inherit" w:eastAsia="Times New Roman" w:hAnsi="inherit" w:cs="Arial"/>
          <w:color w:val="000000" w:themeColor="text1"/>
          <w:lang w:eastAsia="ru-RU"/>
        </w:rPr>
        <w:t xml:space="preserve">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Единственной сложностью, является использование вспомогательного глагола для образования </w:t>
      </w:r>
      <w:proofErr w:type="spellStart"/>
      <w:r w:rsidRPr="00E641A2">
        <w:rPr>
          <w:rFonts w:ascii="inherit" w:eastAsia="Times New Roman" w:hAnsi="inherit" w:cs="Arial"/>
          <w:color w:val="000000" w:themeColor="text1"/>
          <w:lang w:eastAsia="ru-RU"/>
        </w:rPr>
        <w:t>Continuous</w:t>
      </w:r>
      <w:proofErr w:type="spellEnd"/>
      <w:r w:rsidRPr="00E641A2">
        <w:rPr>
          <w:rFonts w:ascii="inherit" w:eastAsia="Times New Roman" w:hAnsi="inherit" w:cs="Arial"/>
          <w:color w:val="000000" w:themeColor="text1"/>
          <w:lang w:eastAsia="ru-RU"/>
        </w:rPr>
        <w:t>. И глагол этот – </w:t>
      </w:r>
      <w:proofErr w:type="spellStart"/>
      <w:r w:rsidRPr="00E641A2">
        <w:rPr>
          <w:rFonts w:ascii="inherit" w:eastAsia="Times New Roman" w:hAnsi="inherit" w:cs="Arial"/>
          <w:b/>
          <w:bCs/>
          <w:i/>
          <w:iCs/>
          <w:color w:val="000000" w:themeColor="text1"/>
          <w:lang w:eastAsia="ru-RU"/>
        </w:rPr>
        <w:t>to</w:t>
      </w:r>
      <w:proofErr w:type="spellEnd"/>
      <w:r w:rsidRPr="00E641A2">
        <w:rPr>
          <w:rFonts w:ascii="inherit" w:eastAsia="Times New Roman" w:hAnsi="inherit" w:cs="Arial"/>
          <w:b/>
          <w:bCs/>
          <w:i/>
          <w:iCs/>
          <w:color w:val="000000" w:themeColor="text1"/>
          <w:lang w:eastAsia="ru-RU"/>
        </w:rPr>
        <w:t xml:space="preserve"> </w:t>
      </w:r>
      <w:proofErr w:type="spellStart"/>
      <w:r w:rsidRPr="00E641A2">
        <w:rPr>
          <w:rFonts w:ascii="inherit" w:eastAsia="Times New Roman" w:hAnsi="inherit" w:cs="Arial"/>
          <w:b/>
          <w:bCs/>
          <w:i/>
          <w:iCs/>
          <w:color w:val="000000" w:themeColor="text1"/>
          <w:lang w:eastAsia="ru-RU"/>
        </w:rPr>
        <w:t>be</w:t>
      </w:r>
      <w:proofErr w:type="spellEnd"/>
      <w:r w:rsidRPr="00E641A2">
        <w:rPr>
          <w:rFonts w:ascii="inherit" w:eastAsia="Times New Roman" w:hAnsi="inherit" w:cs="Arial"/>
          <w:color w:val="000000" w:themeColor="text1"/>
          <w:lang w:eastAsia="ru-RU"/>
        </w:rPr>
        <w:t>. Все его формы:</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proofErr w:type="spellStart"/>
      <w:r w:rsidRPr="00E641A2">
        <w:rPr>
          <w:rFonts w:ascii="inherit" w:eastAsia="Times New Roman" w:hAnsi="inherit" w:cs="Arial"/>
          <w:b/>
          <w:bCs/>
          <w:i/>
          <w:iCs/>
          <w:color w:val="000000" w:themeColor="text1"/>
          <w:lang w:eastAsia="ru-RU"/>
        </w:rPr>
        <w:t>Am</w:t>
      </w:r>
      <w:proofErr w:type="spellEnd"/>
      <w:r w:rsidRPr="00E641A2">
        <w:rPr>
          <w:rFonts w:ascii="inherit" w:eastAsia="Times New Roman" w:hAnsi="inherit" w:cs="Arial"/>
          <w:color w:val="000000" w:themeColor="text1"/>
          <w:lang w:eastAsia="ru-RU"/>
        </w:rPr>
        <w:t> (для себя, любимого)</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Is</w:t>
      </w:r>
      <w:proofErr w:type="spellEnd"/>
      <w:r w:rsidRPr="00E641A2">
        <w:rPr>
          <w:rFonts w:ascii="inherit" w:eastAsia="Times New Roman" w:hAnsi="inherit" w:cs="Arial"/>
          <w:color w:val="000000" w:themeColor="text1"/>
          <w:lang w:eastAsia="ru-RU"/>
        </w:rPr>
        <w:t> (для кого-то другого в единственном числе)</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Are</w:t>
      </w:r>
      <w:proofErr w:type="spellEnd"/>
      <w:r w:rsidRPr="00E641A2">
        <w:rPr>
          <w:rFonts w:ascii="inherit" w:eastAsia="Times New Roman" w:hAnsi="inherit" w:cs="Arial"/>
          <w:color w:val="000000" w:themeColor="text1"/>
          <w:lang w:eastAsia="ru-RU"/>
        </w:rPr>
        <w:t> (для кого-то другого во множественном числе)</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Was</w:t>
      </w:r>
      <w:proofErr w:type="spellEnd"/>
      <w:r w:rsidRPr="00E641A2">
        <w:rPr>
          <w:rFonts w:ascii="inherit" w:eastAsia="Times New Roman" w:hAnsi="inherit" w:cs="Arial"/>
          <w:color w:val="000000" w:themeColor="text1"/>
          <w:lang w:eastAsia="ru-RU"/>
        </w:rPr>
        <w:t> (в прошедшем времени для кого-то одного)</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Were</w:t>
      </w:r>
      <w:proofErr w:type="spellEnd"/>
      <w:r w:rsidRPr="00E641A2">
        <w:rPr>
          <w:rFonts w:ascii="inherit" w:eastAsia="Times New Roman" w:hAnsi="inherit" w:cs="Arial"/>
          <w:color w:val="000000" w:themeColor="text1"/>
          <w:lang w:eastAsia="ru-RU"/>
        </w:rPr>
        <w:t> (в прошедшем времени для нескольких)</w:t>
      </w:r>
      <w:r w:rsidRPr="00E641A2">
        <w:rPr>
          <w:rFonts w:ascii="inherit" w:eastAsia="Times New Roman" w:hAnsi="inherit" w:cs="Arial"/>
          <w:color w:val="000000" w:themeColor="text1"/>
          <w:lang w:eastAsia="ru-RU"/>
        </w:rPr>
        <w:br/>
      </w:r>
      <w:proofErr w:type="spellStart"/>
      <w:r w:rsidRPr="00E641A2">
        <w:rPr>
          <w:rFonts w:ascii="inherit" w:eastAsia="Times New Roman" w:hAnsi="inherit" w:cs="Arial"/>
          <w:b/>
          <w:bCs/>
          <w:i/>
          <w:iCs/>
          <w:color w:val="000000" w:themeColor="text1"/>
          <w:lang w:eastAsia="ru-RU"/>
        </w:rPr>
        <w:t>Will</w:t>
      </w:r>
      <w:proofErr w:type="spellEnd"/>
      <w:r w:rsidRPr="00E641A2">
        <w:rPr>
          <w:rFonts w:ascii="inherit" w:eastAsia="Times New Roman" w:hAnsi="inherit" w:cs="Arial"/>
          <w:b/>
          <w:bCs/>
          <w:i/>
          <w:iCs/>
          <w:color w:val="000000" w:themeColor="text1"/>
          <w:lang w:eastAsia="ru-RU"/>
        </w:rPr>
        <w:t xml:space="preserve"> </w:t>
      </w:r>
      <w:proofErr w:type="spellStart"/>
      <w:r w:rsidRPr="00E641A2">
        <w:rPr>
          <w:rFonts w:ascii="inherit" w:eastAsia="Times New Roman" w:hAnsi="inherit" w:cs="Arial"/>
          <w:b/>
          <w:bCs/>
          <w:i/>
          <w:iCs/>
          <w:color w:val="000000" w:themeColor="text1"/>
          <w:lang w:eastAsia="ru-RU"/>
        </w:rPr>
        <w:t>be</w:t>
      </w:r>
      <w:proofErr w:type="spellEnd"/>
      <w:r w:rsidRPr="00E641A2">
        <w:rPr>
          <w:rFonts w:ascii="inherit" w:eastAsia="Times New Roman" w:hAnsi="inherit" w:cs="Arial"/>
          <w:color w:val="000000" w:themeColor="text1"/>
          <w:lang w:eastAsia="ru-RU"/>
        </w:rPr>
        <w:t xml:space="preserve"> (в будущем времени для всех; можно еще использовать </w:t>
      </w:r>
      <w:proofErr w:type="spellStart"/>
      <w:r w:rsidRPr="00E641A2">
        <w:rPr>
          <w:rFonts w:ascii="inherit" w:eastAsia="Times New Roman" w:hAnsi="inherit" w:cs="Arial"/>
          <w:color w:val="000000" w:themeColor="text1"/>
          <w:lang w:eastAsia="ru-RU"/>
        </w:rPr>
        <w:t>shall</w:t>
      </w:r>
      <w:proofErr w:type="spellEnd"/>
      <w:r w:rsidRPr="00E641A2">
        <w:rPr>
          <w:rFonts w:ascii="inherit" w:eastAsia="Times New Roman" w:hAnsi="inherit" w:cs="Arial"/>
          <w:color w:val="000000" w:themeColor="text1"/>
          <w:lang w:eastAsia="ru-RU"/>
        </w:rPr>
        <w:t xml:space="preserve"> для первого лица)</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xml:space="preserve">Ну и еще одна особенность – это окончания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 Так называемая "</w:t>
      </w:r>
      <w:proofErr w:type="spellStart"/>
      <w:r w:rsidRPr="00E641A2">
        <w:rPr>
          <w:rFonts w:ascii="inherit" w:eastAsia="Times New Roman" w:hAnsi="inherit" w:cs="Arial"/>
          <w:color w:val="000000" w:themeColor="text1"/>
          <w:lang w:eastAsia="ru-RU"/>
        </w:rPr>
        <w:t>инговая</w:t>
      </w:r>
      <w:proofErr w:type="spellEnd"/>
      <w:r w:rsidRPr="00E641A2">
        <w:rPr>
          <w:rFonts w:ascii="inherit" w:eastAsia="Times New Roman" w:hAnsi="inherit" w:cs="Arial"/>
          <w:color w:val="000000" w:themeColor="text1"/>
          <w:lang w:eastAsia="ru-RU"/>
        </w:rPr>
        <w:t xml:space="preserve">" форма - и есть  </w:t>
      </w:r>
      <w:hyperlink r:id="rId46" w:history="1">
        <w:r w:rsidRPr="00E641A2">
          <w:rPr>
            <w:rFonts w:ascii="inherit" w:eastAsia="Times New Roman" w:hAnsi="inherit" w:cs="Arial"/>
            <w:color w:val="000000" w:themeColor="text1"/>
            <w:u w:val="single"/>
            <w:bdr w:val="none" w:sz="0" w:space="0" w:color="auto" w:frame="1"/>
            <w:lang w:eastAsia="ru-RU"/>
          </w:rPr>
          <w:t>Причастие I</w:t>
        </w:r>
      </w:hyperlink>
      <w:r w:rsidRPr="00E641A2">
        <w:rPr>
          <w:rFonts w:ascii="inherit" w:eastAsia="Times New Roman" w:hAnsi="inherit" w:cs="Arial"/>
          <w:color w:val="000000" w:themeColor="text1"/>
          <w:lang w:eastAsia="ru-RU"/>
        </w:rPr>
        <w:t>.</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b/>
          <w:bCs/>
          <w:color w:val="000000" w:themeColor="text1"/>
          <w:lang w:eastAsia="ru-RU"/>
        </w:rPr>
        <w:t xml:space="preserve">1. </w:t>
      </w:r>
      <w:proofErr w:type="spellStart"/>
      <w:r w:rsidRPr="00E641A2">
        <w:rPr>
          <w:rFonts w:ascii="inherit" w:eastAsia="Times New Roman" w:hAnsi="inherit" w:cs="Arial"/>
          <w:b/>
          <w:bCs/>
          <w:color w:val="000000" w:themeColor="text1"/>
          <w:lang w:eastAsia="ru-RU"/>
        </w:rPr>
        <w:t>Present</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xml:space="preserve">  </w:t>
      </w:r>
      <w:r w:rsidRPr="00E641A2">
        <w:rPr>
          <w:rFonts w:ascii="inherit" w:eastAsia="Times New Roman" w:hAnsi="inherit" w:cs="Arial"/>
          <w:color w:val="000000" w:themeColor="text1"/>
          <w:lang w:eastAsia="ru-RU"/>
        </w:rPr>
        <w:t xml:space="preserve">(Настоящее </w:t>
      </w:r>
      <w:proofErr w:type="spellStart"/>
      <w:r w:rsidRPr="00E641A2">
        <w:rPr>
          <w:rFonts w:ascii="inherit" w:eastAsia="Times New Roman" w:hAnsi="inherit" w:cs="Arial"/>
          <w:color w:val="000000" w:themeColor="text1"/>
          <w:lang w:eastAsia="ru-RU"/>
        </w:rPr>
        <w:t>продолженое</w:t>
      </w:r>
      <w:proofErr w:type="spellEnd"/>
      <w:r w:rsidRPr="00E641A2">
        <w:rPr>
          <w:rFonts w:ascii="inherit" w:eastAsia="Times New Roman" w:hAnsi="inherit" w:cs="Arial"/>
          <w:color w:val="000000" w:themeColor="text1"/>
          <w:lang w:eastAsia="ru-RU"/>
        </w:rPr>
        <w:t xml:space="preserve"> время)</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Употребляется для обозначения действия, которое совершается прямо сейчас (в момент речи) или в настоящий период времени:</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«Падают, падают, падают, падают листья»</w:t>
      </w:r>
      <w:r w:rsidRPr="00E641A2">
        <w:rPr>
          <w:rFonts w:ascii="inherit" w:eastAsia="Times New Roman" w:hAnsi="inherit" w:cs="Arial"/>
          <w:color w:val="000000" w:themeColor="text1"/>
          <w:bdr w:val="none" w:sz="0" w:space="0" w:color="auto" w:frame="1"/>
          <w:lang w:eastAsia="ru-RU"/>
        </w:rPr>
        <w:t>.</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now, still, at present, at the moment, while, meanwhile.</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образуется с помощью глагола </w:t>
      </w:r>
      <w:proofErr w:type="spellStart"/>
      <w:r w:rsidRPr="00E641A2">
        <w:rPr>
          <w:rFonts w:ascii="inherit" w:eastAsia="Times New Roman" w:hAnsi="inherit" w:cs="Arial"/>
          <w:b/>
          <w:bCs/>
          <w:color w:val="000000" w:themeColor="text1"/>
          <w:lang w:eastAsia="ru-RU"/>
        </w:rPr>
        <w:t>to</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be</w:t>
      </w:r>
      <w:proofErr w:type="spellEnd"/>
      <w:r w:rsidRPr="00E641A2">
        <w:rPr>
          <w:rFonts w:ascii="inherit" w:eastAsia="Times New Roman" w:hAnsi="inherit" w:cs="Arial"/>
          <w:color w:val="000000" w:themeColor="text1"/>
          <w:lang w:eastAsia="ru-RU"/>
        </w:rPr>
        <w:t> + основной глагол с окончанием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 xml:space="preserve">I </w:t>
      </w:r>
      <w:proofErr w:type="spellStart"/>
      <w:r w:rsidRPr="00E641A2">
        <w:rPr>
          <w:rFonts w:ascii="inherit" w:eastAsia="Times New Roman" w:hAnsi="inherit" w:cs="Arial"/>
          <w:i/>
          <w:iCs/>
          <w:color w:val="000000" w:themeColor="text1"/>
          <w:bdr w:val="none" w:sz="0" w:space="0" w:color="auto" w:frame="1"/>
          <w:lang w:eastAsia="ru-RU"/>
        </w:rPr>
        <w:t>am</w:t>
      </w:r>
      <w:proofErr w:type="spellEnd"/>
      <w:r w:rsidRPr="00E641A2">
        <w:rPr>
          <w:rFonts w:ascii="inherit" w:eastAsia="Times New Roman" w:hAnsi="inherit" w:cs="Arial"/>
          <w:i/>
          <w:iCs/>
          <w:color w:val="000000" w:themeColor="text1"/>
          <w:bdr w:val="none" w:sz="0" w:space="0" w:color="auto" w:frame="1"/>
          <w:lang w:eastAsia="ru-RU"/>
        </w:rPr>
        <w:t xml:space="preserve"> </w:t>
      </w:r>
      <w:proofErr w:type="spellStart"/>
      <w:r w:rsidRPr="00E641A2">
        <w:rPr>
          <w:rFonts w:ascii="inherit" w:eastAsia="Times New Roman" w:hAnsi="inherit" w:cs="Arial"/>
          <w:i/>
          <w:iCs/>
          <w:color w:val="000000" w:themeColor="text1"/>
          <w:bdr w:val="none" w:sz="0" w:space="0" w:color="auto" w:frame="1"/>
          <w:lang w:eastAsia="ru-RU"/>
        </w:rPr>
        <w:t>reading</w:t>
      </w:r>
      <w:proofErr w:type="spellEnd"/>
      <w:r w:rsidRPr="00E641A2">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He is reading. You are reading.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Отрицательная</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форма</w:t>
      </w:r>
      <w:r w:rsidRPr="00234A71">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to</w:t>
      </w:r>
      <w:r w:rsidRPr="00234A71">
        <w:rPr>
          <w:rFonts w:ascii="inherit" w:eastAsia="Times New Roman" w:hAnsi="inherit" w:cs="Arial"/>
          <w:b/>
          <w:bCs/>
          <w:color w:val="000000" w:themeColor="text1"/>
          <w:lang w:eastAsia="ru-RU"/>
        </w:rPr>
        <w:t xml:space="preserve"> </w:t>
      </w:r>
      <w:r w:rsidRPr="00E641A2">
        <w:rPr>
          <w:rFonts w:ascii="inherit" w:eastAsia="Times New Roman" w:hAnsi="inherit" w:cs="Arial"/>
          <w:b/>
          <w:bCs/>
          <w:color w:val="000000" w:themeColor="text1"/>
          <w:lang w:val="en-US" w:eastAsia="ru-RU"/>
        </w:rPr>
        <w:t>be</w:t>
      </w:r>
      <w:r w:rsidRPr="00E641A2">
        <w:rPr>
          <w:rFonts w:ascii="inherit" w:eastAsia="Times New Roman" w:hAnsi="inherit" w:cs="Arial"/>
          <w:color w:val="000000" w:themeColor="text1"/>
          <w:lang w:val="en-US" w:eastAsia="ru-RU"/>
        </w:rPr>
        <w:t> </w:t>
      </w:r>
      <w:r w:rsidRPr="00234A71">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not </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глагол</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с</w:t>
      </w:r>
      <w:r w:rsidRPr="00E641A2">
        <w:rPr>
          <w:rFonts w:ascii="inherit" w:eastAsia="Times New Roman" w:hAnsi="inherit" w:cs="Arial"/>
          <w:color w:val="000000" w:themeColor="text1"/>
          <w:lang w:val="en-US" w:eastAsia="ru-RU"/>
        </w:rPr>
        <w:t> </w:t>
      </w:r>
      <w:r w:rsidRPr="00234A71">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val="en-US" w:eastAsia="ru-RU"/>
        </w:rPr>
        <w:t>ing</w:t>
      </w:r>
      <w:proofErr w:type="spellEnd"/>
      <w:r w:rsidRPr="00234A71">
        <w:rPr>
          <w:rFonts w:ascii="inherit" w:eastAsia="Times New Roman" w:hAnsi="inherit" w:cs="Arial"/>
          <w:color w:val="000000" w:themeColor="text1"/>
          <w:lang w:eastAsia="ru-RU"/>
        </w:rPr>
        <w:t>.</w:t>
      </w:r>
      <w:r w:rsidRPr="00234A71">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are not reading.</w:t>
      </w:r>
    </w:p>
    <w:p w:rsidR="00EF3816" w:rsidRPr="00234A71"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Вопросительная</w:t>
      </w:r>
      <w:r w:rsidRPr="00234A71">
        <w:rPr>
          <w:rFonts w:ascii="inherit" w:eastAsia="Times New Roman" w:hAnsi="inherit" w:cs="Arial"/>
          <w:color w:val="000000" w:themeColor="text1"/>
          <w:lang w:eastAsia="ru-RU"/>
        </w:rPr>
        <w:t xml:space="preserve"> </w:t>
      </w:r>
      <w:r w:rsidRPr="00E641A2">
        <w:rPr>
          <w:rFonts w:ascii="inherit" w:eastAsia="Times New Roman" w:hAnsi="inherit" w:cs="Arial"/>
          <w:color w:val="000000" w:themeColor="text1"/>
          <w:lang w:eastAsia="ru-RU"/>
        </w:rPr>
        <w:t>форма</w:t>
      </w:r>
      <w:r w:rsidRPr="00234A71">
        <w:rPr>
          <w:rFonts w:ascii="inherit" w:eastAsia="Times New Roman" w:hAnsi="inherit" w:cs="Arial"/>
          <w:color w:val="000000" w:themeColor="text1"/>
          <w:lang w:eastAsia="ru-RU"/>
        </w:rPr>
        <w:t>:</w:t>
      </w:r>
      <w:r w:rsidRPr="00234A71">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Are</w:t>
      </w:r>
      <w:r w:rsidRPr="00234A71">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they</w:t>
      </w:r>
      <w:r w:rsidRPr="00234A71">
        <w:rPr>
          <w:rFonts w:ascii="inherit" w:eastAsia="Times New Roman" w:hAnsi="inherit" w:cs="Arial"/>
          <w:i/>
          <w:iCs/>
          <w:color w:val="000000" w:themeColor="text1"/>
          <w:bdr w:val="none" w:sz="0" w:space="0" w:color="auto" w:frame="1"/>
          <w:lang w:eastAsia="ru-RU"/>
        </w:rPr>
        <w:t xml:space="preserve"> </w:t>
      </w:r>
      <w:r w:rsidRPr="00E641A2">
        <w:rPr>
          <w:rFonts w:ascii="inherit" w:eastAsia="Times New Roman" w:hAnsi="inherit" w:cs="Arial"/>
          <w:i/>
          <w:iCs/>
          <w:color w:val="000000" w:themeColor="text1"/>
          <w:bdr w:val="none" w:sz="0" w:space="0" w:color="auto" w:frame="1"/>
          <w:lang w:val="en-US" w:eastAsia="ru-RU"/>
        </w:rPr>
        <w:t>reading</w:t>
      </w:r>
      <w:r w:rsidRPr="00234A71">
        <w:rPr>
          <w:rFonts w:ascii="inherit" w:eastAsia="Times New Roman" w:hAnsi="inherit" w:cs="Arial"/>
          <w:i/>
          <w:iCs/>
          <w:color w:val="000000" w:themeColor="text1"/>
          <w:bdr w:val="none" w:sz="0" w:space="0" w:color="auto" w:frame="1"/>
          <w:lang w:eastAsia="ru-RU"/>
        </w:rPr>
        <w:t>?</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b/>
          <w:bCs/>
          <w:color w:val="000000" w:themeColor="text1"/>
          <w:lang w:eastAsia="ru-RU"/>
        </w:rPr>
        <w:br/>
        <w:t xml:space="preserve">2. </w:t>
      </w:r>
      <w:proofErr w:type="spellStart"/>
      <w:r w:rsidRPr="00E641A2">
        <w:rPr>
          <w:rFonts w:ascii="inherit" w:eastAsia="Times New Roman" w:hAnsi="inherit" w:cs="Arial"/>
          <w:b/>
          <w:bCs/>
          <w:color w:val="000000" w:themeColor="text1"/>
          <w:lang w:eastAsia="ru-RU"/>
        </w:rPr>
        <w:t>Past</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w:t>
      </w:r>
      <w:r w:rsidRPr="00E641A2">
        <w:rPr>
          <w:rFonts w:ascii="inherit" w:eastAsia="Times New Roman" w:hAnsi="inherit" w:cs="Arial"/>
          <w:color w:val="000000" w:themeColor="text1"/>
          <w:lang w:eastAsia="ru-RU"/>
        </w:rPr>
        <w:t>(Прошедшее продолженное время)</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Употребляется для обозначения действия, которое совершалось в определенный момент в прошлом:</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eastAsia="ru-RU"/>
        </w:rPr>
        <w:t>«Шумел камыш, деревья гнулись».</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lastRenderedPageBreak/>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still, while, during, for 3 hours/days/weeks, all day long yesterday, from … till …</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w:t>
      </w:r>
      <w:proofErr w:type="spellStart"/>
      <w:r w:rsidRPr="00E641A2">
        <w:rPr>
          <w:rFonts w:ascii="inherit" w:eastAsia="Times New Roman" w:hAnsi="inherit" w:cs="Arial"/>
          <w:b/>
          <w:bCs/>
          <w:color w:val="000000" w:themeColor="text1"/>
          <w:lang w:eastAsia="ru-RU"/>
        </w:rPr>
        <w:t>was</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were</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I was eating all day long.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Отрицательная форма: </w:t>
      </w:r>
      <w:proofErr w:type="spellStart"/>
      <w:r w:rsidRPr="00E641A2">
        <w:rPr>
          <w:rFonts w:ascii="inherit" w:eastAsia="Times New Roman" w:hAnsi="inherit" w:cs="Arial"/>
          <w:b/>
          <w:bCs/>
          <w:color w:val="000000" w:themeColor="text1"/>
          <w:lang w:eastAsia="ru-RU"/>
        </w:rPr>
        <w:t>was</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were</w:t>
      </w:r>
      <w:proofErr w:type="spellEnd"/>
      <w:r w:rsidRPr="00E641A2">
        <w:rPr>
          <w:rFonts w:ascii="inherit" w:eastAsia="Times New Roman" w:hAnsi="inherit" w:cs="Arial"/>
          <w:color w:val="000000" w:themeColor="text1"/>
          <w:lang w:eastAsia="ru-RU"/>
        </w:rPr>
        <w:t> + </w:t>
      </w:r>
      <w:proofErr w:type="spellStart"/>
      <w:r w:rsidRPr="00E641A2">
        <w:rPr>
          <w:rFonts w:ascii="inherit" w:eastAsia="Times New Roman" w:hAnsi="inherit" w:cs="Arial"/>
          <w:b/>
          <w:bCs/>
          <w:color w:val="000000" w:themeColor="text1"/>
          <w:lang w:eastAsia="ru-RU"/>
        </w:rPr>
        <w:t>not</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were not playing.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Вопросительная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i/>
          <w:iCs/>
          <w:color w:val="000000" w:themeColor="text1"/>
          <w:bdr w:val="none" w:sz="0" w:space="0" w:color="auto" w:frame="1"/>
          <w:lang w:val="en-US" w:eastAsia="ru-RU"/>
        </w:rPr>
        <w:t>Was she playing?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234A71">
        <w:rPr>
          <w:rFonts w:ascii="inherit" w:eastAsia="Times New Roman" w:hAnsi="inherit" w:cs="Arial"/>
          <w:b/>
          <w:bCs/>
          <w:color w:val="000000" w:themeColor="text1"/>
          <w:lang w:eastAsia="ru-RU"/>
        </w:rPr>
        <w:br/>
      </w:r>
      <w:r w:rsidRPr="00E641A2">
        <w:rPr>
          <w:rFonts w:ascii="inherit" w:eastAsia="Times New Roman" w:hAnsi="inherit" w:cs="Arial"/>
          <w:b/>
          <w:bCs/>
          <w:color w:val="000000" w:themeColor="text1"/>
          <w:lang w:eastAsia="ru-RU"/>
        </w:rPr>
        <w:t xml:space="preserve">3. </w:t>
      </w:r>
      <w:proofErr w:type="spellStart"/>
      <w:r w:rsidRPr="00E641A2">
        <w:rPr>
          <w:rFonts w:ascii="inherit" w:eastAsia="Times New Roman" w:hAnsi="inherit" w:cs="Arial"/>
          <w:b/>
          <w:bCs/>
          <w:color w:val="000000" w:themeColor="text1"/>
          <w:lang w:eastAsia="ru-RU"/>
        </w:rPr>
        <w:t>Future</w:t>
      </w:r>
      <w:proofErr w:type="spellEnd"/>
      <w:r w:rsidRPr="00E641A2">
        <w:rPr>
          <w:rFonts w:ascii="inherit" w:eastAsia="Times New Roman" w:hAnsi="inherit" w:cs="Arial"/>
          <w:b/>
          <w:bCs/>
          <w:color w:val="000000" w:themeColor="text1"/>
          <w:lang w:eastAsia="ru-RU"/>
        </w:rPr>
        <w:t xml:space="preserve"> </w:t>
      </w:r>
      <w:proofErr w:type="spellStart"/>
      <w:r w:rsidRPr="00E641A2">
        <w:rPr>
          <w:rFonts w:ascii="inherit" w:eastAsia="Times New Roman" w:hAnsi="inherit" w:cs="Arial"/>
          <w:b/>
          <w:bCs/>
          <w:color w:val="000000" w:themeColor="text1"/>
          <w:lang w:eastAsia="ru-RU"/>
        </w:rPr>
        <w:t>Continuous</w:t>
      </w:r>
      <w:proofErr w:type="spellEnd"/>
      <w:r w:rsidRPr="00E641A2">
        <w:rPr>
          <w:rFonts w:ascii="inherit" w:eastAsia="Times New Roman" w:hAnsi="inherit" w:cs="Arial"/>
          <w:b/>
          <w:bCs/>
          <w:color w:val="000000" w:themeColor="text1"/>
          <w:lang w:eastAsia="ru-RU"/>
        </w:rPr>
        <w:t> </w:t>
      </w:r>
      <w:r w:rsidRPr="00E641A2">
        <w:rPr>
          <w:rFonts w:ascii="inherit" w:eastAsia="Times New Roman" w:hAnsi="inherit" w:cs="Arial"/>
          <w:color w:val="000000" w:themeColor="text1"/>
          <w:lang w:eastAsia="ru-RU"/>
        </w:rPr>
        <w:t>(Будущее продолженное время)</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eastAsia="ru-RU"/>
        </w:rPr>
      </w:pPr>
      <w:r w:rsidRPr="00E641A2">
        <w:rPr>
          <w:rFonts w:ascii="inherit" w:eastAsia="Times New Roman" w:hAnsi="inherit" w:cs="Arial"/>
          <w:color w:val="000000" w:themeColor="text1"/>
          <w:lang w:eastAsia="ru-RU"/>
        </w:rPr>
        <w:t>• Обозначает действие, которое будет совершаться в определенный промежуток времени или момент в будущем: </w:t>
      </w:r>
      <w:r w:rsidRPr="00E641A2">
        <w:rPr>
          <w:rFonts w:ascii="inherit" w:eastAsia="Times New Roman" w:hAnsi="inherit" w:cs="Arial"/>
          <w:i/>
          <w:iCs/>
          <w:color w:val="000000" w:themeColor="text1"/>
          <w:lang w:eastAsia="ru-RU"/>
        </w:rPr>
        <w:t>«Я буду долго гнать велосипед».</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Маркеры</w:t>
      </w:r>
      <w:proofErr w:type="gramStart"/>
      <w:r w:rsidRPr="00E641A2">
        <w:rPr>
          <w:rFonts w:ascii="inherit" w:eastAsia="Times New Roman" w:hAnsi="inherit" w:cs="Arial"/>
          <w:color w:val="000000" w:themeColor="text1"/>
          <w:lang w:val="en-US" w:eastAsia="ru-RU"/>
        </w:rPr>
        <w:t>:</w:t>
      </w:r>
      <w:proofErr w:type="gramEnd"/>
      <w:r w:rsidRPr="00E641A2">
        <w:rPr>
          <w:rFonts w:ascii="inherit" w:eastAsia="Times New Roman" w:hAnsi="inherit" w:cs="Arial"/>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still, from … to …, meanwhile, for 3 hours/days/years, during.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eastAsia="ru-RU"/>
        </w:rPr>
        <w:t>• Утвердительная форма: </w:t>
      </w:r>
      <w:proofErr w:type="spellStart"/>
      <w:r w:rsidRPr="00E641A2">
        <w:rPr>
          <w:rFonts w:ascii="inherit" w:eastAsia="Times New Roman" w:hAnsi="inherit" w:cs="Arial"/>
          <w:b/>
          <w:bCs/>
          <w:color w:val="000000" w:themeColor="text1"/>
          <w:lang w:eastAsia="ru-RU"/>
        </w:rPr>
        <w:t>will</w:t>
      </w:r>
      <w:proofErr w:type="spellEnd"/>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shall</w:t>
      </w:r>
      <w:proofErr w:type="spellEnd"/>
      <w:r w:rsidRPr="00E641A2">
        <w:rPr>
          <w:rFonts w:ascii="inherit" w:eastAsia="Times New Roman" w:hAnsi="inherit" w:cs="Arial"/>
          <w:color w:val="000000" w:themeColor="text1"/>
          <w:lang w:eastAsia="ru-RU"/>
        </w:rPr>
        <w:t> + </w:t>
      </w:r>
      <w:proofErr w:type="spellStart"/>
      <w:r w:rsidRPr="00E641A2">
        <w:rPr>
          <w:rFonts w:ascii="inherit" w:eastAsia="Times New Roman" w:hAnsi="inherit" w:cs="Arial"/>
          <w:b/>
          <w:bCs/>
          <w:color w:val="000000" w:themeColor="text1"/>
          <w:lang w:eastAsia="ru-RU"/>
        </w:rPr>
        <w:t>be</w:t>
      </w:r>
      <w:proofErr w:type="spellEnd"/>
      <w:r w:rsidRPr="00E641A2">
        <w:rPr>
          <w:rFonts w:ascii="inherit" w:eastAsia="Times New Roman" w:hAnsi="inherit" w:cs="Arial"/>
          <w:color w:val="000000" w:themeColor="text1"/>
          <w:lang w:eastAsia="ru-RU"/>
        </w:rPr>
        <w:t> + глагол с </w:t>
      </w:r>
      <w:r w:rsidRPr="00E641A2">
        <w:rPr>
          <w:rFonts w:ascii="inherit" w:eastAsia="Times New Roman" w:hAnsi="inherit" w:cs="Arial"/>
          <w:b/>
          <w:bCs/>
          <w:color w:val="000000" w:themeColor="text1"/>
          <w:lang w:eastAsia="ru-RU"/>
        </w:rPr>
        <w:t>–</w:t>
      </w:r>
      <w:proofErr w:type="spellStart"/>
      <w:r w:rsidRPr="00E641A2">
        <w:rPr>
          <w:rFonts w:ascii="inherit" w:eastAsia="Times New Roman" w:hAnsi="inherit" w:cs="Arial"/>
          <w:b/>
          <w:bCs/>
          <w:color w:val="000000" w:themeColor="text1"/>
          <w:lang w:eastAsia="ru-RU"/>
        </w:rPr>
        <w:t>ing</w:t>
      </w:r>
      <w:proofErr w:type="spellEnd"/>
      <w:r w:rsidRPr="00E641A2">
        <w:rPr>
          <w:rFonts w:ascii="inherit" w:eastAsia="Times New Roman" w:hAnsi="inherit" w:cs="Arial"/>
          <w:color w:val="000000" w:themeColor="text1"/>
          <w:lang w:eastAsia="ru-RU"/>
        </w:rPr>
        <w:t>.</w:t>
      </w:r>
      <w:r w:rsidRPr="00E641A2">
        <w:rPr>
          <w:rFonts w:ascii="inherit" w:eastAsia="Times New Roman" w:hAnsi="inherit" w:cs="Arial"/>
          <w:color w:val="000000" w:themeColor="text1"/>
          <w:lang w:eastAsia="ru-RU"/>
        </w:rPr>
        <w:br/>
      </w:r>
      <w:r w:rsidRPr="00E641A2">
        <w:rPr>
          <w:rFonts w:ascii="inherit" w:eastAsia="Times New Roman" w:hAnsi="inherit" w:cs="Arial"/>
          <w:i/>
          <w:iCs/>
          <w:color w:val="000000" w:themeColor="text1"/>
          <w:bdr w:val="none" w:sz="0" w:space="0" w:color="auto" w:frame="1"/>
          <w:lang w:val="en-US" w:eastAsia="ru-RU"/>
        </w:rPr>
        <w:t>They will be laughing.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Отрицательная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will/shall</w:t>
      </w:r>
      <w:r w:rsidRPr="00E641A2">
        <w:rPr>
          <w:rFonts w:ascii="inherit" w:eastAsia="Times New Roman" w:hAnsi="inherit" w:cs="Arial"/>
          <w:color w:val="000000" w:themeColor="text1"/>
          <w:lang w:val="en-US" w:eastAsia="ru-RU"/>
        </w:rPr>
        <w:t> + </w:t>
      </w:r>
      <w:r w:rsidRPr="00E641A2">
        <w:rPr>
          <w:rFonts w:ascii="inherit" w:eastAsia="Times New Roman" w:hAnsi="inherit" w:cs="Arial"/>
          <w:b/>
          <w:bCs/>
          <w:color w:val="000000" w:themeColor="text1"/>
          <w:lang w:val="en-US" w:eastAsia="ru-RU"/>
        </w:rPr>
        <w:t>not </w:t>
      </w:r>
      <w:r w:rsidRPr="00E641A2">
        <w:rPr>
          <w:rFonts w:ascii="inherit" w:eastAsia="Times New Roman" w:hAnsi="inherit" w:cs="Arial"/>
          <w:color w:val="000000" w:themeColor="text1"/>
          <w:lang w:val="en-US" w:eastAsia="ru-RU"/>
        </w:rPr>
        <w:t>+</w:t>
      </w:r>
      <w:r w:rsidRPr="00E641A2">
        <w:rPr>
          <w:rFonts w:ascii="inherit" w:eastAsia="Times New Roman" w:hAnsi="inherit" w:cs="Arial"/>
          <w:b/>
          <w:bCs/>
          <w:color w:val="000000" w:themeColor="text1"/>
          <w:lang w:val="en-US" w:eastAsia="ru-RU"/>
        </w:rPr>
        <w:t> be</w:t>
      </w:r>
      <w:r w:rsidRPr="00E641A2">
        <w:rPr>
          <w:rFonts w:ascii="inherit" w:eastAsia="Times New Roman" w:hAnsi="inherit" w:cs="Arial"/>
          <w:color w:val="000000" w:themeColor="text1"/>
          <w:lang w:val="en-US" w:eastAsia="ru-RU"/>
        </w:rPr>
        <w:t xml:space="preserve"> + </w:t>
      </w:r>
      <w:r w:rsidRPr="00E641A2">
        <w:rPr>
          <w:rFonts w:ascii="inherit" w:eastAsia="Times New Roman" w:hAnsi="inherit" w:cs="Arial"/>
          <w:color w:val="000000" w:themeColor="text1"/>
          <w:lang w:eastAsia="ru-RU"/>
        </w:rPr>
        <w:t>глагол</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с</w:t>
      </w:r>
      <w:r w:rsidRPr="00E641A2">
        <w:rPr>
          <w:rFonts w:ascii="inherit" w:eastAsia="Times New Roman" w:hAnsi="inherit" w:cs="Arial"/>
          <w:color w:val="000000" w:themeColor="text1"/>
          <w:lang w:val="en-US" w:eastAsia="ru-RU"/>
        </w:rPr>
        <w:t> </w:t>
      </w:r>
      <w:r w:rsidRPr="00E641A2">
        <w:rPr>
          <w:rFonts w:ascii="inherit" w:eastAsia="Times New Roman" w:hAnsi="inherit" w:cs="Arial"/>
          <w:b/>
          <w:bCs/>
          <w:color w:val="000000" w:themeColor="text1"/>
          <w:lang w:val="en-US" w:eastAsia="ru-RU"/>
        </w:rPr>
        <w:t>–</w:t>
      </w:r>
      <w:proofErr w:type="spellStart"/>
      <w:r w:rsidRPr="00E641A2">
        <w:rPr>
          <w:rFonts w:ascii="inherit" w:eastAsia="Times New Roman" w:hAnsi="inherit" w:cs="Arial"/>
          <w:b/>
          <w:bCs/>
          <w:color w:val="000000" w:themeColor="text1"/>
          <w:lang w:val="en-US" w:eastAsia="ru-RU"/>
        </w:rPr>
        <w:t>ing</w:t>
      </w:r>
      <w:proofErr w:type="spellEnd"/>
      <w:r w:rsidRPr="00E641A2">
        <w:rPr>
          <w:rFonts w:ascii="inherit" w:eastAsia="Times New Roman" w:hAnsi="inherit" w:cs="Arial"/>
          <w:b/>
          <w:bCs/>
          <w:color w:val="000000" w:themeColor="text1"/>
          <w:lang w:val="en-US" w:eastAsia="ru-RU"/>
        </w:rPr>
        <w:t>.</w:t>
      </w:r>
      <w:r w:rsidRPr="00E641A2">
        <w:rPr>
          <w:rFonts w:ascii="inherit" w:eastAsia="Times New Roman" w:hAnsi="inherit" w:cs="Arial"/>
          <w:b/>
          <w:bCs/>
          <w:color w:val="000000" w:themeColor="text1"/>
          <w:lang w:val="en-US" w:eastAsia="ru-RU"/>
        </w:rPr>
        <w:br/>
      </w:r>
      <w:r w:rsidRPr="00E641A2">
        <w:rPr>
          <w:rFonts w:ascii="inherit" w:eastAsia="Times New Roman" w:hAnsi="inherit" w:cs="Arial"/>
          <w:i/>
          <w:iCs/>
          <w:color w:val="000000" w:themeColor="text1"/>
          <w:bdr w:val="none" w:sz="0" w:space="0" w:color="auto" w:frame="1"/>
          <w:lang w:val="en-US" w:eastAsia="ru-RU"/>
        </w:rPr>
        <w:t>I will not be crying.</w:t>
      </w:r>
    </w:p>
    <w:p w:rsidR="00EF3816" w:rsidRPr="00E641A2" w:rsidRDefault="00EF3816" w:rsidP="00EF3816">
      <w:pPr>
        <w:shd w:val="clear" w:color="auto" w:fill="FFFFFF"/>
        <w:spacing w:after="0" w:line="326" w:lineRule="atLeast"/>
        <w:textAlignment w:val="baseline"/>
        <w:rPr>
          <w:rFonts w:ascii="inherit" w:eastAsia="Times New Roman" w:hAnsi="inherit" w:cs="Arial"/>
          <w:color w:val="000000" w:themeColor="text1"/>
          <w:lang w:val="en-US" w:eastAsia="ru-RU"/>
        </w:rPr>
      </w:pP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Вопросительная</w:t>
      </w:r>
      <w:r w:rsidRPr="00E641A2">
        <w:rPr>
          <w:rFonts w:ascii="inherit" w:eastAsia="Times New Roman" w:hAnsi="inherit" w:cs="Arial"/>
          <w:color w:val="000000" w:themeColor="text1"/>
          <w:lang w:val="en-US" w:eastAsia="ru-RU"/>
        </w:rPr>
        <w:t xml:space="preserve"> </w:t>
      </w:r>
      <w:r w:rsidRPr="00E641A2">
        <w:rPr>
          <w:rFonts w:ascii="inherit" w:eastAsia="Times New Roman" w:hAnsi="inherit" w:cs="Arial"/>
          <w:color w:val="000000" w:themeColor="text1"/>
          <w:lang w:eastAsia="ru-RU"/>
        </w:rPr>
        <w:t>форма</w:t>
      </w:r>
      <w:r w:rsidRPr="00E641A2">
        <w:rPr>
          <w:rFonts w:ascii="inherit" w:eastAsia="Times New Roman" w:hAnsi="inherit" w:cs="Arial"/>
          <w:color w:val="000000" w:themeColor="text1"/>
          <w:lang w:val="en-US" w:eastAsia="ru-RU"/>
        </w:rPr>
        <w:t>: </w:t>
      </w:r>
      <w:r w:rsidRPr="00E641A2">
        <w:rPr>
          <w:rFonts w:ascii="inherit" w:eastAsia="Times New Roman" w:hAnsi="inherit" w:cs="Arial"/>
          <w:i/>
          <w:iCs/>
          <w:color w:val="000000" w:themeColor="text1"/>
          <w:bdr w:val="none" w:sz="0" w:space="0" w:color="auto" w:frame="1"/>
          <w:lang w:val="en-US" w:eastAsia="ru-RU"/>
        </w:rPr>
        <w:t>Will it be raining?</w:t>
      </w:r>
    </w:p>
    <w:p w:rsidR="00EF3816" w:rsidRPr="00E641A2" w:rsidRDefault="00EF3816" w:rsidP="00EF3816">
      <w:pPr>
        <w:rPr>
          <w:rFonts w:ascii="Times New Roman" w:eastAsia="Calibri" w:hAnsi="Times New Roman" w:cs="Times New Roman"/>
          <w:color w:val="000000" w:themeColor="text1"/>
          <w:lang w:val="en-US"/>
        </w:rPr>
      </w:pPr>
    </w:p>
    <w:p w:rsidR="00EF3816" w:rsidRPr="00E641A2" w:rsidRDefault="00EF3816" w:rsidP="00EF3816">
      <w:pPr>
        <w:numPr>
          <w:ilvl w:val="0"/>
          <w:numId w:val="6"/>
        </w:numPr>
        <w:contextualSpacing/>
        <w:rPr>
          <w:rFonts w:ascii="Times New Roman" w:eastAsia="Calibri" w:hAnsi="Times New Roman" w:cs="Times New Roman"/>
          <w:b/>
          <w:color w:val="000000" w:themeColor="text1"/>
          <w:sz w:val="24"/>
          <w:szCs w:val="24"/>
        </w:rPr>
      </w:pPr>
      <w:r w:rsidRPr="00E641A2">
        <w:rPr>
          <w:rFonts w:ascii="Times New Roman" w:eastAsia="Calibri" w:hAnsi="Times New Roman" w:cs="Times New Roman"/>
          <w:b/>
          <w:color w:val="000000" w:themeColor="text1"/>
          <w:sz w:val="24"/>
          <w:szCs w:val="24"/>
        </w:rPr>
        <w:t xml:space="preserve">Выполните упражнения письменно. </w:t>
      </w: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 1.</w:t>
      </w:r>
      <w:r w:rsidRPr="00E641A2">
        <w:rPr>
          <w:rFonts w:ascii="Times New Roman" w:eastAsia="Times New Roman" w:hAnsi="Times New Roman" w:cs="Times New Roman"/>
          <w:color w:val="000000" w:themeColor="text1"/>
          <w:sz w:val="25"/>
          <w:szCs w:val="25"/>
          <w:lang w:eastAsia="ru-RU"/>
        </w:rPr>
        <w:br/>
        <w:t xml:space="preserve">Откройте скобки, употребляя глаголы в </w:t>
      </w:r>
      <w:proofErr w:type="spellStart"/>
      <w:r w:rsidRPr="00E641A2">
        <w:rPr>
          <w:rFonts w:ascii="Times New Roman" w:eastAsia="Times New Roman" w:hAnsi="Times New Roman" w:cs="Times New Roman"/>
          <w:color w:val="000000" w:themeColor="text1"/>
          <w:sz w:val="25"/>
          <w:szCs w:val="25"/>
          <w:lang w:eastAsia="ru-RU"/>
        </w:rPr>
        <w:t>Present</w:t>
      </w:r>
      <w:proofErr w:type="spellEnd"/>
      <w:r w:rsidRPr="00E641A2">
        <w:rPr>
          <w:rFonts w:ascii="Times New Roman" w:eastAsia="Times New Roman" w:hAnsi="Times New Roman" w:cs="Times New Roman"/>
          <w:color w:val="000000" w:themeColor="text1"/>
          <w:sz w:val="25"/>
          <w:szCs w:val="25"/>
          <w:lang w:eastAsia="ru-RU"/>
        </w:rPr>
        <w:t xml:space="preserve"> </w:t>
      </w:r>
      <w:proofErr w:type="spellStart"/>
      <w:r w:rsidRPr="00E641A2">
        <w:rPr>
          <w:rFonts w:ascii="Times New Roman" w:eastAsia="Times New Roman" w:hAnsi="Times New Roman" w:cs="Times New Roman"/>
          <w:color w:val="000000" w:themeColor="text1"/>
          <w:sz w:val="25"/>
          <w:szCs w:val="25"/>
          <w:lang w:eastAsia="ru-RU"/>
        </w:rPr>
        <w:t>Continuous</w:t>
      </w:r>
      <w:proofErr w:type="spellEnd"/>
      <w:r w:rsidRPr="00E641A2">
        <w:rPr>
          <w:rFonts w:ascii="Times New Roman" w:eastAsia="Times New Roman" w:hAnsi="Times New Roman" w:cs="Times New Roman"/>
          <w:color w:val="000000" w:themeColor="text1"/>
          <w:sz w:val="25"/>
          <w:szCs w:val="25"/>
          <w:lang w:eastAsia="ru-RU"/>
        </w:rPr>
        <w:t>.</w:t>
      </w:r>
      <w:r w:rsidRPr="00E641A2">
        <w:rPr>
          <w:rFonts w:ascii="Times New Roman" w:eastAsia="Times New Roman" w:hAnsi="Times New Roman" w:cs="Times New Roman"/>
          <w:color w:val="000000" w:themeColor="text1"/>
          <w:sz w:val="25"/>
          <w:szCs w:val="25"/>
          <w:lang w:eastAsia="ru-RU"/>
        </w:rPr>
        <w:br/>
      </w:r>
      <w:r w:rsidRPr="00E641A2">
        <w:rPr>
          <w:rFonts w:ascii="Times New Roman" w:eastAsia="Times New Roman" w:hAnsi="Times New Roman" w:cs="Times New Roman"/>
          <w:color w:val="000000" w:themeColor="text1"/>
          <w:sz w:val="25"/>
          <w:szCs w:val="25"/>
          <w:lang w:val="en-US" w:eastAsia="ru-RU"/>
        </w:rPr>
        <w:t xml:space="preserve">1. </w:t>
      </w:r>
      <w:proofErr w:type="gramStart"/>
      <w:r w:rsidRPr="00E641A2">
        <w:rPr>
          <w:rFonts w:ascii="Times New Roman" w:eastAsia="Times New Roman" w:hAnsi="Times New Roman" w:cs="Times New Roman"/>
          <w:color w:val="000000" w:themeColor="text1"/>
          <w:sz w:val="25"/>
          <w:szCs w:val="25"/>
          <w:lang w:val="en-US" w:eastAsia="ru-RU"/>
        </w:rPr>
        <w:t>She (not to type) her tests.</w:t>
      </w:r>
      <w:proofErr w:type="gramEnd"/>
      <w:r w:rsidRPr="00E641A2">
        <w:rPr>
          <w:rFonts w:ascii="Times New Roman" w:eastAsia="Times New Roman" w:hAnsi="Times New Roman" w:cs="Times New Roman"/>
          <w:color w:val="000000" w:themeColor="text1"/>
          <w:sz w:val="25"/>
          <w:szCs w:val="25"/>
          <w:lang w:val="en-US" w:eastAsia="ru-RU"/>
        </w:rPr>
        <w:br/>
      </w:r>
      <w:proofErr w:type="gramStart"/>
      <w:r w:rsidRPr="00E641A2">
        <w:rPr>
          <w:rFonts w:ascii="Times New Roman" w:eastAsia="Times New Roman" w:hAnsi="Times New Roman" w:cs="Times New Roman"/>
          <w:color w:val="000000" w:themeColor="text1"/>
          <w:sz w:val="25"/>
          <w:szCs w:val="25"/>
          <w:lang w:val="en-US" w:eastAsia="ru-RU"/>
        </w:rPr>
        <w:t>2. Mr. Jones (to clean) his yard.</w:t>
      </w:r>
      <w:proofErr w:type="gramEnd"/>
      <w:r w:rsidRPr="00E641A2">
        <w:rPr>
          <w:rFonts w:ascii="Times New Roman" w:eastAsia="Times New Roman" w:hAnsi="Times New Roman" w:cs="Times New Roman"/>
          <w:color w:val="000000" w:themeColor="text1"/>
          <w:sz w:val="25"/>
          <w:szCs w:val="25"/>
          <w:lang w:val="en-US" w:eastAsia="ru-RU"/>
        </w:rPr>
        <w:br/>
        <w:t>3. Nancy (to paint) her kitchen.</w:t>
      </w:r>
      <w:r w:rsidRPr="00E641A2">
        <w:rPr>
          <w:rFonts w:ascii="Times New Roman" w:eastAsia="Times New Roman" w:hAnsi="Times New Roman" w:cs="Times New Roman"/>
          <w:color w:val="000000" w:themeColor="text1"/>
          <w:sz w:val="25"/>
          <w:szCs w:val="25"/>
          <w:lang w:val="en-US" w:eastAsia="ru-RU"/>
        </w:rPr>
        <w:br/>
        <w:t>4. Our neighbors (to wash) their car.</w:t>
      </w:r>
      <w:r w:rsidRPr="00E641A2">
        <w:rPr>
          <w:rFonts w:ascii="Times New Roman" w:eastAsia="Times New Roman" w:hAnsi="Times New Roman" w:cs="Times New Roman"/>
          <w:color w:val="000000" w:themeColor="text1"/>
          <w:sz w:val="25"/>
          <w:szCs w:val="25"/>
          <w:lang w:val="en-US" w:eastAsia="ru-RU"/>
        </w:rPr>
        <w:br/>
        <w:t>5. I (to listen) to the radio.</w:t>
      </w: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color w:val="000000" w:themeColor="text1"/>
          <w:sz w:val="25"/>
          <w:szCs w:val="25"/>
          <w:lang w:val="en-US" w:eastAsia="ru-RU"/>
        </w:rPr>
        <w:t>6. Who (to fix) your sink?</w:t>
      </w:r>
      <w:r w:rsidRPr="00E641A2">
        <w:rPr>
          <w:rFonts w:ascii="Times New Roman" w:eastAsia="Times New Roman" w:hAnsi="Times New Roman" w:cs="Times New Roman"/>
          <w:color w:val="000000" w:themeColor="text1"/>
          <w:sz w:val="25"/>
          <w:szCs w:val="25"/>
          <w:lang w:val="en-US" w:eastAsia="ru-RU"/>
        </w:rPr>
        <w:br/>
      </w: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 2.</w:t>
      </w:r>
      <w:r w:rsidRPr="00E641A2">
        <w:rPr>
          <w:rFonts w:ascii="Times New Roman" w:eastAsia="Times New Roman" w:hAnsi="Times New Roman" w:cs="Times New Roman"/>
          <w:color w:val="000000" w:themeColor="text1"/>
          <w:sz w:val="25"/>
          <w:szCs w:val="25"/>
          <w:lang w:eastAsia="ru-RU"/>
        </w:rPr>
        <w:br/>
        <w:t xml:space="preserve">Раскройте скобки, употребляя глаголы в </w:t>
      </w:r>
      <w:proofErr w:type="spellStart"/>
      <w:r w:rsidRPr="00E641A2">
        <w:rPr>
          <w:rFonts w:ascii="Times New Roman" w:eastAsia="Times New Roman" w:hAnsi="Times New Roman" w:cs="Times New Roman"/>
          <w:color w:val="000000" w:themeColor="text1"/>
          <w:sz w:val="25"/>
          <w:szCs w:val="25"/>
          <w:lang w:eastAsia="ru-RU"/>
        </w:rPr>
        <w:t>Present</w:t>
      </w:r>
      <w:proofErr w:type="spellEnd"/>
      <w:r w:rsidRPr="00E641A2">
        <w:rPr>
          <w:rFonts w:ascii="Times New Roman" w:eastAsia="Times New Roman" w:hAnsi="Times New Roman" w:cs="Times New Roman"/>
          <w:color w:val="000000" w:themeColor="text1"/>
          <w:sz w:val="25"/>
          <w:szCs w:val="25"/>
          <w:lang w:eastAsia="ru-RU"/>
        </w:rPr>
        <w:t xml:space="preserve"> или </w:t>
      </w:r>
      <w:proofErr w:type="spellStart"/>
      <w:r w:rsidRPr="00E641A2">
        <w:rPr>
          <w:rFonts w:ascii="Times New Roman" w:eastAsia="Times New Roman" w:hAnsi="Times New Roman" w:cs="Times New Roman"/>
          <w:color w:val="000000" w:themeColor="text1"/>
          <w:sz w:val="25"/>
          <w:szCs w:val="25"/>
          <w:lang w:eastAsia="ru-RU"/>
        </w:rPr>
        <w:t>Past</w:t>
      </w:r>
      <w:proofErr w:type="spellEnd"/>
      <w:r w:rsidRPr="00E641A2">
        <w:rPr>
          <w:rFonts w:ascii="Times New Roman" w:eastAsia="Times New Roman" w:hAnsi="Times New Roman" w:cs="Times New Roman"/>
          <w:color w:val="000000" w:themeColor="text1"/>
          <w:sz w:val="25"/>
          <w:szCs w:val="25"/>
          <w:lang w:eastAsia="ru-RU"/>
        </w:rPr>
        <w:t xml:space="preserve"> </w:t>
      </w:r>
      <w:proofErr w:type="spellStart"/>
      <w:r w:rsidRPr="00E641A2">
        <w:rPr>
          <w:rFonts w:ascii="Times New Roman" w:eastAsia="Times New Roman" w:hAnsi="Times New Roman" w:cs="Times New Roman"/>
          <w:color w:val="000000" w:themeColor="text1"/>
          <w:sz w:val="25"/>
          <w:szCs w:val="25"/>
          <w:lang w:eastAsia="ru-RU"/>
        </w:rPr>
        <w:t>Continuous</w:t>
      </w:r>
      <w:proofErr w:type="spellEnd"/>
      <w:r w:rsidRPr="00E641A2">
        <w:rPr>
          <w:rFonts w:ascii="Times New Roman" w:eastAsia="Times New Roman" w:hAnsi="Times New Roman" w:cs="Times New Roman"/>
          <w:color w:val="000000" w:themeColor="text1"/>
          <w:sz w:val="25"/>
          <w:szCs w:val="25"/>
          <w:lang w:eastAsia="ru-RU"/>
        </w:rPr>
        <w:t>.</w:t>
      </w:r>
      <w:r w:rsidRPr="00E641A2">
        <w:rPr>
          <w:rFonts w:ascii="Times New Roman" w:eastAsia="Times New Roman" w:hAnsi="Times New Roman" w:cs="Times New Roman"/>
          <w:color w:val="000000" w:themeColor="text1"/>
          <w:sz w:val="25"/>
          <w:szCs w:val="25"/>
          <w:lang w:eastAsia="ru-RU"/>
        </w:rPr>
        <w:br/>
      </w:r>
      <w:r w:rsidRPr="00E641A2">
        <w:rPr>
          <w:rFonts w:ascii="Times New Roman" w:eastAsia="Times New Roman" w:hAnsi="Times New Roman" w:cs="Times New Roman"/>
          <w:color w:val="000000" w:themeColor="text1"/>
          <w:sz w:val="25"/>
          <w:szCs w:val="25"/>
          <w:lang w:val="en-US" w:eastAsia="ru-RU"/>
        </w:rPr>
        <w:t>1. I (to write) an English exercise at this time yesterday.</w:t>
      </w:r>
      <w:r w:rsidRPr="00E641A2">
        <w:rPr>
          <w:rFonts w:ascii="Times New Roman" w:eastAsia="Times New Roman" w:hAnsi="Times New Roman" w:cs="Times New Roman"/>
          <w:color w:val="000000" w:themeColor="text1"/>
          <w:sz w:val="25"/>
          <w:szCs w:val="25"/>
          <w:lang w:val="en-US" w:eastAsia="ru-RU"/>
        </w:rPr>
        <w:br/>
        <w:t>2. My little sister (to sleep) at this time yesterday.</w:t>
      </w:r>
      <w:r w:rsidRPr="00E641A2">
        <w:rPr>
          <w:rFonts w:ascii="Times New Roman" w:eastAsia="Times New Roman" w:hAnsi="Times New Roman" w:cs="Times New Roman"/>
          <w:color w:val="000000" w:themeColor="text1"/>
          <w:sz w:val="25"/>
          <w:szCs w:val="25"/>
          <w:lang w:val="en-US" w:eastAsia="ru-RU"/>
        </w:rPr>
        <w:br/>
        <w:t xml:space="preserve">3. My friends (not to do) their homework at seven o’clock yesterday. </w:t>
      </w:r>
      <w:proofErr w:type="gramStart"/>
      <w:r w:rsidRPr="00E641A2">
        <w:rPr>
          <w:rFonts w:ascii="Times New Roman" w:eastAsia="Times New Roman" w:hAnsi="Times New Roman" w:cs="Times New Roman"/>
          <w:color w:val="000000" w:themeColor="text1"/>
          <w:sz w:val="25"/>
          <w:szCs w:val="25"/>
          <w:lang w:val="en-US" w:eastAsia="ru-RU"/>
        </w:rPr>
        <w:t>They (to play) volleyball.</w:t>
      </w:r>
      <w:proofErr w:type="gramEnd"/>
      <w:r w:rsidRPr="00E641A2">
        <w:rPr>
          <w:rFonts w:ascii="Times New Roman" w:eastAsia="Times New Roman" w:hAnsi="Times New Roman" w:cs="Times New Roman"/>
          <w:color w:val="000000" w:themeColor="text1"/>
          <w:sz w:val="25"/>
          <w:szCs w:val="25"/>
          <w:lang w:val="en-US" w:eastAsia="ru-RU"/>
        </w:rPr>
        <w:br/>
        <w:t>4. She (to read) the whole evening yesterday.</w:t>
      </w:r>
      <w:r w:rsidRPr="00E641A2">
        <w:rPr>
          <w:rFonts w:ascii="Times New Roman" w:eastAsia="Times New Roman" w:hAnsi="Times New Roman" w:cs="Times New Roman"/>
          <w:color w:val="000000" w:themeColor="text1"/>
          <w:sz w:val="25"/>
          <w:szCs w:val="25"/>
          <w:lang w:val="en-US" w:eastAsia="ru-RU"/>
        </w:rPr>
        <w:br/>
        <w:t>5. You (to drink) tea at this time yesterday? – No, I (not to drink) tea at this time yesterday.</w:t>
      </w:r>
      <w:r w:rsidRPr="00E641A2">
        <w:rPr>
          <w:rFonts w:ascii="Times New Roman" w:eastAsia="Times New Roman" w:hAnsi="Times New Roman" w:cs="Times New Roman"/>
          <w:color w:val="000000" w:themeColor="text1"/>
          <w:sz w:val="25"/>
          <w:szCs w:val="25"/>
          <w:lang w:val="en-US" w:eastAsia="ru-RU"/>
        </w:rPr>
        <w:br/>
        <w:t>6. She (not to read) now.</w:t>
      </w:r>
      <w:r w:rsidRPr="00E641A2">
        <w:rPr>
          <w:rFonts w:ascii="Times New Roman" w:eastAsia="Times New Roman" w:hAnsi="Times New Roman" w:cs="Times New Roman"/>
          <w:color w:val="000000" w:themeColor="text1"/>
          <w:sz w:val="25"/>
          <w:szCs w:val="25"/>
          <w:lang w:val="en-US" w:eastAsia="ru-RU"/>
        </w:rPr>
        <w:br/>
        <w:t>7. I (to sleep) when she came home</w:t>
      </w:r>
      <w:r w:rsidRPr="00E641A2">
        <w:rPr>
          <w:rFonts w:ascii="Times New Roman" w:eastAsia="Times New Roman" w:hAnsi="Times New Roman" w:cs="Times New Roman"/>
          <w:color w:val="000000" w:themeColor="text1"/>
          <w:sz w:val="25"/>
          <w:szCs w:val="25"/>
          <w:lang w:val="en-US" w:eastAsia="ru-RU"/>
        </w:rPr>
        <w:br/>
        <w:t xml:space="preserve">8. </w:t>
      </w:r>
      <w:proofErr w:type="gramStart"/>
      <w:r w:rsidRPr="00E641A2">
        <w:rPr>
          <w:rFonts w:ascii="Times New Roman" w:eastAsia="Times New Roman" w:hAnsi="Times New Roman" w:cs="Times New Roman"/>
          <w:color w:val="000000" w:themeColor="text1"/>
          <w:sz w:val="25"/>
          <w:szCs w:val="25"/>
          <w:lang w:val="en-US" w:eastAsia="ru-RU"/>
        </w:rPr>
        <w:t>When I went into the garden, the sun (to shine) and the birds (to sing) in the trees.</w:t>
      </w:r>
      <w:proofErr w:type="gramEnd"/>
      <w:r w:rsidRPr="00E641A2">
        <w:rPr>
          <w:rFonts w:ascii="Times New Roman" w:eastAsia="Times New Roman" w:hAnsi="Times New Roman" w:cs="Times New Roman"/>
          <w:color w:val="000000" w:themeColor="text1"/>
          <w:sz w:val="25"/>
          <w:szCs w:val="25"/>
          <w:lang w:val="en-US" w:eastAsia="ru-RU"/>
        </w:rPr>
        <w:br/>
      </w: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r w:rsidRPr="00E641A2">
        <w:rPr>
          <w:rFonts w:ascii="Times New Roman" w:eastAsia="Times New Roman" w:hAnsi="Times New Roman" w:cs="Times New Roman"/>
          <w:b/>
          <w:bCs/>
          <w:color w:val="000000" w:themeColor="text1"/>
          <w:sz w:val="25"/>
          <w:szCs w:val="25"/>
          <w:lang w:eastAsia="ru-RU"/>
        </w:rPr>
        <w:t>Упражнение</w:t>
      </w:r>
      <w:r w:rsidRPr="00E641A2">
        <w:rPr>
          <w:rFonts w:ascii="Times New Roman" w:eastAsia="Times New Roman" w:hAnsi="Times New Roman" w:cs="Times New Roman"/>
          <w:b/>
          <w:bCs/>
          <w:color w:val="000000" w:themeColor="text1"/>
          <w:sz w:val="25"/>
          <w:szCs w:val="25"/>
          <w:lang w:val="en-US" w:eastAsia="ru-RU"/>
        </w:rPr>
        <w:t xml:space="preserve"> 3.</w:t>
      </w:r>
      <w:r w:rsidRPr="00E641A2">
        <w:rPr>
          <w:rFonts w:ascii="Times New Roman" w:eastAsia="Times New Roman" w:hAnsi="Times New Roman" w:cs="Times New Roman"/>
          <w:color w:val="000000" w:themeColor="text1"/>
          <w:sz w:val="25"/>
          <w:szCs w:val="25"/>
          <w:lang w:val="en-US" w:eastAsia="ru-RU"/>
        </w:rPr>
        <w:br/>
      </w:r>
      <w:r w:rsidRPr="00E641A2">
        <w:rPr>
          <w:rFonts w:ascii="Times New Roman" w:eastAsia="Times New Roman" w:hAnsi="Times New Roman" w:cs="Times New Roman"/>
          <w:color w:val="000000" w:themeColor="text1"/>
          <w:sz w:val="25"/>
          <w:szCs w:val="25"/>
          <w:lang w:eastAsia="ru-RU"/>
        </w:rPr>
        <w:t>Раскройте</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скобки</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употребляя</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глаголы</w:t>
      </w:r>
      <w:r w:rsidRPr="00E641A2">
        <w:rPr>
          <w:rFonts w:ascii="Times New Roman" w:eastAsia="Times New Roman" w:hAnsi="Times New Roman" w:cs="Times New Roman"/>
          <w:color w:val="000000" w:themeColor="text1"/>
          <w:sz w:val="25"/>
          <w:szCs w:val="25"/>
          <w:lang w:val="en-US" w:eastAsia="ru-RU"/>
        </w:rPr>
        <w:t xml:space="preserve"> </w:t>
      </w:r>
      <w:r w:rsidRPr="00E641A2">
        <w:rPr>
          <w:rFonts w:ascii="Times New Roman" w:eastAsia="Times New Roman" w:hAnsi="Times New Roman" w:cs="Times New Roman"/>
          <w:color w:val="000000" w:themeColor="text1"/>
          <w:sz w:val="25"/>
          <w:szCs w:val="25"/>
          <w:lang w:eastAsia="ru-RU"/>
        </w:rPr>
        <w:t>в</w:t>
      </w:r>
      <w:r w:rsidRPr="00E641A2">
        <w:rPr>
          <w:rFonts w:ascii="Times New Roman" w:eastAsia="Times New Roman" w:hAnsi="Times New Roman" w:cs="Times New Roman"/>
          <w:color w:val="000000" w:themeColor="text1"/>
          <w:sz w:val="25"/>
          <w:szCs w:val="25"/>
          <w:lang w:val="en-US" w:eastAsia="ru-RU"/>
        </w:rPr>
        <w:t xml:space="preserve"> Past Simple </w:t>
      </w:r>
      <w:r w:rsidRPr="00E641A2">
        <w:rPr>
          <w:rFonts w:ascii="Times New Roman" w:eastAsia="Times New Roman" w:hAnsi="Times New Roman" w:cs="Times New Roman"/>
          <w:color w:val="000000" w:themeColor="text1"/>
          <w:sz w:val="25"/>
          <w:szCs w:val="25"/>
          <w:lang w:eastAsia="ru-RU"/>
        </w:rPr>
        <w:t>или</w:t>
      </w:r>
      <w:r w:rsidRPr="00E641A2">
        <w:rPr>
          <w:rFonts w:ascii="Times New Roman" w:eastAsia="Times New Roman" w:hAnsi="Times New Roman" w:cs="Times New Roman"/>
          <w:color w:val="000000" w:themeColor="text1"/>
          <w:sz w:val="25"/>
          <w:szCs w:val="25"/>
          <w:lang w:val="en-US" w:eastAsia="ru-RU"/>
        </w:rPr>
        <w:t xml:space="preserve"> Past Continuous.</w:t>
      </w:r>
      <w:r w:rsidRPr="00E641A2">
        <w:rPr>
          <w:rFonts w:ascii="Times New Roman" w:eastAsia="Times New Roman" w:hAnsi="Times New Roman" w:cs="Times New Roman"/>
          <w:color w:val="000000" w:themeColor="text1"/>
          <w:sz w:val="25"/>
          <w:szCs w:val="25"/>
          <w:lang w:val="en-US" w:eastAsia="ru-RU"/>
        </w:rPr>
        <w:br/>
        <w:t xml:space="preserve">1. </w:t>
      </w:r>
      <w:proofErr w:type="gramStart"/>
      <w:r w:rsidRPr="00E641A2">
        <w:rPr>
          <w:rFonts w:ascii="Times New Roman" w:eastAsia="Times New Roman" w:hAnsi="Times New Roman" w:cs="Times New Roman"/>
          <w:color w:val="000000" w:themeColor="text1"/>
          <w:sz w:val="25"/>
          <w:szCs w:val="25"/>
          <w:lang w:val="en-US" w:eastAsia="ru-RU"/>
        </w:rPr>
        <w:t>I (to go) to the cinema at four o’clock yesterday.</w:t>
      </w:r>
      <w:proofErr w:type="gramEnd"/>
      <w:r w:rsidRPr="00E641A2">
        <w:rPr>
          <w:rFonts w:ascii="Times New Roman" w:eastAsia="Times New Roman" w:hAnsi="Times New Roman" w:cs="Times New Roman"/>
          <w:color w:val="000000" w:themeColor="text1"/>
          <w:sz w:val="25"/>
          <w:szCs w:val="25"/>
          <w:lang w:val="en-US" w:eastAsia="ru-RU"/>
        </w:rPr>
        <w:br/>
        <w:t>2. I (to go) to the cinema when you met me.</w:t>
      </w:r>
      <w:r w:rsidRPr="00E641A2">
        <w:rPr>
          <w:rFonts w:ascii="Times New Roman" w:eastAsia="Times New Roman" w:hAnsi="Times New Roman" w:cs="Times New Roman"/>
          <w:color w:val="000000" w:themeColor="text1"/>
          <w:sz w:val="25"/>
          <w:szCs w:val="25"/>
          <w:lang w:val="en-US" w:eastAsia="ru-RU"/>
        </w:rPr>
        <w:br/>
        <w:t>3. I (to do) my homework the whole evening yesterday.</w:t>
      </w:r>
      <w:r w:rsidRPr="00E641A2">
        <w:rPr>
          <w:rFonts w:ascii="Times New Roman" w:eastAsia="Times New Roman" w:hAnsi="Times New Roman" w:cs="Times New Roman"/>
          <w:color w:val="000000" w:themeColor="text1"/>
          <w:sz w:val="25"/>
          <w:szCs w:val="25"/>
          <w:lang w:val="en-US" w:eastAsia="ru-RU"/>
        </w:rPr>
        <w:br/>
        <w:t>4. When the World War (break), John (live) in Holland.</w:t>
      </w:r>
      <w:r w:rsidRPr="00E641A2">
        <w:rPr>
          <w:rFonts w:ascii="Times New Roman" w:eastAsia="Times New Roman" w:hAnsi="Times New Roman" w:cs="Times New Roman"/>
          <w:color w:val="000000" w:themeColor="text1"/>
          <w:sz w:val="25"/>
          <w:szCs w:val="25"/>
          <w:lang w:val="en-US" w:eastAsia="ru-RU"/>
        </w:rPr>
        <w:br/>
      </w:r>
      <w:r w:rsidRPr="00E641A2">
        <w:rPr>
          <w:rFonts w:ascii="Times New Roman" w:eastAsia="Times New Roman" w:hAnsi="Times New Roman" w:cs="Times New Roman"/>
          <w:color w:val="000000" w:themeColor="text1"/>
          <w:sz w:val="25"/>
          <w:szCs w:val="25"/>
          <w:lang w:val="en-US" w:eastAsia="ru-RU"/>
        </w:rPr>
        <w:lastRenderedPageBreak/>
        <w:t>5. I (to work) in the library from five till eight yesterday.</w:t>
      </w:r>
      <w:r w:rsidRPr="00E641A2">
        <w:rPr>
          <w:rFonts w:ascii="Times New Roman" w:eastAsia="Times New Roman" w:hAnsi="Times New Roman" w:cs="Times New Roman"/>
          <w:color w:val="000000" w:themeColor="text1"/>
          <w:sz w:val="25"/>
          <w:szCs w:val="25"/>
          <w:lang w:val="en-US" w:eastAsia="ru-RU"/>
        </w:rPr>
        <w:br/>
        <w:t xml:space="preserve">6. I (not to play) the piano at four o’clock yesterday. </w:t>
      </w:r>
      <w:proofErr w:type="gramStart"/>
      <w:r w:rsidRPr="00E641A2">
        <w:rPr>
          <w:rFonts w:ascii="Times New Roman" w:eastAsia="Times New Roman" w:hAnsi="Times New Roman" w:cs="Times New Roman"/>
          <w:color w:val="000000" w:themeColor="text1"/>
          <w:sz w:val="25"/>
          <w:szCs w:val="25"/>
          <w:lang w:val="en-US" w:eastAsia="ru-RU"/>
        </w:rPr>
        <w:t>I (to read) a book.</w:t>
      </w:r>
      <w:proofErr w:type="gramEnd"/>
      <w:r w:rsidRPr="00E641A2">
        <w:rPr>
          <w:rFonts w:ascii="Times New Roman" w:eastAsia="Times New Roman" w:hAnsi="Times New Roman" w:cs="Times New Roman"/>
          <w:color w:val="000000" w:themeColor="text1"/>
          <w:sz w:val="25"/>
          <w:szCs w:val="25"/>
          <w:lang w:val="en-US" w:eastAsia="ru-RU"/>
        </w:rPr>
        <w:br/>
        <w:t>7. When I (to draw) yesterday, I (to break) two pencils.</w:t>
      </w:r>
      <w:r w:rsidRPr="00E641A2">
        <w:rPr>
          <w:rFonts w:ascii="Times New Roman" w:eastAsia="Times New Roman" w:hAnsi="Times New Roman" w:cs="Times New Roman"/>
          <w:color w:val="000000" w:themeColor="text1"/>
          <w:sz w:val="25"/>
          <w:szCs w:val="25"/>
          <w:lang w:val="en-US" w:eastAsia="ru-RU"/>
        </w:rPr>
        <w:br/>
        <w:t>8. We (to listen) to an interesting lecture yesterday.</w:t>
      </w:r>
      <w:r w:rsidRPr="00E641A2">
        <w:rPr>
          <w:rFonts w:ascii="Times New Roman" w:eastAsia="Times New Roman" w:hAnsi="Times New Roman" w:cs="Times New Roman"/>
          <w:color w:val="000000" w:themeColor="text1"/>
          <w:sz w:val="25"/>
          <w:szCs w:val="25"/>
          <w:lang w:val="en-US" w:eastAsia="ru-RU"/>
        </w:rPr>
        <w:br/>
        <w:t>9. They (to get) ready to go out when it (to begin) raining.</w:t>
      </w:r>
      <w:r w:rsidRPr="00E641A2">
        <w:rPr>
          <w:rFonts w:ascii="Times New Roman" w:eastAsia="Times New Roman" w:hAnsi="Times New Roman" w:cs="Times New Roman"/>
          <w:color w:val="000000" w:themeColor="text1"/>
          <w:sz w:val="25"/>
          <w:szCs w:val="25"/>
          <w:lang w:val="en-US" w:eastAsia="ru-RU"/>
        </w:rPr>
        <w:br/>
        <w:t>10. What you (to do) yesterday? - I (to translate) a very long article.</w:t>
      </w: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val="en-US" w:eastAsia="ru-RU"/>
        </w:rPr>
      </w:pPr>
    </w:p>
    <w:p w:rsidR="00EF3816" w:rsidRPr="00E641A2" w:rsidRDefault="00EF3816" w:rsidP="00EF3816">
      <w:pPr>
        <w:spacing w:after="0" w:line="240" w:lineRule="auto"/>
        <w:rPr>
          <w:rFonts w:ascii="Times New Roman" w:eastAsia="Times New Roman" w:hAnsi="Times New Roman" w:cs="Times New Roman"/>
          <w:color w:val="000000" w:themeColor="text1"/>
          <w:sz w:val="25"/>
          <w:szCs w:val="25"/>
          <w:lang w:eastAsia="ru-RU"/>
        </w:rPr>
      </w:pPr>
      <w:r w:rsidRPr="00E641A2">
        <w:rPr>
          <w:rFonts w:ascii="Times New Roman" w:eastAsia="Times New Roman" w:hAnsi="Times New Roman" w:cs="Times New Roman"/>
          <w:b/>
          <w:bCs/>
          <w:color w:val="000000" w:themeColor="text1"/>
          <w:sz w:val="25"/>
          <w:szCs w:val="25"/>
          <w:lang w:eastAsia="ru-RU"/>
        </w:rPr>
        <w:t xml:space="preserve">Упражнение 4. </w:t>
      </w:r>
      <w:r w:rsidRPr="00E641A2">
        <w:rPr>
          <w:rFonts w:ascii="Times New Roman" w:eastAsia="Times New Roman" w:hAnsi="Times New Roman" w:cs="Times New Roman"/>
          <w:color w:val="000000" w:themeColor="text1"/>
          <w:sz w:val="25"/>
          <w:szCs w:val="25"/>
          <w:lang w:eastAsia="ru-RU"/>
        </w:rPr>
        <w:t>Переведите предложения на английский язык.</w:t>
      </w:r>
      <w:r w:rsidRPr="00E641A2">
        <w:rPr>
          <w:rFonts w:ascii="Times New Roman" w:eastAsia="Times New Roman" w:hAnsi="Times New Roman" w:cs="Times New Roman"/>
          <w:color w:val="000000" w:themeColor="text1"/>
          <w:sz w:val="25"/>
          <w:szCs w:val="25"/>
          <w:lang w:eastAsia="ru-RU"/>
        </w:rPr>
        <w:br/>
        <w:t>1. Приходи сегодня, я буду ждать.</w:t>
      </w:r>
      <w:r w:rsidRPr="00E641A2">
        <w:rPr>
          <w:rFonts w:ascii="Times New Roman" w:eastAsia="Times New Roman" w:hAnsi="Times New Roman" w:cs="Times New Roman"/>
          <w:color w:val="000000" w:themeColor="text1"/>
          <w:sz w:val="25"/>
          <w:szCs w:val="25"/>
          <w:lang w:eastAsia="ru-RU"/>
        </w:rPr>
        <w:br/>
        <w:t>2. Где он сейчас работает?</w:t>
      </w:r>
      <w:r w:rsidRPr="00E641A2">
        <w:rPr>
          <w:rFonts w:ascii="Times New Roman" w:eastAsia="Times New Roman" w:hAnsi="Times New Roman" w:cs="Times New Roman"/>
          <w:color w:val="000000" w:themeColor="text1"/>
          <w:sz w:val="25"/>
          <w:szCs w:val="25"/>
          <w:lang w:eastAsia="ru-RU"/>
        </w:rPr>
        <w:br/>
        <w:t>3. Кто-нибудь читает эту газету? Я хочу ее взять.</w:t>
      </w:r>
      <w:r w:rsidRPr="00E641A2">
        <w:rPr>
          <w:rFonts w:ascii="Times New Roman" w:eastAsia="Times New Roman" w:hAnsi="Times New Roman" w:cs="Times New Roman"/>
          <w:color w:val="000000" w:themeColor="text1"/>
          <w:sz w:val="25"/>
          <w:szCs w:val="25"/>
          <w:lang w:eastAsia="ru-RU"/>
        </w:rPr>
        <w:br/>
        <w:t>4. Он вошел в комнату, где его ждал экзаменатор.</w:t>
      </w:r>
      <w:r w:rsidRPr="00E641A2">
        <w:rPr>
          <w:rFonts w:ascii="Times New Roman" w:eastAsia="Times New Roman" w:hAnsi="Times New Roman" w:cs="Times New Roman"/>
          <w:color w:val="000000" w:themeColor="text1"/>
          <w:sz w:val="25"/>
          <w:szCs w:val="25"/>
          <w:lang w:eastAsia="ru-RU"/>
        </w:rPr>
        <w:br/>
        <w:t>5. Ты увидишь ее сегодня в институте?</w:t>
      </w:r>
      <w:r w:rsidRPr="00E641A2">
        <w:rPr>
          <w:rFonts w:ascii="Times New Roman" w:eastAsia="Times New Roman" w:hAnsi="Times New Roman" w:cs="Times New Roman"/>
          <w:color w:val="000000" w:themeColor="text1"/>
          <w:sz w:val="25"/>
          <w:szCs w:val="25"/>
          <w:lang w:eastAsia="ru-RU"/>
        </w:rPr>
        <w:br/>
        <w:t>6. Звонок раздался, когда я заканчивала писать сочинение.</w:t>
      </w:r>
      <w:r w:rsidRPr="00E641A2">
        <w:rPr>
          <w:rFonts w:ascii="Times New Roman" w:eastAsia="Times New Roman" w:hAnsi="Times New Roman" w:cs="Times New Roman"/>
          <w:color w:val="000000" w:themeColor="text1"/>
          <w:sz w:val="25"/>
          <w:szCs w:val="25"/>
          <w:lang w:eastAsia="ru-RU"/>
        </w:rPr>
        <w:br/>
        <w:t xml:space="preserve">7. Ты что, </w:t>
      </w:r>
      <w:proofErr w:type="gramStart"/>
      <w:r w:rsidRPr="00E641A2">
        <w:rPr>
          <w:rFonts w:ascii="Times New Roman" w:eastAsia="Times New Roman" w:hAnsi="Times New Roman" w:cs="Times New Roman"/>
          <w:color w:val="000000" w:themeColor="text1"/>
          <w:sz w:val="25"/>
          <w:szCs w:val="25"/>
          <w:lang w:eastAsia="ru-RU"/>
        </w:rPr>
        <w:t>целую библиотеку несешь</w:t>
      </w:r>
      <w:proofErr w:type="gramEnd"/>
      <w:r w:rsidRPr="00E641A2">
        <w:rPr>
          <w:rFonts w:ascii="Times New Roman" w:eastAsia="Times New Roman" w:hAnsi="Times New Roman" w:cs="Times New Roman"/>
          <w:color w:val="000000" w:themeColor="text1"/>
          <w:sz w:val="25"/>
          <w:szCs w:val="25"/>
          <w:lang w:eastAsia="ru-RU"/>
        </w:rPr>
        <w:t xml:space="preserve"> в портфеле? Он очень тяжелый.</w:t>
      </w:r>
      <w:r w:rsidRPr="00E641A2">
        <w:rPr>
          <w:rFonts w:ascii="Times New Roman" w:eastAsia="Times New Roman" w:hAnsi="Times New Roman" w:cs="Times New Roman"/>
          <w:color w:val="000000" w:themeColor="text1"/>
          <w:sz w:val="25"/>
          <w:szCs w:val="25"/>
          <w:lang w:eastAsia="ru-RU"/>
        </w:rPr>
        <w:br/>
        <w:t>8. Почему вы в свитере и брюках?</w:t>
      </w:r>
      <w:r w:rsidRPr="00E641A2">
        <w:rPr>
          <w:rFonts w:ascii="Times New Roman" w:eastAsia="Times New Roman" w:hAnsi="Times New Roman" w:cs="Times New Roman"/>
          <w:color w:val="000000" w:themeColor="text1"/>
          <w:sz w:val="25"/>
          <w:szCs w:val="25"/>
          <w:lang w:eastAsia="ru-RU"/>
        </w:rPr>
        <w:br/>
        <w:t>9. Интересно, над чем ты смеешься?</w:t>
      </w:r>
      <w:r w:rsidRPr="00E641A2">
        <w:rPr>
          <w:rFonts w:ascii="Times New Roman" w:eastAsia="Times New Roman" w:hAnsi="Times New Roman" w:cs="Times New Roman"/>
          <w:color w:val="000000" w:themeColor="text1"/>
          <w:sz w:val="25"/>
          <w:szCs w:val="25"/>
          <w:lang w:eastAsia="ru-RU"/>
        </w:rPr>
        <w:br/>
        <w:t>10. Он живет со своими родителями сейчас. Я думаю, он ищет работу.</w:t>
      </w:r>
    </w:p>
    <w:p w:rsidR="00EF3816" w:rsidRPr="00E641A2" w:rsidRDefault="00EF3816" w:rsidP="00EF3816">
      <w:pPr>
        <w:rPr>
          <w:rFonts w:ascii="Times New Roman" w:eastAsia="Calibri" w:hAnsi="Times New Roman" w:cs="Times New Roman"/>
          <w:sz w:val="24"/>
          <w:szCs w:val="24"/>
        </w:rPr>
      </w:pPr>
    </w:p>
    <w:p w:rsidR="003E2636" w:rsidRPr="00234A71"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Безопасность жизнедеятельности</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Тема: Терроризм как серьезная угроза национальной безопасности России.</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Домашнее задание: </w:t>
      </w:r>
    </w:p>
    <w:p w:rsidR="002562C9" w:rsidRPr="002562C9" w:rsidRDefault="002562C9" w:rsidP="002562C9">
      <w:pPr>
        <w:spacing w:after="160" w:line="256" w:lineRule="auto"/>
        <w:ind w:left="360"/>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1.Самостоятельное изучение темы «Терроризм как серьезная угроза национальной безопасности России».</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По учебнику [1] стр. 72-80 написать конспект и зарисовать рисунки в тетради. </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На полях каждой страницы данного конспекта написать: Фамилию, Имя, дату занятия, учебная группа.</w:t>
      </w:r>
    </w:p>
    <w:p w:rsidR="002562C9" w:rsidRPr="002562C9" w:rsidRDefault="002562C9" w:rsidP="002562C9">
      <w:pPr>
        <w:numPr>
          <w:ilvl w:val="0"/>
          <w:numId w:val="2"/>
        </w:num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Сфотографировать по отдельности каждую страницу, в хорошем качестве и освещении.</w:t>
      </w:r>
    </w:p>
    <w:p w:rsidR="002562C9" w:rsidRPr="002562C9" w:rsidRDefault="002562C9" w:rsidP="002562C9">
      <w:pPr>
        <w:spacing w:after="160" w:line="256" w:lineRule="auto"/>
        <w:ind w:left="360"/>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2.Вставить полученные фото в документ </w:t>
      </w:r>
      <w:r w:rsidRPr="002562C9">
        <w:rPr>
          <w:rFonts w:ascii="Times New Roman" w:eastAsia="Calibri" w:hAnsi="Times New Roman" w:cs="Times New Roman"/>
          <w:sz w:val="24"/>
          <w:szCs w:val="24"/>
          <w:lang w:val="en-US"/>
        </w:rPr>
        <w:t>Word</w:t>
      </w:r>
      <w:r w:rsidRPr="002562C9">
        <w:rPr>
          <w:rFonts w:ascii="Times New Roman" w:eastAsia="Calibri" w:hAnsi="Times New Roman" w:cs="Times New Roman"/>
          <w:sz w:val="24"/>
          <w:szCs w:val="24"/>
        </w:rPr>
        <w:t>.</w:t>
      </w:r>
    </w:p>
    <w:p w:rsidR="002562C9" w:rsidRPr="002562C9" w:rsidRDefault="002562C9" w:rsidP="002562C9">
      <w:p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 xml:space="preserve">3.Скинуть, одним файлом, документ </w:t>
      </w:r>
      <w:r w:rsidRPr="002562C9">
        <w:rPr>
          <w:rFonts w:ascii="Times New Roman" w:eastAsia="Calibri" w:hAnsi="Times New Roman" w:cs="Times New Roman"/>
          <w:sz w:val="24"/>
          <w:szCs w:val="24"/>
          <w:lang w:val="en-US"/>
        </w:rPr>
        <w:t>Word</w:t>
      </w:r>
      <w:r w:rsidRPr="002562C9">
        <w:rPr>
          <w:rFonts w:ascii="Times New Roman" w:eastAsia="Calibri" w:hAnsi="Times New Roman" w:cs="Times New Roman"/>
          <w:sz w:val="24"/>
          <w:szCs w:val="24"/>
        </w:rPr>
        <w:t xml:space="preserve"> с фото конспекта, с указанием в письме Фамилии, Имени, группы отправителя и даты занятия, на почту – </w:t>
      </w:r>
      <w:hyperlink r:id="rId47" w:history="1">
        <w:r w:rsidRPr="002562C9">
          <w:rPr>
            <w:rFonts w:ascii="Times New Roman" w:eastAsia="Calibri" w:hAnsi="Times New Roman" w:cs="Times New Roman"/>
            <w:color w:val="0563C1"/>
            <w:sz w:val="24"/>
            <w:szCs w:val="24"/>
            <w:u w:val="single"/>
            <w:lang w:val="en-US"/>
          </w:rPr>
          <w:t>AANapolskih</w:t>
        </w:r>
        <w:r w:rsidRPr="002562C9">
          <w:rPr>
            <w:rFonts w:ascii="Times New Roman" w:eastAsia="Calibri" w:hAnsi="Times New Roman" w:cs="Times New Roman"/>
            <w:color w:val="0563C1"/>
            <w:sz w:val="24"/>
            <w:szCs w:val="24"/>
            <w:u w:val="single"/>
          </w:rPr>
          <w:t>@</w:t>
        </w:r>
        <w:r w:rsidRPr="002562C9">
          <w:rPr>
            <w:rFonts w:ascii="Times New Roman" w:eastAsia="Calibri" w:hAnsi="Times New Roman" w:cs="Times New Roman"/>
            <w:color w:val="0563C1"/>
            <w:sz w:val="24"/>
            <w:szCs w:val="24"/>
            <w:u w:val="single"/>
            <w:lang w:val="en-US"/>
          </w:rPr>
          <w:t>fa</w:t>
        </w:r>
        <w:r w:rsidRPr="002562C9">
          <w:rPr>
            <w:rFonts w:ascii="Times New Roman" w:eastAsia="Calibri" w:hAnsi="Times New Roman" w:cs="Times New Roman"/>
            <w:color w:val="0563C1"/>
            <w:sz w:val="24"/>
            <w:szCs w:val="24"/>
            <w:u w:val="single"/>
          </w:rPr>
          <w:t>.</w:t>
        </w:r>
        <w:r w:rsidRPr="002562C9">
          <w:rPr>
            <w:rFonts w:ascii="Times New Roman" w:eastAsia="Calibri" w:hAnsi="Times New Roman" w:cs="Times New Roman"/>
            <w:color w:val="0563C1"/>
            <w:sz w:val="24"/>
            <w:szCs w:val="24"/>
            <w:u w:val="single"/>
            <w:lang w:val="en-US"/>
          </w:rPr>
          <w:t>ru</w:t>
        </w:r>
      </w:hyperlink>
      <w:r w:rsidRPr="002562C9">
        <w:rPr>
          <w:rFonts w:ascii="Times New Roman" w:eastAsia="Calibri" w:hAnsi="Times New Roman" w:cs="Times New Roman"/>
          <w:sz w:val="24"/>
          <w:szCs w:val="24"/>
        </w:rPr>
        <w:t>.</w:t>
      </w:r>
    </w:p>
    <w:p w:rsidR="002562C9" w:rsidRPr="002562C9" w:rsidRDefault="002562C9" w:rsidP="002562C9">
      <w:pPr>
        <w:spacing w:after="160" w:line="256" w:lineRule="auto"/>
        <w:contextualSpacing/>
        <w:jc w:val="both"/>
        <w:rPr>
          <w:rFonts w:ascii="Times New Roman" w:eastAsia="Calibri" w:hAnsi="Times New Roman" w:cs="Times New Roman"/>
          <w:sz w:val="24"/>
          <w:szCs w:val="24"/>
        </w:rPr>
      </w:pPr>
      <w:r w:rsidRPr="002562C9">
        <w:rPr>
          <w:rFonts w:ascii="Times New Roman" w:eastAsia="Calibri" w:hAnsi="Times New Roman" w:cs="Times New Roman"/>
          <w:sz w:val="24"/>
          <w:szCs w:val="24"/>
        </w:rPr>
        <w:t>4.Срок сдачи заданий – до 14.04.2020 г.</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Литература: [1] Безопасность жизнедеятельности: учебник / Косолапова Н.В., Прокопенко Н.А. — Москва</w:t>
      </w:r>
      <w:proofErr w:type="gramStart"/>
      <w:r w:rsidRPr="002562C9">
        <w:rPr>
          <w:rFonts w:ascii="Times New Roman" w:eastAsia="Calibri" w:hAnsi="Times New Roman" w:cs="Times New Roman"/>
          <w:sz w:val="24"/>
          <w:szCs w:val="24"/>
        </w:rPr>
        <w:t xml:space="preserve"> :</w:t>
      </w:r>
      <w:proofErr w:type="gramEnd"/>
      <w:r w:rsidRPr="002562C9">
        <w:rPr>
          <w:rFonts w:ascii="Times New Roman" w:eastAsia="Calibri" w:hAnsi="Times New Roman" w:cs="Times New Roman"/>
          <w:sz w:val="24"/>
          <w:szCs w:val="24"/>
        </w:rPr>
        <w:t xml:space="preserve"> </w:t>
      </w:r>
      <w:proofErr w:type="spellStart"/>
      <w:r w:rsidRPr="002562C9">
        <w:rPr>
          <w:rFonts w:ascii="Times New Roman" w:eastAsia="Calibri" w:hAnsi="Times New Roman" w:cs="Times New Roman"/>
          <w:sz w:val="24"/>
          <w:szCs w:val="24"/>
        </w:rPr>
        <w:t>КноРус</w:t>
      </w:r>
      <w:proofErr w:type="spellEnd"/>
      <w:r w:rsidRPr="002562C9">
        <w:rPr>
          <w:rFonts w:ascii="Times New Roman" w:eastAsia="Calibri" w:hAnsi="Times New Roman" w:cs="Times New Roman"/>
          <w:sz w:val="24"/>
          <w:szCs w:val="24"/>
        </w:rPr>
        <w:t xml:space="preserve">, 2019. — 192 с. </w:t>
      </w:r>
    </w:p>
    <w:p w:rsidR="002562C9" w:rsidRPr="002562C9" w:rsidRDefault="002562C9" w:rsidP="002562C9">
      <w:pPr>
        <w:spacing w:after="160" w:line="256" w:lineRule="auto"/>
        <w:rPr>
          <w:rFonts w:ascii="Times New Roman" w:eastAsia="Calibri" w:hAnsi="Times New Roman" w:cs="Times New Roman"/>
          <w:sz w:val="24"/>
          <w:szCs w:val="24"/>
        </w:rPr>
      </w:pPr>
      <w:r w:rsidRPr="002562C9">
        <w:rPr>
          <w:rFonts w:ascii="Times New Roman" w:eastAsia="Calibri" w:hAnsi="Times New Roman" w:cs="Times New Roman"/>
          <w:sz w:val="24"/>
          <w:szCs w:val="24"/>
        </w:rPr>
        <w:t>Воспользоваться электронно-библиотечной системой BOOK.RU</w:t>
      </w:r>
    </w:p>
    <w:p w:rsidR="002562C9" w:rsidRPr="002562C9" w:rsidRDefault="002562C9" w:rsidP="003E2636">
      <w:pPr>
        <w:jc w:val="center"/>
        <w:rPr>
          <w:rFonts w:ascii="Times New Roman" w:hAnsi="Times New Roman" w:cs="Times New Roman"/>
          <w:b/>
          <w:sz w:val="28"/>
          <w:szCs w:val="28"/>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МДК.01.01 Основы организации и функционирования бюджетной системы РФ</w:t>
      </w:r>
    </w:p>
    <w:p w:rsidR="002562C9" w:rsidRPr="00C672DD" w:rsidRDefault="002562C9" w:rsidP="002562C9">
      <w:pPr>
        <w:spacing w:after="160" w:line="256" w:lineRule="auto"/>
        <w:jc w:val="center"/>
        <w:rPr>
          <w:rFonts w:ascii="Times New Roman" w:eastAsia="Arial Unicode MS" w:hAnsi="Times New Roman" w:cs="Times New Roman"/>
          <w:bCs/>
          <w:sz w:val="24"/>
          <w:szCs w:val="24"/>
        </w:rPr>
      </w:pPr>
      <w:r w:rsidRPr="00C672DD">
        <w:rPr>
          <w:rFonts w:ascii="Times New Roman" w:eastAsia="Calibri" w:hAnsi="Times New Roman" w:cs="Times New Roman"/>
          <w:bCs/>
          <w:sz w:val="24"/>
          <w:szCs w:val="24"/>
        </w:rPr>
        <w:t>Практическое занятие</w:t>
      </w:r>
      <w:r w:rsidRPr="00C672DD">
        <w:rPr>
          <w:rFonts w:ascii="Calibri" w:eastAsia="Calibri" w:hAnsi="Calibri" w:cs="Times New Roman"/>
          <w:bCs/>
          <w:sz w:val="24"/>
          <w:szCs w:val="24"/>
        </w:rPr>
        <w:t xml:space="preserve"> </w:t>
      </w:r>
      <w:r w:rsidRPr="00C672DD">
        <w:rPr>
          <w:rFonts w:ascii="Times New Roman" w:eastAsia="Calibri" w:hAnsi="Times New Roman" w:cs="Times New Roman"/>
          <w:bCs/>
          <w:sz w:val="24"/>
          <w:szCs w:val="24"/>
        </w:rPr>
        <w:t>«</w:t>
      </w:r>
      <w:r w:rsidRPr="00C672DD">
        <w:rPr>
          <w:rFonts w:ascii="Times New Roman" w:eastAsia="Arial Unicode MS" w:hAnsi="Times New Roman" w:cs="Times New Roman"/>
          <w:bCs/>
          <w:sz w:val="24"/>
          <w:szCs w:val="24"/>
        </w:rPr>
        <w:t>Определение размера субсидии из бюджета на выполнение государственного (муниципального) задания бюджетному или автономному учреждению».</w:t>
      </w:r>
    </w:p>
    <w:p w:rsidR="002562C9" w:rsidRPr="00C672DD" w:rsidRDefault="002562C9" w:rsidP="002562C9">
      <w:pPr>
        <w:spacing w:after="160" w:line="256" w:lineRule="auto"/>
        <w:rPr>
          <w:rFonts w:ascii="Calibri" w:eastAsia="Calibri" w:hAnsi="Calibri" w:cs="Times New Roman"/>
          <w:sz w:val="24"/>
          <w:szCs w:val="24"/>
        </w:rPr>
      </w:pPr>
    </w:p>
    <w:p w:rsidR="002562C9" w:rsidRPr="00C672DD" w:rsidRDefault="002562C9" w:rsidP="002562C9">
      <w:pPr>
        <w:spacing w:after="0" w:line="360" w:lineRule="auto"/>
        <w:ind w:firstLine="709"/>
        <w:jc w:val="both"/>
        <w:rPr>
          <w:rFonts w:ascii="Times New Roman" w:eastAsia="Calibri" w:hAnsi="Times New Roman" w:cs="Times New Roman"/>
          <w:bCs/>
          <w:color w:val="000000"/>
          <w:sz w:val="24"/>
          <w:szCs w:val="24"/>
          <w:shd w:val="clear" w:color="auto" w:fill="FFFFFF"/>
        </w:rPr>
      </w:pPr>
      <w:r w:rsidRPr="00C672DD">
        <w:rPr>
          <w:rFonts w:ascii="Times New Roman" w:eastAsia="Calibri" w:hAnsi="Times New Roman" w:cs="Times New Roman"/>
          <w:bCs/>
          <w:color w:val="000000"/>
          <w:sz w:val="24"/>
          <w:szCs w:val="24"/>
          <w:shd w:val="clear" w:color="auto" w:fill="FFFFFF"/>
        </w:rPr>
        <w:t>Задание 1: Ознакомиться с примером методики расчета субсидии на выполнение государственного задания, представленной ниже.</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C672DD">
        <w:rPr>
          <w:rFonts w:ascii="Times New Roman" w:eastAsia="Calibri" w:hAnsi="Times New Roman" w:cs="Times New Roman"/>
          <w:color w:val="000000"/>
          <w:sz w:val="24"/>
          <w:szCs w:val="24"/>
          <w:shd w:val="clear" w:color="auto" w:fill="FFFFFF"/>
        </w:rPr>
        <w:t>Субсидия на выполнение государственного задания — это денежные средства, выделенные учреждениям на обеспечение основных целей финансово-хозяйственной деятельности.</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C672DD">
        <w:rPr>
          <w:rFonts w:ascii="Times New Roman" w:eastAsia="Calibri" w:hAnsi="Times New Roman" w:cs="Times New Roman"/>
          <w:color w:val="000000"/>
          <w:sz w:val="24"/>
          <w:szCs w:val="24"/>
          <w:shd w:val="clear" w:color="auto" w:fill="FFFFFF"/>
        </w:rPr>
        <w:t xml:space="preserve">Для того чтобы организации бюджета смогли осуществлять закупки в рамках 44 ФЗ, они должны иметь на это средства. Основа финансирования </w:t>
      </w:r>
      <w:proofErr w:type="spellStart"/>
      <w:r w:rsidRPr="00C672DD">
        <w:rPr>
          <w:rFonts w:ascii="Times New Roman" w:eastAsia="Calibri" w:hAnsi="Times New Roman" w:cs="Times New Roman"/>
          <w:color w:val="000000"/>
          <w:sz w:val="24"/>
          <w:szCs w:val="24"/>
          <w:shd w:val="clear" w:color="auto" w:fill="FFFFFF"/>
        </w:rPr>
        <w:t>госзакупок</w:t>
      </w:r>
      <w:proofErr w:type="spellEnd"/>
      <w:r w:rsidRPr="00C672DD">
        <w:rPr>
          <w:rFonts w:ascii="Times New Roman" w:eastAsia="Calibri" w:hAnsi="Times New Roman" w:cs="Times New Roman"/>
          <w:color w:val="000000"/>
          <w:sz w:val="24"/>
          <w:szCs w:val="24"/>
          <w:shd w:val="clear" w:color="auto" w:fill="FFFFFF"/>
        </w:rPr>
        <w:t xml:space="preserve"> бюджетных и ряда автономных учреждений — субсидии на выполнение государственного муниципального задания. Определяется размер субсидирования в государственных, муниципальных заданиях (ГЗ, МЗ).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Рассмотрим на примере основные методы расчета нормативных затрат и оформление их результатов.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Учредитель представил автономному учреждению предварительные показатели государственного задания на очередной финансовый год, в рамках которого учреждению предстоит выполнить два вида работ в интересах общества.</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Учреждение также осуществляет приносящую доход деятельность.</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Необходимо рассчитать объем нормативных затрат, связанных с выполнением государственного задания, и представить учредителю расчетные данные для определения объема субсидий на основании установленного им порядка.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Для расчета нормативных затрат на оплату труда и начислений на выплаты по оплате труда, материальные расходы, иные прямые затраты используется нормативный метод.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Для расчета нормативных затрат на общехозяйственные нужды применяется структурный метод путем распределения затрат пропорционально объему затрат по оплате труда основного персонала. Нормативные затраты на содержание имущества определяются общей суммой методом прямого счета.</w:t>
      </w:r>
    </w:p>
    <w:p w:rsidR="002562C9" w:rsidRPr="00C672DD" w:rsidRDefault="002562C9" w:rsidP="002562C9">
      <w:pPr>
        <w:spacing w:after="0" w:line="360" w:lineRule="auto"/>
        <w:ind w:firstLine="709"/>
        <w:jc w:val="both"/>
        <w:rPr>
          <w:rFonts w:ascii="Times New Roman" w:eastAsia="Times New Roman" w:hAnsi="Times New Roman" w:cs="Times New Roman"/>
          <w:color w:val="000000"/>
          <w:sz w:val="24"/>
          <w:szCs w:val="24"/>
          <w:lang w:eastAsia="ru-RU"/>
        </w:rPr>
      </w:pPr>
      <w:r w:rsidRPr="00C672DD">
        <w:rPr>
          <w:rFonts w:ascii="Times New Roman" w:eastAsia="Times New Roman" w:hAnsi="Times New Roman" w:cs="Times New Roman"/>
          <w:color w:val="000000"/>
          <w:sz w:val="24"/>
          <w:szCs w:val="24"/>
          <w:bdr w:val="none" w:sz="0" w:space="0" w:color="auto" w:frame="1"/>
          <w:lang w:eastAsia="ru-RU"/>
        </w:rPr>
        <w:t xml:space="preserve">                                  Группы нормативных затрат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578"/>
        <w:gridCol w:w="1897"/>
        <w:gridCol w:w="1326"/>
        <w:gridCol w:w="1326"/>
        <w:gridCol w:w="1326"/>
      </w:tblGrid>
      <w:tr w:rsidR="002562C9" w:rsidRPr="002562C9" w:rsidTr="002562C9">
        <w:trPr>
          <w:trHeight w:val="240"/>
        </w:trPr>
        <w:tc>
          <w:tcPr>
            <w:tcW w:w="35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874"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c>
          <w:tcPr>
            <w:tcW w:w="1310" w:type="dxa"/>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99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оплату труда и начисления на выплаты по оплате труда персонала, принимающего участие в выполнении государственных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8"/>
                <w:szCs w:val="18"/>
                <w:lang w:eastAsia="ru-RU"/>
              </w:rPr>
              <w:t>), где:</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ЗП + Н</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389,2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147,6</w:t>
            </w:r>
          </w:p>
        </w:tc>
      </w:tr>
      <w:tr w:rsidR="002562C9" w:rsidRPr="002562C9" w:rsidTr="002562C9">
        <w:trPr>
          <w:trHeight w:val="30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4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Н – начисления на выплаты по оплате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Затраты на оплату труда (ЗП),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ФОТ – годовой фонд оплаты труда специалистов, занятых выполнением государственных работ,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у</w:t>
            </w:r>
            <w:r w:rsidRPr="002562C9">
              <w:rPr>
                <w:rFonts w:ascii="Times New Roman" w:eastAsia="Times New Roman" w:hAnsi="Times New Roman" w:cs="Times New Roman"/>
                <w:sz w:val="18"/>
                <w:szCs w:val="18"/>
                <w:lang w:eastAsia="ru-RU"/>
              </w:rPr>
              <w:t> – нормативное рабочее время (в год) на выполнение государственной работы</w:t>
            </w:r>
            <w:r w:rsidRPr="002562C9">
              <w:rPr>
                <w:rFonts w:ascii="Times New Roman" w:eastAsia="Times New Roman" w:hAnsi="Times New Roman" w:cs="Times New Roman"/>
                <w:sz w:val="14"/>
                <w:szCs w:val="14"/>
                <w:bdr w:val="none" w:sz="0" w:space="0" w:color="auto" w:frame="1"/>
                <w:vertAlign w:val="superscript"/>
                <w:lang w:eastAsia="ru-RU"/>
              </w:rPr>
              <w:t>*</w:t>
            </w:r>
            <w:r w:rsidRPr="002562C9">
              <w:rPr>
                <w:rFonts w:ascii="Times New Roman" w:eastAsia="Times New Roman" w:hAnsi="Times New Roman" w:cs="Times New Roman"/>
                <w:sz w:val="18"/>
                <w:szCs w:val="18"/>
                <w:lang w:eastAsia="ru-RU"/>
              </w:rPr>
              <w:t>, дни;</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 общая продолжительность рабочего времени в год, дни</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ЗП = ФОТ /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х</w:t>
            </w:r>
            <w:proofErr w:type="spellEnd"/>
            <w:proofErr w:type="gramStart"/>
            <w:r w:rsidRPr="002562C9">
              <w:rPr>
                <w:rFonts w:ascii="Times New Roman" w:eastAsia="Times New Roman" w:hAnsi="Times New Roman" w:cs="Times New Roman"/>
                <w:sz w:val="18"/>
                <w:szCs w:val="18"/>
                <w:lang w:eastAsia="ru-RU"/>
              </w:rPr>
              <w:t xml:space="preserve"> Т</w:t>
            </w:r>
            <w:proofErr w:type="gramEnd"/>
            <w:r w:rsidRPr="002562C9">
              <w:rPr>
                <w:rFonts w:ascii="Times New Roman" w:eastAsia="Times New Roman" w:hAnsi="Times New Roman" w:cs="Times New Roman"/>
                <w:sz w:val="14"/>
                <w:szCs w:val="14"/>
                <w:bdr w:val="none" w:sz="0" w:space="0" w:color="auto" w:frame="1"/>
                <w:vertAlign w:val="subscript"/>
                <w:lang w:eastAsia="ru-RU"/>
              </w:rPr>
              <w:t>у</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180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68</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9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Начисления на выплаты по оплате труда (Н),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t – тариф страхового взноса, %</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 = ЗП х t</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99,2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37,6</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r w:rsidR="002562C9" w:rsidRPr="002562C9" w:rsidTr="002562C9">
        <w:trPr>
          <w:trHeight w:val="91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материальных запасов, потребляемых в процессе выполнения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в соответствии с установленным нормативом</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75</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25</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Иные нормативные затраты, связанные с выполнением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 затраты на приобретение оборудования,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ик</w:t>
            </w:r>
            <w:proofErr w:type="spellEnd"/>
            <w:r w:rsidRPr="002562C9">
              <w:rPr>
                <w:rFonts w:ascii="Times New Roman" w:eastAsia="Times New Roman" w:hAnsi="Times New Roman" w:cs="Times New Roman"/>
                <w:sz w:val="18"/>
                <w:szCs w:val="18"/>
                <w:lang w:eastAsia="ru-RU"/>
              </w:rPr>
              <w:t> – затраты на информационно-консультационные услуги, тыс. руб.</w:t>
            </w:r>
          </w:p>
        </w:tc>
        <w:tc>
          <w:tcPr>
            <w:tcW w:w="1874"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ик</w:t>
            </w:r>
            <w:proofErr w:type="spellEnd"/>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170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150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w:t>
            </w:r>
          </w:p>
        </w:tc>
      </w:tr>
      <w:tr w:rsidR="002562C9" w:rsidRPr="002562C9" w:rsidTr="002562C9">
        <w:trPr>
          <w:trHeight w:val="54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непосредственно связанных с выполнением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694,2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bl>
    <w:p w:rsidR="002562C9" w:rsidRPr="002562C9" w:rsidRDefault="002562C9" w:rsidP="002562C9">
      <w:pPr>
        <w:spacing w:after="0" w:line="360" w:lineRule="auto"/>
        <w:ind w:firstLine="709"/>
        <w:jc w:val="both"/>
        <w:rPr>
          <w:rFonts w:ascii="Times New Roman" w:eastAsia="Calibri" w:hAnsi="Times New Roman" w:cs="Times New Roman"/>
          <w:sz w:val="28"/>
          <w:szCs w:val="28"/>
          <w:lang w:eastAsia="ru-RU"/>
        </w:rPr>
      </w:pP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2. После расчета нормативов прямых затрат производится расчет нормативов на общехозяйственные нужды (косвенных затрат) в следующем порядке:</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w:t>
      </w:r>
      <w:r w:rsidRPr="00C672DD">
        <w:rPr>
          <w:rFonts w:ascii="Times New Roman" w:eastAsia="Calibri" w:hAnsi="Times New Roman" w:cs="Times New Roman"/>
          <w:sz w:val="24"/>
          <w:szCs w:val="24"/>
          <w:lang w:eastAsia="ru-RU"/>
        </w:rPr>
        <w:t> </w:t>
      </w:r>
      <w:r w:rsidRPr="00C672DD">
        <w:rPr>
          <w:rFonts w:ascii="Times New Roman" w:eastAsia="Calibri" w:hAnsi="Times New Roman" w:cs="Times New Roman"/>
          <w:sz w:val="24"/>
          <w:szCs w:val="24"/>
          <w:lang w:eastAsia="ru-RU"/>
        </w:rPr>
        <w:t>определяется объем расходов на общехозяйственные нужды, которые нельзя отнести к той или иной работе;</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proofErr w:type="gramStart"/>
      <w:r w:rsidRPr="00C672DD">
        <w:rPr>
          <w:rFonts w:ascii="Times New Roman" w:eastAsia="Calibri" w:hAnsi="Times New Roman" w:cs="Times New Roman"/>
          <w:sz w:val="24"/>
          <w:szCs w:val="24"/>
          <w:lang w:eastAsia="ru-RU"/>
        </w:rPr>
        <w:t>–</w:t>
      </w:r>
      <w:r w:rsidRPr="00C672DD">
        <w:rPr>
          <w:rFonts w:ascii="Times New Roman" w:eastAsia="Calibri" w:hAnsi="Times New Roman" w:cs="Times New Roman"/>
          <w:sz w:val="24"/>
          <w:szCs w:val="24"/>
          <w:lang w:eastAsia="ru-RU"/>
        </w:rPr>
        <w:t> </w:t>
      </w:r>
      <w:r w:rsidRPr="00C672DD">
        <w:rPr>
          <w:rFonts w:ascii="Times New Roman" w:eastAsia="Calibri" w:hAnsi="Times New Roman" w:cs="Times New Roman"/>
          <w:sz w:val="24"/>
          <w:szCs w:val="24"/>
          <w:lang w:eastAsia="ru-RU"/>
        </w:rPr>
        <w:t>общий объем нормативных затрат на общехозяйственные нужды распределяется между видами деятельности (80% от общих затрат на общехозяйственные нужды относятся на затраты, связанные с выполнением государственных работ, 20% – на затраты по приносящей доход деятельности).</w:t>
      </w:r>
      <w:proofErr w:type="gramEnd"/>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Для упрощения примера приведем условные данные с указанием формул расчетов.</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Группа нормативных затрат</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29"/>
        <w:gridCol w:w="2211"/>
        <w:gridCol w:w="1501"/>
        <w:gridCol w:w="1272"/>
        <w:gridCol w:w="1244"/>
        <w:gridCol w:w="8"/>
      </w:tblGrid>
      <w:tr w:rsidR="002562C9" w:rsidRPr="002562C9" w:rsidTr="002562C9">
        <w:trPr>
          <w:gridAfter w:val="1"/>
          <w:wAfter w:w="8" w:type="dxa"/>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before="180" w:after="18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Формула расчета</w:t>
            </w:r>
          </w:p>
        </w:tc>
        <w:tc>
          <w:tcPr>
            <w:tcW w:w="215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 общий</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c>
          <w:tcPr>
            <w:tcW w:w="3923" w:type="dxa"/>
            <w:gridSpan w:val="3"/>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160" w:line="256" w:lineRule="auto"/>
              <w:rPr>
                <w:rFonts w:ascii="Calibri" w:eastAsia="Calibri" w:hAnsi="Calibri" w:cs="Times New Roman"/>
              </w:rPr>
            </w:pPr>
            <w:r w:rsidRPr="002562C9">
              <w:rPr>
                <w:rFonts w:ascii="Roboto" w:eastAsia="Times New Roman" w:hAnsi="Roboto" w:cs="Times New Roman"/>
                <w:color w:val="0A0A0A"/>
                <w:sz w:val="18"/>
                <w:szCs w:val="18"/>
                <w:lang w:eastAsia="ru-RU"/>
              </w:rPr>
              <w:t>Норматив по видам деятельности</w:t>
            </w:r>
          </w:p>
        </w:tc>
      </w:tr>
      <w:tr w:rsidR="002562C9" w:rsidRPr="002562C9" w:rsidTr="002562C9">
        <w:trPr>
          <w:gridAfter w:val="1"/>
          <w:wAfter w:w="8" w:type="dxa"/>
          <w:trHeight w:val="33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В рамках </w:t>
            </w:r>
            <w:proofErr w:type="spellStart"/>
            <w:r w:rsidRPr="002562C9">
              <w:rPr>
                <w:rFonts w:ascii="Roboto" w:eastAsia="Times New Roman" w:hAnsi="Roboto" w:cs="Times New Roman"/>
                <w:color w:val="0A0A0A"/>
                <w:sz w:val="18"/>
                <w:szCs w:val="18"/>
                <w:lang w:eastAsia="ru-RU"/>
              </w:rPr>
              <w:t>госзадания</w:t>
            </w:r>
            <w:proofErr w:type="spellEnd"/>
            <w:r w:rsidRPr="002562C9">
              <w:rPr>
                <w:rFonts w:ascii="Roboto" w:eastAsia="Times New Roman" w:hAnsi="Roboto" w:cs="Times New Roman"/>
                <w:color w:val="0A0A0A"/>
                <w:sz w:val="18"/>
                <w:szCs w:val="18"/>
                <w:lang w:eastAsia="ru-RU"/>
              </w:rPr>
              <w:t xml:space="preserve"> (80%)</w:t>
            </w:r>
          </w:p>
        </w:tc>
        <w:tc>
          <w:tcPr>
            <w:tcW w:w="121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Платная </w:t>
            </w:r>
            <w:proofErr w:type="spellStart"/>
            <w:proofErr w:type="gramStart"/>
            <w:r w:rsidRPr="002562C9">
              <w:rPr>
                <w:rFonts w:ascii="Roboto" w:eastAsia="Times New Roman" w:hAnsi="Roboto" w:cs="Times New Roman"/>
                <w:color w:val="0A0A0A"/>
                <w:sz w:val="18"/>
                <w:szCs w:val="18"/>
                <w:lang w:eastAsia="ru-RU"/>
              </w:rPr>
              <w:t>деятель-ность</w:t>
            </w:r>
            <w:proofErr w:type="spellEnd"/>
            <w:proofErr w:type="gramEnd"/>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коммунальные услуги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 нормативные затраты на холодное водоснабжение и водоотведение;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 нормативные затраты на горячее водоснабжение;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нормативные затраты на потребление тепловой энергии;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нормативные затраты на потребление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900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720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180</w:t>
            </w:r>
          </w:p>
        </w:tc>
      </w:tr>
      <w:tr w:rsidR="002562C9" w:rsidRPr="002562C9" w:rsidTr="002562C9">
        <w:trPr>
          <w:trHeight w:val="171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холодное водоснабжение и водоотведение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 тариф на холодное водоснабжение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объем потребления холодной воды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 тариф на водоотведение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xml:space="preserve"> – объем водоотведения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12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потребление тепловой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о</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т</w:t>
            </w:r>
            <w:proofErr w:type="spellEnd"/>
            <w:proofErr w:type="gramEnd"/>
            <w:r w:rsidRPr="002562C9">
              <w:rPr>
                <w:rFonts w:ascii="Roboto" w:eastAsia="Times New Roman" w:hAnsi="Roboto" w:cs="Times New Roman"/>
                <w:color w:val="0A0A0A"/>
                <w:sz w:val="18"/>
                <w:szCs w:val="18"/>
                <w:lang w:eastAsia="ru-RU"/>
              </w:rPr>
              <w:t> – тариф на потребление тепловой энергии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V</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объем потребления тепловой энергии в соответствующем году, Гкал;</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0,5 – доля затрат в общем объеме затрат на оплату тепловой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0,5</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потребление электрической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э</w:t>
            </w:r>
            <w:r w:rsidRPr="002562C9">
              <w:rPr>
                <w:rFonts w:ascii="Roboto" w:eastAsia="Times New Roman" w:hAnsi="Roboto" w:cs="Times New Roman"/>
                <w:color w:val="0A0A0A"/>
                <w:sz w:val="18"/>
                <w:szCs w:val="18"/>
                <w:lang w:eastAsia="ru-RU"/>
              </w:rPr>
              <w:t> – тариф на электрическую энергию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объем потребления электрической энергии в соответствующем году, кВт/</w:t>
            </w:r>
            <w:proofErr w:type="gramStart"/>
            <w:r w:rsidRPr="002562C9">
              <w:rPr>
                <w:rFonts w:ascii="Roboto" w:eastAsia="Times New Roman" w:hAnsi="Roboto" w:cs="Times New Roman"/>
                <w:color w:val="0A0A0A"/>
                <w:sz w:val="18"/>
                <w:szCs w:val="18"/>
                <w:lang w:eastAsia="ru-RU"/>
              </w:rPr>
              <w:t>ч</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0,9 – доля затрат в общем объеме затрат на оплату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0,9</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r>
      <w:tr w:rsidR="002562C9" w:rsidRPr="002562C9" w:rsidTr="002562C9">
        <w:trPr>
          <w:trHeight w:val="54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Нормативные затраты на содержание объектов недвижимого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 нормативные затраты на эксплуатацию системы охранной сигнализации и противопожарной безопасности;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 нормативные затраты на аренду недвижимого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 нормативные затраты на содержание прилегающих территорий в соответствии с утвержденными санитарными правилами и нормами;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недвижимого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xml:space="preserve"> + 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180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144</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36</w:t>
            </w:r>
          </w:p>
        </w:tc>
      </w:tr>
      <w:tr w:rsidR="002562C9" w:rsidRPr="002562C9" w:rsidTr="002562C9">
        <w:trPr>
          <w:trHeight w:val="42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6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содержание объектов особо ценного 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 нормативные затраты на техническое обслуживание и текущий ремонт объектов особо ценного 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нормативные затраты на материальные запасы, </w:t>
            </w:r>
            <w:proofErr w:type="spellStart"/>
            <w:proofErr w:type="gramStart"/>
            <w:r w:rsidRPr="002562C9">
              <w:rPr>
                <w:rFonts w:ascii="Roboto" w:eastAsia="Times New Roman" w:hAnsi="Roboto" w:cs="Times New Roman"/>
                <w:color w:val="0A0A0A"/>
                <w:sz w:val="18"/>
                <w:szCs w:val="18"/>
                <w:lang w:eastAsia="ru-RU"/>
              </w:rPr>
              <w:t>потреб-ляемые</w:t>
            </w:r>
            <w:proofErr w:type="spellEnd"/>
            <w:proofErr w:type="gramEnd"/>
            <w:r w:rsidRPr="002562C9">
              <w:rPr>
                <w:rFonts w:ascii="Roboto" w:eastAsia="Times New Roman" w:hAnsi="Roboto" w:cs="Times New Roman"/>
                <w:color w:val="0A0A0A"/>
                <w:sz w:val="18"/>
                <w:szCs w:val="18"/>
                <w:lang w:eastAsia="ru-RU"/>
              </w:rPr>
              <w:t xml:space="preserve">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 нормативные затраты на обязательное страхование гражданской ответственности владельцев транспортных средств;</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особо ценного 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9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27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75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приобретение услуг связи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 затраты на приобретение услуг связи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св</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r>
      <w:tr w:rsidR="002562C9" w:rsidRPr="002562C9" w:rsidTr="002562C9">
        <w:trPr>
          <w:trHeight w:val="69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приобретение транспортных услуг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 затраты на приобретение транспортных услуг</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тр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9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Нормативные затраты на оплату труда и начисления на выплаты по оплате труда работников учреждений, которые не принимают участия в выполнении </w:t>
            </w:r>
            <w:r w:rsidRPr="002562C9">
              <w:rPr>
                <w:rFonts w:ascii="Roboto" w:eastAsia="Times New Roman" w:hAnsi="Roboto" w:cs="Times New Roman"/>
                <w:color w:val="0A0A0A"/>
                <w:sz w:val="18"/>
                <w:szCs w:val="18"/>
                <w:lang w:eastAsia="ru-RU"/>
              </w:rPr>
              <w:lastRenderedPageBreak/>
              <w:t>государственной работы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lastRenderedPageBreak/>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О</w:t>
            </w:r>
            <w:r w:rsidRPr="002562C9">
              <w:rPr>
                <w:rFonts w:ascii="Roboto" w:eastAsia="Times New Roman" w:hAnsi="Roboto" w:cs="Times New Roman"/>
                <w:color w:val="0A0A0A"/>
                <w:sz w:val="14"/>
                <w:szCs w:val="14"/>
                <w:vertAlign w:val="superscript"/>
                <w:lang w:eastAsia="ru-RU"/>
              </w:rPr>
              <w:t>нач</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322,1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80,5</w:t>
            </w:r>
          </w:p>
        </w:tc>
      </w:tr>
      <w:tr w:rsidR="002562C9" w:rsidRPr="002562C9" w:rsidTr="002562C9">
        <w:trPr>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Затраты на оплату труда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годовой фонд оплаты труда АУП</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60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60</w:t>
            </w:r>
          </w:p>
        </w:tc>
      </w:tr>
      <w:tr w:rsidR="002562C9" w:rsidRPr="002562C9" w:rsidTr="002562C9">
        <w:trPr>
          <w:trHeight w:val="1005"/>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Начисления на выплаты по оплате труда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затраты на оплату труда;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k – тариф страхового взноса (34,2%)</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k</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20,5</w:t>
            </w:r>
          </w:p>
        </w:tc>
      </w:tr>
      <w:tr w:rsidR="002562C9" w:rsidRPr="002562C9" w:rsidTr="002562C9">
        <w:trPr>
          <w:trHeight w:val="42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Прочие нормативные затраты на общехозяйственные нужды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 затраты на служебные командировки;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 затраты на повышение квалификации персонала;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r w:rsidRPr="002562C9">
              <w:rPr>
                <w:rFonts w:ascii="Roboto" w:eastAsia="Times New Roman" w:hAnsi="Roboto" w:cs="Times New Roman"/>
                <w:color w:val="0A0A0A"/>
                <w:sz w:val="18"/>
                <w:szCs w:val="18"/>
                <w:lang w:eastAsia="ru-RU"/>
              </w:rPr>
              <w:t> – затраты на обязательные медицинские осмотры и освидетельствование работников</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 нормативных затрат на общехозяйственные нужды</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пр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1 982,6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1 586,1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396,5</w:t>
            </w:r>
          </w:p>
        </w:tc>
      </w:tr>
    </w:tbl>
    <w:p w:rsidR="002562C9" w:rsidRPr="002562C9" w:rsidRDefault="002562C9" w:rsidP="002562C9">
      <w:pPr>
        <w:spacing w:after="0" w:line="360" w:lineRule="auto"/>
        <w:jc w:val="both"/>
        <w:rPr>
          <w:rFonts w:ascii="Times New Roman" w:eastAsia="Calibri" w:hAnsi="Times New Roman" w:cs="Times New Roman"/>
          <w:color w:val="0A0A0A"/>
          <w:sz w:val="28"/>
          <w:szCs w:val="28"/>
          <w:shd w:val="clear" w:color="auto" w:fill="FFFFFF"/>
        </w:rPr>
      </w:pPr>
    </w:p>
    <w:p w:rsidR="002562C9" w:rsidRPr="00C672DD" w:rsidRDefault="002562C9" w:rsidP="002562C9">
      <w:pPr>
        <w:spacing w:after="0" w:line="360" w:lineRule="auto"/>
        <w:jc w:val="both"/>
        <w:rPr>
          <w:rFonts w:ascii="Times New Roman" w:eastAsia="Calibri" w:hAnsi="Times New Roman" w:cs="Times New Roman"/>
          <w:color w:val="0A0A0A"/>
          <w:sz w:val="24"/>
          <w:szCs w:val="24"/>
          <w:shd w:val="clear" w:color="auto" w:fill="FFFFFF"/>
        </w:rPr>
      </w:pPr>
      <w:r w:rsidRPr="00C672DD">
        <w:rPr>
          <w:rFonts w:ascii="Times New Roman" w:eastAsia="Calibri" w:hAnsi="Times New Roman" w:cs="Times New Roman"/>
          <w:color w:val="0A0A0A"/>
          <w:sz w:val="24"/>
          <w:szCs w:val="24"/>
          <w:shd w:val="clear" w:color="auto" w:fill="FFFFFF"/>
        </w:rPr>
        <w:t xml:space="preserve">        Определяются доли затрат на оплату труда и начисления на выплаты по оплате труда основного персонала по услуге 1 (D</w:t>
      </w:r>
      <w:r w:rsidRPr="00C672DD">
        <w:rPr>
          <w:rFonts w:ascii="Times New Roman" w:eastAsia="Calibri" w:hAnsi="Times New Roman" w:cs="Times New Roman"/>
          <w:color w:val="0A0A0A"/>
          <w:sz w:val="24"/>
          <w:szCs w:val="24"/>
          <w:bdr w:val="none" w:sz="0" w:space="0" w:color="auto" w:frame="1"/>
          <w:vertAlign w:val="subscript"/>
        </w:rPr>
        <w:t>(работа 1)</w:t>
      </w:r>
      <w:r w:rsidRPr="00C672DD">
        <w:rPr>
          <w:rFonts w:ascii="Times New Roman" w:eastAsia="Calibri" w:hAnsi="Times New Roman" w:cs="Times New Roman"/>
          <w:color w:val="0A0A0A"/>
          <w:sz w:val="24"/>
          <w:szCs w:val="24"/>
          <w:shd w:val="clear" w:color="auto" w:fill="FFFFFF"/>
        </w:rPr>
        <w:t>), по услуге 2 (D</w:t>
      </w:r>
      <w:r w:rsidRPr="00C672DD">
        <w:rPr>
          <w:rFonts w:ascii="Times New Roman" w:eastAsia="Calibri" w:hAnsi="Times New Roman" w:cs="Times New Roman"/>
          <w:color w:val="0A0A0A"/>
          <w:sz w:val="24"/>
          <w:szCs w:val="24"/>
          <w:bdr w:val="none" w:sz="0" w:space="0" w:color="auto" w:frame="1"/>
          <w:vertAlign w:val="subscript"/>
        </w:rPr>
        <w:t>(работа 2)</w:t>
      </w:r>
      <w:r w:rsidRPr="00C672DD">
        <w:rPr>
          <w:rFonts w:ascii="Times New Roman" w:eastAsia="Calibri" w:hAnsi="Times New Roman" w:cs="Times New Roman"/>
          <w:color w:val="0A0A0A"/>
          <w:sz w:val="24"/>
          <w:szCs w:val="24"/>
          <w:shd w:val="clear" w:color="auto" w:fill="FFFFFF"/>
        </w:rPr>
        <w:t>) в общей сумме затрат на оплату труда и начислений по оплате труда основного персонала по формулам:</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C672DD">
        <w:rPr>
          <w:rFonts w:ascii="Times New Roman" w:eastAsia="Times New Roman" w:hAnsi="Times New Roman" w:cs="Times New Roman"/>
          <w:b/>
          <w:bCs/>
          <w:color w:val="0A0A0A"/>
          <w:sz w:val="24"/>
          <w:szCs w:val="24"/>
          <w:bdr w:val="none" w:sz="0" w:space="0" w:color="auto" w:frame="1"/>
          <w:lang w:eastAsia="ru-RU"/>
        </w:rPr>
        <w:t>D</w:t>
      </w:r>
      <w:r w:rsidRPr="00C672DD">
        <w:rPr>
          <w:rFonts w:ascii="Times New Roman" w:eastAsia="Times New Roman" w:hAnsi="Times New Roman" w:cs="Times New Roman"/>
          <w:b/>
          <w:bCs/>
          <w:color w:val="0A0A0A"/>
          <w:sz w:val="24"/>
          <w:szCs w:val="24"/>
          <w:bdr w:val="none" w:sz="0" w:space="0" w:color="auto" w:frame="1"/>
          <w:vertAlign w:val="subscript"/>
          <w:lang w:eastAsia="ru-RU"/>
        </w:rPr>
        <w:t>(работа 1)</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C672DD">
        <w:rPr>
          <w:rFonts w:ascii="Times New Roman" w:eastAsia="Times New Roman" w:hAnsi="Times New Roman" w:cs="Times New Roman"/>
          <w:b/>
          <w:bCs/>
          <w:color w:val="0A0A0A"/>
          <w:sz w:val="24"/>
          <w:szCs w:val="24"/>
          <w:bdr w:val="none" w:sz="0" w:space="0" w:color="auto" w:frame="1"/>
          <w:lang w:eastAsia="ru-RU"/>
        </w:rPr>
        <w:t>N</w:t>
      </w:r>
      <w:proofErr w:type="gramEnd"/>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1)</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C672DD">
        <w:rPr>
          <w:rFonts w:ascii="Times New Roman" w:eastAsia="Times New Roman" w:hAnsi="Times New Roman" w:cs="Times New Roman"/>
          <w:b/>
          <w:bCs/>
          <w:color w:val="0A0A0A"/>
          <w:sz w:val="24"/>
          <w:szCs w:val="24"/>
          <w:bdr w:val="none" w:sz="0" w:space="0" w:color="auto" w:frame="1"/>
          <w:lang w:eastAsia="ru-RU"/>
        </w:rPr>
        <w:t>N</w:t>
      </w:r>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lang w:eastAsia="ru-RU"/>
        </w:rPr>
        <w:t> </w:t>
      </w:r>
      <w:proofErr w:type="spellStart"/>
      <w:r w:rsidRPr="00C672DD">
        <w:rPr>
          <w:rFonts w:ascii="Times New Roman" w:eastAsia="Times New Roman" w:hAnsi="Times New Roman" w:cs="Times New Roman"/>
          <w:b/>
          <w:bCs/>
          <w:color w:val="0A0A0A"/>
          <w:sz w:val="24"/>
          <w:szCs w:val="24"/>
          <w:bdr w:val="none" w:sz="0" w:space="0" w:color="auto" w:frame="1"/>
          <w:lang w:eastAsia="ru-RU"/>
        </w:rPr>
        <w:t>х</w:t>
      </w:r>
      <w:proofErr w:type="spellEnd"/>
      <w:r w:rsidRPr="00C672DD">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C672DD">
        <w:rPr>
          <w:rFonts w:ascii="Times New Roman" w:eastAsia="Times New Roman" w:hAnsi="Times New Roman" w:cs="Times New Roman"/>
          <w:b/>
          <w:bCs/>
          <w:color w:val="0A0A0A"/>
          <w:sz w:val="24"/>
          <w:szCs w:val="24"/>
          <w:bdr w:val="none" w:sz="0" w:space="0" w:color="auto" w:frame="1"/>
          <w:lang w:eastAsia="ru-RU"/>
        </w:rPr>
        <w:t>389,2 тыс. руб. / 536,8 тыс. руб. х100 = 72,5%</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C672DD">
        <w:rPr>
          <w:rFonts w:ascii="Times New Roman" w:eastAsia="Times New Roman" w:hAnsi="Times New Roman" w:cs="Times New Roman"/>
          <w:b/>
          <w:bCs/>
          <w:color w:val="0A0A0A"/>
          <w:sz w:val="24"/>
          <w:szCs w:val="24"/>
          <w:bdr w:val="none" w:sz="0" w:space="0" w:color="auto" w:frame="1"/>
          <w:lang w:eastAsia="ru-RU"/>
        </w:rPr>
        <w:t>D</w:t>
      </w:r>
      <w:r w:rsidRPr="00C672DD">
        <w:rPr>
          <w:rFonts w:ascii="Times New Roman" w:eastAsia="Times New Roman" w:hAnsi="Times New Roman" w:cs="Times New Roman"/>
          <w:b/>
          <w:bCs/>
          <w:color w:val="0A0A0A"/>
          <w:sz w:val="24"/>
          <w:szCs w:val="24"/>
          <w:bdr w:val="none" w:sz="0" w:space="0" w:color="auto" w:frame="1"/>
          <w:vertAlign w:val="subscript"/>
          <w:lang w:eastAsia="ru-RU"/>
        </w:rPr>
        <w:t>(работа 2)</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C672DD">
        <w:rPr>
          <w:rFonts w:ascii="Times New Roman" w:eastAsia="Times New Roman" w:hAnsi="Times New Roman" w:cs="Times New Roman"/>
          <w:b/>
          <w:bCs/>
          <w:color w:val="0A0A0A"/>
          <w:sz w:val="24"/>
          <w:szCs w:val="24"/>
          <w:bdr w:val="none" w:sz="0" w:space="0" w:color="auto" w:frame="1"/>
          <w:lang w:eastAsia="ru-RU"/>
        </w:rPr>
        <w:t>N</w:t>
      </w:r>
      <w:proofErr w:type="gramEnd"/>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2)</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C672DD">
        <w:rPr>
          <w:rFonts w:ascii="Times New Roman" w:eastAsia="Times New Roman" w:hAnsi="Times New Roman" w:cs="Times New Roman"/>
          <w:b/>
          <w:bCs/>
          <w:color w:val="0A0A0A"/>
          <w:sz w:val="24"/>
          <w:szCs w:val="24"/>
          <w:bdr w:val="none" w:sz="0" w:space="0" w:color="auto" w:frame="1"/>
          <w:lang w:eastAsia="ru-RU"/>
        </w:rPr>
        <w:t>N</w:t>
      </w:r>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lang w:eastAsia="ru-RU"/>
        </w:rPr>
        <w:t> </w:t>
      </w:r>
      <w:proofErr w:type="spellStart"/>
      <w:r w:rsidRPr="00C672DD">
        <w:rPr>
          <w:rFonts w:ascii="Times New Roman" w:eastAsia="Times New Roman" w:hAnsi="Times New Roman" w:cs="Times New Roman"/>
          <w:b/>
          <w:bCs/>
          <w:color w:val="0A0A0A"/>
          <w:sz w:val="24"/>
          <w:szCs w:val="24"/>
          <w:bdr w:val="none" w:sz="0" w:space="0" w:color="auto" w:frame="1"/>
          <w:lang w:eastAsia="ru-RU"/>
        </w:rPr>
        <w:t>х</w:t>
      </w:r>
      <w:proofErr w:type="spellEnd"/>
      <w:r w:rsidRPr="00C672DD">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C672DD">
        <w:rPr>
          <w:rFonts w:ascii="Times New Roman" w:eastAsia="Times New Roman" w:hAnsi="Times New Roman" w:cs="Times New Roman"/>
          <w:b/>
          <w:bCs/>
          <w:color w:val="0A0A0A"/>
          <w:sz w:val="24"/>
          <w:szCs w:val="24"/>
          <w:bdr w:val="none" w:sz="0" w:space="0" w:color="auto" w:frame="1"/>
          <w:lang w:eastAsia="ru-RU"/>
        </w:rPr>
        <w:t>147,6 тыс. руб. / 536,8 тыс. руб. х100 = 27,5%</w:t>
      </w:r>
    </w:p>
    <w:p w:rsidR="002562C9" w:rsidRPr="00C672DD" w:rsidRDefault="002562C9" w:rsidP="002562C9">
      <w:pPr>
        <w:spacing w:after="0" w:line="360" w:lineRule="auto"/>
        <w:jc w:val="both"/>
        <w:textAlignment w:val="baseline"/>
        <w:rPr>
          <w:rFonts w:ascii="Times New Roman" w:eastAsia="Times New Roman" w:hAnsi="Times New Roman" w:cs="Times New Roman"/>
          <w:color w:val="0A0A0A"/>
          <w:sz w:val="24"/>
          <w:szCs w:val="24"/>
          <w:lang w:eastAsia="ru-RU"/>
        </w:rPr>
      </w:pPr>
      <w:r w:rsidRPr="00C672DD">
        <w:rPr>
          <w:rFonts w:ascii="Times New Roman" w:eastAsia="Times New Roman" w:hAnsi="Times New Roman" w:cs="Times New Roman"/>
          <w:color w:val="0A0A0A"/>
          <w:sz w:val="24"/>
          <w:szCs w:val="24"/>
          <w:lang w:eastAsia="ru-RU"/>
        </w:rPr>
        <w:t xml:space="preserve">         Далее распределяются нормативы затрат на общехозяйственные нужды пропорционально оплате труда основного персонала (с учетом D</w:t>
      </w:r>
      <w:r w:rsidRPr="00C672DD">
        <w:rPr>
          <w:rFonts w:ascii="Times New Roman" w:eastAsia="Times New Roman" w:hAnsi="Times New Roman" w:cs="Times New Roman"/>
          <w:color w:val="0A0A0A"/>
          <w:sz w:val="24"/>
          <w:szCs w:val="24"/>
          <w:bdr w:val="none" w:sz="0" w:space="0" w:color="auto" w:frame="1"/>
          <w:vertAlign w:val="subscript"/>
          <w:lang w:eastAsia="ru-RU"/>
        </w:rPr>
        <w:t>(работа 1)</w:t>
      </w:r>
      <w:r w:rsidRPr="00C672DD">
        <w:rPr>
          <w:rFonts w:ascii="Times New Roman" w:eastAsia="Times New Roman" w:hAnsi="Times New Roman" w:cs="Times New Roman"/>
          <w:color w:val="0A0A0A"/>
          <w:sz w:val="24"/>
          <w:szCs w:val="24"/>
          <w:lang w:eastAsia="ru-RU"/>
        </w:rPr>
        <w:t>, D</w:t>
      </w:r>
      <w:r w:rsidRPr="00C672DD">
        <w:rPr>
          <w:rFonts w:ascii="Times New Roman" w:eastAsia="Times New Roman" w:hAnsi="Times New Roman" w:cs="Times New Roman"/>
          <w:color w:val="0A0A0A"/>
          <w:sz w:val="24"/>
          <w:szCs w:val="24"/>
          <w:bdr w:val="none" w:sz="0" w:space="0" w:color="auto" w:frame="1"/>
          <w:vertAlign w:val="subscript"/>
          <w:lang w:eastAsia="ru-RU"/>
        </w:rPr>
        <w:t>(работа 2)</w:t>
      </w:r>
      <w:r w:rsidRPr="00C672DD">
        <w:rPr>
          <w:rFonts w:ascii="Times New Roman" w:eastAsia="Times New Roman" w:hAnsi="Times New Roman" w:cs="Times New Roman"/>
          <w:color w:val="0A0A0A"/>
          <w:sz w:val="24"/>
          <w:szCs w:val="24"/>
          <w:lang w:eastAsia="ru-RU"/>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03"/>
        <w:gridCol w:w="819"/>
        <w:gridCol w:w="1026"/>
        <w:gridCol w:w="882"/>
        <w:gridCol w:w="882"/>
        <w:gridCol w:w="979"/>
        <w:gridCol w:w="979"/>
        <w:gridCol w:w="907"/>
        <w:gridCol w:w="1279"/>
        <w:gridCol w:w="1279"/>
      </w:tblGrid>
      <w:tr w:rsidR="002562C9" w:rsidRPr="002562C9" w:rsidTr="002562C9">
        <w:trPr>
          <w:trHeight w:val="4305"/>
        </w:trPr>
        <w:tc>
          <w:tcPr>
            <w:tcW w:w="900"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Вид работ</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Доля затрат на оплату труда и начисления на выплаты по оплате труда основного персонала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коммунальные услуги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недвижимого имущества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особо ценного движимого имущества</w:t>
            </w:r>
          </w:p>
        </w:tc>
        <w:tc>
          <w:tcPr>
            <w:tcW w:w="6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услуг связи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транспортных услуг</w:t>
            </w:r>
          </w:p>
        </w:tc>
        <w:tc>
          <w:tcPr>
            <w:tcW w:w="7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оплату труда и начисления по оплате труда персонала, которые не связаны с выполнением работы</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Прочие нормативные затраты на общехозяйственные нужды</w:t>
            </w:r>
          </w:p>
        </w:tc>
        <w:tc>
          <w:tcPr>
            <w:tcW w:w="79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ВСЕГО нормативных затрат на общехозяйственные нужды в рамках выполнения </w:t>
            </w:r>
            <w:proofErr w:type="spellStart"/>
            <w:r w:rsidRPr="002562C9">
              <w:rPr>
                <w:rFonts w:ascii="Times New Roman" w:eastAsia="Times New Roman" w:hAnsi="Times New Roman" w:cs="Times New Roman"/>
                <w:sz w:val="18"/>
                <w:szCs w:val="18"/>
                <w:lang w:eastAsia="ru-RU"/>
              </w:rPr>
              <w:t>госзадания</w:t>
            </w:r>
            <w:proofErr w:type="spellEnd"/>
          </w:p>
        </w:tc>
      </w:tr>
      <w:tr w:rsidR="002562C9" w:rsidRPr="002562C9" w:rsidTr="002562C9">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p>
        </w:tc>
        <w:tc>
          <w:tcPr>
            <w:tcW w:w="5550" w:type="dxa"/>
            <w:gridSpan w:val="8"/>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405"/>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522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58</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233,5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87</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1 149,9</w:t>
            </w:r>
          </w:p>
        </w:tc>
      </w:tr>
      <w:tr w:rsidR="002562C9" w:rsidRPr="002562C9" w:rsidTr="002562C9">
        <w:trPr>
          <w:trHeight w:val="42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198</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39,6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22</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88,6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33</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436,2</w:t>
            </w:r>
          </w:p>
        </w:tc>
      </w:tr>
      <w:tr w:rsidR="002562C9" w:rsidRPr="002562C9" w:rsidTr="002562C9">
        <w:trPr>
          <w:trHeight w:val="30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Итого</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80</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160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322,1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120</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1 586,1</w:t>
            </w:r>
          </w:p>
        </w:tc>
      </w:tr>
    </w:tbl>
    <w:p w:rsidR="002562C9" w:rsidRPr="002562C9" w:rsidRDefault="002562C9" w:rsidP="002562C9">
      <w:pPr>
        <w:spacing w:after="0" w:line="360" w:lineRule="auto"/>
        <w:ind w:firstLine="709"/>
        <w:jc w:val="both"/>
        <w:textAlignment w:val="baseline"/>
        <w:rPr>
          <w:rFonts w:ascii="Times New Roman" w:eastAsia="Times New Roman" w:hAnsi="Times New Roman" w:cs="Times New Roman"/>
          <w:color w:val="0A0A0A"/>
          <w:sz w:val="28"/>
          <w:szCs w:val="28"/>
          <w:shd w:val="clear" w:color="auto" w:fill="FFFFFF"/>
          <w:lang w:eastAsia="ru-RU"/>
        </w:rPr>
      </w:pPr>
    </w:p>
    <w:p w:rsidR="002562C9" w:rsidRPr="00C672DD" w:rsidRDefault="002562C9" w:rsidP="002562C9">
      <w:pPr>
        <w:spacing w:after="0" w:line="360" w:lineRule="auto"/>
        <w:ind w:firstLine="709"/>
        <w:jc w:val="both"/>
        <w:textAlignment w:val="baseline"/>
        <w:rPr>
          <w:rFonts w:ascii="Times New Roman" w:eastAsia="Times New Roman" w:hAnsi="Times New Roman" w:cs="Times New Roman"/>
          <w:color w:val="0A0A0A"/>
          <w:sz w:val="24"/>
          <w:szCs w:val="24"/>
          <w:lang w:eastAsia="ru-RU"/>
        </w:rPr>
      </w:pPr>
      <w:r w:rsidRPr="00C672DD">
        <w:rPr>
          <w:rFonts w:ascii="Times New Roman" w:eastAsia="Times New Roman" w:hAnsi="Times New Roman" w:cs="Times New Roman"/>
          <w:color w:val="0A0A0A"/>
          <w:sz w:val="24"/>
          <w:szCs w:val="24"/>
          <w:shd w:val="clear" w:color="auto" w:fill="FFFFFF"/>
          <w:lang w:eastAsia="ru-RU"/>
        </w:rPr>
        <w:t>Определяются нормативные затраты на содержание имущества. Для упрощения примера приведем условные данные с указанием применяемых формул расчетов.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6050"/>
        <w:gridCol w:w="2123"/>
        <w:gridCol w:w="1362"/>
      </w:tblGrid>
      <w:tr w:rsidR="002562C9" w:rsidRPr="002562C9" w:rsidTr="002562C9">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па нормативных затрат</w:t>
            </w:r>
          </w:p>
        </w:tc>
        <w:tc>
          <w:tcPr>
            <w:tcW w:w="159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02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r>
      <w:tr w:rsidR="002562C9" w:rsidRPr="002562C9" w:rsidTr="002562C9">
        <w:trPr>
          <w:trHeight w:val="174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тепловой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тариф на потребление тепловой энергии,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объем потребления тепловой энергии (в Гкал)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0,5 – доля затрат в общем объеме затрат на оплату тепловой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 xml:space="preserve">О </w:t>
            </w:r>
            <w:r w:rsidRPr="002562C9">
              <w:rPr>
                <w:rFonts w:ascii="Times New Roman" w:eastAsia="Times New Roman" w:hAnsi="Times New Roman" w:cs="Times New Roman"/>
                <w:sz w:val="18"/>
                <w:szCs w:val="18"/>
                <w:lang w:eastAsia="ru-RU"/>
              </w:rPr>
              <w:t>= 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0,5</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500,0</w:t>
            </w:r>
          </w:p>
        </w:tc>
      </w:tr>
      <w:tr w:rsidR="002562C9" w:rsidRPr="002562C9" w:rsidTr="002562C9">
        <w:trPr>
          <w:trHeight w:val="2025"/>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электрической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тариф на электрическую энергию,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объем потребления электрической энергии (кВт/ч)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0,1 – доля затрат в общем объеме затрат на оплату электрической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xml:space="preserve"> = 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0,1</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27,0</w:t>
            </w:r>
          </w:p>
        </w:tc>
      </w:tr>
      <w:tr w:rsidR="002562C9" w:rsidRPr="002562C9" w:rsidTr="002562C9">
        <w:trPr>
          <w:trHeight w:val="330"/>
        </w:trPr>
        <w:tc>
          <w:tcPr>
            <w:tcW w:w="453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уплату налогов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 затраты на уплату налога на имущество учреждения;</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r w:rsidRPr="002562C9">
              <w:rPr>
                <w:rFonts w:ascii="Times New Roman" w:eastAsia="Times New Roman" w:hAnsi="Times New Roman" w:cs="Times New Roman"/>
                <w:sz w:val="18"/>
                <w:szCs w:val="18"/>
                <w:lang w:eastAsia="ru-RU"/>
              </w:rPr>
              <w:t> – затраты на уплату земельного налога</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lastRenderedPageBreak/>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p>
        </w:tc>
        <w:tc>
          <w:tcPr>
            <w:tcW w:w="102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b/>
                <w:bCs/>
                <w:sz w:val="18"/>
                <w:szCs w:val="18"/>
                <w:lang w:eastAsia="ru-RU"/>
              </w:rPr>
            </w:pPr>
            <w:r w:rsidRPr="002562C9">
              <w:rPr>
                <w:rFonts w:ascii="Times New Roman" w:eastAsia="Times New Roman" w:hAnsi="Times New Roman" w:cs="Times New Roman"/>
                <w:b/>
                <w:bCs/>
                <w:sz w:val="18"/>
                <w:szCs w:val="18"/>
                <w:lang w:eastAsia="ru-RU"/>
              </w:rPr>
              <w:t>1 200,0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1 000,0</w:t>
            </w:r>
          </w:p>
        </w:tc>
      </w:tr>
      <w:tr w:rsidR="002562C9" w:rsidRPr="002562C9" w:rsidTr="002562C9">
        <w:trPr>
          <w:trHeight w:val="33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на содержание имущества</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1 727,0</w:t>
            </w:r>
          </w:p>
        </w:tc>
      </w:tr>
    </w:tbl>
    <w:p w:rsidR="002562C9" w:rsidRPr="002562C9" w:rsidRDefault="002562C9" w:rsidP="002562C9">
      <w:pPr>
        <w:spacing w:after="0" w:line="360" w:lineRule="auto"/>
        <w:ind w:left="709"/>
        <w:jc w:val="both"/>
        <w:rPr>
          <w:rFonts w:ascii="Times New Roman" w:eastAsia="Times New Roman" w:hAnsi="Times New Roman" w:cs="Times New Roman"/>
          <w:color w:val="0A0A0A"/>
          <w:sz w:val="28"/>
          <w:szCs w:val="28"/>
          <w:shd w:val="clear" w:color="auto" w:fill="FFFFFF"/>
          <w:lang w:eastAsia="ru-RU"/>
        </w:rPr>
      </w:pPr>
    </w:p>
    <w:p w:rsidR="002562C9" w:rsidRPr="00C672DD" w:rsidRDefault="002562C9" w:rsidP="002562C9">
      <w:pPr>
        <w:spacing w:after="0" w:line="360" w:lineRule="auto"/>
        <w:ind w:left="709"/>
        <w:jc w:val="both"/>
        <w:rPr>
          <w:rFonts w:ascii="Times New Roman" w:eastAsia="Times New Roman" w:hAnsi="Times New Roman" w:cs="Times New Roman"/>
          <w:color w:val="0A0A0A"/>
          <w:sz w:val="24"/>
          <w:szCs w:val="24"/>
          <w:shd w:val="clear" w:color="auto" w:fill="FFFFFF"/>
          <w:lang w:eastAsia="ru-RU"/>
        </w:rPr>
      </w:pPr>
      <w:r w:rsidRPr="00C672DD">
        <w:rPr>
          <w:rFonts w:ascii="Times New Roman" w:eastAsia="Times New Roman" w:hAnsi="Times New Roman" w:cs="Times New Roman"/>
          <w:color w:val="0A0A0A"/>
          <w:sz w:val="24"/>
          <w:szCs w:val="24"/>
          <w:shd w:val="clear" w:color="auto" w:fill="FFFFFF"/>
          <w:lang w:eastAsia="ru-RU"/>
        </w:rPr>
        <w:t>Результаты расчетов представляются в форме, установленной учредителем: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23"/>
        <w:gridCol w:w="1503"/>
        <w:gridCol w:w="1949"/>
        <w:gridCol w:w="1503"/>
        <w:gridCol w:w="901"/>
        <w:gridCol w:w="1310"/>
        <w:gridCol w:w="1546"/>
      </w:tblGrid>
      <w:tr w:rsidR="002562C9" w:rsidRPr="002562C9" w:rsidTr="002562C9">
        <w:trPr>
          <w:trHeight w:val="3225"/>
          <w:jc w:val="center"/>
        </w:trPr>
        <w:tc>
          <w:tcPr>
            <w:tcW w:w="90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Вид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непосредственно связанные с выполнением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на общехозяйственные нужды</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 нормативные затраты на выполнение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Объем</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Затраты на содержание имущества</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Сумма финансового обеспечения выполнения государственного задания</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 </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ед.</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5</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694,2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1 149,9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1 844,1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342,6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436,2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778,8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1 036,8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1 586,1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2 622,9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bl>
    <w:p w:rsidR="002562C9" w:rsidRPr="002562C9" w:rsidRDefault="002562C9" w:rsidP="002562C9">
      <w:pPr>
        <w:spacing w:after="0" w:line="360" w:lineRule="auto"/>
        <w:ind w:left="709"/>
        <w:jc w:val="both"/>
        <w:rPr>
          <w:rFonts w:ascii="Times New Roman" w:eastAsia="Calibri" w:hAnsi="Times New Roman" w:cs="Times New Roman"/>
          <w:b/>
          <w:bCs/>
          <w:sz w:val="28"/>
          <w:szCs w:val="28"/>
          <w:shd w:val="clear" w:color="auto" w:fill="FFFFFF"/>
        </w:rPr>
      </w:pP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204 группа</w:t>
      </w:r>
    </w:p>
    <w:p w:rsidR="003E2636" w:rsidRDefault="003E2636" w:rsidP="00234A71">
      <w:pPr>
        <w:jc w:val="center"/>
        <w:rPr>
          <w:rFonts w:ascii="Times New Roman" w:hAnsi="Times New Roman" w:cs="Times New Roman"/>
          <w:b/>
          <w:sz w:val="28"/>
          <w:szCs w:val="28"/>
        </w:rPr>
      </w:pPr>
      <w:r w:rsidRPr="00234A71">
        <w:rPr>
          <w:rFonts w:ascii="Times New Roman" w:hAnsi="Times New Roman" w:cs="Times New Roman"/>
          <w:b/>
          <w:sz w:val="28"/>
          <w:szCs w:val="28"/>
        </w:rPr>
        <w:t>Бюджетный учет</w:t>
      </w:r>
    </w:p>
    <w:p w:rsidR="00234A71" w:rsidRPr="007B5682" w:rsidRDefault="00234A71" w:rsidP="00234A71">
      <w:pPr>
        <w:tabs>
          <w:tab w:val="left" w:pos="993"/>
        </w:tabs>
        <w:ind w:firstLine="709"/>
        <w:jc w:val="both"/>
        <w:rPr>
          <w:rFonts w:ascii="Times New Roman" w:hAnsi="Times New Roman" w:cs="Times New Roman"/>
          <w:sz w:val="24"/>
          <w:szCs w:val="24"/>
        </w:rPr>
      </w:pPr>
      <w:r w:rsidRPr="007B5682">
        <w:rPr>
          <w:rFonts w:ascii="Times New Roman" w:hAnsi="Times New Roman" w:cs="Times New Roman"/>
          <w:sz w:val="24"/>
          <w:szCs w:val="24"/>
        </w:rPr>
        <w:t>Дисциплина «Бюджетный учет»</w:t>
      </w:r>
    </w:p>
    <w:p w:rsidR="00234A71" w:rsidRPr="00190507" w:rsidRDefault="00234A71" w:rsidP="00234A71">
      <w:pPr>
        <w:tabs>
          <w:tab w:val="left" w:pos="993"/>
        </w:tabs>
        <w:ind w:firstLine="709"/>
        <w:jc w:val="both"/>
        <w:rPr>
          <w:rFonts w:ascii="Times New Roman" w:hAnsi="Times New Roman" w:cs="Times New Roman"/>
          <w:sz w:val="24"/>
          <w:szCs w:val="24"/>
        </w:rPr>
      </w:pPr>
      <w:r w:rsidRPr="00190507">
        <w:rPr>
          <w:rFonts w:ascii="Times New Roman" w:hAnsi="Times New Roman" w:cs="Times New Roman"/>
          <w:sz w:val="24"/>
          <w:szCs w:val="24"/>
        </w:rPr>
        <w:t>Литература:</w:t>
      </w:r>
    </w:p>
    <w:p w:rsidR="00234A71" w:rsidRPr="007B5682" w:rsidRDefault="00234A71" w:rsidP="00234A71">
      <w:pPr>
        <w:tabs>
          <w:tab w:val="left" w:pos="993"/>
        </w:tabs>
        <w:ind w:firstLine="709"/>
        <w:jc w:val="both"/>
        <w:rPr>
          <w:rFonts w:ascii="Times New Roman" w:hAnsi="Times New Roman" w:cs="Times New Roman"/>
          <w:sz w:val="24"/>
          <w:szCs w:val="24"/>
        </w:rPr>
      </w:pPr>
      <w:r w:rsidRPr="00190507">
        <w:rPr>
          <w:rFonts w:ascii="Times New Roman" w:hAnsi="Times New Roman" w:cs="Times New Roman"/>
          <w:sz w:val="24"/>
          <w:szCs w:val="24"/>
        </w:rPr>
        <w:t>Глущенко, А. В. Бухгалтерский учет в бюджетных организациях</w:t>
      </w:r>
      <w:proofErr w:type="gramStart"/>
      <w:r w:rsidRPr="00190507">
        <w:rPr>
          <w:rFonts w:ascii="Times New Roman" w:hAnsi="Times New Roman" w:cs="Times New Roman"/>
          <w:sz w:val="24"/>
          <w:szCs w:val="24"/>
        </w:rPr>
        <w:t xml:space="preserve"> :</w:t>
      </w:r>
      <w:proofErr w:type="gramEnd"/>
      <w:r w:rsidRPr="00190507">
        <w:rPr>
          <w:rFonts w:ascii="Times New Roman" w:hAnsi="Times New Roman" w:cs="Times New Roman"/>
          <w:sz w:val="24"/>
          <w:szCs w:val="24"/>
        </w:rPr>
        <w:t xml:space="preserve"> учебник для среднего профессионального образования / А. В. Глущенко, С. В. </w:t>
      </w:r>
      <w:proofErr w:type="spellStart"/>
      <w:r w:rsidRPr="00190507">
        <w:rPr>
          <w:rFonts w:ascii="Times New Roman" w:hAnsi="Times New Roman" w:cs="Times New Roman"/>
          <w:sz w:val="24"/>
          <w:szCs w:val="24"/>
        </w:rPr>
        <w:t>Солодова</w:t>
      </w:r>
      <w:proofErr w:type="spellEnd"/>
      <w:r w:rsidRPr="00190507">
        <w:rPr>
          <w:rFonts w:ascii="Times New Roman" w:hAnsi="Times New Roman" w:cs="Times New Roman"/>
          <w:sz w:val="24"/>
          <w:szCs w:val="24"/>
        </w:rPr>
        <w:t>. - Москва</w:t>
      </w:r>
      <w:proofErr w:type="gramStart"/>
      <w:r w:rsidRPr="00190507">
        <w:rPr>
          <w:rFonts w:ascii="Times New Roman" w:hAnsi="Times New Roman" w:cs="Times New Roman"/>
          <w:sz w:val="24"/>
          <w:szCs w:val="24"/>
        </w:rPr>
        <w:t xml:space="preserve"> :</w:t>
      </w:r>
      <w:proofErr w:type="gramEnd"/>
      <w:r w:rsidRPr="00190507">
        <w:rPr>
          <w:rFonts w:ascii="Times New Roman" w:hAnsi="Times New Roman" w:cs="Times New Roman"/>
          <w:sz w:val="24"/>
          <w:szCs w:val="24"/>
        </w:rPr>
        <w:t xml:space="preserve"> Издательство </w:t>
      </w:r>
      <w:proofErr w:type="spellStart"/>
      <w:r w:rsidRPr="00190507">
        <w:rPr>
          <w:rFonts w:ascii="Times New Roman" w:hAnsi="Times New Roman" w:cs="Times New Roman"/>
          <w:sz w:val="24"/>
          <w:szCs w:val="24"/>
        </w:rPr>
        <w:t>Юрайт</w:t>
      </w:r>
      <w:proofErr w:type="spellEnd"/>
      <w:r w:rsidRPr="00190507">
        <w:rPr>
          <w:rFonts w:ascii="Times New Roman" w:hAnsi="Times New Roman" w:cs="Times New Roman"/>
          <w:sz w:val="24"/>
          <w:szCs w:val="24"/>
        </w:rPr>
        <w:t xml:space="preserve">, 2019. — 346 </w:t>
      </w:r>
      <w:proofErr w:type="gramStart"/>
      <w:r w:rsidRPr="00190507">
        <w:rPr>
          <w:rFonts w:ascii="Times New Roman" w:hAnsi="Times New Roman" w:cs="Times New Roman"/>
          <w:sz w:val="24"/>
          <w:szCs w:val="24"/>
        </w:rPr>
        <w:t>с</w:t>
      </w:r>
      <w:proofErr w:type="gramEnd"/>
      <w:r w:rsidRPr="00190507">
        <w:rPr>
          <w:rFonts w:ascii="Times New Roman" w:hAnsi="Times New Roman" w:cs="Times New Roman"/>
          <w:sz w:val="24"/>
          <w:szCs w:val="24"/>
        </w:rPr>
        <w:t>.</w:t>
      </w:r>
    </w:p>
    <w:p w:rsidR="00234A71" w:rsidRPr="007B5682" w:rsidRDefault="00234A71" w:rsidP="00234A71">
      <w:pPr>
        <w:tabs>
          <w:tab w:val="left" w:pos="993"/>
        </w:tabs>
        <w:ind w:firstLine="709"/>
        <w:jc w:val="both"/>
        <w:rPr>
          <w:rFonts w:ascii="Times New Roman" w:hAnsi="Times New Roman" w:cs="Times New Roman"/>
          <w:sz w:val="24"/>
          <w:szCs w:val="24"/>
        </w:rPr>
      </w:pPr>
      <w:r>
        <w:rPr>
          <w:rFonts w:ascii="Times New Roman" w:hAnsi="Times New Roman" w:cs="Times New Roman"/>
          <w:sz w:val="24"/>
          <w:szCs w:val="24"/>
        </w:rPr>
        <w:t>Задание: составить конспект лекции</w:t>
      </w:r>
      <w:r w:rsidRPr="007B5682">
        <w:rPr>
          <w:rFonts w:ascii="Times New Roman" w:hAnsi="Times New Roman" w:cs="Times New Roman"/>
          <w:sz w:val="24"/>
          <w:szCs w:val="24"/>
        </w:rPr>
        <w:t xml:space="preserve"> </w:t>
      </w:r>
      <w:r>
        <w:rPr>
          <w:rFonts w:ascii="Times New Roman" w:hAnsi="Times New Roman" w:cs="Times New Roman"/>
          <w:sz w:val="24"/>
          <w:szCs w:val="24"/>
        </w:rPr>
        <w:t>«</w:t>
      </w:r>
      <w:r w:rsidRPr="007B5682">
        <w:rPr>
          <w:rFonts w:ascii="Times New Roman" w:hAnsi="Times New Roman" w:cs="Times New Roman"/>
          <w:sz w:val="24"/>
          <w:szCs w:val="24"/>
        </w:rPr>
        <w:t>Учет расчетов по оплате труда</w:t>
      </w:r>
      <w:r>
        <w:rPr>
          <w:rFonts w:ascii="Times New Roman" w:hAnsi="Times New Roman" w:cs="Times New Roman"/>
          <w:sz w:val="24"/>
          <w:szCs w:val="24"/>
        </w:rPr>
        <w:t>»</w:t>
      </w:r>
      <w:r w:rsidRPr="007B5682">
        <w:rPr>
          <w:rFonts w:ascii="Times New Roman" w:hAnsi="Times New Roman" w:cs="Times New Roman"/>
          <w:sz w:val="24"/>
          <w:szCs w:val="24"/>
        </w:rPr>
        <w:t>.</w:t>
      </w:r>
    </w:p>
    <w:p w:rsidR="00234A71" w:rsidRPr="007B5682" w:rsidRDefault="00234A71" w:rsidP="00234A71">
      <w:pPr>
        <w:pStyle w:val="a6"/>
        <w:numPr>
          <w:ilvl w:val="0"/>
          <w:numId w:val="15"/>
        </w:numPr>
        <w:tabs>
          <w:tab w:val="left" w:pos="993"/>
        </w:tabs>
        <w:ind w:left="0" w:firstLine="709"/>
        <w:jc w:val="both"/>
        <w:rPr>
          <w:rFonts w:ascii="Times New Roman" w:hAnsi="Times New Roman" w:cs="Times New Roman"/>
          <w:sz w:val="24"/>
          <w:szCs w:val="24"/>
        </w:rPr>
      </w:pPr>
      <w:r w:rsidRPr="007B5682">
        <w:rPr>
          <w:rFonts w:ascii="Times New Roman" w:hAnsi="Times New Roman" w:cs="Times New Roman"/>
          <w:sz w:val="24"/>
          <w:szCs w:val="24"/>
        </w:rPr>
        <w:t xml:space="preserve">Формы расчетов по оплате труда </w:t>
      </w:r>
      <w:proofErr w:type="gramStart"/>
      <w:r w:rsidRPr="007B5682">
        <w:rPr>
          <w:rFonts w:ascii="Times New Roman" w:hAnsi="Times New Roman" w:cs="Times New Roman"/>
          <w:sz w:val="24"/>
          <w:szCs w:val="24"/>
        </w:rPr>
        <w:t>в</w:t>
      </w:r>
      <w:proofErr w:type="gramEnd"/>
      <w:r w:rsidRPr="007B5682">
        <w:rPr>
          <w:rFonts w:ascii="Times New Roman" w:hAnsi="Times New Roman" w:cs="Times New Roman"/>
          <w:sz w:val="24"/>
          <w:szCs w:val="24"/>
        </w:rPr>
        <w:t xml:space="preserve"> бюджетных организация</w:t>
      </w:r>
    </w:p>
    <w:p w:rsidR="00234A71" w:rsidRPr="007B5682" w:rsidRDefault="00234A71" w:rsidP="00234A71">
      <w:pPr>
        <w:pStyle w:val="a6"/>
        <w:numPr>
          <w:ilvl w:val="0"/>
          <w:numId w:val="15"/>
        </w:numPr>
        <w:tabs>
          <w:tab w:val="left" w:pos="993"/>
        </w:tabs>
        <w:ind w:left="0" w:firstLine="709"/>
        <w:jc w:val="both"/>
        <w:rPr>
          <w:rFonts w:ascii="Times New Roman" w:hAnsi="Times New Roman" w:cs="Times New Roman"/>
          <w:sz w:val="24"/>
          <w:szCs w:val="24"/>
        </w:rPr>
      </w:pPr>
      <w:r w:rsidRPr="007B5682">
        <w:rPr>
          <w:rFonts w:ascii="Times New Roman" w:hAnsi="Times New Roman" w:cs="Times New Roman"/>
          <w:sz w:val="24"/>
          <w:szCs w:val="24"/>
        </w:rPr>
        <w:t>Расчет заработной платы в бюджетном учреждении</w:t>
      </w:r>
    </w:p>
    <w:p w:rsidR="00234A71" w:rsidRDefault="00234A71" w:rsidP="00234A71">
      <w:pPr>
        <w:pStyle w:val="a6"/>
        <w:numPr>
          <w:ilvl w:val="0"/>
          <w:numId w:val="15"/>
        </w:numPr>
        <w:tabs>
          <w:tab w:val="left" w:pos="993"/>
        </w:tabs>
        <w:ind w:left="0" w:firstLine="709"/>
        <w:jc w:val="both"/>
        <w:rPr>
          <w:rFonts w:ascii="Times New Roman" w:hAnsi="Times New Roman" w:cs="Times New Roman"/>
          <w:sz w:val="24"/>
          <w:szCs w:val="24"/>
        </w:rPr>
      </w:pPr>
      <w:r w:rsidRPr="007B5682">
        <w:rPr>
          <w:rFonts w:ascii="Times New Roman" w:hAnsi="Times New Roman" w:cs="Times New Roman"/>
          <w:sz w:val="24"/>
          <w:szCs w:val="24"/>
        </w:rPr>
        <w:t>Учет расчетов по оплате труда в бюджетном учете.</w:t>
      </w:r>
    </w:p>
    <w:p w:rsidR="00234A71" w:rsidRPr="007B5682" w:rsidRDefault="00234A71" w:rsidP="00234A71">
      <w:pPr>
        <w:pStyle w:val="a6"/>
        <w:tabs>
          <w:tab w:val="left" w:pos="993"/>
        </w:tabs>
        <w:ind w:left="709"/>
        <w:jc w:val="both"/>
        <w:rPr>
          <w:rFonts w:ascii="Times New Roman" w:hAnsi="Times New Roman" w:cs="Times New Roman"/>
          <w:sz w:val="24"/>
          <w:szCs w:val="24"/>
        </w:rPr>
      </w:pPr>
    </w:p>
    <w:p w:rsidR="00234A71" w:rsidRPr="007B5682" w:rsidRDefault="00234A71" w:rsidP="00234A71">
      <w:pPr>
        <w:pStyle w:val="a6"/>
        <w:numPr>
          <w:ilvl w:val="0"/>
          <w:numId w:val="16"/>
        </w:numPr>
        <w:tabs>
          <w:tab w:val="left" w:pos="993"/>
        </w:tabs>
        <w:ind w:left="0" w:firstLine="709"/>
        <w:jc w:val="both"/>
        <w:rPr>
          <w:rFonts w:ascii="Times New Roman" w:hAnsi="Times New Roman" w:cs="Times New Roman"/>
          <w:sz w:val="24"/>
          <w:szCs w:val="24"/>
        </w:rPr>
      </w:pPr>
      <w:r w:rsidRPr="007B5682">
        <w:rPr>
          <w:rFonts w:ascii="Times New Roman" w:hAnsi="Times New Roman" w:cs="Times New Roman"/>
          <w:sz w:val="24"/>
          <w:szCs w:val="24"/>
        </w:rPr>
        <w:lastRenderedPageBreak/>
        <w:t>Оплата труда работников бюджетных, автономных и казенных учреждений является важнейшей составной частью расходов. Система оплаты труда должна стимулировать работников учреждений, побуждать к исполнению трудовых обязанностей, способствовать повышению уровня квалификации, обеспечивать необходимое количество и качество труда.</w:t>
      </w:r>
    </w:p>
    <w:p w:rsidR="00234A71" w:rsidRPr="007B5682" w:rsidRDefault="00234A71" w:rsidP="00234A71">
      <w:pPr>
        <w:pStyle w:val="a6"/>
        <w:tabs>
          <w:tab w:val="left" w:pos="993"/>
        </w:tabs>
        <w:ind w:left="0" w:firstLine="709"/>
        <w:jc w:val="both"/>
        <w:rPr>
          <w:rFonts w:ascii="Times New Roman" w:hAnsi="Times New Roman" w:cs="Times New Roman"/>
          <w:sz w:val="24"/>
          <w:szCs w:val="24"/>
        </w:rPr>
      </w:pPr>
      <w:r w:rsidRPr="007B5682">
        <w:rPr>
          <w:rFonts w:ascii="Times New Roman" w:hAnsi="Times New Roman" w:cs="Times New Roman"/>
          <w:sz w:val="24"/>
          <w:szCs w:val="24"/>
        </w:rPr>
        <w:t xml:space="preserve">Трудовые отношения и оплата труда в казенных, автономных, бюджетных учреждениях регулируются Трудовым кодексом Российской Федерации, постановлениями Правительства РФ об оплате труда в бюджетной сфере и расчете среднего заработка, отраслевыми инструкциями о доплатах и надбавках, инструкциями Министерства финансов РФ по учетной политике, прочими законодательными актами. Оплата труда работников бюджетных учреждений является в основном повременной и регулируется на основе решений вышестоящих органов о </w:t>
      </w:r>
      <w:proofErr w:type="spellStart"/>
      <w:proofErr w:type="gramStart"/>
      <w:r w:rsidRPr="007B5682">
        <w:rPr>
          <w:rFonts w:ascii="Times New Roman" w:hAnsi="Times New Roman" w:cs="Times New Roman"/>
          <w:sz w:val="24"/>
          <w:szCs w:val="24"/>
        </w:rPr>
        <w:t>раз-мере</w:t>
      </w:r>
      <w:proofErr w:type="spellEnd"/>
      <w:proofErr w:type="gramEnd"/>
      <w:r w:rsidRPr="007B5682">
        <w:rPr>
          <w:rFonts w:ascii="Times New Roman" w:hAnsi="Times New Roman" w:cs="Times New Roman"/>
          <w:sz w:val="24"/>
          <w:szCs w:val="24"/>
        </w:rPr>
        <w:t xml:space="preserve"> окладов, доплат и надбавок. Ставки и оклады каждому работнику устанавливаются по результатам аттестации и тарификации. </w:t>
      </w:r>
    </w:p>
    <w:p w:rsidR="00234A71" w:rsidRPr="007B5682" w:rsidRDefault="00234A71" w:rsidP="00234A71">
      <w:pPr>
        <w:tabs>
          <w:tab w:val="left" w:pos="993"/>
        </w:tabs>
        <w:ind w:firstLine="709"/>
        <w:jc w:val="both"/>
        <w:rPr>
          <w:rFonts w:ascii="Times New Roman" w:hAnsi="Times New Roman" w:cs="Times New Roman"/>
          <w:sz w:val="24"/>
          <w:szCs w:val="24"/>
        </w:rPr>
      </w:pPr>
      <w:r w:rsidRPr="007B5682">
        <w:rPr>
          <w:rFonts w:ascii="Times New Roman" w:hAnsi="Times New Roman" w:cs="Times New Roman"/>
          <w:sz w:val="24"/>
          <w:szCs w:val="24"/>
        </w:rPr>
        <w:t xml:space="preserve">1. Региональные надбавки, связанные с работой и проживанием в местностях с неблагоприятными условиями («районный коэффициент»). Это территории вблизи опасных объектов, с неблагоприятными природно-климатическими условиями, значительно удаленные от </w:t>
      </w:r>
      <w:proofErr w:type="spellStart"/>
      <w:proofErr w:type="gramStart"/>
      <w:r w:rsidRPr="007B5682">
        <w:rPr>
          <w:rFonts w:ascii="Times New Roman" w:hAnsi="Times New Roman" w:cs="Times New Roman"/>
          <w:sz w:val="24"/>
          <w:szCs w:val="24"/>
        </w:rPr>
        <w:t>цен-тральных</w:t>
      </w:r>
      <w:proofErr w:type="spellEnd"/>
      <w:proofErr w:type="gramEnd"/>
      <w:r w:rsidRPr="007B5682">
        <w:rPr>
          <w:rFonts w:ascii="Times New Roman" w:hAnsi="Times New Roman" w:cs="Times New Roman"/>
          <w:sz w:val="24"/>
          <w:szCs w:val="24"/>
        </w:rPr>
        <w:t xml:space="preserve"> областей РФ. Исчисление заработной платы и социальных выплат в регионах с неблагоприятными условиями проживания осуществляется с повышающим коэффициентом (от 1,1 до 3). Например, региональная надбавка («районный коэффициент») для </w:t>
      </w:r>
      <w:proofErr w:type="gramStart"/>
      <w:r w:rsidRPr="007B5682">
        <w:rPr>
          <w:rFonts w:ascii="Times New Roman" w:hAnsi="Times New Roman" w:cs="Times New Roman"/>
          <w:sz w:val="24"/>
          <w:szCs w:val="24"/>
        </w:rPr>
        <w:t>г</w:t>
      </w:r>
      <w:proofErr w:type="gramEnd"/>
      <w:r w:rsidRPr="007B5682">
        <w:rPr>
          <w:rFonts w:ascii="Times New Roman" w:hAnsi="Times New Roman" w:cs="Times New Roman"/>
          <w:sz w:val="24"/>
          <w:szCs w:val="24"/>
        </w:rPr>
        <w:t xml:space="preserve">. Томска предусмотрен в размере 1,3. Для </w:t>
      </w:r>
      <w:proofErr w:type="gramStart"/>
      <w:r w:rsidRPr="007B5682">
        <w:rPr>
          <w:rFonts w:ascii="Times New Roman" w:hAnsi="Times New Roman" w:cs="Times New Roman"/>
          <w:sz w:val="24"/>
          <w:szCs w:val="24"/>
        </w:rPr>
        <w:t>г</w:t>
      </w:r>
      <w:proofErr w:type="gramEnd"/>
      <w:r w:rsidRPr="007B5682">
        <w:rPr>
          <w:rFonts w:ascii="Times New Roman" w:hAnsi="Times New Roman" w:cs="Times New Roman"/>
          <w:sz w:val="24"/>
          <w:szCs w:val="24"/>
        </w:rPr>
        <w:t xml:space="preserve">. </w:t>
      </w:r>
      <w:proofErr w:type="spellStart"/>
      <w:r w:rsidRPr="007B5682">
        <w:rPr>
          <w:rFonts w:ascii="Times New Roman" w:hAnsi="Times New Roman" w:cs="Times New Roman"/>
          <w:sz w:val="24"/>
          <w:szCs w:val="24"/>
        </w:rPr>
        <w:t>Северска</w:t>
      </w:r>
      <w:proofErr w:type="spellEnd"/>
      <w:r w:rsidRPr="007B5682">
        <w:rPr>
          <w:rFonts w:ascii="Times New Roman" w:hAnsi="Times New Roman" w:cs="Times New Roman"/>
          <w:sz w:val="24"/>
          <w:szCs w:val="24"/>
        </w:rPr>
        <w:t xml:space="preserve"> Томской области эта надбавка равна 1,45 вследствие нахождения этой территории вблизи опасного объекта – Сибирского химического комбината. Повышающий коэффициент распространяется не только на основной оклад работника, но и на прочие надбавки и доплаты, социальные выплаты (пенсии, пособия по безработице, стипендии и пр.). </w:t>
      </w:r>
    </w:p>
    <w:p w:rsidR="00234A71" w:rsidRPr="007B5682" w:rsidRDefault="00234A71" w:rsidP="00234A71">
      <w:pPr>
        <w:tabs>
          <w:tab w:val="left" w:pos="993"/>
        </w:tabs>
        <w:ind w:firstLine="709"/>
        <w:jc w:val="both"/>
        <w:rPr>
          <w:rFonts w:ascii="Times New Roman" w:hAnsi="Times New Roman" w:cs="Times New Roman"/>
          <w:sz w:val="24"/>
          <w:szCs w:val="24"/>
        </w:rPr>
      </w:pPr>
      <w:r w:rsidRPr="007B5682">
        <w:rPr>
          <w:rFonts w:ascii="Times New Roman" w:hAnsi="Times New Roman" w:cs="Times New Roman"/>
          <w:sz w:val="24"/>
          <w:szCs w:val="24"/>
        </w:rPr>
        <w:t xml:space="preserve">2. Компенсирующие доплаты и надбавки используются при отклонении от нормальных условий труда. Сюда относят доплаты за работу в ночное время и в праздники; доплаты за разъездной характер работ; за вредность производственных условий; за опасность жизни и здоровью и пр. Перечень компенсирующих доплат и надбавок, порядок их использования регламентируются отраслевыми инструкциями и прочими законодательными актами. Например, Федеральным законом «Об образовании» предусмотрена компенсирующая надбавка профессорско-преподавательскому составу «за литературу». Федеральным законом «О полиции» предусмотрены надбавки полицейским в связи с ненормированным рабочим днем, опасностью при исполнении служебных функций. </w:t>
      </w:r>
    </w:p>
    <w:p w:rsidR="00234A71" w:rsidRPr="007B5682" w:rsidRDefault="00234A71" w:rsidP="00234A71">
      <w:pPr>
        <w:tabs>
          <w:tab w:val="left" w:pos="993"/>
        </w:tabs>
        <w:ind w:firstLine="709"/>
        <w:jc w:val="both"/>
        <w:rPr>
          <w:rFonts w:ascii="Times New Roman" w:hAnsi="Times New Roman" w:cs="Times New Roman"/>
          <w:sz w:val="24"/>
          <w:szCs w:val="24"/>
        </w:rPr>
      </w:pPr>
      <w:r w:rsidRPr="007B5682">
        <w:rPr>
          <w:rFonts w:ascii="Times New Roman" w:hAnsi="Times New Roman" w:cs="Times New Roman"/>
          <w:sz w:val="24"/>
          <w:szCs w:val="24"/>
        </w:rPr>
        <w:t>3. Стимулирующие доплаты и надбавки используются для стимулирования и оценки количества и качества труда. Сюда относятся доплаты и надбавки за сверхурочные работы; за совмещение профессий; за выполнение дополнительных обязанностей; за увеличенную зону обслуживания. Что касается надбавок, стимулирующих рост качества труда и профессионализма, то к ним относятся доплаты за классность, категорию. Например, в системе высшей школы предусмотрена надбавка за ученую степень и звание.</w:t>
      </w:r>
    </w:p>
    <w:p w:rsidR="003E2636" w:rsidRDefault="003E2636" w:rsidP="003E2636">
      <w:pPr>
        <w:jc w:val="center"/>
        <w:rPr>
          <w:rFonts w:ascii="Times New Roman" w:hAnsi="Times New Roman" w:cs="Times New Roman"/>
          <w:b/>
          <w:sz w:val="28"/>
          <w:szCs w:val="28"/>
        </w:rPr>
      </w:pPr>
      <w:r>
        <w:rPr>
          <w:rFonts w:ascii="Times New Roman" w:hAnsi="Times New Roman" w:cs="Times New Roman"/>
          <w:b/>
          <w:sz w:val="28"/>
          <w:szCs w:val="28"/>
        </w:rPr>
        <w:t>МДК.01.01 Основы организации и функционирования бюджетной системы РФ</w:t>
      </w:r>
    </w:p>
    <w:p w:rsidR="002562C9" w:rsidRPr="00C672DD" w:rsidRDefault="002562C9" w:rsidP="002562C9">
      <w:pPr>
        <w:spacing w:after="160" w:line="256" w:lineRule="auto"/>
        <w:jc w:val="center"/>
        <w:rPr>
          <w:rFonts w:ascii="Times New Roman" w:eastAsia="Arial Unicode MS" w:hAnsi="Times New Roman" w:cs="Times New Roman"/>
          <w:bCs/>
          <w:sz w:val="24"/>
          <w:szCs w:val="24"/>
        </w:rPr>
      </w:pPr>
      <w:r w:rsidRPr="00C672DD">
        <w:rPr>
          <w:rFonts w:ascii="Times New Roman" w:eastAsia="Calibri" w:hAnsi="Times New Roman" w:cs="Times New Roman"/>
          <w:bCs/>
          <w:sz w:val="24"/>
          <w:szCs w:val="24"/>
        </w:rPr>
        <w:lastRenderedPageBreak/>
        <w:t>Практическое занятие</w:t>
      </w:r>
      <w:r w:rsidRPr="00C672DD">
        <w:rPr>
          <w:rFonts w:ascii="Calibri" w:eastAsia="Calibri" w:hAnsi="Calibri" w:cs="Times New Roman"/>
          <w:bCs/>
          <w:sz w:val="24"/>
          <w:szCs w:val="24"/>
        </w:rPr>
        <w:t xml:space="preserve"> </w:t>
      </w:r>
      <w:r w:rsidRPr="00C672DD">
        <w:rPr>
          <w:rFonts w:ascii="Times New Roman" w:eastAsia="Calibri" w:hAnsi="Times New Roman" w:cs="Times New Roman"/>
          <w:bCs/>
          <w:sz w:val="24"/>
          <w:szCs w:val="24"/>
        </w:rPr>
        <w:t>«</w:t>
      </w:r>
      <w:r w:rsidRPr="00C672DD">
        <w:rPr>
          <w:rFonts w:ascii="Times New Roman" w:eastAsia="Arial Unicode MS" w:hAnsi="Times New Roman" w:cs="Times New Roman"/>
          <w:bCs/>
          <w:sz w:val="24"/>
          <w:szCs w:val="24"/>
        </w:rPr>
        <w:t>Определение размера субсидии из бюджета на выполнение государственного (муниципального) задания бюджетному или автономному учреждению».</w:t>
      </w:r>
    </w:p>
    <w:p w:rsidR="002562C9" w:rsidRPr="00C672DD" w:rsidRDefault="002562C9" w:rsidP="002562C9">
      <w:pPr>
        <w:spacing w:after="160" w:line="256" w:lineRule="auto"/>
        <w:rPr>
          <w:rFonts w:ascii="Calibri" w:eastAsia="Calibri" w:hAnsi="Calibri" w:cs="Times New Roman"/>
          <w:sz w:val="24"/>
          <w:szCs w:val="24"/>
        </w:rPr>
      </w:pPr>
    </w:p>
    <w:p w:rsidR="002562C9" w:rsidRPr="00C672DD" w:rsidRDefault="002562C9" w:rsidP="002562C9">
      <w:pPr>
        <w:spacing w:after="0" w:line="360" w:lineRule="auto"/>
        <w:ind w:firstLine="709"/>
        <w:jc w:val="both"/>
        <w:rPr>
          <w:rFonts w:ascii="Times New Roman" w:eastAsia="Calibri" w:hAnsi="Times New Roman" w:cs="Times New Roman"/>
          <w:bCs/>
          <w:color w:val="000000"/>
          <w:sz w:val="24"/>
          <w:szCs w:val="24"/>
          <w:shd w:val="clear" w:color="auto" w:fill="FFFFFF"/>
        </w:rPr>
      </w:pPr>
      <w:r w:rsidRPr="00C672DD">
        <w:rPr>
          <w:rFonts w:ascii="Times New Roman" w:eastAsia="Calibri" w:hAnsi="Times New Roman" w:cs="Times New Roman"/>
          <w:bCs/>
          <w:color w:val="000000"/>
          <w:sz w:val="24"/>
          <w:szCs w:val="24"/>
          <w:shd w:val="clear" w:color="auto" w:fill="FFFFFF"/>
        </w:rPr>
        <w:t>Задание 1: Ознакомиться с примером методики расчета субсидии на выполнение государственного задания, представленной ниже.</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C672DD">
        <w:rPr>
          <w:rFonts w:ascii="Times New Roman" w:eastAsia="Calibri" w:hAnsi="Times New Roman" w:cs="Times New Roman"/>
          <w:color w:val="000000"/>
          <w:sz w:val="24"/>
          <w:szCs w:val="24"/>
          <w:shd w:val="clear" w:color="auto" w:fill="FFFFFF"/>
        </w:rPr>
        <w:t>Субсидия на выполнение государственного задания — это денежные средства, выделенные учреждениям на обеспечение основных целей финансово-хозяйственной деятельности.</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shd w:val="clear" w:color="auto" w:fill="FFFFFF"/>
        </w:rPr>
      </w:pPr>
      <w:r w:rsidRPr="00C672DD">
        <w:rPr>
          <w:rFonts w:ascii="Times New Roman" w:eastAsia="Calibri" w:hAnsi="Times New Roman" w:cs="Times New Roman"/>
          <w:color w:val="000000"/>
          <w:sz w:val="24"/>
          <w:szCs w:val="24"/>
          <w:shd w:val="clear" w:color="auto" w:fill="FFFFFF"/>
        </w:rPr>
        <w:t xml:space="preserve">Для того чтобы организации бюджета смогли осуществлять закупки в рамках 44 ФЗ, они должны иметь на это средства. Основа финансирования </w:t>
      </w:r>
      <w:proofErr w:type="spellStart"/>
      <w:r w:rsidRPr="00C672DD">
        <w:rPr>
          <w:rFonts w:ascii="Times New Roman" w:eastAsia="Calibri" w:hAnsi="Times New Roman" w:cs="Times New Roman"/>
          <w:color w:val="000000"/>
          <w:sz w:val="24"/>
          <w:szCs w:val="24"/>
          <w:shd w:val="clear" w:color="auto" w:fill="FFFFFF"/>
        </w:rPr>
        <w:t>госзакупок</w:t>
      </w:r>
      <w:proofErr w:type="spellEnd"/>
      <w:r w:rsidRPr="00C672DD">
        <w:rPr>
          <w:rFonts w:ascii="Times New Roman" w:eastAsia="Calibri" w:hAnsi="Times New Roman" w:cs="Times New Roman"/>
          <w:color w:val="000000"/>
          <w:sz w:val="24"/>
          <w:szCs w:val="24"/>
          <w:shd w:val="clear" w:color="auto" w:fill="FFFFFF"/>
        </w:rPr>
        <w:t xml:space="preserve"> бюджетных и ряда автономных учреждений — субсидии на выполнение государственного муниципального задания. Определяется размер субсидирования в государственных, муниципальных заданиях (ГЗ, МЗ).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Рассмотрим на примере основные методы расчета нормативных затрат и оформление их результатов.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Учредитель представил автономному учреждению предварительные показатели государственного задания на очередной финансовый год, в рамках которого учреждению предстоит выполнить два вида работ в интересах общества.</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Учреждение также осуществляет приносящую доход деятельность.</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Необходимо рассчитать объем нормативных затрат, связанных с выполнением государственного задания, и представить учредителю расчетные данные для определения объема субсидий на основании установленного им порядка.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 xml:space="preserve">Для расчета нормативных затрат на оплату труда и начислений на выплаты по оплате труда, материальные расходы, иные прямые затраты используется нормативный метод. </w:t>
      </w:r>
    </w:p>
    <w:p w:rsidR="002562C9" w:rsidRPr="00C672DD" w:rsidRDefault="002562C9" w:rsidP="002562C9">
      <w:pPr>
        <w:spacing w:after="0" w:line="360" w:lineRule="auto"/>
        <w:ind w:firstLine="709"/>
        <w:jc w:val="both"/>
        <w:rPr>
          <w:rFonts w:ascii="Times New Roman" w:eastAsia="Calibri" w:hAnsi="Times New Roman" w:cs="Times New Roman"/>
          <w:color w:val="000000"/>
          <w:sz w:val="24"/>
          <w:szCs w:val="24"/>
        </w:rPr>
      </w:pPr>
      <w:r w:rsidRPr="00C672DD">
        <w:rPr>
          <w:rFonts w:ascii="Times New Roman" w:eastAsia="Calibri" w:hAnsi="Times New Roman" w:cs="Times New Roman"/>
          <w:color w:val="000000"/>
          <w:sz w:val="24"/>
          <w:szCs w:val="24"/>
        </w:rPr>
        <w:t>Для расчета нормативных затрат на общехозяйственные нужды применяется структурный метод путем распределения затрат пропорционально объему затрат по оплате труда основного персонала. Нормативные затраты на содержание имущества определяются общей суммой методом прямого счета.</w:t>
      </w:r>
    </w:p>
    <w:p w:rsidR="002562C9" w:rsidRPr="00C672DD" w:rsidRDefault="002562C9" w:rsidP="002562C9">
      <w:pPr>
        <w:spacing w:after="0" w:line="360" w:lineRule="auto"/>
        <w:ind w:firstLine="709"/>
        <w:jc w:val="both"/>
        <w:rPr>
          <w:rFonts w:ascii="Times New Roman" w:eastAsia="Times New Roman" w:hAnsi="Times New Roman" w:cs="Times New Roman"/>
          <w:color w:val="000000"/>
          <w:sz w:val="24"/>
          <w:szCs w:val="24"/>
          <w:lang w:eastAsia="ru-RU"/>
        </w:rPr>
      </w:pPr>
      <w:r w:rsidRPr="00C672DD">
        <w:rPr>
          <w:rFonts w:ascii="Times New Roman" w:eastAsia="Times New Roman" w:hAnsi="Times New Roman" w:cs="Times New Roman"/>
          <w:color w:val="000000"/>
          <w:sz w:val="24"/>
          <w:szCs w:val="24"/>
          <w:bdr w:val="none" w:sz="0" w:space="0" w:color="auto" w:frame="1"/>
          <w:lang w:eastAsia="ru-RU"/>
        </w:rPr>
        <w:t xml:space="preserve">                                  Группы нормативных затрат</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3578"/>
        <w:gridCol w:w="1897"/>
        <w:gridCol w:w="1326"/>
        <w:gridCol w:w="1326"/>
        <w:gridCol w:w="1326"/>
      </w:tblGrid>
      <w:tr w:rsidR="002562C9" w:rsidRPr="002562C9" w:rsidTr="002562C9">
        <w:trPr>
          <w:trHeight w:val="240"/>
        </w:trPr>
        <w:tc>
          <w:tcPr>
            <w:tcW w:w="35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874"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w:t>
            </w:r>
          </w:p>
        </w:tc>
        <w:tc>
          <w:tcPr>
            <w:tcW w:w="131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c>
          <w:tcPr>
            <w:tcW w:w="1310" w:type="dxa"/>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99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Нормативные затраты на оплату труда и начисления на выплаты по оплате труда персонала, принимающего участие в выполнении государственных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8"/>
                <w:szCs w:val="18"/>
                <w:lang w:eastAsia="ru-RU"/>
              </w:rPr>
              <w:t>), где:</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ЗП + Н</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389,2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147,6</w:t>
            </w:r>
          </w:p>
        </w:tc>
      </w:tr>
      <w:tr w:rsidR="002562C9" w:rsidRPr="002562C9" w:rsidTr="002562C9">
        <w:trPr>
          <w:trHeight w:val="30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4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Н – начисления на выплаты по оплате труда</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Затраты на оплату труда (ЗП),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ФОТ – годовой фонд оплаты труда специалистов, занятых выполнением государственных работ,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у</w:t>
            </w:r>
            <w:r w:rsidRPr="002562C9">
              <w:rPr>
                <w:rFonts w:ascii="Times New Roman" w:eastAsia="Times New Roman" w:hAnsi="Times New Roman" w:cs="Times New Roman"/>
                <w:sz w:val="18"/>
                <w:szCs w:val="18"/>
                <w:lang w:eastAsia="ru-RU"/>
              </w:rPr>
              <w:t> – нормативное рабочее время (в год) на выполнение государственной работы</w:t>
            </w:r>
            <w:r w:rsidRPr="002562C9">
              <w:rPr>
                <w:rFonts w:ascii="Times New Roman" w:eastAsia="Times New Roman" w:hAnsi="Times New Roman" w:cs="Times New Roman"/>
                <w:sz w:val="14"/>
                <w:szCs w:val="14"/>
                <w:bdr w:val="none" w:sz="0" w:space="0" w:color="auto" w:frame="1"/>
                <w:vertAlign w:val="superscript"/>
                <w:lang w:eastAsia="ru-RU"/>
              </w:rPr>
              <w:t>*</w:t>
            </w:r>
            <w:r w:rsidRPr="002562C9">
              <w:rPr>
                <w:rFonts w:ascii="Times New Roman" w:eastAsia="Times New Roman" w:hAnsi="Times New Roman" w:cs="Times New Roman"/>
                <w:sz w:val="18"/>
                <w:szCs w:val="18"/>
                <w:lang w:eastAsia="ru-RU"/>
              </w:rPr>
              <w:t>, дни;</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 общая продолжительность рабочего времени в год, дни</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ЗП = ФОТ / </w:t>
            </w:r>
            <w:proofErr w:type="spellStart"/>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г</w:t>
            </w:r>
            <w:proofErr w:type="spellEnd"/>
            <w:r w:rsidRPr="002562C9">
              <w:rPr>
                <w:rFonts w:ascii="Times New Roman" w:eastAsia="Times New Roman" w:hAnsi="Times New Roman" w:cs="Times New Roman"/>
                <w:sz w:val="18"/>
                <w:szCs w:val="18"/>
                <w:lang w:eastAsia="ru-RU"/>
              </w:rPr>
              <w:t> </w:t>
            </w:r>
            <w:proofErr w:type="spellStart"/>
            <w:r w:rsidRPr="002562C9">
              <w:rPr>
                <w:rFonts w:ascii="Times New Roman" w:eastAsia="Times New Roman" w:hAnsi="Times New Roman" w:cs="Times New Roman"/>
                <w:sz w:val="18"/>
                <w:szCs w:val="18"/>
                <w:lang w:eastAsia="ru-RU"/>
              </w:rPr>
              <w:t>х</w:t>
            </w:r>
            <w:proofErr w:type="spellEnd"/>
            <w:proofErr w:type="gramStart"/>
            <w:r w:rsidRPr="002562C9">
              <w:rPr>
                <w:rFonts w:ascii="Times New Roman" w:eastAsia="Times New Roman" w:hAnsi="Times New Roman" w:cs="Times New Roman"/>
                <w:sz w:val="18"/>
                <w:szCs w:val="18"/>
                <w:lang w:eastAsia="ru-RU"/>
              </w:rPr>
              <w:t xml:space="preserve"> Т</w:t>
            </w:r>
            <w:proofErr w:type="gramEnd"/>
            <w:r w:rsidRPr="002562C9">
              <w:rPr>
                <w:rFonts w:ascii="Times New Roman" w:eastAsia="Times New Roman" w:hAnsi="Times New Roman" w:cs="Times New Roman"/>
                <w:sz w:val="14"/>
                <w:szCs w:val="14"/>
                <w:bdr w:val="none" w:sz="0" w:space="0" w:color="auto" w:frame="1"/>
                <w:vertAlign w:val="subscript"/>
                <w:lang w:eastAsia="ru-RU"/>
              </w:rPr>
              <w:t>у</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180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68</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248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r>
      <w:tr w:rsidR="002562C9" w:rsidRPr="002562C9" w:rsidTr="002562C9">
        <w:trPr>
          <w:trHeight w:val="390"/>
        </w:trPr>
        <w:tc>
          <w:tcPr>
            <w:tcW w:w="35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Начисления на выплаты по оплате труда (Н),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ЗП – затраты на оплату труда,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t – тариф страхового взноса, %</w:t>
            </w:r>
          </w:p>
        </w:tc>
        <w:tc>
          <w:tcPr>
            <w:tcW w:w="1874"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 = ЗП х t</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99,2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37,6</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110</w:t>
            </w:r>
          </w:p>
        </w:tc>
      </w:tr>
      <w:tr w:rsidR="002562C9" w:rsidRPr="002562C9" w:rsidTr="002562C9">
        <w:trPr>
          <w:trHeight w:val="39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r w:rsidR="002562C9" w:rsidRPr="002562C9" w:rsidTr="002562C9">
        <w:trPr>
          <w:trHeight w:val="915"/>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материальных запасов, потребляемых в процессе выполнения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в соответствии с установленным нормативом</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75</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25</w:t>
            </w:r>
          </w:p>
        </w:tc>
      </w:tr>
      <w:tr w:rsidR="002562C9" w:rsidRPr="002562C9" w:rsidTr="002562C9">
        <w:trPr>
          <w:trHeight w:val="510"/>
        </w:trPr>
        <w:tc>
          <w:tcPr>
            <w:tcW w:w="3535"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Иные нормативные затраты, связанные с выполнением государственной работы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 затраты на приобретение оборудования, тыс.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Z</w:t>
            </w:r>
            <w:proofErr w:type="gramEnd"/>
            <w:r w:rsidRPr="002562C9">
              <w:rPr>
                <w:rFonts w:ascii="Times New Roman" w:eastAsia="Times New Roman" w:hAnsi="Times New Roman" w:cs="Times New Roman"/>
                <w:sz w:val="14"/>
                <w:szCs w:val="14"/>
                <w:bdr w:val="none" w:sz="0" w:space="0" w:color="auto" w:frame="1"/>
                <w:vertAlign w:val="subscript"/>
                <w:lang w:eastAsia="ru-RU"/>
              </w:rPr>
              <w:t>ик</w:t>
            </w:r>
            <w:proofErr w:type="spellEnd"/>
            <w:r w:rsidRPr="002562C9">
              <w:rPr>
                <w:rFonts w:ascii="Times New Roman" w:eastAsia="Times New Roman" w:hAnsi="Times New Roman" w:cs="Times New Roman"/>
                <w:sz w:val="18"/>
                <w:szCs w:val="18"/>
                <w:lang w:eastAsia="ru-RU"/>
              </w:rPr>
              <w:t> – затраты на информационно-консультационные услуги, тыс. руб.</w:t>
            </w:r>
          </w:p>
        </w:tc>
        <w:tc>
          <w:tcPr>
            <w:tcW w:w="1874"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Z</w:t>
            </w:r>
            <w:r w:rsidRPr="002562C9">
              <w:rPr>
                <w:rFonts w:ascii="Times New Roman" w:eastAsia="Times New Roman" w:hAnsi="Times New Roman" w:cs="Times New Roman"/>
                <w:sz w:val="14"/>
                <w:szCs w:val="14"/>
                <w:bdr w:val="none" w:sz="0" w:space="0" w:color="auto" w:frame="1"/>
                <w:vertAlign w:val="subscript"/>
                <w:lang w:eastAsia="ru-RU"/>
              </w:rPr>
              <w:t>ик</w:t>
            </w:r>
            <w:proofErr w:type="spellEnd"/>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230</w:t>
            </w:r>
          </w:p>
        </w:tc>
        <w:tc>
          <w:tcPr>
            <w:tcW w:w="131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170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150</w:t>
            </w:r>
          </w:p>
        </w:tc>
      </w:tr>
      <w:tr w:rsidR="002562C9" w:rsidRPr="002562C9" w:rsidTr="002562C9">
        <w:trPr>
          <w:trHeight w:val="51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30</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w:t>
            </w:r>
          </w:p>
        </w:tc>
      </w:tr>
      <w:tr w:rsidR="002562C9" w:rsidRPr="002562C9" w:rsidTr="002562C9">
        <w:trPr>
          <w:trHeight w:val="540"/>
        </w:trPr>
        <w:tc>
          <w:tcPr>
            <w:tcW w:w="35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непосредственно связанных с выполнением работ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8"/>
                <w:szCs w:val="18"/>
                <w:lang w:eastAsia="ru-RU"/>
              </w:rPr>
              <w:t>)</w:t>
            </w:r>
          </w:p>
        </w:tc>
        <w:tc>
          <w:tcPr>
            <w:tcW w:w="1874"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об</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от</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r w:rsidRPr="002562C9">
              <w:rPr>
                <w:rFonts w:ascii="Times New Roman" w:eastAsia="Times New Roman" w:hAnsi="Times New Roman" w:cs="Times New Roman"/>
                <w:sz w:val="18"/>
                <w:szCs w:val="18"/>
                <w:lang w:eastAsia="ru-RU"/>
              </w:rPr>
              <w:t xml:space="preserve">+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мз</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иные</w:t>
            </w:r>
            <w:proofErr w:type="spellEnd"/>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1 036,8</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694,2</w:t>
            </w:r>
          </w:p>
        </w:tc>
        <w:tc>
          <w:tcPr>
            <w:tcW w:w="131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342</w:t>
            </w:r>
          </w:p>
        </w:tc>
      </w:tr>
    </w:tbl>
    <w:p w:rsidR="002562C9" w:rsidRPr="002562C9" w:rsidRDefault="002562C9" w:rsidP="002562C9">
      <w:pPr>
        <w:spacing w:after="0" w:line="360" w:lineRule="auto"/>
        <w:ind w:firstLine="709"/>
        <w:jc w:val="both"/>
        <w:rPr>
          <w:rFonts w:ascii="Times New Roman" w:eastAsia="Calibri" w:hAnsi="Times New Roman" w:cs="Times New Roman"/>
          <w:sz w:val="28"/>
          <w:szCs w:val="28"/>
          <w:lang w:eastAsia="ru-RU"/>
        </w:rPr>
      </w:pP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2. После расчета нормативов прямых затрат производится расчет нормативов на общехозяйственные нужды (косвенных затрат) в следующем порядке:</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w:t>
      </w:r>
      <w:r w:rsidRPr="00C672DD">
        <w:rPr>
          <w:rFonts w:ascii="Times New Roman" w:eastAsia="Calibri" w:hAnsi="Times New Roman" w:cs="Times New Roman"/>
          <w:sz w:val="24"/>
          <w:szCs w:val="24"/>
          <w:lang w:eastAsia="ru-RU"/>
        </w:rPr>
        <w:t> </w:t>
      </w:r>
      <w:r w:rsidRPr="00C672DD">
        <w:rPr>
          <w:rFonts w:ascii="Times New Roman" w:eastAsia="Calibri" w:hAnsi="Times New Roman" w:cs="Times New Roman"/>
          <w:sz w:val="24"/>
          <w:szCs w:val="24"/>
          <w:lang w:eastAsia="ru-RU"/>
        </w:rPr>
        <w:t>определяется объем расходов на общехозяйственные нужды, которые нельзя отнести к той или иной работе;</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proofErr w:type="gramStart"/>
      <w:r w:rsidRPr="00C672DD">
        <w:rPr>
          <w:rFonts w:ascii="Times New Roman" w:eastAsia="Calibri" w:hAnsi="Times New Roman" w:cs="Times New Roman"/>
          <w:sz w:val="24"/>
          <w:szCs w:val="24"/>
          <w:lang w:eastAsia="ru-RU"/>
        </w:rPr>
        <w:t>–</w:t>
      </w:r>
      <w:r w:rsidRPr="00C672DD">
        <w:rPr>
          <w:rFonts w:ascii="Times New Roman" w:eastAsia="Calibri" w:hAnsi="Times New Roman" w:cs="Times New Roman"/>
          <w:sz w:val="24"/>
          <w:szCs w:val="24"/>
          <w:lang w:eastAsia="ru-RU"/>
        </w:rPr>
        <w:t> </w:t>
      </w:r>
      <w:r w:rsidRPr="00C672DD">
        <w:rPr>
          <w:rFonts w:ascii="Times New Roman" w:eastAsia="Calibri" w:hAnsi="Times New Roman" w:cs="Times New Roman"/>
          <w:sz w:val="24"/>
          <w:szCs w:val="24"/>
          <w:lang w:eastAsia="ru-RU"/>
        </w:rPr>
        <w:t xml:space="preserve">общий объем нормативных затрат на общехозяйственные нужды распределяется между видами деятельности (80% от общих затрат на общехозяйственные нужды </w:t>
      </w:r>
      <w:r w:rsidRPr="00C672DD">
        <w:rPr>
          <w:rFonts w:ascii="Times New Roman" w:eastAsia="Calibri" w:hAnsi="Times New Roman" w:cs="Times New Roman"/>
          <w:sz w:val="24"/>
          <w:szCs w:val="24"/>
          <w:lang w:eastAsia="ru-RU"/>
        </w:rPr>
        <w:lastRenderedPageBreak/>
        <w:t>относятся на затраты, связанные с выполнением государственных работ, 20% – на затраты по приносящей доход деятельности).</w:t>
      </w:r>
      <w:proofErr w:type="gramEnd"/>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Для упрощения примера приведем условные данные с указанием формул расчетов.</w:t>
      </w:r>
    </w:p>
    <w:p w:rsidR="002562C9" w:rsidRPr="00C672DD" w:rsidRDefault="002562C9" w:rsidP="002562C9">
      <w:pPr>
        <w:spacing w:after="0" w:line="360" w:lineRule="auto"/>
        <w:ind w:firstLine="709"/>
        <w:jc w:val="both"/>
        <w:rPr>
          <w:rFonts w:ascii="Times New Roman" w:eastAsia="Calibri" w:hAnsi="Times New Roman" w:cs="Times New Roman"/>
          <w:sz w:val="24"/>
          <w:szCs w:val="24"/>
          <w:lang w:eastAsia="ru-RU"/>
        </w:rPr>
      </w:pPr>
      <w:r w:rsidRPr="00C672DD">
        <w:rPr>
          <w:rFonts w:ascii="Times New Roman" w:eastAsia="Calibri" w:hAnsi="Times New Roman" w:cs="Times New Roman"/>
          <w:sz w:val="24"/>
          <w:szCs w:val="24"/>
          <w:lang w:eastAsia="ru-RU"/>
        </w:rPr>
        <w:t>Группа нормативных затрат</w:t>
      </w:r>
    </w:p>
    <w:tbl>
      <w:tblPr>
        <w:tblW w:w="5000" w:type="pct"/>
        <w:tblCellSpacing w:w="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tblPr>
      <w:tblGrid>
        <w:gridCol w:w="3329"/>
        <w:gridCol w:w="2211"/>
        <w:gridCol w:w="1501"/>
        <w:gridCol w:w="1272"/>
        <w:gridCol w:w="1244"/>
        <w:gridCol w:w="8"/>
      </w:tblGrid>
      <w:tr w:rsidR="002562C9" w:rsidRPr="002562C9" w:rsidTr="002562C9">
        <w:trPr>
          <w:gridAfter w:val="1"/>
          <w:wAfter w:w="8" w:type="dxa"/>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before="180" w:after="18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Формула расчета</w:t>
            </w:r>
          </w:p>
        </w:tc>
        <w:tc>
          <w:tcPr>
            <w:tcW w:w="2159"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 общий</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c>
          <w:tcPr>
            <w:tcW w:w="3923" w:type="dxa"/>
            <w:gridSpan w:val="3"/>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160" w:line="256" w:lineRule="auto"/>
              <w:rPr>
                <w:rFonts w:ascii="Calibri" w:eastAsia="Calibri" w:hAnsi="Calibri" w:cs="Times New Roman"/>
              </w:rPr>
            </w:pPr>
            <w:r w:rsidRPr="002562C9">
              <w:rPr>
                <w:rFonts w:ascii="Roboto" w:eastAsia="Times New Roman" w:hAnsi="Roboto" w:cs="Times New Roman"/>
                <w:color w:val="0A0A0A"/>
                <w:sz w:val="18"/>
                <w:szCs w:val="18"/>
                <w:lang w:eastAsia="ru-RU"/>
              </w:rPr>
              <w:t>Норматив по видам деятельности</w:t>
            </w:r>
          </w:p>
        </w:tc>
      </w:tr>
      <w:tr w:rsidR="002562C9" w:rsidRPr="002562C9" w:rsidTr="002562C9">
        <w:trPr>
          <w:gridAfter w:val="1"/>
          <w:wAfter w:w="8" w:type="dxa"/>
          <w:trHeight w:val="33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В рамках </w:t>
            </w:r>
            <w:proofErr w:type="spellStart"/>
            <w:r w:rsidRPr="002562C9">
              <w:rPr>
                <w:rFonts w:ascii="Roboto" w:eastAsia="Times New Roman" w:hAnsi="Roboto" w:cs="Times New Roman"/>
                <w:color w:val="0A0A0A"/>
                <w:sz w:val="18"/>
                <w:szCs w:val="18"/>
                <w:lang w:eastAsia="ru-RU"/>
              </w:rPr>
              <w:t>госзадания</w:t>
            </w:r>
            <w:proofErr w:type="spellEnd"/>
            <w:r w:rsidRPr="002562C9">
              <w:rPr>
                <w:rFonts w:ascii="Roboto" w:eastAsia="Times New Roman" w:hAnsi="Roboto" w:cs="Times New Roman"/>
                <w:color w:val="0A0A0A"/>
                <w:sz w:val="18"/>
                <w:szCs w:val="18"/>
                <w:lang w:eastAsia="ru-RU"/>
              </w:rPr>
              <w:t xml:space="preserve"> (80%)</w:t>
            </w:r>
          </w:p>
        </w:tc>
        <w:tc>
          <w:tcPr>
            <w:tcW w:w="121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 xml:space="preserve">Платная </w:t>
            </w:r>
            <w:proofErr w:type="spellStart"/>
            <w:proofErr w:type="gramStart"/>
            <w:r w:rsidRPr="002562C9">
              <w:rPr>
                <w:rFonts w:ascii="Roboto" w:eastAsia="Times New Roman" w:hAnsi="Roboto" w:cs="Times New Roman"/>
                <w:color w:val="0A0A0A"/>
                <w:sz w:val="18"/>
                <w:szCs w:val="18"/>
                <w:lang w:eastAsia="ru-RU"/>
              </w:rPr>
              <w:t>деятель-ность</w:t>
            </w:r>
            <w:proofErr w:type="spellEnd"/>
            <w:proofErr w:type="gramEnd"/>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коммунальные услуги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 нормативные затраты на холодное водоснабжение и водоотведение;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 нормативные затраты на горячее водоснабжение;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нормативные затраты на потребление тепловой энергии;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нормативные затраты на потребление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гв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900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720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180</w:t>
            </w:r>
          </w:p>
        </w:tc>
      </w:tr>
      <w:tr w:rsidR="002562C9" w:rsidRPr="002562C9" w:rsidTr="002562C9">
        <w:trPr>
          <w:trHeight w:val="171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холодное водоснабжение и водоотведение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 тариф на холодное водоснабжение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объем потребления холодной воды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 тариф на водоотведение на соответствующий год, руб.;</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xml:space="preserve"> – объем водоотведения в соответствующем году, куб. </w:t>
            </w:r>
            <w:proofErr w:type="gramStart"/>
            <w:r w:rsidRPr="002562C9">
              <w:rPr>
                <w:rFonts w:ascii="Roboto" w:eastAsia="Times New Roman" w:hAnsi="Roboto" w:cs="Times New Roman"/>
                <w:color w:val="0A0A0A"/>
                <w:sz w:val="18"/>
                <w:szCs w:val="18"/>
                <w:lang w:eastAsia="ru-RU"/>
              </w:rPr>
              <w:t>м</w:t>
            </w:r>
            <w:proofErr w:type="gramEnd"/>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хв</w:t>
            </w:r>
            <w:proofErr w:type="gramStart"/>
            <w:r w:rsidRPr="002562C9">
              <w:rPr>
                <w:rFonts w:ascii="Roboto" w:eastAsia="Times New Roman" w:hAnsi="Roboto" w:cs="Times New Roman"/>
                <w:color w:val="0A0A0A"/>
                <w:sz w:val="14"/>
                <w:szCs w:val="14"/>
                <w:vertAlign w:val="subscript"/>
                <w:lang w:eastAsia="ru-RU"/>
              </w:rPr>
              <w:t>,в</w:t>
            </w:r>
            <w:proofErr w:type="gramEnd"/>
            <w:r w:rsidRPr="002562C9">
              <w:rPr>
                <w:rFonts w:ascii="Roboto" w:eastAsia="Times New Roman" w:hAnsi="Roboto" w:cs="Times New Roman"/>
                <w:color w:val="0A0A0A"/>
                <w:sz w:val="14"/>
                <w:szCs w:val="14"/>
                <w:vertAlign w:val="subscript"/>
                <w:lang w:eastAsia="ru-RU"/>
              </w:rPr>
              <w:t>од</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хв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T</w:t>
            </w:r>
            <w:r w:rsidRPr="002562C9">
              <w:rPr>
                <w:rFonts w:ascii="Roboto" w:eastAsia="Times New Roman" w:hAnsi="Roboto" w:cs="Times New Roman"/>
                <w:color w:val="0A0A0A"/>
                <w:sz w:val="14"/>
                <w:szCs w:val="14"/>
                <w:vertAlign w:val="subscript"/>
                <w:lang w:eastAsia="ru-RU"/>
              </w:rPr>
              <w:t>вод</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вод</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12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потребление тепловой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о</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т</w:t>
            </w:r>
            <w:proofErr w:type="spellEnd"/>
            <w:proofErr w:type="gramEnd"/>
            <w:r w:rsidRPr="002562C9">
              <w:rPr>
                <w:rFonts w:ascii="Roboto" w:eastAsia="Times New Roman" w:hAnsi="Roboto" w:cs="Times New Roman"/>
                <w:color w:val="0A0A0A"/>
                <w:sz w:val="18"/>
                <w:szCs w:val="18"/>
                <w:lang w:eastAsia="ru-RU"/>
              </w:rPr>
              <w:t> – тариф на потребление тепловой энергии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proofErr w:type="gramStart"/>
            <w:r w:rsidRPr="002562C9">
              <w:rPr>
                <w:rFonts w:ascii="Roboto" w:eastAsia="Times New Roman" w:hAnsi="Roboto" w:cs="Times New Roman"/>
                <w:color w:val="0A0A0A"/>
                <w:sz w:val="18"/>
                <w:szCs w:val="18"/>
                <w:lang w:eastAsia="ru-RU"/>
              </w:rPr>
              <w:t>V</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 объем потребления тепловой энергии в соответствующем году, Гкал;</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0,5 – доля затрат в общем объеме затрат на оплату тепловой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т</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0,5</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r>
      <w:tr w:rsidR="002562C9" w:rsidRPr="002562C9" w:rsidTr="002562C9">
        <w:trPr>
          <w:trHeight w:val="147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Нормативные затраты на потребление электрической энергии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Т</w:t>
            </w:r>
            <w:r w:rsidRPr="002562C9">
              <w:rPr>
                <w:rFonts w:ascii="Roboto" w:eastAsia="Times New Roman" w:hAnsi="Roboto" w:cs="Times New Roman"/>
                <w:color w:val="0A0A0A"/>
                <w:sz w:val="14"/>
                <w:szCs w:val="14"/>
                <w:vertAlign w:val="subscript"/>
                <w:lang w:eastAsia="ru-RU"/>
              </w:rPr>
              <w:t>э</w:t>
            </w:r>
            <w:r w:rsidRPr="002562C9">
              <w:rPr>
                <w:rFonts w:ascii="Roboto" w:eastAsia="Times New Roman" w:hAnsi="Roboto" w:cs="Times New Roman"/>
                <w:color w:val="0A0A0A"/>
                <w:sz w:val="18"/>
                <w:szCs w:val="18"/>
                <w:lang w:eastAsia="ru-RU"/>
              </w:rPr>
              <w:t> – тариф на электрическую энергию на соответствующий год;</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 объем потребления электрической энергии в соответствующем году, кВт/</w:t>
            </w:r>
            <w:proofErr w:type="gramStart"/>
            <w:r w:rsidRPr="002562C9">
              <w:rPr>
                <w:rFonts w:ascii="Roboto" w:eastAsia="Times New Roman" w:hAnsi="Roboto" w:cs="Times New Roman"/>
                <w:color w:val="0A0A0A"/>
                <w:sz w:val="18"/>
                <w:szCs w:val="18"/>
                <w:lang w:eastAsia="ru-RU"/>
              </w:rPr>
              <w:t>ч</w:t>
            </w:r>
            <w:proofErr w:type="gram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0,9 – доля затрат в общем объеме затрат на оплату электрической энергии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proofErr w:type="gramStart"/>
            <w:r w:rsidRPr="002562C9">
              <w:rPr>
                <w:rFonts w:ascii="Roboto" w:eastAsia="Times New Roman" w:hAnsi="Roboto" w:cs="Times New Roman"/>
                <w:color w:val="0A0A0A"/>
                <w:sz w:val="18"/>
                <w:szCs w:val="18"/>
                <w:lang w:eastAsia="ru-RU"/>
              </w:rPr>
              <w:t>T</w:t>
            </w:r>
            <w:proofErr w:type="gramEnd"/>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V</w:t>
            </w:r>
            <w:r w:rsidRPr="002562C9">
              <w:rPr>
                <w:rFonts w:ascii="Roboto" w:eastAsia="Times New Roman" w:hAnsi="Roboto" w:cs="Times New Roman"/>
                <w:color w:val="0A0A0A"/>
                <w:sz w:val="14"/>
                <w:szCs w:val="14"/>
                <w:vertAlign w:val="subscript"/>
                <w:lang w:eastAsia="ru-RU"/>
              </w:rPr>
              <w:t>э</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0,9</w:t>
            </w: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r>
      <w:tr w:rsidR="002562C9" w:rsidRPr="002562C9" w:rsidTr="002562C9">
        <w:trPr>
          <w:trHeight w:val="54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содержание объектов недвижимого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 нормативные затраты на эксплуатацию системы охранной сигнализации и противопожарной безопасности;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 нормативные затраты на аренду недвижимого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 нормативные затраты на содержание прилегающих территорий в соответствии с утвержденными санитарными правилами и нормами;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недвижимого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Н</w:t>
            </w:r>
            <w:r w:rsidRPr="002562C9">
              <w:rPr>
                <w:rFonts w:ascii="Roboto" w:eastAsia="Times New Roman" w:hAnsi="Roboto" w:cs="Times New Roman"/>
                <w:color w:val="0A0A0A"/>
                <w:sz w:val="14"/>
                <w:szCs w:val="14"/>
                <w:vertAlign w:val="subscript"/>
                <w:lang w:eastAsia="ru-RU"/>
              </w:rPr>
              <w:t>ос/</w:t>
            </w:r>
            <w:proofErr w:type="spellStart"/>
            <w:r w:rsidRPr="002562C9">
              <w:rPr>
                <w:rFonts w:ascii="Roboto" w:eastAsia="Times New Roman" w:hAnsi="Roboto" w:cs="Times New Roman"/>
                <w:color w:val="0A0A0A"/>
                <w:sz w:val="14"/>
                <w:szCs w:val="14"/>
                <w:vertAlign w:val="subscript"/>
                <w:lang w:eastAsia="ru-RU"/>
              </w:rPr>
              <w:t>пб</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аренда</w:t>
            </w:r>
            <w:proofErr w:type="spellEnd"/>
            <w:r w:rsidRPr="002562C9">
              <w:rPr>
                <w:rFonts w:ascii="Roboto" w:eastAsia="Times New Roman" w:hAnsi="Roboto" w:cs="Times New Roman"/>
                <w:color w:val="0A0A0A"/>
                <w:sz w:val="18"/>
                <w:szCs w:val="18"/>
                <w:lang w:eastAsia="ru-RU"/>
              </w:rPr>
              <w:t xml:space="preserve"> + Н</w:t>
            </w:r>
            <w:r w:rsidRPr="002562C9">
              <w:rPr>
                <w:rFonts w:ascii="Roboto" w:eastAsia="Times New Roman" w:hAnsi="Roboto" w:cs="Times New Roman"/>
                <w:color w:val="0A0A0A"/>
                <w:sz w:val="14"/>
                <w:szCs w:val="14"/>
                <w:vertAlign w:val="subscript"/>
                <w:lang w:eastAsia="ru-RU"/>
              </w:rPr>
              <w:t>с</w:t>
            </w:r>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180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144</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36</w:t>
            </w:r>
          </w:p>
        </w:tc>
      </w:tr>
      <w:tr w:rsidR="002562C9" w:rsidRPr="002562C9" w:rsidTr="002562C9">
        <w:trPr>
          <w:trHeight w:val="42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6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содержание объектов особо ценного движимого имущества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 нормативные затраты на техническое обслуживание и текущий ремонт объектов особо ценного движимого имущества;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нормативные затраты на материальные запасы, </w:t>
            </w:r>
            <w:proofErr w:type="spellStart"/>
            <w:proofErr w:type="gramStart"/>
            <w:r w:rsidRPr="002562C9">
              <w:rPr>
                <w:rFonts w:ascii="Roboto" w:eastAsia="Times New Roman" w:hAnsi="Roboto" w:cs="Times New Roman"/>
                <w:color w:val="0A0A0A"/>
                <w:sz w:val="18"/>
                <w:szCs w:val="18"/>
                <w:lang w:eastAsia="ru-RU"/>
              </w:rPr>
              <w:t>потреб-ляемые</w:t>
            </w:r>
            <w:proofErr w:type="spellEnd"/>
            <w:proofErr w:type="gramEnd"/>
            <w:r w:rsidRPr="002562C9">
              <w:rPr>
                <w:rFonts w:ascii="Roboto" w:eastAsia="Times New Roman" w:hAnsi="Roboto" w:cs="Times New Roman"/>
                <w:color w:val="0A0A0A"/>
                <w:sz w:val="18"/>
                <w:szCs w:val="18"/>
                <w:lang w:eastAsia="ru-RU"/>
              </w:rPr>
              <w:t xml:space="preserve"> в рамках содержания особо ценного движимого имущества, не отнесенные к нормативным затратам, непосредственно связанным с оказанием государственной услуги;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 нормативные затраты на обязательное страхование гражданской ответственности владельцев транспортных средств;</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r w:rsidRPr="002562C9">
              <w:rPr>
                <w:rFonts w:ascii="Roboto" w:eastAsia="Times New Roman" w:hAnsi="Roboto" w:cs="Times New Roman"/>
                <w:color w:val="0A0A0A"/>
                <w:sz w:val="18"/>
                <w:szCs w:val="18"/>
                <w:lang w:eastAsia="ru-RU"/>
              </w:rPr>
              <w:t> – прочие нормативные затраты на содержание особо ценного движимого имущества</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то</w:t>
            </w:r>
            <w:proofErr w:type="spellEnd"/>
            <w:r w:rsidRPr="002562C9">
              <w:rPr>
                <w:rFonts w:ascii="Roboto" w:eastAsia="Times New Roman" w:hAnsi="Roboto" w:cs="Times New Roman"/>
                <w:color w:val="0A0A0A"/>
                <w:sz w:val="14"/>
                <w:szCs w:val="14"/>
                <w:vertAlign w:val="subscript"/>
                <w:lang w:eastAsia="ru-RU"/>
              </w:rPr>
              <w:t>/</w:t>
            </w:r>
            <w:proofErr w:type="spellStart"/>
            <w:proofErr w:type="gramStart"/>
            <w:r w:rsidRPr="002562C9">
              <w:rPr>
                <w:rFonts w:ascii="Roboto" w:eastAsia="Times New Roman" w:hAnsi="Roboto" w:cs="Times New Roman"/>
                <w:color w:val="0A0A0A"/>
                <w:sz w:val="14"/>
                <w:szCs w:val="14"/>
                <w:vertAlign w:val="subscript"/>
                <w:lang w:eastAsia="ru-RU"/>
              </w:rPr>
              <w:t>тр</w:t>
            </w:r>
            <w:proofErr w:type="spellEnd"/>
            <w:proofErr w:type="gram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мз</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осаго</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проч</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100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80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9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27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w:t>
            </w:r>
          </w:p>
        </w:tc>
      </w:tr>
      <w:tr w:rsidR="002562C9" w:rsidRPr="002562C9" w:rsidTr="002562C9">
        <w:trPr>
          <w:trHeight w:val="75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приобретение услуг связи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 затраты на приобретение услуг связи</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св</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160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r>
      <w:tr w:rsidR="002562C9" w:rsidRPr="002562C9" w:rsidTr="002562C9">
        <w:trPr>
          <w:trHeight w:val="69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lastRenderedPageBreak/>
              <w:t>Нормативные затраты на приобретение транспортных услуг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Z</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 затраты на приобретение транспортных услуг</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Z</w:t>
            </w:r>
            <w:r w:rsidRPr="002562C9">
              <w:rPr>
                <w:rFonts w:ascii="Roboto" w:eastAsia="Times New Roman" w:hAnsi="Roboto" w:cs="Times New Roman"/>
                <w:color w:val="0A0A0A"/>
                <w:sz w:val="14"/>
                <w:szCs w:val="14"/>
                <w:vertAlign w:val="subscript"/>
                <w:lang w:eastAsia="ru-RU"/>
              </w:rPr>
              <w:t>тр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93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Нормативные затраты на оплату труда и начисления на выплаты по оплате труда работников учреждений, которые не принимают участия в выполнении государственной работы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О</w:t>
            </w:r>
            <w:r w:rsidRPr="002562C9">
              <w:rPr>
                <w:rFonts w:ascii="Roboto" w:eastAsia="Times New Roman" w:hAnsi="Roboto" w:cs="Times New Roman"/>
                <w:color w:val="0A0A0A"/>
                <w:sz w:val="14"/>
                <w:szCs w:val="14"/>
                <w:vertAlign w:val="superscript"/>
                <w:lang w:eastAsia="ru-RU"/>
              </w:rPr>
              <w:t>нач</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322,1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80,5</w:t>
            </w:r>
          </w:p>
        </w:tc>
      </w:tr>
      <w:tr w:rsidR="002562C9" w:rsidRPr="002562C9" w:rsidTr="002562C9">
        <w:trPr>
          <w:trHeight w:val="33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Затраты на оплату труда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годовой фонд оплаты труда АУП</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ФОТ</w:t>
            </w:r>
            <w:r w:rsidRPr="002562C9">
              <w:rPr>
                <w:rFonts w:ascii="Roboto" w:eastAsia="Times New Roman" w:hAnsi="Roboto" w:cs="Times New Roman"/>
                <w:color w:val="0A0A0A"/>
                <w:sz w:val="14"/>
                <w:szCs w:val="14"/>
                <w:vertAlign w:val="subscript"/>
                <w:lang w:eastAsia="ru-RU"/>
              </w:rPr>
              <w:t>ауп</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b/>
                <w:bCs/>
                <w:color w:val="0A0A0A"/>
                <w:sz w:val="18"/>
                <w:szCs w:val="18"/>
                <w:lang w:eastAsia="ru-RU"/>
              </w:rPr>
            </w:pPr>
            <w:r w:rsidRPr="002562C9">
              <w:rPr>
                <w:rFonts w:ascii="Roboto" w:eastAsia="Times New Roman" w:hAnsi="Roboto" w:cs="Times New Roman"/>
                <w:b/>
                <w:bCs/>
                <w:color w:val="0A0A0A"/>
                <w:sz w:val="18"/>
                <w:szCs w:val="18"/>
                <w:lang w:eastAsia="ru-RU"/>
              </w:rPr>
              <w:t>60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60</w:t>
            </w:r>
          </w:p>
        </w:tc>
      </w:tr>
      <w:tr w:rsidR="002562C9" w:rsidRPr="002562C9" w:rsidTr="002562C9">
        <w:trPr>
          <w:trHeight w:val="1005"/>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Начисления на выплаты по оплате труда (</w:t>
            </w: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 затраты на оплату труда;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r w:rsidRPr="002562C9">
              <w:rPr>
                <w:rFonts w:ascii="Roboto" w:eastAsia="Times New Roman" w:hAnsi="Roboto" w:cs="Times New Roman"/>
                <w:color w:val="0A0A0A"/>
                <w:sz w:val="18"/>
                <w:szCs w:val="18"/>
                <w:lang w:eastAsia="ru-RU"/>
              </w:rPr>
              <w:t>k – тариф страхового взноса (34,2%)</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r w:rsidRPr="002562C9">
              <w:rPr>
                <w:rFonts w:ascii="Roboto" w:eastAsia="Times New Roman" w:hAnsi="Roboto" w:cs="Times New Roman"/>
                <w:color w:val="0A0A0A"/>
                <w:sz w:val="18"/>
                <w:szCs w:val="18"/>
                <w:lang w:eastAsia="ru-RU"/>
              </w:rPr>
              <w:t>Н</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ЗП</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х</w:t>
            </w:r>
            <w:proofErr w:type="spellEnd"/>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k</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82,1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20,5</w:t>
            </w:r>
          </w:p>
        </w:tc>
      </w:tr>
      <w:tr w:rsidR="002562C9" w:rsidRPr="002562C9" w:rsidTr="002562C9">
        <w:trPr>
          <w:trHeight w:val="420"/>
          <w:tblCellSpacing w:w="0" w:type="dxa"/>
        </w:trPr>
        <w:tc>
          <w:tcPr>
            <w:tcW w:w="324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Прочие нормативные затраты на общехозяйственные нужды (</w:t>
            </w: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где:</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 затраты на служебные командировки;</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 затраты на повышение квалификации персонала;</w:t>
            </w:r>
          </w:p>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w:t>
            </w:r>
            <w:r w:rsidRPr="002562C9">
              <w:rPr>
                <w:rFonts w:ascii="Roboto" w:eastAsia="Times New Roman" w:hAnsi="Roboto" w:cs="Times New Roman"/>
                <w:color w:val="0A0A0A"/>
                <w:sz w:val="18"/>
                <w:szCs w:val="18"/>
                <w:lang w:eastAsia="ru-RU"/>
              </w:rPr>
              <w:t>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r w:rsidRPr="002562C9">
              <w:rPr>
                <w:rFonts w:ascii="Roboto" w:eastAsia="Times New Roman" w:hAnsi="Roboto" w:cs="Times New Roman"/>
                <w:color w:val="0A0A0A"/>
                <w:sz w:val="18"/>
                <w:szCs w:val="18"/>
                <w:lang w:eastAsia="ru-RU"/>
              </w:rPr>
              <w:t> – затраты на обязательные медицинские осмотры и освидетельствование работников</w:t>
            </w:r>
          </w:p>
        </w:tc>
        <w:tc>
          <w:tcPr>
            <w:tcW w:w="2159"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пр</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ск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пк</w:t>
            </w:r>
            <w:proofErr w:type="spellEnd"/>
            <w:r w:rsidRPr="002562C9">
              <w:rPr>
                <w:rFonts w:ascii="Roboto" w:eastAsia="Times New Roman" w:hAnsi="Roboto" w:cs="Times New Roman"/>
                <w:color w:val="0A0A0A"/>
                <w:sz w:val="18"/>
                <w:szCs w:val="18"/>
                <w:lang w:eastAsia="ru-RU"/>
              </w:rPr>
              <w:t xml:space="preserve"> + </w:t>
            </w:r>
            <w:proofErr w:type="spellStart"/>
            <w:r w:rsidRPr="002562C9">
              <w:rPr>
                <w:rFonts w:ascii="Roboto" w:eastAsia="Times New Roman" w:hAnsi="Roboto" w:cs="Times New Roman"/>
                <w:color w:val="0A0A0A"/>
                <w:sz w:val="18"/>
                <w:szCs w:val="18"/>
                <w:lang w:eastAsia="ru-RU"/>
              </w:rPr>
              <w:t>ПР</w:t>
            </w:r>
            <w:r w:rsidRPr="002562C9">
              <w:rPr>
                <w:rFonts w:ascii="Roboto" w:eastAsia="Times New Roman" w:hAnsi="Roboto" w:cs="Times New Roman"/>
                <w:color w:val="0A0A0A"/>
                <w:sz w:val="14"/>
                <w:szCs w:val="14"/>
                <w:vertAlign w:val="subscript"/>
                <w:lang w:eastAsia="ru-RU"/>
              </w:rPr>
              <w:t>омо</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120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3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Roboto" w:eastAsia="Times New Roman" w:hAnsi="Roboto" w:cs="Times New Roman"/>
                <w:color w:val="0A0A0A"/>
                <w:sz w:val="18"/>
                <w:szCs w:val="18"/>
                <w:lang w:eastAsia="ru-RU"/>
              </w:rPr>
            </w:pPr>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50</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40</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10</w:t>
            </w:r>
          </w:p>
        </w:tc>
      </w:tr>
      <w:tr w:rsidR="002562C9" w:rsidRPr="002562C9" w:rsidTr="002562C9">
        <w:trPr>
          <w:trHeight w:val="600"/>
          <w:tblCellSpacing w:w="0" w:type="dxa"/>
        </w:trPr>
        <w:tc>
          <w:tcPr>
            <w:tcW w:w="324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ВСЕГО нормативных затрат на общехозяйственные нужды</w:t>
            </w:r>
          </w:p>
        </w:tc>
        <w:tc>
          <w:tcPr>
            <w:tcW w:w="2159"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proofErr w:type="spellStart"/>
            <w:proofErr w:type="gramStart"/>
            <w:r w:rsidRPr="002562C9">
              <w:rPr>
                <w:rFonts w:ascii="Roboto" w:eastAsia="Times New Roman" w:hAnsi="Roboto" w:cs="Times New Roman"/>
                <w:color w:val="0A0A0A"/>
                <w:sz w:val="18"/>
                <w:szCs w:val="18"/>
                <w:lang w:eastAsia="ru-RU"/>
              </w:rPr>
              <w:t>N</w:t>
            </w:r>
            <w:proofErr w:type="gramEnd"/>
            <w:r w:rsidRPr="002562C9">
              <w:rPr>
                <w:rFonts w:ascii="Roboto" w:eastAsia="Times New Roman" w:hAnsi="Roboto" w:cs="Times New Roman"/>
                <w:color w:val="0A0A0A"/>
                <w:sz w:val="14"/>
                <w:szCs w:val="14"/>
                <w:vertAlign w:val="subscript"/>
                <w:lang w:eastAsia="ru-RU"/>
              </w:rPr>
              <w:t>ку</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ни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ди</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св</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тр</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perscript"/>
                <w:lang w:eastAsia="ru-RU"/>
              </w:rPr>
              <w:t>от</w:t>
            </w:r>
            <w:r w:rsidRPr="002562C9">
              <w:rPr>
                <w:rFonts w:ascii="Roboto" w:eastAsia="Times New Roman" w:hAnsi="Roboto" w:cs="Times New Roman"/>
                <w:color w:val="0A0A0A"/>
                <w:sz w:val="14"/>
                <w:szCs w:val="14"/>
                <w:vertAlign w:val="subscript"/>
                <w:lang w:eastAsia="ru-RU"/>
              </w:rPr>
              <w:t>ауп</w:t>
            </w:r>
            <w:proofErr w:type="spellEnd"/>
            <w:r w:rsidRPr="002562C9">
              <w:rPr>
                <w:rFonts w:ascii="Roboto" w:eastAsia="Times New Roman" w:hAnsi="Roboto" w:cs="Times New Roman"/>
                <w:color w:val="0A0A0A"/>
                <w:sz w:val="14"/>
                <w:szCs w:val="14"/>
                <w:vertAlign w:val="subscript"/>
                <w:lang w:eastAsia="ru-RU"/>
              </w:rPr>
              <w:t xml:space="preserve"> </w:t>
            </w:r>
            <w:r w:rsidRPr="002562C9">
              <w:rPr>
                <w:rFonts w:ascii="Roboto" w:eastAsia="Times New Roman" w:hAnsi="Roboto" w:cs="Times New Roman"/>
                <w:color w:val="0A0A0A"/>
                <w:sz w:val="18"/>
                <w:szCs w:val="18"/>
                <w:lang w:eastAsia="ru-RU"/>
              </w:rPr>
              <w:t xml:space="preserve">+ </w:t>
            </w:r>
            <w:proofErr w:type="spellStart"/>
            <w:r w:rsidRPr="002562C9">
              <w:rPr>
                <w:rFonts w:ascii="Roboto" w:eastAsia="Times New Roman" w:hAnsi="Roboto" w:cs="Times New Roman"/>
                <w:color w:val="0A0A0A"/>
                <w:sz w:val="18"/>
                <w:szCs w:val="18"/>
                <w:lang w:eastAsia="ru-RU"/>
              </w:rPr>
              <w:t>N</w:t>
            </w:r>
            <w:r w:rsidRPr="002562C9">
              <w:rPr>
                <w:rFonts w:ascii="Roboto" w:eastAsia="Times New Roman" w:hAnsi="Roboto" w:cs="Times New Roman"/>
                <w:color w:val="0A0A0A"/>
                <w:sz w:val="14"/>
                <w:szCs w:val="14"/>
                <w:vertAlign w:val="subscript"/>
                <w:lang w:eastAsia="ru-RU"/>
              </w:rPr>
              <w:t>пр</w:t>
            </w:r>
            <w:proofErr w:type="spellEnd"/>
          </w:p>
        </w:tc>
        <w:tc>
          <w:tcPr>
            <w:tcW w:w="1466"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1 982,6</w:t>
            </w:r>
          </w:p>
        </w:tc>
        <w:tc>
          <w:tcPr>
            <w:tcW w:w="1242"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1 586,1</w:t>
            </w:r>
          </w:p>
        </w:tc>
        <w:tc>
          <w:tcPr>
            <w:tcW w:w="1223" w:type="dxa"/>
            <w:gridSpan w:val="2"/>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Roboto" w:eastAsia="Times New Roman" w:hAnsi="Roboto" w:cs="Times New Roman"/>
                <w:color w:val="0A0A0A"/>
                <w:sz w:val="18"/>
                <w:szCs w:val="18"/>
                <w:lang w:eastAsia="ru-RU"/>
              </w:rPr>
            </w:pPr>
            <w:r w:rsidRPr="002562C9">
              <w:rPr>
                <w:rFonts w:ascii="Roboto" w:eastAsia="Times New Roman" w:hAnsi="Roboto" w:cs="Times New Roman"/>
                <w:color w:val="0A0A0A"/>
                <w:sz w:val="18"/>
                <w:szCs w:val="18"/>
                <w:lang w:eastAsia="ru-RU"/>
              </w:rPr>
              <w:t>396,5</w:t>
            </w:r>
          </w:p>
        </w:tc>
      </w:tr>
    </w:tbl>
    <w:p w:rsidR="002562C9" w:rsidRPr="002562C9" w:rsidRDefault="002562C9" w:rsidP="002562C9">
      <w:pPr>
        <w:spacing w:after="0" w:line="360" w:lineRule="auto"/>
        <w:jc w:val="both"/>
        <w:rPr>
          <w:rFonts w:ascii="Times New Roman" w:eastAsia="Calibri" w:hAnsi="Times New Roman" w:cs="Times New Roman"/>
          <w:color w:val="0A0A0A"/>
          <w:sz w:val="28"/>
          <w:szCs w:val="28"/>
          <w:shd w:val="clear" w:color="auto" w:fill="FFFFFF"/>
        </w:rPr>
      </w:pPr>
    </w:p>
    <w:p w:rsidR="002562C9" w:rsidRPr="00C672DD" w:rsidRDefault="002562C9" w:rsidP="002562C9">
      <w:pPr>
        <w:spacing w:after="0" w:line="360" w:lineRule="auto"/>
        <w:jc w:val="both"/>
        <w:rPr>
          <w:rFonts w:ascii="Times New Roman" w:eastAsia="Calibri" w:hAnsi="Times New Roman" w:cs="Times New Roman"/>
          <w:color w:val="0A0A0A"/>
          <w:sz w:val="24"/>
          <w:szCs w:val="24"/>
          <w:shd w:val="clear" w:color="auto" w:fill="FFFFFF"/>
        </w:rPr>
      </w:pPr>
      <w:r w:rsidRPr="002562C9">
        <w:rPr>
          <w:rFonts w:ascii="Times New Roman" w:eastAsia="Calibri" w:hAnsi="Times New Roman" w:cs="Times New Roman"/>
          <w:color w:val="0A0A0A"/>
          <w:sz w:val="28"/>
          <w:szCs w:val="28"/>
          <w:shd w:val="clear" w:color="auto" w:fill="FFFFFF"/>
        </w:rPr>
        <w:t xml:space="preserve">        </w:t>
      </w:r>
      <w:r w:rsidRPr="00C672DD">
        <w:rPr>
          <w:rFonts w:ascii="Times New Roman" w:eastAsia="Calibri" w:hAnsi="Times New Roman" w:cs="Times New Roman"/>
          <w:color w:val="0A0A0A"/>
          <w:sz w:val="24"/>
          <w:szCs w:val="24"/>
          <w:shd w:val="clear" w:color="auto" w:fill="FFFFFF"/>
        </w:rPr>
        <w:t>Определяются доли затрат на оплату труда и начисления на выплаты по оплате труда основного персонала по услуге 1 (D</w:t>
      </w:r>
      <w:r w:rsidRPr="00C672DD">
        <w:rPr>
          <w:rFonts w:ascii="Times New Roman" w:eastAsia="Calibri" w:hAnsi="Times New Roman" w:cs="Times New Roman"/>
          <w:color w:val="0A0A0A"/>
          <w:sz w:val="24"/>
          <w:szCs w:val="24"/>
          <w:bdr w:val="none" w:sz="0" w:space="0" w:color="auto" w:frame="1"/>
          <w:vertAlign w:val="subscript"/>
        </w:rPr>
        <w:t>(работа 1)</w:t>
      </w:r>
      <w:r w:rsidRPr="00C672DD">
        <w:rPr>
          <w:rFonts w:ascii="Times New Roman" w:eastAsia="Calibri" w:hAnsi="Times New Roman" w:cs="Times New Roman"/>
          <w:color w:val="0A0A0A"/>
          <w:sz w:val="24"/>
          <w:szCs w:val="24"/>
          <w:shd w:val="clear" w:color="auto" w:fill="FFFFFF"/>
        </w:rPr>
        <w:t>), по услуге 2 (D</w:t>
      </w:r>
      <w:r w:rsidRPr="00C672DD">
        <w:rPr>
          <w:rFonts w:ascii="Times New Roman" w:eastAsia="Calibri" w:hAnsi="Times New Roman" w:cs="Times New Roman"/>
          <w:color w:val="0A0A0A"/>
          <w:sz w:val="24"/>
          <w:szCs w:val="24"/>
          <w:bdr w:val="none" w:sz="0" w:space="0" w:color="auto" w:frame="1"/>
          <w:vertAlign w:val="subscript"/>
        </w:rPr>
        <w:t>(работа 2)</w:t>
      </w:r>
      <w:r w:rsidRPr="00C672DD">
        <w:rPr>
          <w:rFonts w:ascii="Times New Roman" w:eastAsia="Calibri" w:hAnsi="Times New Roman" w:cs="Times New Roman"/>
          <w:color w:val="0A0A0A"/>
          <w:sz w:val="24"/>
          <w:szCs w:val="24"/>
          <w:shd w:val="clear" w:color="auto" w:fill="FFFFFF"/>
        </w:rPr>
        <w:t>) в общей сумме затрат на оплату труда и начислений по оплате труда основного персонала по формулам:</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C672DD">
        <w:rPr>
          <w:rFonts w:ascii="Times New Roman" w:eastAsia="Times New Roman" w:hAnsi="Times New Roman" w:cs="Times New Roman"/>
          <w:b/>
          <w:bCs/>
          <w:color w:val="0A0A0A"/>
          <w:sz w:val="24"/>
          <w:szCs w:val="24"/>
          <w:bdr w:val="none" w:sz="0" w:space="0" w:color="auto" w:frame="1"/>
          <w:lang w:eastAsia="ru-RU"/>
        </w:rPr>
        <w:t>D</w:t>
      </w:r>
      <w:r w:rsidRPr="00C672DD">
        <w:rPr>
          <w:rFonts w:ascii="Times New Roman" w:eastAsia="Times New Roman" w:hAnsi="Times New Roman" w:cs="Times New Roman"/>
          <w:b/>
          <w:bCs/>
          <w:color w:val="0A0A0A"/>
          <w:sz w:val="24"/>
          <w:szCs w:val="24"/>
          <w:bdr w:val="none" w:sz="0" w:space="0" w:color="auto" w:frame="1"/>
          <w:vertAlign w:val="subscript"/>
          <w:lang w:eastAsia="ru-RU"/>
        </w:rPr>
        <w:t>(работа 1)</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C672DD">
        <w:rPr>
          <w:rFonts w:ascii="Times New Roman" w:eastAsia="Times New Roman" w:hAnsi="Times New Roman" w:cs="Times New Roman"/>
          <w:b/>
          <w:bCs/>
          <w:color w:val="0A0A0A"/>
          <w:sz w:val="24"/>
          <w:szCs w:val="24"/>
          <w:bdr w:val="none" w:sz="0" w:space="0" w:color="auto" w:frame="1"/>
          <w:lang w:eastAsia="ru-RU"/>
        </w:rPr>
        <w:t>N</w:t>
      </w:r>
      <w:proofErr w:type="gramEnd"/>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1)</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C672DD">
        <w:rPr>
          <w:rFonts w:ascii="Times New Roman" w:eastAsia="Times New Roman" w:hAnsi="Times New Roman" w:cs="Times New Roman"/>
          <w:b/>
          <w:bCs/>
          <w:color w:val="0A0A0A"/>
          <w:sz w:val="24"/>
          <w:szCs w:val="24"/>
          <w:bdr w:val="none" w:sz="0" w:space="0" w:color="auto" w:frame="1"/>
          <w:lang w:eastAsia="ru-RU"/>
        </w:rPr>
        <w:t>N</w:t>
      </w:r>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lang w:eastAsia="ru-RU"/>
        </w:rPr>
        <w:t> </w:t>
      </w:r>
      <w:proofErr w:type="spellStart"/>
      <w:r w:rsidRPr="00C672DD">
        <w:rPr>
          <w:rFonts w:ascii="Times New Roman" w:eastAsia="Times New Roman" w:hAnsi="Times New Roman" w:cs="Times New Roman"/>
          <w:b/>
          <w:bCs/>
          <w:color w:val="0A0A0A"/>
          <w:sz w:val="24"/>
          <w:szCs w:val="24"/>
          <w:bdr w:val="none" w:sz="0" w:space="0" w:color="auto" w:frame="1"/>
          <w:lang w:eastAsia="ru-RU"/>
        </w:rPr>
        <w:t>х</w:t>
      </w:r>
      <w:proofErr w:type="spellEnd"/>
      <w:r w:rsidRPr="00C672DD">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C672DD">
        <w:rPr>
          <w:rFonts w:ascii="Times New Roman" w:eastAsia="Times New Roman" w:hAnsi="Times New Roman" w:cs="Times New Roman"/>
          <w:b/>
          <w:bCs/>
          <w:color w:val="0A0A0A"/>
          <w:sz w:val="24"/>
          <w:szCs w:val="24"/>
          <w:bdr w:val="none" w:sz="0" w:space="0" w:color="auto" w:frame="1"/>
          <w:lang w:eastAsia="ru-RU"/>
        </w:rPr>
        <w:t>389,2 тыс. руб. / 536,8 тыс. руб. х100 = 72,5%</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b/>
          <w:bCs/>
          <w:sz w:val="24"/>
          <w:szCs w:val="24"/>
          <w:bdr w:val="none" w:sz="0" w:space="0" w:color="auto" w:frame="1"/>
          <w:lang w:eastAsia="ru-RU"/>
        </w:rPr>
      </w:pPr>
      <w:r w:rsidRPr="00C672DD">
        <w:rPr>
          <w:rFonts w:ascii="Times New Roman" w:eastAsia="Times New Roman" w:hAnsi="Times New Roman" w:cs="Times New Roman"/>
          <w:b/>
          <w:bCs/>
          <w:color w:val="0A0A0A"/>
          <w:sz w:val="24"/>
          <w:szCs w:val="24"/>
          <w:bdr w:val="none" w:sz="0" w:space="0" w:color="auto" w:frame="1"/>
          <w:lang w:eastAsia="ru-RU"/>
        </w:rPr>
        <w:t>D</w:t>
      </w:r>
      <w:r w:rsidRPr="00C672DD">
        <w:rPr>
          <w:rFonts w:ascii="Times New Roman" w:eastAsia="Times New Roman" w:hAnsi="Times New Roman" w:cs="Times New Roman"/>
          <w:b/>
          <w:bCs/>
          <w:color w:val="0A0A0A"/>
          <w:sz w:val="24"/>
          <w:szCs w:val="24"/>
          <w:bdr w:val="none" w:sz="0" w:space="0" w:color="auto" w:frame="1"/>
          <w:vertAlign w:val="subscript"/>
          <w:lang w:eastAsia="ru-RU"/>
        </w:rPr>
        <w:t>(работа 2)</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proofErr w:type="gramStart"/>
      <w:r w:rsidRPr="00C672DD">
        <w:rPr>
          <w:rFonts w:ascii="Times New Roman" w:eastAsia="Times New Roman" w:hAnsi="Times New Roman" w:cs="Times New Roman"/>
          <w:b/>
          <w:bCs/>
          <w:color w:val="0A0A0A"/>
          <w:sz w:val="24"/>
          <w:szCs w:val="24"/>
          <w:bdr w:val="none" w:sz="0" w:space="0" w:color="auto" w:frame="1"/>
          <w:lang w:eastAsia="ru-RU"/>
        </w:rPr>
        <w:t>N</w:t>
      </w:r>
      <w:proofErr w:type="gramEnd"/>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vertAlign w:val="subscript"/>
          <w:lang w:eastAsia="ru-RU"/>
        </w:rPr>
        <w:t xml:space="preserve"> (работа 2)</w:t>
      </w:r>
      <w:r w:rsidRPr="00C672DD">
        <w:rPr>
          <w:rFonts w:ascii="Times New Roman" w:eastAsia="Times New Roman" w:hAnsi="Times New Roman" w:cs="Times New Roman"/>
          <w:b/>
          <w:bCs/>
          <w:color w:val="0A0A0A"/>
          <w:sz w:val="24"/>
          <w:szCs w:val="24"/>
          <w:bdr w:val="none" w:sz="0" w:space="0" w:color="auto" w:frame="1"/>
          <w:lang w:eastAsia="ru-RU"/>
        </w:rPr>
        <w:t xml:space="preserve"> / </w:t>
      </w:r>
      <w:proofErr w:type="spellStart"/>
      <w:r w:rsidRPr="00C672DD">
        <w:rPr>
          <w:rFonts w:ascii="Times New Roman" w:eastAsia="Times New Roman" w:hAnsi="Times New Roman" w:cs="Times New Roman"/>
          <w:b/>
          <w:bCs/>
          <w:color w:val="0A0A0A"/>
          <w:sz w:val="24"/>
          <w:szCs w:val="24"/>
          <w:bdr w:val="none" w:sz="0" w:space="0" w:color="auto" w:frame="1"/>
          <w:lang w:eastAsia="ru-RU"/>
        </w:rPr>
        <w:t>N</w:t>
      </w:r>
      <w:r w:rsidRPr="00C672DD">
        <w:rPr>
          <w:rFonts w:ascii="Times New Roman" w:eastAsia="Times New Roman" w:hAnsi="Times New Roman" w:cs="Times New Roman"/>
          <w:b/>
          <w:bCs/>
          <w:color w:val="0A0A0A"/>
          <w:sz w:val="24"/>
          <w:szCs w:val="24"/>
          <w:bdr w:val="none" w:sz="0" w:space="0" w:color="auto" w:frame="1"/>
          <w:vertAlign w:val="subscript"/>
          <w:lang w:eastAsia="ru-RU"/>
        </w:rPr>
        <w:t>от</w:t>
      </w:r>
      <w:proofErr w:type="spellEnd"/>
      <w:r w:rsidRPr="00C672DD">
        <w:rPr>
          <w:rFonts w:ascii="Times New Roman" w:eastAsia="Times New Roman" w:hAnsi="Times New Roman" w:cs="Times New Roman"/>
          <w:b/>
          <w:bCs/>
          <w:color w:val="0A0A0A"/>
          <w:sz w:val="24"/>
          <w:szCs w:val="24"/>
          <w:bdr w:val="none" w:sz="0" w:space="0" w:color="auto" w:frame="1"/>
          <w:lang w:eastAsia="ru-RU"/>
        </w:rPr>
        <w:t> </w:t>
      </w:r>
      <w:proofErr w:type="spellStart"/>
      <w:r w:rsidRPr="00C672DD">
        <w:rPr>
          <w:rFonts w:ascii="Times New Roman" w:eastAsia="Times New Roman" w:hAnsi="Times New Roman" w:cs="Times New Roman"/>
          <w:b/>
          <w:bCs/>
          <w:color w:val="0A0A0A"/>
          <w:sz w:val="24"/>
          <w:szCs w:val="24"/>
          <w:bdr w:val="none" w:sz="0" w:space="0" w:color="auto" w:frame="1"/>
          <w:lang w:eastAsia="ru-RU"/>
        </w:rPr>
        <w:t>х</w:t>
      </w:r>
      <w:proofErr w:type="spellEnd"/>
      <w:r w:rsidRPr="00C672DD">
        <w:rPr>
          <w:rFonts w:ascii="Times New Roman" w:eastAsia="Times New Roman" w:hAnsi="Times New Roman" w:cs="Times New Roman"/>
          <w:b/>
          <w:bCs/>
          <w:color w:val="0A0A0A"/>
          <w:sz w:val="24"/>
          <w:szCs w:val="24"/>
          <w:bdr w:val="none" w:sz="0" w:space="0" w:color="auto" w:frame="1"/>
          <w:lang w:eastAsia="ru-RU"/>
        </w:rPr>
        <w:t xml:space="preserve"> 100 = </w:t>
      </w:r>
    </w:p>
    <w:p w:rsidR="002562C9" w:rsidRPr="00C672DD" w:rsidRDefault="002562C9" w:rsidP="002562C9">
      <w:pPr>
        <w:spacing w:after="0" w:line="360" w:lineRule="auto"/>
        <w:ind w:left="1069"/>
        <w:jc w:val="both"/>
        <w:textAlignment w:val="baseline"/>
        <w:rPr>
          <w:rFonts w:ascii="Times New Roman" w:eastAsia="Times New Roman" w:hAnsi="Times New Roman" w:cs="Times New Roman"/>
          <w:sz w:val="24"/>
          <w:szCs w:val="24"/>
          <w:lang w:eastAsia="ru-RU"/>
        </w:rPr>
      </w:pPr>
      <w:r w:rsidRPr="00C672DD">
        <w:rPr>
          <w:rFonts w:ascii="Times New Roman" w:eastAsia="Times New Roman" w:hAnsi="Times New Roman" w:cs="Times New Roman"/>
          <w:b/>
          <w:bCs/>
          <w:color w:val="0A0A0A"/>
          <w:sz w:val="24"/>
          <w:szCs w:val="24"/>
          <w:bdr w:val="none" w:sz="0" w:space="0" w:color="auto" w:frame="1"/>
          <w:lang w:eastAsia="ru-RU"/>
        </w:rPr>
        <w:t>147,6 тыс. руб. / 536,8 тыс. руб. х100 = 27,5%</w:t>
      </w:r>
    </w:p>
    <w:p w:rsidR="002562C9" w:rsidRPr="00C672DD" w:rsidRDefault="002562C9" w:rsidP="002562C9">
      <w:pPr>
        <w:spacing w:after="0" w:line="360" w:lineRule="auto"/>
        <w:jc w:val="both"/>
        <w:textAlignment w:val="baseline"/>
        <w:rPr>
          <w:rFonts w:ascii="Times New Roman" w:eastAsia="Times New Roman" w:hAnsi="Times New Roman" w:cs="Times New Roman"/>
          <w:color w:val="0A0A0A"/>
          <w:sz w:val="24"/>
          <w:szCs w:val="24"/>
          <w:lang w:eastAsia="ru-RU"/>
        </w:rPr>
      </w:pPr>
      <w:r w:rsidRPr="00C672DD">
        <w:rPr>
          <w:rFonts w:ascii="Times New Roman" w:eastAsia="Times New Roman" w:hAnsi="Times New Roman" w:cs="Times New Roman"/>
          <w:color w:val="0A0A0A"/>
          <w:sz w:val="24"/>
          <w:szCs w:val="24"/>
          <w:lang w:eastAsia="ru-RU"/>
        </w:rPr>
        <w:t xml:space="preserve">         Далее распределяются нормативы затрат на общехозяйственные нужды пропорционально оплате труда основного персонала (с учетом D</w:t>
      </w:r>
      <w:r w:rsidRPr="00C672DD">
        <w:rPr>
          <w:rFonts w:ascii="Times New Roman" w:eastAsia="Times New Roman" w:hAnsi="Times New Roman" w:cs="Times New Roman"/>
          <w:color w:val="0A0A0A"/>
          <w:sz w:val="24"/>
          <w:szCs w:val="24"/>
          <w:bdr w:val="none" w:sz="0" w:space="0" w:color="auto" w:frame="1"/>
          <w:vertAlign w:val="subscript"/>
          <w:lang w:eastAsia="ru-RU"/>
        </w:rPr>
        <w:t>(работа 1)</w:t>
      </w:r>
      <w:r w:rsidRPr="00C672DD">
        <w:rPr>
          <w:rFonts w:ascii="Times New Roman" w:eastAsia="Times New Roman" w:hAnsi="Times New Roman" w:cs="Times New Roman"/>
          <w:color w:val="0A0A0A"/>
          <w:sz w:val="24"/>
          <w:szCs w:val="24"/>
          <w:lang w:eastAsia="ru-RU"/>
        </w:rPr>
        <w:t>, D</w:t>
      </w:r>
      <w:r w:rsidRPr="00C672DD">
        <w:rPr>
          <w:rFonts w:ascii="Times New Roman" w:eastAsia="Times New Roman" w:hAnsi="Times New Roman" w:cs="Times New Roman"/>
          <w:color w:val="0A0A0A"/>
          <w:sz w:val="24"/>
          <w:szCs w:val="24"/>
          <w:bdr w:val="none" w:sz="0" w:space="0" w:color="auto" w:frame="1"/>
          <w:vertAlign w:val="subscript"/>
          <w:lang w:eastAsia="ru-RU"/>
        </w:rPr>
        <w:t>(работа 2)</w:t>
      </w:r>
      <w:r w:rsidRPr="00C672DD">
        <w:rPr>
          <w:rFonts w:ascii="Times New Roman" w:eastAsia="Times New Roman" w:hAnsi="Times New Roman" w:cs="Times New Roman"/>
          <w:color w:val="0A0A0A"/>
          <w:sz w:val="24"/>
          <w:szCs w:val="24"/>
          <w:lang w:eastAsia="ru-RU"/>
        </w:rPr>
        <w:t>):</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503"/>
        <w:gridCol w:w="819"/>
        <w:gridCol w:w="1026"/>
        <w:gridCol w:w="882"/>
        <w:gridCol w:w="882"/>
        <w:gridCol w:w="979"/>
        <w:gridCol w:w="979"/>
        <w:gridCol w:w="907"/>
        <w:gridCol w:w="1279"/>
        <w:gridCol w:w="1279"/>
      </w:tblGrid>
      <w:tr w:rsidR="002562C9" w:rsidRPr="002562C9" w:rsidTr="002562C9">
        <w:trPr>
          <w:trHeight w:val="4305"/>
        </w:trPr>
        <w:tc>
          <w:tcPr>
            <w:tcW w:w="900" w:type="dxa"/>
            <w:vMerge w:val="restart"/>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Вид работ</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Доля затрат на оплату труда и начисления на выплаты по оплате труда основного персонала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коммунальные услуги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недвижимого имущества</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содержание объектов особо ценного движимого имущества</w:t>
            </w:r>
          </w:p>
        </w:tc>
        <w:tc>
          <w:tcPr>
            <w:tcW w:w="6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услуг связи</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приобретение транспортных услуг</w:t>
            </w:r>
          </w:p>
        </w:tc>
        <w:tc>
          <w:tcPr>
            <w:tcW w:w="7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оплату труда и начисления по оплате труда персонала, которые не связаны с выполнением работы</w:t>
            </w:r>
          </w:p>
        </w:tc>
        <w:tc>
          <w:tcPr>
            <w:tcW w:w="67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Прочие нормативные затраты на общехозяйственные нужды</w:t>
            </w:r>
          </w:p>
        </w:tc>
        <w:tc>
          <w:tcPr>
            <w:tcW w:w="79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xml:space="preserve">ВСЕГО нормативных затрат на общехозяйственные нужды в рамках выполнения </w:t>
            </w:r>
            <w:proofErr w:type="spellStart"/>
            <w:r w:rsidRPr="002562C9">
              <w:rPr>
                <w:rFonts w:ascii="Times New Roman" w:eastAsia="Times New Roman" w:hAnsi="Times New Roman" w:cs="Times New Roman"/>
                <w:sz w:val="18"/>
                <w:szCs w:val="18"/>
                <w:lang w:eastAsia="ru-RU"/>
              </w:rPr>
              <w:t>госзадания</w:t>
            </w:r>
            <w:proofErr w:type="spellEnd"/>
          </w:p>
        </w:tc>
      </w:tr>
      <w:tr w:rsidR="002562C9" w:rsidRPr="002562C9" w:rsidTr="002562C9">
        <w:trPr>
          <w:trHeight w:val="27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p>
        </w:tc>
        <w:tc>
          <w:tcPr>
            <w:tcW w:w="5550" w:type="dxa"/>
            <w:gridSpan w:val="8"/>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тыс. руб.</w:t>
            </w:r>
          </w:p>
        </w:tc>
      </w:tr>
      <w:tr w:rsidR="002562C9" w:rsidRPr="002562C9" w:rsidTr="002562C9">
        <w:trPr>
          <w:trHeight w:val="405"/>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522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58</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29</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233,5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87</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1 149,9</w:t>
            </w:r>
          </w:p>
        </w:tc>
      </w:tr>
      <w:tr w:rsidR="002562C9" w:rsidRPr="002562C9" w:rsidTr="002562C9">
        <w:trPr>
          <w:trHeight w:val="42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Работа 2</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27,5</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198</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39,6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22</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11</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88,6</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33</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436,2</w:t>
            </w:r>
          </w:p>
        </w:tc>
      </w:tr>
      <w:tr w:rsidR="002562C9" w:rsidRPr="002562C9" w:rsidTr="002562C9">
        <w:trPr>
          <w:trHeight w:val="300"/>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Итого</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100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720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144</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80</w:t>
            </w:r>
          </w:p>
        </w:tc>
        <w:tc>
          <w:tcPr>
            <w:tcW w:w="6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160</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40</w:t>
            </w:r>
          </w:p>
        </w:tc>
        <w:tc>
          <w:tcPr>
            <w:tcW w:w="7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322,1</w:t>
            </w:r>
          </w:p>
        </w:tc>
        <w:tc>
          <w:tcPr>
            <w:tcW w:w="67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120</w:t>
            </w:r>
          </w:p>
        </w:tc>
        <w:tc>
          <w:tcPr>
            <w:tcW w:w="79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1 586,1</w:t>
            </w:r>
          </w:p>
        </w:tc>
      </w:tr>
    </w:tbl>
    <w:p w:rsidR="002562C9" w:rsidRPr="002562C9" w:rsidRDefault="002562C9" w:rsidP="002562C9">
      <w:pPr>
        <w:spacing w:after="0" w:line="360" w:lineRule="auto"/>
        <w:ind w:firstLine="709"/>
        <w:jc w:val="both"/>
        <w:textAlignment w:val="baseline"/>
        <w:rPr>
          <w:rFonts w:ascii="Times New Roman" w:eastAsia="Times New Roman" w:hAnsi="Times New Roman" w:cs="Times New Roman"/>
          <w:color w:val="0A0A0A"/>
          <w:sz w:val="28"/>
          <w:szCs w:val="28"/>
          <w:shd w:val="clear" w:color="auto" w:fill="FFFFFF"/>
          <w:lang w:eastAsia="ru-RU"/>
        </w:rPr>
      </w:pPr>
    </w:p>
    <w:p w:rsidR="002562C9" w:rsidRPr="00C672DD" w:rsidRDefault="002562C9" w:rsidP="002562C9">
      <w:pPr>
        <w:spacing w:after="0" w:line="360" w:lineRule="auto"/>
        <w:ind w:firstLine="709"/>
        <w:jc w:val="both"/>
        <w:textAlignment w:val="baseline"/>
        <w:rPr>
          <w:rFonts w:ascii="Times New Roman" w:eastAsia="Times New Roman" w:hAnsi="Times New Roman" w:cs="Times New Roman"/>
          <w:color w:val="0A0A0A"/>
          <w:sz w:val="24"/>
          <w:szCs w:val="24"/>
          <w:lang w:eastAsia="ru-RU"/>
        </w:rPr>
      </w:pPr>
      <w:r w:rsidRPr="00C672DD">
        <w:rPr>
          <w:rFonts w:ascii="Times New Roman" w:eastAsia="Times New Roman" w:hAnsi="Times New Roman" w:cs="Times New Roman"/>
          <w:color w:val="0A0A0A"/>
          <w:sz w:val="24"/>
          <w:szCs w:val="24"/>
          <w:shd w:val="clear" w:color="auto" w:fill="FFFFFF"/>
          <w:lang w:eastAsia="ru-RU"/>
        </w:rPr>
        <w:t>Определяются нормативные затраты на содержание имущества. Для упрощения примера приведем условные данные с указанием применяемых формул расчетов.</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6050"/>
        <w:gridCol w:w="2123"/>
        <w:gridCol w:w="1362"/>
      </w:tblGrid>
      <w:tr w:rsidR="002562C9" w:rsidRPr="002562C9" w:rsidTr="002562C9">
        <w:trPr>
          <w:trHeight w:val="300"/>
        </w:trPr>
        <w:tc>
          <w:tcPr>
            <w:tcW w:w="453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па нормативных затрат</w:t>
            </w:r>
          </w:p>
        </w:tc>
        <w:tc>
          <w:tcPr>
            <w:tcW w:w="159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Формула расчета</w:t>
            </w:r>
          </w:p>
        </w:tc>
        <w:tc>
          <w:tcPr>
            <w:tcW w:w="102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 (всего),</w:t>
            </w:r>
            <w:r w:rsidRPr="002562C9">
              <w:rPr>
                <w:rFonts w:ascii="Times New Roman" w:eastAsia="Times New Roman" w:hAnsi="Times New Roman" w:cs="Times New Roman"/>
                <w:sz w:val="18"/>
                <w:szCs w:val="18"/>
                <w:lang w:eastAsia="ru-RU"/>
              </w:rPr>
              <w:br/>
              <w:t>тыс. руб.</w:t>
            </w:r>
          </w:p>
        </w:tc>
      </w:tr>
      <w:tr w:rsidR="002562C9" w:rsidRPr="002562C9" w:rsidTr="002562C9">
        <w:trPr>
          <w:trHeight w:val="174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тепловой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тариф на потребление тепловой энергии,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 объем потребления тепловой энергии (в Гкал)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0,5 – доля затрат в общем объеме затрат на оплату тепловой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 xml:space="preserve">О </w:t>
            </w:r>
            <w:r w:rsidRPr="002562C9">
              <w:rPr>
                <w:rFonts w:ascii="Times New Roman" w:eastAsia="Times New Roman" w:hAnsi="Times New Roman" w:cs="Times New Roman"/>
                <w:sz w:val="18"/>
                <w:szCs w:val="18"/>
                <w:lang w:eastAsia="ru-RU"/>
              </w:rPr>
              <w:t>= Т</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О</w:t>
            </w:r>
            <w:r w:rsidRPr="002562C9">
              <w:rPr>
                <w:rFonts w:ascii="Times New Roman" w:eastAsia="Times New Roman" w:hAnsi="Times New Roman" w:cs="Times New Roman"/>
                <w:sz w:val="18"/>
                <w:szCs w:val="18"/>
                <w:lang w:eastAsia="ru-RU"/>
              </w:rPr>
              <w:t> х 0,5</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500,0</w:t>
            </w:r>
          </w:p>
        </w:tc>
      </w:tr>
      <w:tr w:rsidR="002562C9" w:rsidRPr="002562C9" w:rsidTr="002562C9">
        <w:trPr>
          <w:trHeight w:val="2025"/>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потребление электрической энергии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тариф на электрическую энергию, установленный на соответствующий год, руб.;</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gramStart"/>
            <w:r w:rsidRPr="002562C9">
              <w:rPr>
                <w:rFonts w:ascii="Times New Roman" w:eastAsia="Times New Roman" w:hAnsi="Times New Roman" w:cs="Times New Roman"/>
                <w:sz w:val="18"/>
                <w:szCs w:val="18"/>
                <w:lang w:eastAsia="ru-RU"/>
              </w:rPr>
              <w:t>V</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 объем потребления электрической энергии (кВт/ч) в соответствующем финансовом году;</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r w:rsidRPr="002562C9">
              <w:rPr>
                <w:rFonts w:ascii="Times New Roman" w:eastAsia="Times New Roman" w:hAnsi="Times New Roman" w:cs="Times New Roman"/>
                <w:sz w:val="18"/>
                <w:szCs w:val="18"/>
                <w:lang w:eastAsia="ru-RU"/>
              </w:rPr>
              <w:t>0,1 – доля затрат в общем объеме затрат на оплату электрической энергии</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xml:space="preserve"> = Т</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V</w:t>
            </w:r>
            <w:r w:rsidRPr="002562C9">
              <w:rPr>
                <w:rFonts w:ascii="Times New Roman" w:eastAsia="Times New Roman" w:hAnsi="Times New Roman" w:cs="Times New Roman"/>
                <w:sz w:val="14"/>
                <w:szCs w:val="14"/>
                <w:bdr w:val="none" w:sz="0" w:space="0" w:color="auto" w:frame="1"/>
                <w:vertAlign w:val="subscript"/>
                <w:lang w:eastAsia="ru-RU"/>
              </w:rPr>
              <w:t>Э</w:t>
            </w:r>
            <w:r w:rsidRPr="002562C9">
              <w:rPr>
                <w:rFonts w:ascii="Times New Roman" w:eastAsia="Times New Roman" w:hAnsi="Times New Roman" w:cs="Times New Roman"/>
                <w:sz w:val="18"/>
                <w:szCs w:val="18"/>
                <w:lang w:eastAsia="ru-RU"/>
              </w:rPr>
              <w:t> х 0,1</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27,0</w:t>
            </w:r>
          </w:p>
        </w:tc>
      </w:tr>
      <w:tr w:rsidR="002562C9" w:rsidRPr="002562C9" w:rsidTr="002562C9">
        <w:trPr>
          <w:trHeight w:val="330"/>
        </w:trPr>
        <w:tc>
          <w:tcPr>
            <w:tcW w:w="453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Нормативные затраты на уплату налогов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где:</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lastRenderedPageBreak/>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 затраты на уплату налога на имущество учреждения;</w:t>
            </w:r>
          </w:p>
          <w:p w:rsidR="002562C9" w:rsidRPr="002562C9" w:rsidRDefault="002562C9" w:rsidP="002562C9">
            <w:pPr>
              <w:spacing w:after="0" w:line="288" w:lineRule="auto"/>
              <w:textAlignment w:val="baseline"/>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w:t>
            </w:r>
            <w:r w:rsidRPr="002562C9">
              <w:rPr>
                <w:rFonts w:ascii="Times New Roman" w:eastAsia="Times New Roman" w:hAnsi="Times New Roman" w:cs="Times New Roman"/>
                <w:sz w:val="18"/>
                <w:szCs w:val="18"/>
                <w:lang w:eastAsia="ru-RU"/>
              </w:rPr>
              <w:t> </w:t>
            </w:r>
            <w:proofErr w:type="spellStart"/>
            <w:proofErr w:type="gramStart"/>
            <w:r w:rsidRPr="002562C9">
              <w:rPr>
                <w:rFonts w:ascii="Times New Roman" w:eastAsia="Times New Roman" w:hAnsi="Times New Roman" w:cs="Times New Roman"/>
                <w:sz w:val="18"/>
                <w:szCs w:val="18"/>
                <w:lang w:eastAsia="ru-RU"/>
              </w:rPr>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r w:rsidRPr="002562C9">
              <w:rPr>
                <w:rFonts w:ascii="Times New Roman" w:eastAsia="Times New Roman" w:hAnsi="Times New Roman" w:cs="Times New Roman"/>
                <w:sz w:val="18"/>
                <w:szCs w:val="18"/>
                <w:lang w:eastAsia="ru-RU"/>
              </w:rPr>
              <w:t> – затраты на уплату земельного налога</w:t>
            </w:r>
          </w:p>
        </w:tc>
        <w:tc>
          <w:tcPr>
            <w:tcW w:w="1590" w:type="dxa"/>
            <w:vMerge w:val="restart"/>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proofErr w:type="spellStart"/>
            <w:proofErr w:type="gramStart"/>
            <w:r w:rsidRPr="002562C9">
              <w:rPr>
                <w:rFonts w:ascii="Times New Roman" w:eastAsia="Times New Roman" w:hAnsi="Times New Roman" w:cs="Times New Roman"/>
                <w:sz w:val="18"/>
                <w:szCs w:val="18"/>
                <w:lang w:eastAsia="ru-RU"/>
              </w:rPr>
              <w:lastRenderedPageBreak/>
              <w:t>N</w:t>
            </w:r>
            <w:proofErr w:type="gramEnd"/>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им</w:t>
            </w:r>
            <w:r w:rsidRPr="002562C9">
              <w:rPr>
                <w:rFonts w:ascii="Times New Roman" w:eastAsia="Times New Roman" w:hAnsi="Times New Roman" w:cs="Times New Roman"/>
                <w:sz w:val="18"/>
                <w:szCs w:val="18"/>
                <w:lang w:eastAsia="ru-RU"/>
              </w:rPr>
              <w:t xml:space="preserve"> + </w:t>
            </w:r>
            <w:proofErr w:type="spellStart"/>
            <w:r w:rsidRPr="002562C9">
              <w:rPr>
                <w:rFonts w:ascii="Times New Roman" w:eastAsia="Times New Roman" w:hAnsi="Times New Roman" w:cs="Times New Roman"/>
                <w:sz w:val="18"/>
                <w:szCs w:val="18"/>
                <w:lang w:eastAsia="ru-RU"/>
              </w:rPr>
              <w:t>N</w:t>
            </w:r>
            <w:r w:rsidRPr="002562C9">
              <w:rPr>
                <w:rFonts w:ascii="Times New Roman" w:eastAsia="Times New Roman" w:hAnsi="Times New Roman" w:cs="Times New Roman"/>
                <w:sz w:val="14"/>
                <w:szCs w:val="14"/>
                <w:bdr w:val="none" w:sz="0" w:space="0" w:color="auto" w:frame="1"/>
                <w:vertAlign w:val="subscript"/>
                <w:lang w:eastAsia="ru-RU"/>
              </w:rPr>
              <w:t>нал</w:t>
            </w:r>
            <w:proofErr w:type="spellEnd"/>
            <w:r w:rsidRPr="002562C9">
              <w:rPr>
                <w:rFonts w:ascii="Times New Roman" w:eastAsia="Times New Roman" w:hAnsi="Times New Roman" w:cs="Times New Roman"/>
                <w:sz w:val="14"/>
                <w:szCs w:val="14"/>
                <w:bdr w:val="none" w:sz="0" w:space="0" w:color="auto" w:frame="1"/>
                <w:vertAlign w:val="subscript"/>
                <w:lang w:eastAsia="ru-RU"/>
              </w:rPr>
              <w:t xml:space="preserve"> </w:t>
            </w:r>
            <w:proofErr w:type="spellStart"/>
            <w:r w:rsidRPr="002562C9">
              <w:rPr>
                <w:rFonts w:ascii="Times New Roman" w:eastAsia="Times New Roman" w:hAnsi="Times New Roman" w:cs="Times New Roman"/>
                <w:sz w:val="14"/>
                <w:szCs w:val="14"/>
                <w:bdr w:val="none" w:sz="0" w:space="0" w:color="auto" w:frame="1"/>
                <w:vertAlign w:val="subscript"/>
                <w:lang w:eastAsia="ru-RU"/>
              </w:rPr>
              <w:t>зем</w:t>
            </w:r>
            <w:proofErr w:type="spellEnd"/>
          </w:p>
        </w:tc>
        <w:tc>
          <w:tcPr>
            <w:tcW w:w="1020" w:type="dxa"/>
            <w:tcBorders>
              <w:top w:val="single" w:sz="6" w:space="0" w:color="auto"/>
              <w:left w:val="single" w:sz="6" w:space="0" w:color="auto"/>
              <w:bottom w:val="single" w:sz="6" w:space="0" w:color="auto"/>
              <w:right w:val="single" w:sz="6" w:space="0" w:color="auto"/>
            </w:tcBorders>
            <w:shd w:val="clear" w:color="auto" w:fill="F9F9FA"/>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b/>
                <w:bCs/>
                <w:sz w:val="18"/>
                <w:szCs w:val="18"/>
                <w:lang w:eastAsia="ru-RU"/>
              </w:rPr>
            </w:pPr>
            <w:r w:rsidRPr="002562C9">
              <w:rPr>
                <w:rFonts w:ascii="Times New Roman" w:eastAsia="Times New Roman" w:hAnsi="Times New Roman" w:cs="Times New Roman"/>
                <w:b/>
                <w:bCs/>
                <w:sz w:val="18"/>
                <w:szCs w:val="18"/>
                <w:lang w:eastAsia="ru-RU"/>
              </w:rPr>
              <w:t>1 200,0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200,0</w:t>
            </w:r>
          </w:p>
        </w:tc>
      </w:tr>
      <w:tr w:rsidR="002562C9" w:rsidRPr="002562C9" w:rsidTr="002562C9">
        <w:trPr>
          <w:trHeight w:val="330"/>
        </w:trPr>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sz w:val="18"/>
                <w:szCs w:val="18"/>
                <w:lang w:eastAsia="ru-RU"/>
              </w:rPr>
            </w:pP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1 000,0</w:t>
            </w:r>
          </w:p>
        </w:tc>
      </w:tr>
      <w:tr w:rsidR="002562C9" w:rsidRPr="002562C9" w:rsidTr="002562C9">
        <w:trPr>
          <w:trHeight w:val="330"/>
        </w:trPr>
        <w:tc>
          <w:tcPr>
            <w:tcW w:w="453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ВСЕГО нормативных затрат на содержание имущества</w:t>
            </w:r>
          </w:p>
        </w:tc>
        <w:tc>
          <w:tcPr>
            <w:tcW w:w="159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 </w:t>
            </w:r>
          </w:p>
        </w:tc>
        <w:tc>
          <w:tcPr>
            <w:tcW w:w="102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sz w:val="18"/>
                <w:szCs w:val="18"/>
                <w:lang w:eastAsia="ru-RU"/>
              </w:rPr>
            </w:pPr>
            <w:r w:rsidRPr="002562C9">
              <w:rPr>
                <w:rFonts w:ascii="Times New Roman" w:eastAsia="Times New Roman" w:hAnsi="Times New Roman" w:cs="Times New Roman"/>
                <w:sz w:val="18"/>
                <w:szCs w:val="18"/>
                <w:lang w:eastAsia="ru-RU"/>
              </w:rPr>
              <w:t>1 727,0</w:t>
            </w:r>
          </w:p>
        </w:tc>
      </w:tr>
    </w:tbl>
    <w:p w:rsidR="002562C9" w:rsidRPr="002562C9" w:rsidRDefault="002562C9" w:rsidP="002562C9">
      <w:pPr>
        <w:spacing w:after="0" w:line="360" w:lineRule="auto"/>
        <w:ind w:left="709"/>
        <w:jc w:val="both"/>
        <w:rPr>
          <w:rFonts w:ascii="Times New Roman" w:eastAsia="Times New Roman" w:hAnsi="Times New Roman" w:cs="Times New Roman"/>
          <w:color w:val="0A0A0A"/>
          <w:sz w:val="28"/>
          <w:szCs w:val="28"/>
          <w:shd w:val="clear" w:color="auto" w:fill="FFFFFF"/>
          <w:lang w:eastAsia="ru-RU"/>
        </w:rPr>
      </w:pPr>
    </w:p>
    <w:p w:rsidR="002562C9" w:rsidRPr="002562C9" w:rsidRDefault="002562C9" w:rsidP="002562C9">
      <w:pPr>
        <w:spacing w:after="0" w:line="360" w:lineRule="auto"/>
        <w:ind w:left="709"/>
        <w:jc w:val="both"/>
        <w:rPr>
          <w:rFonts w:ascii="Times New Roman" w:eastAsia="Times New Roman" w:hAnsi="Times New Roman" w:cs="Times New Roman"/>
          <w:color w:val="0A0A0A"/>
          <w:sz w:val="28"/>
          <w:szCs w:val="28"/>
          <w:shd w:val="clear" w:color="auto" w:fill="FFFFFF"/>
          <w:lang w:eastAsia="ru-RU"/>
        </w:rPr>
      </w:pPr>
      <w:r w:rsidRPr="002562C9">
        <w:rPr>
          <w:rFonts w:ascii="Times New Roman" w:eastAsia="Times New Roman" w:hAnsi="Times New Roman" w:cs="Times New Roman"/>
          <w:color w:val="0A0A0A"/>
          <w:sz w:val="28"/>
          <w:szCs w:val="28"/>
          <w:shd w:val="clear" w:color="auto" w:fill="FFFFFF"/>
          <w:lang w:eastAsia="ru-RU"/>
        </w:rPr>
        <w:t>Результаты расчетов представляются в форме, установленной учредителем:</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tblPr>
      <w:tblGrid>
        <w:gridCol w:w="823"/>
        <w:gridCol w:w="1503"/>
        <w:gridCol w:w="1949"/>
        <w:gridCol w:w="1503"/>
        <w:gridCol w:w="901"/>
        <w:gridCol w:w="1310"/>
        <w:gridCol w:w="1546"/>
      </w:tblGrid>
      <w:tr w:rsidR="002562C9" w:rsidRPr="002562C9" w:rsidTr="002562C9">
        <w:trPr>
          <w:trHeight w:val="3225"/>
          <w:jc w:val="center"/>
        </w:trPr>
        <w:tc>
          <w:tcPr>
            <w:tcW w:w="900"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Вид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непосредственно связанные с выполнением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Нормативные затраты на общехозяйственные нужды</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 нормативные затраты на выполнение государственных работ</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Объем</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Затраты на содержание имущества</w:t>
            </w:r>
          </w:p>
        </w:tc>
        <w:tc>
          <w:tcPr>
            <w:tcW w:w="1035" w:type="dxa"/>
            <w:tcBorders>
              <w:top w:val="single" w:sz="6" w:space="0" w:color="auto"/>
              <w:left w:val="single" w:sz="6" w:space="0" w:color="auto"/>
              <w:bottom w:val="single" w:sz="6" w:space="0" w:color="auto"/>
              <w:right w:val="single" w:sz="6" w:space="0" w:color="auto"/>
            </w:tcBorders>
            <w:shd w:val="clear" w:color="auto" w:fill="EF7C85"/>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Сумма финансового обеспечения выполнения государственного задания</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 </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ед.</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тыс. руб.</w:t>
            </w: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5</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694,2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1 149,9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1 844,1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vMerge w:val="restart"/>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r w:rsidR="002562C9" w:rsidRPr="002562C9" w:rsidTr="002562C9">
        <w:trPr>
          <w:trHeight w:val="36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Работа 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342,6</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436,2</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778,8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2562C9" w:rsidRPr="002562C9" w:rsidRDefault="002562C9" w:rsidP="002562C9">
            <w:pPr>
              <w:spacing w:after="0" w:line="240" w:lineRule="auto"/>
              <w:rPr>
                <w:rFonts w:ascii="Times New Roman" w:eastAsia="Times New Roman" w:hAnsi="Times New Roman" w:cs="Times New Roman"/>
                <w:color w:val="0A0A0A"/>
                <w:sz w:val="18"/>
                <w:szCs w:val="18"/>
                <w:lang w:eastAsia="ru-RU"/>
              </w:rPr>
            </w:pPr>
          </w:p>
        </w:tc>
      </w:tr>
      <w:tr w:rsidR="002562C9" w:rsidRPr="002562C9" w:rsidTr="002562C9">
        <w:trPr>
          <w:trHeight w:val="240"/>
          <w:jc w:val="center"/>
        </w:trPr>
        <w:tc>
          <w:tcPr>
            <w:tcW w:w="900"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Итого</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1 036,8</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1 586,1</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2 622,9</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1 727,0</w:t>
            </w:r>
          </w:p>
        </w:tc>
        <w:tc>
          <w:tcPr>
            <w:tcW w:w="1035" w:type="dxa"/>
            <w:tcBorders>
              <w:top w:val="single" w:sz="6" w:space="0" w:color="auto"/>
              <w:left w:val="single" w:sz="6" w:space="0" w:color="auto"/>
              <w:bottom w:val="single" w:sz="6" w:space="0" w:color="auto"/>
              <w:right w:val="single" w:sz="6" w:space="0" w:color="auto"/>
            </w:tcBorders>
            <w:tcMar>
              <w:top w:w="90" w:type="dxa"/>
              <w:left w:w="90" w:type="dxa"/>
              <w:bottom w:w="90" w:type="dxa"/>
              <w:right w:w="90" w:type="dxa"/>
            </w:tcMar>
            <w:vAlign w:val="center"/>
            <w:hideMark/>
          </w:tcPr>
          <w:p w:rsidR="002562C9" w:rsidRPr="002562C9" w:rsidRDefault="002562C9" w:rsidP="002562C9">
            <w:pPr>
              <w:spacing w:after="0" w:line="288" w:lineRule="auto"/>
              <w:jc w:val="center"/>
              <w:rPr>
                <w:rFonts w:ascii="Times New Roman" w:eastAsia="Times New Roman" w:hAnsi="Times New Roman" w:cs="Times New Roman"/>
                <w:color w:val="0A0A0A"/>
                <w:sz w:val="18"/>
                <w:szCs w:val="18"/>
                <w:lang w:eastAsia="ru-RU"/>
              </w:rPr>
            </w:pPr>
            <w:r w:rsidRPr="002562C9">
              <w:rPr>
                <w:rFonts w:ascii="Times New Roman" w:eastAsia="Times New Roman" w:hAnsi="Times New Roman" w:cs="Times New Roman"/>
                <w:color w:val="0A0A0A"/>
                <w:sz w:val="18"/>
                <w:szCs w:val="18"/>
                <w:lang w:eastAsia="ru-RU"/>
              </w:rPr>
              <w:t>4 349,9</w:t>
            </w:r>
          </w:p>
        </w:tc>
      </w:tr>
    </w:tbl>
    <w:p w:rsidR="002562C9" w:rsidRPr="002562C9" w:rsidRDefault="002562C9" w:rsidP="002562C9">
      <w:pPr>
        <w:spacing w:after="0" w:line="360" w:lineRule="auto"/>
        <w:ind w:left="709"/>
        <w:jc w:val="both"/>
        <w:rPr>
          <w:rFonts w:ascii="Times New Roman" w:eastAsia="Calibri" w:hAnsi="Times New Roman" w:cs="Times New Roman"/>
          <w:b/>
          <w:bCs/>
          <w:sz w:val="28"/>
          <w:szCs w:val="28"/>
          <w:shd w:val="clear" w:color="auto" w:fill="FFFFFF"/>
        </w:rPr>
      </w:pPr>
    </w:p>
    <w:p w:rsidR="003E2636" w:rsidRPr="003E2636" w:rsidRDefault="003E2636" w:rsidP="003E2636">
      <w:pPr>
        <w:jc w:val="center"/>
        <w:rPr>
          <w:rFonts w:ascii="Times New Roman" w:hAnsi="Times New Roman" w:cs="Times New Roman"/>
          <w:b/>
          <w:sz w:val="28"/>
          <w:szCs w:val="28"/>
        </w:rPr>
      </w:pPr>
    </w:p>
    <w:sectPr w:rsidR="003E2636" w:rsidRPr="003E2636" w:rsidSect="004E5ED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Roboto">
    <w:altName w:val="Arial"/>
    <w:panose1 w:val="00000000000000000000"/>
    <w:charset w:val="00"/>
    <w:family w:val="roman"/>
    <w:notTrueType/>
    <w:pitch w:val="default"/>
    <w:sig w:usb0="00000000" w:usb1="00000000" w:usb2="00000000" w:usb3="00000000" w:csb0="0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337188"/>
    <w:multiLevelType w:val="multilevel"/>
    <w:tmpl w:val="714029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15976398"/>
    <w:multiLevelType w:val="hybridMultilevel"/>
    <w:tmpl w:val="0BFE65B2"/>
    <w:lvl w:ilvl="0" w:tplc="3AD67780">
      <w:start w:val="1"/>
      <w:numFmt w:val="decimal"/>
      <w:lvlText w:val="%1."/>
      <w:lvlJc w:val="left"/>
      <w:pPr>
        <w:ind w:left="36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22D042C2"/>
    <w:multiLevelType w:val="multilevel"/>
    <w:tmpl w:val="9728616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39F4B9C"/>
    <w:multiLevelType w:val="hybridMultilevel"/>
    <w:tmpl w:val="8B0E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6E96D7A"/>
    <w:multiLevelType w:val="hybridMultilevel"/>
    <w:tmpl w:val="C430D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383D368E"/>
    <w:multiLevelType w:val="hybridMultilevel"/>
    <w:tmpl w:val="D6D2C9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403D2707"/>
    <w:multiLevelType w:val="hybridMultilevel"/>
    <w:tmpl w:val="C430D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418B2CBB"/>
    <w:multiLevelType w:val="multilevel"/>
    <w:tmpl w:val="6F14ED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6031272"/>
    <w:multiLevelType w:val="hybridMultilevel"/>
    <w:tmpl w:val="B0FC65EC"/>
    <w:lvl w:ilvl="0" w:tplc="94D2BB36">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4C702704"/>
    <w:multiLevelType w:val="hybridMultilevel"/>
    <w:tmpl w:val="E2267786"/>
    <w:lvl w:ilvl="0" w:tplc="B0FE7254">
      <w:start w:val="1"/>
      <w:numFmt w:val="decimal"/>
      <w:lvlText w:val="%1."/>
      <w:lvlJc w:val="left"/>
      <w:pPr>
        <w:ind w:left="1068" w:hanging="360"/>
      </w:pPr>
      <w:rPr>
        <w:rFonts w:ascii="Times New Roman" w:eastAsia="Calibri" w:hAnsi="Times New Roman" w:cs="Times New Roman" w:hint="default"/>
        <w:color w:val="000000"/>
        <w:sz w:val="28"/>
        <w:szCs w:val="28"/>
      </w:r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0">
    <w:nsid w:val="52E97BE8"/>
    <w:multiLevelType w:val="hybridMultilevel"/>
    <w:tmpl w:val="DD000232"/>
    <w:lvl w:ilvl="0" w:tplc="71122EB6">
      <w:start w:val="1"/>
      <w:numFmt w:val="russianUpper"/>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533D1A34"/>
    <w:multiLevelType w:val="hybridMultilevel"/>
    <w:tmpl w:val="046E5330"/>
    <w:lvl w:ilvl="0" w:tplc="00D658B6">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2">
    <w:nsid w:val="545D2860"/>
    <w:multiLevelType w:val="hybridMultilevel"/>
    <w:tmpl w:val="C430D82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nsid w:val="6B253C02"/>
    <w:multiLevelType w:val="hybridMultilevel"/>
    <w:tmpl w:val="35323FE4"/>
    <w:lvl w:ilvl="0" w:tplc="76006ED4">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4">
    <w:nsid w:val="769C212A"/>
    <w:multiLevelType w:val="hybridMultilevel"/>
    <w:tmpl w:val="D048ED06"/>
    <w:lvl w:ilvl="0" w:tplc="8CF89FAE">
      <w:start w:val="1"/>
      <w:numFmt w:val="decimal"/>
      <w:lvlText w:val="%1."/>
      <w:lvlJc w:val="left"/>
      <w:pPr>
        <w:ind w:left="1069" w:hanging="360"/>
      </w:pPr>
      <w:rPr>
        <w:b w:val="0"/>
        <w:color w:val="auto"/>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2"/>
  </w:num>
  <w:num w:numId="6">
    <w:abstractNumId w:val="4"/>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lvlOverride w:ilvl="1">
      <w:startOverride w:val="1"/>
    </w:lvlOverride>
    <w:lvlOverride w:ilvl="2"/>
    <w:lvlOverride w:ilvl="3"/>
    <w:lvlOverride w:ilvl="4"/>
    <w:lvlOverride w:ilvl="5"/>
    <w:lvlOverride w:ilvl="6"/>
    <w:lvlOverride w:ilvl="7"/>
    <w:lvlOverride w:ilvl="8"/>
  </w:num>
  <w:num w:numId="10">
    <w:abstractNumId w:val="0"/>
    <w:lvlOverride w:ilvl="0"/>
    <w:lvlOverride w:ilvl="1">
      <w:startOverride w:val="1"/>
    </w:lvlOverride>
    <w:lvlOverride w:ilvl="2"/>
    <w:lvlOverride w:ilvl="3"/>
    <w:lvlOverride w:ilvl="4"/>
    <w:lvlOverride w:ilvl="5"/>
    <w:lvlOverride w:ilvl="6"/>
    <w:lvlOverride w:ilvl="7"/>
    <w:lvlOverride w:ilvl="8"/>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 w:numId="1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430E6A"/>
    <w:rsid w:val="000F7566"/>
    <w:rsid w:val="00125442"/>
    <w:rsid w:val="001815F0"/>
    <w:rsid w:val="00234A71"/>
    <w:rsid w:val="002562C9"/>
    <w:rsid w:val="002D3113"/>
    <w:rsid w:val="003B1F38"/>
    <w:rsid w:val="003E2636"/>
    <w:rsid w:val="00430E6A"/>
    <w:rsid w:val="004371C9"/>
    <w:rsid w:val="00452917"/>
    <w:rsid w:val="004E5ED1"/>
    <w:rsid w:val="00597B91"/>
    <w:rsid w:val="007A3A5B"/>
    <w:rsid w:val="00875FF5"/>
    <w:rsid w:val="009F4F78"/>
    <w:rsid w:val="00A550A7"/>
    <w:rsid w:val="00C672DD"/>
    <w:rsid w:val="00D02F06"/>
    <w:rsid w:val="00E641A2"/>
    <w:rsid w:val="00EF381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E5ED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2917"/>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52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917"/>
    <w:rPr>
      <w:rFonts w:ascii="Tahoma" w:hAnsi="Tahoma" w:cs="Tahoma"/>
      <w:sz w:val="16"/>
      <w:szCs w:val="16"/>
    </w:rPr>
  </w:style>
  <w:style w:type="paragraph" w:styleId="a6">
    <w:name w:val="List Paragraph"/>
    <w:basedOn w:val="a"/>
    <w:uiPriority w:val="34"/>
    <w:qFormat/>
    <w:rsid w:val="00234A71"/>
    <w:pPr>
      <w:spacing w:after="160" w:line="259" w:lineRule="auto"/>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4529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a5"/>
    <w:uiPriority w:val="99"/>
    <w:semiHidden/>
    <w:unhideWhenUsed/>
    <w:rsid w:val="0045291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529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23555710">
      <w:bodyDiv w:val="1"/>
      <w:marLeft w:val="0"/>
      <w:marRight w:val="0"/>
      <w:marTop w:val="0"/>
      <w:marBottom w:val="0"/>
      <w:divBdr>
        <w:top w:val="none" w:sz="0" w:space="0" w:color="auto"/>
        <w:left w:val="none" w:sz="0" w:space="0" w:color="auto"/>
        <w:bottom w:val="none" w:sz="0" w:space="0" w:color="auto"/>
        <w:right w:val="none" w:sz="0" w:space="0" w:color="auto"/>
      </w:divBdr>
    </w:div>
    <w:div w:id="593586651">
      <w:bodyDiv w:val="1"/>
      <w:marLeft w:val="0"/>
      <w:marRight w:val="0"/>
      <w:marTop w:val="0"/>
      <w:marBottom w:val="0"/>
      <w:divBdr>
        <w:top w:val="none" w:sz="0" w:space="0" w:color="auto"/>
        <w:left w:val="none" w:sz="0" w:space="0" w:color="auto"/>
        <w:bottom w:val="none" w:sz="0" w:space="0" w:color="auto"/>
        <w:right w:val="none" w:sz="0" w:space="0" w:color="auto"/>
      </w:divBdr>
    </w:div>
    <w:div w:id="787430166">
      <w:bodyDiv w:val="1"/>
      <w:marLeft w:val="0"/>
      <w:marRight w:val="0"/>
      <w:marTop w:val="0"/>
      <w:marBottom w:val="0"/>
      <w:divBdr>
        <w:top w:val="none" w:sz="0" w:space="0" w:color="auto"/>
        <w:left w:val="none" w:sz="0" w:space="0" w:color="auto"/>
        <w:bottom w:val="none" w:sz="0" w:space="0" w:color="auto"/>
        <w:right w:val="none" w:sz="0" w:space="0" w:color="auto"/>
      </w:divBdr>
    </w:div>
    <w:div w:id="851337394">
      <w:bodyDiv w:val="1"/>
      <w:marLeft w:val="0"/>
      <w:marRight w:val="0"/>
      <w:marTop w:val="0"/>
      <w:marBottom w:val="0"/>
      <w:divBdr>
        <w:top w:val="none" w:sz="0" w:space="0" w:color="auto"/>
        <w:left w:val="none" w:sz="0" w:space="0" w:color="auto"/>
        <w:bottom w:val="none" w:sz="0" w:space="0" w:color="auto"/>
        <w:right w:val="none" w:sz="0" w:space="0" w:color="auto"/>
      </w:divBdr>
    </w:div>
    <w:div w:id="1127773589">
      <w:bodyDiv w:val="1"/>
      <w:marLeft w:val="0"/>
      <w:marRight w:val="0"/>
      <w:marTop w:val="0"/>
      <w:marBottom w:val="0"/>
      <w:divBdr>
        <w:top w:val="none" w:sz="0" w:space="0" w:color="auto"/>
        <w:left w:val="none" w:sz="0" w:space="0" w:color="auto"/>
        <w:bottom w:val="none" w:sz="0" w:space="0" w:color="auto"/>
        <w:right w:val="none" w:sz="0" w:space="0" w:color="auto"/>
      </w:divBdr>
    </w:div>
    <w:div w:id="1146356639">
      <w:bodyDiv w:val="1"/>
      <w:marLeft w:val="0"/>
      <w:marRight w:val="0"/>
      <w:marTop w:val="0"/>
      <w:marBottom w:val="0"/>
      <w:divBdr>
        <w:top w:val="none" w:sz="0" w:space="0" w:color="auto"/>
        <w:left w:val="none" w:sz="0" w:space="0" w:color="auto"/>
        <w:bottom w:val="none" w:sz="0" w:space="0" w:color="auto"/>
        <w:right w:val="none" w:sz="0" w:space="0" w:color="auto"/>
      </w:divBdr>
    </w:div>
    <w:div w:id="1321730738">
      <w:bodyDiv w:val="1"/>
      <w:marLeft w:val="0"/>
      <w:marRight w:val="0"/>
      <w:marTop w:val="0"/>
      <w:marBottom w:val="0"/>
      <w:divBdr>
        <w:top w:val="none" w:sz="0" w:space="0" w:color="auto"/>
        <w:left w:val="none" w:sz="0" w:space="0" w:color="auto"/>
        <w:bottom w:val="none" w:sz="0" w:space="0" w:color="auto"/>
        <w:right w:val="none" w:sz="0" w:space="0" w:color="auto"/>
      </w:divBdr>
    </w:div>
    <w:div w:id="1440562155">
      <w:bodyDiv w:val="1"/>
      <w:marLeft w:val="0"/>
      <w:marRight w:val="0"/>
      <w:marTop w:val="0"/>
      <w:marBottom w:val="0"/>
      <w:divBdr>
        <w:top w:val="none" w:sz="0" w:space="0" w:color="auto"/>
        <w:left w:val="none" w:sz="0" w:space="0" w:color="auto"/>
        <w:bottom w:val="none" w:sz="0" w:space="0" w:color="auto"/>
        <w:right w:val="none" w:sz="0" w:space="0" w:color="auto"/>
      </w:divBdr>
    </w:div>
    <w:div w:id="1828327099">
      <w:bodyDiv w:val="1"/>
      <w:marLeft w:val="0"/>
      <w:marRight w:val="0"/>
      <w:marTop w:val="0"/>
      <w:marBottom w:val="0"/>
      <w:divBdr>
        <w:top w:val="none" w:sz="0" w:space="0" w:color="auto"/>
        <w:left w:val="none" w:sz="0" w:space="0" w:color="auto"/>
        <w:bottom w:val="none" w:sz="0" w:space="0" w:color="auto"/>
        <w:right w:val="none" w:sz="0" w:space="0" w:color="auto"/>
      </w:divBdr>
    </w:div>
    <w:div w:id="1890455388">
      <w:bodyDiv w:val="1"/>
      <w:marLeft w:val="0"/>
      <w:marRight w:val="0"/>
      <w:marTop w:val="0"/>
      <w:marBottom w:val="0"/>
      <w:divBdr>
        <w:top w:val="none" w:sz="0" w:space="0" w:color="auto"/>
        <w:left w:val="none" w:sz="0" w:space="0" w:color="auto"/>
        <w:bottom w:val="none" w:sz="0" w:space="0" w:color="auto"/>
        <w:right w:val="none" w:sz="0" w:space="0" w:color="auto"/>
      </w:divBdr>
    </w:div>
    <w:div w:id="20117900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png"/><Relationship Id="rId42" Type="http://schemas.openxmlformats.org/officeDocument/2006/relationships/image" Target="media/image32.png"/><Relationship Id="rId47" Type="http://schemas.openxmlformats.org/officeDocument/2006/relationships/hyperlink" Target="mailto:AANapolskih@fa.ru" TargetMode="External"/><Relationship Id="rId50"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hyperlink" Target="https://youtu.be/47MLUJWwXTY" TargetMode="External"/><Relationship Id="rId25" Type="http://schemas.openxmlformats.org/officeDocument/2006/relationships/image" Target="media/image18.jpeg"/><Relationship Id="rId33" Type="http://schemas.openxmlformats.org/officeDocument/2006/relationships/image" Target="media/image25.jpeg"/><Relationship Id="rId38" Type="http://schemas.openxmlformats.org/officeDocument/2006/relationships/image" Target="media/image29.jpeg"/><Relationship Id="rId46" Type="http://schemas.openxmlformats.org/officeDocument/2006/relationships/hyperlink" Target="https://iloveenglish.ru/theory/anglijskaya_grammatika/prichastie_v_anglijskom_yazike"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hyperlink" Target="https://youtu.be/x0roIKl895U" TargetMode="Externa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hyperlink" Target="mailto:AANapolskih@fa.ru" TargetMode="External"/><Relationship Id="rId45" Type="http://schemas.openxmlformats.org/officeDocument/2006/relationships/hyperlink" Target="mailto:kharlamova.a@mail.ru" TargetMode="Externa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hyperlink" Target="https://youtu.be/47MLUJWwXTY" TargetMode="External"/><Relationship Id="rId44" Type="http://schemas.openxmlformats.org/officeDocument/2006/relationships/hyperlink" Target="https://iloveenglish.ru/theory/anglijskaya_grammatika/prichastie_v_anglijskom_yazike"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youtu.be/x0roIKl895U" TargetMode="External"/><Relationship Id="rId43" Type="http://schemas.openxmlformats.org/officeDocument/2006/relationships/hyperlink" Target="mailto:kharlamova.a@mail.ru" TargetMode="External"/><Relationship Id="rId48"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B83B11-EB76-48B3-8FD1-690B9148C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16248</Words>
  <Characters>92615</Characters>
  <Application>Microsoft Office Word</Application>
  <DocSecurity>0</DocSecurity>
  <Lines>771</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108646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205</dc:creator>
  <cp:lastModifiedBy>Виктория</cp:lastModifiedBy>
  <cp:revision>2</cp:revision>
  <dcterms:created xsi:type="dcterms:W3CDTF">2020-04-08T12:58:00Z</dcterms:created>
  <dcterms:modified xsi:type="dcterms:W3CDTF">2020-04-08T12:58:00Z</dcterms:modified>
</cp:coreProperties>
</file>