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41" w:rsidRDefault="003D6E41" w:rsidP="00C13F3A">
      <w:pPr>
        <w:pStyle w:val="a3"/>
        <w:shd w:val="clear" w:color="auto" w:fill="FFFFFF"/>
        <w:spacing w:before="0" w:beforeAutospacing="0" w:after="0" w:afterAutospacing="0"/>
      </w:pPr>
      <w:r>
        <w:t xml:space="preserve">Тест (выполнить тест и отправить на электронный адрес </w:t>
      </w:r>
      <w:hyperlink r:id="rId4" w:history="1">
        <w:r w:rsidRPr="00A24A34">
          <w:rPr>
            <w:rStyle w:val="a4"/>
            <w:lang w:val="en-US"/>
          </w:rPr>
          <w:t>OGYUdina</w:t>
        </w:r>
        <w:r w:rsidRPr="00A24A34">
          <w:rPr>
            <w:rStyle w:val="a4"/>
          </w:rPr>
          <w:t>@</w:t>
        </w:r>
        <w:r w:rsidRPr="00A24A34">
          <w:rPr>
            <w:rStyle w:val="a4"/>
            <w:lang w:val="en-US"/>
          </w:rPr>
          <w:t>fa</w:t>
        </w:r>
        <w:r w:rsidRPr="00A24A34">
          <w:rPr>
            <w:rStyle w:val="a4"/>
          </w:rPr>
          <w:t>.</w:t>
        </w:r>
        <w:proofErr w:type="spellStart"/>
        <w:r w:rsidRPr="00A24A34">
          <w:rPr>
            <w:rStyle w:val="a4"/>
            <w:lang w:val="en-US"/>
          </w:rPr>
          <w:t>ru</w:t>
        </w:r>
        <w:proofErr w:type="spellEnd"/>
      </w:hyperlink>
      <w:r>
        <w:t>)</w:t>
      </w:r>
    </w:p>
    <w:p w:rsidR="003D6E41" w:rsidRPr="003D6E41" w:rsidRDefault="003D6E41" w:rsidP="00C13F3A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3D6E41">
        <w:rPr>
          <w:b/>
          <w:bCs/>
        </w:rPr>
        <w:t>Тема. Призма. Пирамида</w:t>
      </w:r>
    </w:p>
    <w:p w:rsidR="00C13F3A" w:rsidRPr="003D6E41" w:rsidRDefault="00C13F3A" w:rsidP="00C13F3A">
      <w:pPr>
        <w:pStyle w:val="a3"/>
        <w:shd w:val="clear" w:color="auto" w:fill="FFFFFF"/>
        <w:spacing w:before="0" w:beforeAutospacing="0" w:after="0" w:afterAutospacing="0"/>
      </w:pPr>
      <w:r w:rsidRPr="003D6E41">
        <w:t>1. Выпишите номера рисунков, на которых изображены</w:t>
      </w:r>
    </w:p>
    <w:p w:rsidR="00C13F3A" w:rsidRPr="003D6E41" w:rsidRDefault="00C13F3A" w:rsidP="00C13F3A">
      <w:pPr>
        <w:pStyle w:val="a3"/>
        <w:shd w:val="clear" w:color="auto" w:fill="FFFFFF"/>
        <w:spacing w:before="0" w:beforeAutospacing="0" w:after="0" w:afterAutospacing="0"/>
      </w:pPr>
      <w:r w:rsidRPr="003D6E41">
        <w:t>1) пирамиды</w:t>
      </w:r>
      <w:r w:rsidR="003D6E41" w:rsidRPr="003D6E41">
        <w:t xml:space="preserve"> </w:t>
      </w:r>
      <w:r w:rsidR="003D6E41" w:rsidRPr="003D6E41">
        <w:rPr>
          <w:rFonts w:ascii="Arial" w:hAnsi="Arial" w:cs="Arial"/>
          <w:b/>
          <w:bCs/>
          <w:shd w:val="clear" w:color="auto" w:fill="FFFFFF"/>
        </w:rPr>
        <w:t>Ответ:</w:t>
      </w:r>
      <w:r w:rsidR="003D6E41" w:rsidRPr="003D6E41"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60.75pt;height:18pt" o:ole="">
            <v:imagedata r:id="rId5" o:title=""/>
          </v:shape>
          <w:control r:id="rId6" w:name="DefaultOcxName" w:shapeid="_x0000_i1189"/>
        </w:object>
      </w:r>
    </w:p>
    <w:p w:rsidR="00C13F3A" w:rsidRPr="003D6E41" w:rsidRDefault="00C13F3A" w:rsidP="00C13F3A">
      <w:pPr>
        <w:pStyle w:val="a3"/>
        <w:shd w:val="clear" w:color="auto" w:fill="FFFFFF"/>
        <w:spacing w:before="0" w:beforeAutospacing="0" w:after="0" w:afterAutospacing="0"/>
      </w:pPr>
      <w:r w:rsidRPr="003D6E41">
        <w:t>2) правильные пирамиды</w:t>
      </w:r>
      <w:r w:rsidR="003D6E41" w:rsidRPr="003D6E41">
        <w:t xml:space="preserve"> </w:t>
      </w:r>
      <w:r w:rsidR="003D6E41" w:rsidRPr="003D6E41">
        <w:rPr>
          <w:rFonts w:ascii="Arial" w:hAnsi="Arial" w:cs="Arial"/>
          <w:b/>
          <w:bCs/>
          <w:shd w:val="clear" w:color="auto" w:fill="FFFFFF"/>
        </w:rPr>
        <w:t>Ответ:</w:t>
      </w:r>
      <w:r w:rsidR="003D6E41" w:rsidRPr="003D6E41">
        <w:object w:dxaOrig="1215" w:dyaOrig="360">
          <v:shape id="_x0000_i1188" type="#_x0000_t75" style="width:60.75pt;height:18pt" o:ole="">
            <v:imagedata r:id="rId5" o:title=""/>
          </v:shape>
          <w:control r:id="rId7" w:name="DefaultOcxName1" w:shapeid="_x0000_i1188"/>
        </w:object>
      </w:r>
    </w:p>
    <w:p w:rsidR="00C13F3A" w:rsidRPr="003D6E41" w:rsidRDefault="00C13F3A" w:rsidP="00C13F3A">
      <w:pPr>
        <w:pStyle w:val="a3"/>
        <w:shd w:val="clear" w:color="auto" w:fill="FFFFFF"/>
        <w:spacing w:before="0" w:beforeAutospacing="0" w:after="0" w:afterAutospacing="0"/>
      </w:pPr>
      <w:r w:rsidRPr="003D6E41">
        <w:t>3) четырехугольные пирамиды</w:t>
      </w:r>
      <w:r w:rsidR="003D6E41" w:rsidRPr="003D6E41">
        <w:t xml:space="preserve"> </w:t>
      </w:r>
      <w:r w:rsidR="003D6E41" w:rsidRPr="003D6E41">
        <w:rPr>
          <w:rFonts w:ascii="Arial" w:hAnsi="Arial" w:cs="Arial"/>
          <w:b/>
          <w:bCs/>
          <w:shd w:val="clear" w:color="auto" w:fill="FFFFFF"/>
        </w:rPr>
        <w:t>Ответ:</w:t>
      </w:r>
      <w:r w:rsidR="003D6E41" w:rsidRPr="003D6E41">
        <w:object w:dxaOrig="1215" w:dyaOrig="360">
          <v:shape id="_x0000_i1042" type="#_x0000_t75" style="width:60.75pt;height:18pt" o:ole="">
            <v:imagedata r:id="rId5" o:title=""/>
          </v:shape>
          <w:control r:id="rId8" w:name="DefaultOcxName2" w:shapeid="_x0000_i1042"/>
        </w:object>
      </w:r>
    </w:p>
    <w:p w:rsidR="00C13F3A" w:rsidRPr="003D6E41" w:rsidRDefault="00C13F3A" w:rsidP="00C13F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9"/>
          <w:szCs w:val="39"/>
        </w:rPr>
      </w:pPr>
      <w:r w:rsidRPr="003D6E41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1907785" cy="1304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5" cy="13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41">
        <w:rPr>
          <w:rFonts w:ascii="Arial" w:hAnsi="Arial" w:cs="Arial"/>
          <w:sz w:val="39"/>
          <w:szCs w:val="39"/>
        </w:rPr>
        <w:t> </w:t>
      </w:r>
      <w:r w:rsidRPr="003D6E41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1740680" cy="1190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12" cy="11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41">
        <w:rPr>
          <w:rFonts w:ascii="Arial" w:hAnsi="Arial" w:cs="Arial"/>
          <w:sz w:val="39"/>
          <w:szCs w:val="39"/>
        </w:rPr>
        <w:t> </w:t>
      </w:r>
      <w:r w:rsidRPr="003D6E41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1824232" cy="12477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82" cy="124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41">
        <w:rPr>
          <w:rFonts w:ascii="Arial" w:hAnsi="Arial" w:cs="Arial"/>
          <w:sz w:val="39"/>
          <w:szCs w:val="39"/>
        </w:rPr>
        <w:t> </w:t>
      </w:r>
      <w:r w:rsidRPr="003D6E41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1768531" cy="12096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76" cy="12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41">
        <w:rPr>
          <w:rFonts w:ascii="Arial" w:hAnsi="Arial" w:cs="Arial"/>
          <w:sz w:val="39"/>
          <w:szCs w:val="39"/>
        </w:rPr>
        <w:t> </w:t>
      </w:r>
      <w:r w:rsidRPr="003D6E41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2047875" cy="140074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54" cy="14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41">
        <w:rPr>
          <w:rFonts w:ascii="Arial" w:hAnsi="Arial" w:cs="Arial"/>
          <w:sz w:val="39"/>
          <w:szCs w:val="39"/>
        </w:rPr>
        <w:t> </w:t>
      </w:r>
      <w:r w:rsidRPr="003D6E41">
        <w:rPr>
          <w:rFonts w:ascii="Arial" w:hAnsi="Arial" w:cs="Arial"/>
          <w:noProof/>
          <w:sz w:val="39"/>
          <w:szCs w:val="39"/>
        </w:rPr>
        <w:drawing>
          <wp:inline distT="0" distB="0" distL="0" distR="0">
            <wp:extent cx="1866009" cy="1276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63" cy="128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41" w:rsidRPr="003D6E41" w:rsidRDefault="003D6E41" w:rsidP="003D6E41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3D6E41">
        <w:t>2. Что представляет собой боковая грань пирамиды?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12"/>
      </w:tblGrid>
      <w:tr w:rsidR="003D6E41" w:rsidRPr="003D6E41" w:rsidTr="003D6E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E41" w:rsidRPr="003D6E41" w:rsidRDefault="003D6E41" w:rsidP="003D6E41">
            <w:pPr>
              <w:spacing w:line="240" w:lineRule="auto"/>
              <w:divId w:val="1897466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185" type="#_x0000_t75" style="width:20.25pt;height:18pt" o:ole="">
                  <v:imagedata r:id="rId15" o:title=""/>
                </v:shape>
                <w:control r:id="rId16" w:name="DefaultOcxName4" w:shapeid="_x0000_i11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E41" w:rsidRPr="003D6E41" w:rsidRDefault="003D6E41" w:rsidP="003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</w:tr>
      <w:tr w:rsidR="00C35865" w:rsidRPr="003D6E41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3D6E41" w:rsidRDefault="00C35865" w:rsidP="00C35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192" type="#_x0000_t75" style="width:20.25pt;height:18pt" o:ole="">
                  <v:imagedata r:id="rId15" o:title=""/>
                </v:shape>
                <w:control r:id="rId17" w:name="DefaultOcxName31" w:shapeid="_x0000_i11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3D6E41" w:rsidRDefault="00C35865" w:rsidP="00C3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3D6E41" w:rsidRPr="003D6E41" w:rsidTr="003D6E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E41" w:rsidRPr="003D6E41" w:rsidRDefault="003D6E41" w:rsidP="003D6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177" type="#_x0000_t75" style="width:20.25pt;height:18pt" o:ole="">
                  <v:imagedata r:id="rId15" o:title=""/>
                </v:shape>
                <w:control r:id="rId18" w:name="DefaultOcxName21" w:shapeid="_x0000_i11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E41" w:rsidRPr="003D6E41" w:rsidRDefault="003D6E41" w:rsidP="003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</w:tr>
      <w:tr w:rsidR="003D6E41" w:rsidRPr="003D6E41" w:rsidTr="003D6E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E41" w:rsidRPr="003D6E41" w:rsidRDefault="003D6E41" w:rsidP="003D6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176" type="#_x0000_t75" style="width:20.25pt;height:18pt" o:ole="">
                  <v:imagedata r:id="rId15" o:title=""/>
                </v:shape>
                <w:control r:id="rId19" w:name="DefaultOcxName3" w:shapeid="_x0000_i11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E41" w:rsidRPr="003D6E41" w:rsidRDefault="003D6E41" w:rsidP="003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</w:t>
            </w:r>
          </w:p>
        </w:tc>
      </w:tr>
    </w:tbl>
    <w:p w:rsidR="00BF4FC8" w:rsidRPr="003D6E41" w:rsidRDefault="003D6E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Зачеркните </w:t>
      </w:r>
      <w:proofErr w:type="spellStart"/>
      <w:r w:rsidR="00EB33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</w:t>
      </w:r>
      <w:r w:rsidRPr="003D6E41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верные</w:t>
      </w:r>
      <w:proofErr w:type="spellEnd"/>
      <w:r w:rsidRPr="003D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утверждения</w:t>
      </w:r>
    </w:p>
    <w:p w:rsidR="003D6E41" w:rsidRPr="003D6E41" w:rsidRDefault="003D6E41" w:rsidP="00EB339F">
      <w:pPr>
        <w:pStyle w:val="a3"/>
        <w:shd w:val="clear" w:color="auto" w:fill="FFFFFF"/>
        <w:spacing w:before="0" w:beforeAutospacing="0" w:after="0" w:afterAutospacing="0"/>
      </w:pPr>
      <w:r w:rsidRPr="003D6E41">
        <w:rPr>
          <w:rStyle w:val="interaction-gap"/>
        </w:rPr>
        <w:t>1) Пирамида называется правильной, если в основании лежит правильный многоугольник, а отрезок, соединяющий вершину пирамиды с центром основания, является ее высотой.</w:t>
      </w:r>
    </w:p>
    <w:p w:rsidR="003D6E41" w:rsidRPr="003D6E41" w:rsidRDefault="003D6E41" w:rsidP="00EB339F">
      <w:pPr>
        <w:pStyle w:val="a3"/>
        <w:shd w:val="clear" w:color="auto" w:fill="FFFFFF"/>
        <w:spacing w:before="0" w:beforeAutospacing="0" w:after="0" w:afterAutospacing="0"/>
      </w:pPr>
      <w:r w:rsidRPr="003D6E41">
        <w:rPr>
          <w:rStyle w:val="interaction-gap"/>
        </w:rPr>
        <w:t>2) Площадь поверхности правильной пирамиды – это сумма площадей боковых граней.</w:t>
      </w:r>
    </w:p>
    <w:p w:rsidR="003D6E41" w:rsidRPr="003D6E41" w:rsidRDefault="003D6E41" w:rsidP="00EB339F">
      <w:pPr>
        <w:pStyle w:val="a3"/>
        <w:shd w:val="clear" w:color="auto" w:fill="FFFFFF"/>
        <w:spacing w:before="0" w:beforeAutospacing="0" w:after="0" w:afterAutospacing="0"/>
      </w:pPr>
      <w:r w:rsidRPr="003D6E41">
        <w:rPr>
          <w:rStyle w:val="interaction-gap"/>
        </w:rPr>
        <w:t>3) Основание правильной пирамиды – правильный многоугольник.</w:t>
      </w:r>
    </w:p>
    <w:p w:rsidR="003D6E41" w:rsidRDefault="003D6E41" w:rsidP="00EB339F">
      <w:pPr>
        <w:pStyle w:val="a3"/>
        <w:shd w:val="clear" w:color="auto" w:fill="FFFFFF"/>
        <w:spacing w:before="0" w:beforeAutospacing="0" w:after="0" w:afterAutospacing="0"/>
        <w:rPr>
          <w:rStyle w:val="interaction-gap"/>
        </w:rPr>
      </w:pPr>
      <w:r w:rsidRPr="003D6E41">
        <w:rPr>
          <w:rStyle w:val="interaction-gap"/>
        </w:rPr>
        <w:t>4) Прямая пирамида называется правильной, если в основании лежит правильный многоугольник.</w:t>
      </w:r>
    </w:p>
    <w:p w:rsidR="00C35865" w:rsidRDefault="003D6E41" w:rsidP="00C35865">
      <w:pPr>
        <w:pStyle w:val="a3"/>
        <w:shd w:val="clear" w:color="auto" w:fill="FFFFFF"/>
        <w:spacing w:before="0" w:beforeAutospacing="0" w:after="0" w:afterAutospacing="0"/>
      </w:pPr>
      <w:r>
        <w:rPr>
          <w:rStyle w:val="interaction-gap"/>
        </w:rPr>
        <w:t xml:space="preserve">4. </w:t>
      </w:r>
      <w:r w:rsidRPr="00C35865">
        <w:rPr>
          <w:shd w:val="clear" w:color="auto" w:fill="FFFFFF"/>
        </w:rPr>
        <w:t>Стороны основания правильной шестиугольной пирамиды равны 10, боковые ребра равны 13. Найдите площадь боковой поверхности этой пирамиды.</w:t>
      </w:r>
      <w:r w:rsidR="00C35865" w:rsidRPr="00C35865">
        <w:rPr>
          <w:b/>
          <w:bCs/>
          <w:shd w:val="clear" w:color="auto" w:fill="FFFFFF"/>
        </w:rPr>
        <w:t xml:space="preserve"> Ответ</w:t>
      </w:r>
      <w:r w:rsidR="00C35865" w:rsidRPr="00C35865">
        <w:rPr>
          <w:rFonts w:ascii="Arial" w:hAnsi="Arial" w:cs="Arial"/>
          <w:b/>
          <w:bCs/>
          <w:shd w:val="clear" w:color="auto" w:fill="FFFFFF"/>
        </w:rPr>
        <w:t>:</w:t>
      </w:r>
      <w:r w:rsidR="00C35865" w:rsidRPr="00C35865">
        <w:object w:dxaOrig="1215" w:dyaOrig="360">
          <v:shape id="_x0000_i1125" type="#_x0000_t75" style="width:60.75pt;height:18pt" o:ole="">
            <v:imagedata r:id="rId5" o:title=""/>
          </v:shape>
          <w:control r:id="rId20" w:name="DefaultOcxName5" w:shapeid="_x0000_i1125"/>
        </w:object>
      </w:r>
    </w:p>
    <w:p w:rsidR="00C35865" w:rsidRDefault="00C35865" w:rsidP="00C35865">
      <w:pPr>
        <w:pStyle w:val="a3"/>
        <w:shd w:val="clear" w:color="auto" w:fill="FFFFFF"/>
        <w:spacing w:before="0" w:beforeAutospacing="0" w:after="0" w:afterAutospacing="0"/>
      </w:pP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>
        <w:t xml:space="preserve">5. </w:t>
      </w:r>
      <w:r w:rsidRPr="00C35865">
        <w:rPr>
          <w:shd w:val="clear" w:color="auto" w:fill="FFFFFF"/>
        </w:rPr>
        <w:t>Основаниями усеченной пирамиды являются правильные треугольники со сторонами 5 и 3. Одно из боковых ребер перпендикулярно к плоскости основания и равно 1. Найдите площадь боковой поверхности усеченной пирамиды.</w:t>
      </w:r>
      <w:r w:rsidRPr="00C35865">
        <w:rPr>
          <w:b/>
          <w:bCs/>
          <w:shd w:val="clear" w:color="auto" w:fill="FFFFFF"/>
        </w:rPr>
        <w:t xml:space="preserve"> Ответ</w:t>
      </w:r>
      <w:r w:rsidRPr="00C35865">
        <w:rPr>
          <w:rFonts w:ascii="Arial" w:hAnsi="Arial" w:cs="Arial"/>
          <w:b/>
          <w:bCs/>
          <w:shd w:val="clear" w:color="auto" w:fill="FFFFFF"/>
        </w:rPr>
        <w:t>:</w:t>
      </w:r>
      <w:r w:rsidRPr="00C35865">
        <w:object w:dxaOrig="1215" w:dyaOrig="360">
          <v:shape id="_x0000_i1128" type="#_x0000_t75" style="width:60.75pt;height:18pt" o:ole="">
            <v:imagedata r:id="rId5" o:title=""/>
          </v:shape>
          <w:control r:id="rId21" w:name="DefaultOcxName51" w:shapeid="_x0000_i1128"/>
        </w:object>
      </w:r>
    </w:p>
    <w:p w:rsidR="00C35865" w:rsidRDefault="00C35865" w:rsidP="00C3586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EB339F" w:rsidRDefault="00EB339F" w:rsidP="00C3586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EB339F" w:rsidRDefault="00EB339F" w:rsidP="00C3586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EB339F" w:rsidRDefault="00EB339F" w:rsidP="00C3586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EB339F" w:rsidRDefault="00EB339F" w:rsidP="00C3586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bookmarkStart w:id="0" w:name="_GoBack"/>
      <w:bookmarkEnd w:id="0"/>
    </w:p>
    <w:p w:rsidR="00C35865" w:rsidRPr="00C35865" w:rsidRDefault="00C35865" w:rsidP="00C35865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Какие из перечисленных объектов могут быть элементами призмы?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75"/>
      </w:tblGrid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339" type="#_x0000_t75" style="width:20.25pt;height:18pt" o:ole="">
                  <v:imagedata r:id="rId15" o:title=""/>
                </v:shape>
                <w:control r:id="rId22" w:name="DefaultOcxName32" w:shapeid="_x0000_i13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плоскости</w:t>
            </w:r>
          </w:p>
        </w:tc>
      </w:tr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338" type="#_x0000_t75" style="width:20.25pt;height:18pt" o:ole="">
                  <v:imagedata r:id="rId15" o:title=""/>
                </v:shape>
                <w:control r:id="rId23" w:name="DefaultOcxName33" w:shapeid="_x0000_i13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</w:tr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337" type="#_x0000_t75" style="width:20.25pt;height:18pt" o:ole="">
                  <v:imagedata r:id="rId15" o:title=""/>
                </v:shape>
                <w:control r:id="rId24" w:name="DefaultOcxName34" w:shapeid="_x0000_i13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</w:tr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15" w:dyaOrig="360">
                <v:shape id="_x0000_i1336" type="#_x0000_t75" style="width:20.25pt;height:18pt" o:ole="">
                  <v:imagedata r:id="rId15" o:title=""/>
                </v:shape>
                <w:control r:id="rId25" w:name="DefaultOcxName35" w:shapeid="_x0000_i13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</w:t>
            </w:r>
          </w:p>
        </w:tc>
      </w:tr>
    </w:tbl>
    <w:p w:rsidR="00C35865" w:rsidRPr="00C35865" w:rsidRDefault="00C35865" w:rsidP="00C35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C35865">
        <w:t xml:space="preserve">7. </w:t>
      </w:r>
      <w:r w:rsidRPr="00C35865">
        <w:rPr>
          <w:color w:val="1D1D1B"/>
        </w:rPr>
        <w:t>Призма – это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jc w:val="both"/>
              <w:divId w:val="81226151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215" w:dyaOrig="360">
                <v:shape id="_x0000_i1221" type="#_x0000_t75" style="width:20.25pt;height:18pt" o:ole="">
                  <v:imagedata r:id="rId15" o:title=""/>
                </v:shape>
                <w:control r:id="rId26" w:name="DefaultOcxName6" w:shapeid="_x0000_i12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многогранник, составленный из двух многоугольников, расположенных в двух равных плоскостях и n – параллелограммов</w:t>
            </w:r>
          </w:p>
        </w:tc>
      </w:tr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215" w:dyaOrig="360">
                <v:shape id="_x0000_i1220" type="#_x0000_t75" style="width:20.25pt;height:18pt" o:ole="">
                  <v:imagedata r:id="rId15" o:title=""/>
                </v:shape>
                <w:control r:id="rId27" w:name="DefaultOcxName11" w:shapeid="_x0000_i12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многогранник, составленный из двух равных многоугольников, и n – параллелограммов</w:t>
            </w:r>
          </w:p>
        </w:tc>
      </w:tr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215" w:dyaOrig="360">
                <v:shape id="_x0000_i1219" type="#_x0000_t75" style="width:20.25pt;height:18pt" o:ole="">
                  <v:imagedata r:id="rId15" o:title=""/>
                </v:shape>
                <w:control r:id="rId28" w:name="DefaultOcxName22" w:shapeid="_x0000_i12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многогранник, составленный из двух равных многоугольников, расположенных в двух плоскостях и n – параллелограммов</w:t>
            </w:r>
          </w:p>
        </w:tc>
      </w:tr>
      <w:tr w:rsidR="00C35865" w:rsidRPr="00C35865" w:rsidTr="00C35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215" w:dyaOrig="360">
                <v:shape id="_x0000_i1218" type="#_x0000_t75" style="width:20.25pt;height:18pt" o:ole="">
                  <v:imagedata r:id="rId15" o:title=""/>
                </v:shape>
                <w:control r:id="rId29" w:name="DefaultOcxName36" w:shapeid="_x0000_i12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865" w:rsidRPr="00C35865" w:rsidRDefault="00C35865" w:rsidP="00C35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многогранник, составленный из двух равных многоугольников, расположенных в параллельных плоскостях и n – параллелограммов</w:t>
            </w:r>
          </w:p>
        </w:tc>
      </w:tr>
    </w:tbl>
    <w:p w:rsidR="00C35865" w:rsidRDefault="00C35865" w:rsidP="00C35865">
      <w:pPr>
        <w:pStyle w:val="a3"/>
        <w:shd w:val="clear" w:color="auto" w:fill="FFFFFF"/>
        <w:spacing w:before="0" w:beforeAutospacing="0" w:after="0" w:afterAutospacing="0"/>
      </w:pP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 w:rsidRPr="00C35865">
        <w:t xml:space="preserve">8. </w:t>
      </w:r>
      <w:r w:rsidRPr="00C35865">
        <w:rPr>
          <w:color w:val="1D1D1B"/>
        </w:rPr>
        <w:t>Основанием прямой треугольной призмы является прямоугольный треугольник с катетами 15 см и 20 см. Площадь большей боковой грани равна 75 см</w:t>
      </w:r>
      <w:r w:rsidRPr="00C35865">
        <w:rPr>
          <w:color w:val="1D1D1B"/>
          <w:vertAlign w:val="superscript"/>
        </w:rPr>
        <w:t>2</w:t>
      </w:r>
      <w:r w:rsidRPr="00C35865">
        <w:rPr>
          <w:color w:val="1D1D1B"/>
        </w:rPr>
        <w:t>. Вычисли высоту призмы.</w:t>
      </w:r>
      <w:r w:rsidRPr="00C35865">
        <w:rPr>
          <w:b/>
          <w:bCs/>
          <w:shd w:val="clear" w:color="auto" w:fill="FFFFFF"/>
        </w:rPr>
        <w:t xml:space="preserve"> Ответ</w:t>
      </w:r>
      <w:r w:rsidRPr="00C35865">
        <w:rPr>
          <w:rFonts w:ascii="Arial" w:hAnsi="Arial" w:cs="Arial"/>
          <w:b/>
          <w:bCs/>
          <w:shd w:val="clear" w:color="auto" w:fill="FFFFFF"/>
        </w:rPr>
        <w:t>:</w:t>
      </w:r>
      <w:r w:rsidRPr="00C35865">
        <w:object w:dxaOrig="1215" w:dyaOrig="360">
          <v:shape id="_x0000_i1234" type="#_x0000_t75" style="width:60.75pt;height:18pt" o:ole="">
            <v:imagedata r:id="rId5" o:title=""/>
          </v:shape>
          <w:control r:id="rId30" w:name="DefaultOcxName511" w:shapeid="_x0000_i1234"/>
        </w:object>
      </w:r>
    </w:p>
    <w:p w:rsidR="00C35865" w:rsidRDefault="00C35865" w:rsidP="00C35865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</w:p>
    <w:p w:rsid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>
        <w:rPr>
          <w:color w:val="1D1D1B"/>
        </w:rPr>
        <w:t>9</w:t>
      </w:r>
      <w:r w:rsidRPr="00C35865">
        <w:t xml:space="preserve">. Какие из утверждений являются истинными? </w:t>
      </w:r>
      <w:r w:rsidR="00EB339F">
        <w:t>Выпишете номера.</w:t>
      </w: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 w:rsidRPr="00C35865">
        <w:t>1) Боковые ребра призмы равны и параллельны</w:t>
      </w:r>
      <w:r w:rsidRPr="00C35865">
        <w:rPr>
          <w:b/>
          <w:bCs/>
          <w:shd w:val="clear" w:color="auto" w:fill="FFFFFF"/>
        </w:rPr>
        <w:t xml:space="preserve"> </w:t>
      </w: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 w:rsidRPr="00C35865">
        <w:t>2) Высота призмы равна ее боковому ребру</w:t>
      </w:r>
      <w:r w:rsidRPr="00C35865">
        <w:rPr>
          <w:b/>
          <w:bCs/>
          <w:shd w:val="clear" w:color="auto" w:fill="FFFFFF"/>
        </w:rPr>
        <w:t xml:space="preserve"> </w:t>
      </w:r>
    </w:p>
    <w:p w:rsidR="00EB339F" w:rsidRDefault="00C35865" w:rsidP="00C35865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35865">
        <w:t>3) Призма называется правильной, если ее основание четырехугольник</w:t>
      </w:r>
      <w:r w:rsidRPr="00C35865">
        <w:rPr>
          <w:b/>
          <w:bCs/>
          <w:shd w:val="clear" w:color="auto" w:fill="FFFFFF"/>
        </w:rPr>
        <w:t xml:space="preserve"> </w:t>
      </w:r>
    </w:p>
    <w:p w:rsidR="00EB339F" w:rsidRDefault="00C35865" w:rsidP="00C35865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35865">
        <w:t>4) Площадь поверхности призмы равна сумме площадей боковой поверхности и оснований</w:t>
      </w:r>
      <w:r w:rsidRPr="00C35865">
        <w:rPr>
          <w:b/>
          <w:bCs/>
          <w:shd w:val="clear" w:color="auto" w:fill="FFFFFF"/>
        </w:rPr>
        <w:t xml:space="preserve"> </w:t>
      </w: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 w:rsidRPr="00C35865">
        <w:t>5) Чтобы вычислить площадь боковой поверхности прямой призмы, достаточно знать высоту призмы и площадь основания</w:t>
      </w: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 w:rsidRPr="00C35865">
        <w:t>6) Все боковые грани призмы – параллелограммы</w:t>
      </w:r>
    </w:p>
    <w:p w:rsidR="00C35865" w:rsidRPr="00C35865" w:rsidRDefault="00C35865" w:rsidP="00C35865">
      <w:pPr>
        <w:pStyle w:val="a3"/>
        <w:shd w:val="clear" w:color="auto" w:fill="FFFFFF"/>
        <w:spacing w:before="0" w:beforeAutospacing="0" w:after="0" w:afterAutospacing="0"/>
      </w:pPr>
      <w:r w:rsidRPr="00C35865">
        <w:rPr>
          <w:b/>
          <w:bCs/>
          <w:shd w:val="clear" w:color="auto" w:fill="FFFFFF"/>
        </w:rPr>
        <w:t>Ответ</w:t>
      </w:r>
      <w:r w:rsidRPr="00C35865">
        <w:rPr>
          <w:rFonts w:ascii="Arial" w:hAnsi="Arial" w:cs="Arial"/>
          <w:b/>
          <w:bCs/>
          <w:shd w:val="clear" w:color="auto" w:fill="FFFFFF"/>
        </w:rPr>
        <w:t>:</w:t>
      </w:r>
      <w:r w:rsidRPr="00C35865">
        <w:object w:dxaOrig="1215" w:dyaOrig="360">
          <v:shape id="_x0000_i1244" type="#_x0000_t75" style="width:60.75pt;height:18pt" o:ole="">
            <v:imagedata r:id="rId5" o:title=""/>
          </v:shape>
          <w:control r:id="rId31" w:name="DefaultOcxName51111" w:shapeid="_x0000_i1244"/>
        </w:object>
      </w:r>
    </w:p>
    <w:p w:rsidR="00EB339F" w:rsidRDefault="00EB339F" w:rsidP="00C35865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</w:p>
    <w:p w:rsidR="003D6E41" w:rsidRPr="00EB339F" w:rsidRDefault="00EB339F" w:rsidP="00C35865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EB339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10. </w:t>
      </w:r>
      <w:r w:rsidRPr="00EB339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Сторона основания правильной четырехугольной призмы равна 5. Высота призмы равна 10. Чему равна...</w:t>
      </w:r>
    </w:p>
    <w:p w:rsidR="00EB339F" w:rsidRPr="00EB339F" w:rsidRDefault="00EB339F" w:rsidP="00EB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основания?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55" type="#_x0000_t75" style="width:53.25pt;height:18pt" o:ole="">
            <v:imagedata r:id="rId32" o:title=""/>
          </v:shape>
          <w:control r:id="rId33" w:name="DefaultOcxName7" w:shapeid="_x0000_i1255"/>
        </w:object>
      </w:r>
    </w:p>
    <w:p w:rsidR="00EB339F" w:rsidRPr="00EB339F" w:rsidRDefault="00EB339F" w:rsidP="00EB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боковой поверхности?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54" type="#_x0000_t75" style="width:53.25pt;height:18pt" o:ole="">
            <v:imagedata r:id="rId32" o:title=""/>
          </v:shape>
          <w:control r:id="rId34" w:name="DefaultOcxName12" w:shapeid="_x0000_i1254"/>
        </w:object>
      </w:r>
    </w:p>
    <w:p w:rsidR="00EB339F" w:rsidRPr="00EB339F" w:rsidRDefault="00EB339F" w:rsidP="00EB33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полной поверхности?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B33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61" type="#_x0000_t75" style="width:53.25pt;height:18pt" o:ole="">
            <v:imagedata r:id="rId32" o:title=""/>
          </v:shape>
          <w:control r:id="rId35" w:name="DefaultOcxName121" w:shapeid="_x0000_i1261"/>
        </w:object>
      </w:r>
    </w:p>
    <w:sectPr w:rsidR="00EB339F" w:rsidRPr="00EB339F" w:rsidSect="003D6E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3A"/>
    <w:rsid w:val="003D6E41"/>
    <w:rsid w:val="00BF4FC8"/>
    <w:rsid w:val="00C13F3A"/>
    <w:rsid w:val="00C35865"/>
    <w:rsid w:val="00E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1C28"/>
  <w15:chartTrackingRefBased/>
  <w15:docId w15:val="{3C6A8745-B9AC-46D0-B4E6-415A3ABF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3D6E41"/>
  </w:style>
  <w:style w:type="character" w:styleId="a4">
    <w:name w:val="Hyperlink"/>
    <w:basedOn w:val="a0"/>
    <w:uiPriority w:val="99"/>
    <w:unhideWhenUsed/>
    <w:rsid w:val="003D6E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1822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569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182">
              <w:marLeft w:val="-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5848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5111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240">
              <w:marLeft w:val="-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196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342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047">
              <w:marLeft w:val="-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91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7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47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55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5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2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9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9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5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65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0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2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57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686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F7931E"/>
                        <w:left w:val="single" w:sz="6" w:space="0" w:color="F7931E"/>
                        <w:bottom w:val="single" w:sz="6" w:space="0" w:color="F7931E"/>
                        <w:right w:val="single" w:sz="6" w:space="0" w:color="F7931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6.jpeg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7" Type="http://schemas.openxmlformats.org/officeDocument/2006/relationships/control" Target="activeX/activeX2.xml"/><Relationship Id="rId12" Type="http://schemas.openxmlformats.org/officeDocument/2006/relationships/image" Target="media/image5.jpeg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control" Target="activeX/activeX12.xml"/><Relationship Id="rId32" Type="http://schemas.openxmlformats.org/officeDocument/2006/relationships/image" Target="media/image9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hyperlink" Target="mailto:OGYUdina@fa.ru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1</cp:revision>
  <dcterms:created xsi:type="dcterms:W3CDTF">2020-04-24T12:32:00Z</dcterms:created>
  <dcterms:modified xsi:type="dcterms:W3CDTF">2020-04-24T13:58:00Z</dcterms:modified>
</cp:coreProperties>
</file>