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345" w:rsidRPr="001C0345" w:rsidRDefault="001C0345" w:rsidP="001C0345">
      <w:pPr>
        <w:pStyle w:val="1"/>
        <w:spacing w:line="276" w:lineRule="auto"/>
        <w:jc w:val="center"/>
        <w:rPr>
          <w:rFonts w:eastAsia="Calibri"/>
          <w:sz w:val="24"/>
          <w:szCs w:val="24"/>
        </w:rPr>
      </w:pPr>
      <w:bookmarkStart w:id="0" w:name="_Toc447543161"/>
      <w:r w:rsidRPr="001C0345">
        <w:rPr>
          <w:rFonts w:eastAsia="Calibri"/>
          <w:sz w:val="24"/>
          <w:szCs w:val="24"/>
        </w:rPr>
        <w:t xml:space="preserve">Тема </w:t>
      </w:r>
      <w:r>
        <w:rPr>
          <w:rFonts w:eastAsia="Calibri"/>
          <w:sz w:val="24"/>
          <w:szCs w:val="24"/>
        </w:rPr>
        <w:t>:</w:t>
      </w:r>
      <w:r w:rsidRPr="001C0345">
        <w:rPr>
          <w:rFonts w:eastAsia="Calibri"/>
          <w:sz w:val="24"/>
          <w:szCs w:val="24"/>
        </w:rPr>
        <w:t xml:space="preserve"> Налог на доходы физических лиц.</w:t>
      </w:r>
      <w:bookmarkEnd w:id="0"/>
    </w:p>
    <w:p w:rsidR="001C0345" w:rsidRPr="001C0345" w:rsidRDefault="001C0345" w:rsidP="001C0345">
      <w:pPr>
        <w:tabs>
          <w:tab w:val="left" w:pos="0"/>
          <w:tab w:val="center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</w:p>
    <w:p w:rsidR="001C0345" w:rsidRPr="001C0345" w:rsidRDefault="001C0345" w:rsidP="001C0345">
      <w:pPr>
        <w:tabs>
          <w:tab w:val="left" w:pos="0"/>
          <w:tab w:val="center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>Рассматриваемые вопросы:</w:t>
      </w:r>
    </w:p>
    <w:p w:rsidR="001C0345" w:rsidRPr="001C0345" w:rsidRDefault="001C0345" w:rsidP="001C0345">
      <w:pPr>
        <w:pStyle w:val="a3"/>
        <w:numPr>
          <w:ilvl w:val="0"/>
          <w:numId w:val="3"/>
        </w:numPr>
        <w:tabs>
          <w:tab w:val="left" w:pos="0"/>
          <w:tab w:val="center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>Экономическая сущность НДФЛ и его основные элементы.</w:t>
      </w:r>
    </w:p>
    <w:p w:rsidR="001C0345" w:rsidRPr="001C0345" w:rsidRDefault="001C0345" w:rsidP="001C0345">
      <w:pPr>
        <w:pStyle w:val="a3"/>
        <w:numPr>
          <w:ilvl w:val="0"/>
          <w:numId w:val="3"/>
        </w:numPr>
        <w:tabs>
          <w:tab w:val="left" w:pos="0"/>
          <w:tab w:val="center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>Особенности исчисления и уплаты НДФЛ.</w:t>
      </w:r>
    </w:p>
    <w:p w:rsidR="001C0345" w:rsidRPr="001C0345" w:rsidRDefault="001C0345" w:rsidP="001C0345">
      <w:pPr>
        <w:pStyle w:val="a3"/>
        <w:numPr>
          <w:ilvl w:val="0"/>
          <w:numId w:val="3"/>
        </w:numPr>
        <w:tabs>
          <w:tab w:val="left" w:pos="0"/>
          <w:tab w:val="center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>Налоговый учет т отчётность по НДФЛ.</w:t>
      </w:r>
    </w:p>
    <w:p w:rsidR="001C0345" w:rsidRPr="001C0345" w:rsidRDefault="001C0345" w:rsidP="001C0345">
      <w:pPr>
        <w:tabs>
          <w:tab w:val="left" w:pos="0"/>
          <w:tab w:val="center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</w:p>
    <w:p w:rsidR="001C0345" w:rsidRPr="001C0345" w:rsidRDefault="001C0345" w:rsidP="001C0345">
      <w:pPr>
        <w:pStyle w:val="a3"/>
        <w:numPr>
          <w:ilvl w:val="0"/>
          <w:numId w:val="1"/>
        </w:numPr>
        <w:tabs>
          <w:tab w:val="left" w:pos="0"/>
          <w:tab w:val="center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/>
          <w:bCs/>
          <w:sz w:val="24"/>
          <w:szCs w:val="24"/>
        </w:rPr>
      </w:pPr>
      <w:r w:rsidRPr="001C0345">
        <w:rPr>
          <w:rFonts w:eastAsia="Calibri"/>
          <w:b/>
          <w:bCs/>
          <w:sz w:val="24"/>
          <w:szCs w:val="24"/>
        </w:rPr>
        <w:t>Экономическая сущность НДФЛ и его основные элементы.</w:t>
      </w:r>
    </w:p>
    <w:p w:rsidR="001C0345" w:rsidRPr="001C0345" w:rsidRDefault="001C0345" w:rsidP="001C0345">
      <w:pPr>
        <w:tabs>
          <w:tab w:val="left" w:pos="0"/>
          <w:tab w:val="center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>Налог на доходы физических лиц (сокращенно НДФЛ) - это налог, который касается абсолютно каждого, ведь все мы являемся физическими лицами. Его старое, более расхожее и привычное название - «подоходный налог». Оба эти названия - говорящие: в них заложены два основных смысла налога: этим налогом облагаются доходы, этот налог применим к физическим лицам. Физическими лицами в данном случае являются граждане России и иностранцы, взрослые и дети, мужчины и женщины, то есть абсолютно все. Главное - в том, что если у физлица появился доход, то он должен быть обложен налогом. НДФЛ посвящена объемная глава 23 Налогового кодекса РФ. Также в правовую базу по НДФЛ включаются Федеральный закон от 25.11.2009 № 281-ФЗ, Федеральный закон от 27.07.2010 № 229-ФЗ, Федеральный закон от 29.12.2012 № 279-ФЗ, Приказ ФНС РФ от 17.11.2010 № ММВ-7-3/611@ и, конечно, разъясняющие письма Минфина и ФНС РФ.</w:t>
      </w:r>
    </w:p>
    <w:p w:rsidR="001C0345" w:rsidRPr="001C0345" w:rsidRDefault="001C0345" w:rsidP="001C0345">
      <w:pPr>
        <w:tabs>
          <w:tab w:val="left" w:pos="0"/>
          <w:tab w:val="center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 xml:space="preserve">Плательщиками НДФЛ признаются две категории физических лиц: </w:t>
      </w:r>
    </w:p>
    <w:p w:rsidR="001C0345" w:rsidRPr="001C0345" w:rsidRDefault="001C0345" w:rsidP="001C0345">
      <w:pPr>
        <w:pStyle w:val="a3"/>
        <w:numPr>
          <w:ilvl w:val="0"/>
          <w:numId w:val="2"/>
        </w:numPr>
        <w:tabs>
          <w:tab w:val="left" w:pos="0"/>
          <w:tab w:val="center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 xml:space="preserve">Физические лица - налоговые резиденты РФ. </w:t>
      </w:r>
    </w:p>
    <w:p w:rsidR="001C0345" w:rsidRPr="001C0345" w:rsidRDefault="001C0345" w:rsidP="001C0345">
      <w:pPr>
        <w:pStyle w:val="a3"/>
        <w:numPr>
          <w:ilvl w:val="0"/>
          <w:numId w:val="2"/>
        </w:numPr>
        <w:tabs>
          <w:tab w:val="left" w:pos="0"/>
          <w:tab w:val="center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 xml:space="preserve">Физические лица - нерезиденты, получающие доход в РФ. </w:t>
      </w:r>
    </w:p>
    <w:p w:rsidR="001C0345" w:rsidRPr="001C0345" w:rsidRDefault="001C0345" w:rsidP="001C0345">
      <w:pPr>
        <w:tabs>
          <w:tab w:val="left" w:pos="0"/>
          <w:tab w:val="center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 xml:space="preserve">Налоговыми резидентами признаются физические лица, фактически находящиеся в РФ не менее 183 календарных дней в течение 12 месяцев, следующих подряд друг за другом. Данный период не прерывается в случаях выезда за пределы РФ для краткосрочного (менее шести месяцев) лечения или обучения, а также для исполнения трудовых или иных обязанностей, связанных с выполнением работ или оказанием услуг на морских месторождениях углеводородного сырья. </w:t>
      </w:r>
    </w:p>
    <w:p w:rsidR="001C0345" w:rsidRPr="001C0345" w:rsidRDefault="001C0345" w:rsidP="001C0345">
      <w:pPr>
        <w:tabs>
          <w:tab w:val="left" w:pos="0"/>
          <w:tab w:val="center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>Нерезиденты - это, соответственно, лица, которые находятся в России менее 183 дней подряд. Это могут быть иностранцы, приехавшие на временную работу, студенты по обмену, и даже граждане России, которые проживают в другой стране более 6 месяцев в год.</w:t>
      </w:r>
    </w:p>
    <w:p w:rsidR="001C0345" w:rsidRPr="001C0345" w:rsidRDefault="001C0345" w:rsidP="001C03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>Объектом налогообложения признаются доходы физических лиц: налоговых резидентов - от источников в РФ и за ее пределами; налоговых нерезидентов - от источников в РФ. Напомним, что доходом физического лица признается экономическая выгода в денежной или натуральной форме (об этом говорится в статье 41 НК РФ). Эта экономическая выгода признается доходом тогда, когда соответствует трем условиям: она подлежит получению деньгами или иным имуществом; ее размер можно оценить; она может быть определена по правилам гл. 23 НК РФ.</w:t>
      </w:r>
    </w:p>
    <w:p w:rsidR="001C0345" w:rsidRPr="001C0345" w:rsidRDefault="001C0345" w:rsidP="001C03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 xml:space="preserve">Налоговая база по НДФЛ представляет собой денежное выражение доходов налогоплательщика. При определении налоговой базы учитываются все доходы, полученные как в денежной, так и в натуральной формах, а также в виде материальной выгоды. Различного рода удержания доходов, в том числе и по решению суда, не уменьшают налоговую базу. </w:t>
      </w:r>
    </w:p>
    <w:p w:rsidR="001C0345" w:rsidRPr="001C0345" w:rsidRDefault="001C0345" w:rsidP="001C03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 xml:space="preserve">Налоговая база определяется отдельно по каждому виду доходов, в отношении которых установлены различные ставки. Для доходов, облагаемых по ставке 13%, налоговая база определяется как денежное выражение таких доходов, уменьшенных на сумму налоговых </w:t>
      </w:r>
      <w:r w:rsidRPr="001C0345">
        <w:rPr>
          <w:rFonts w:eastAsia="Calibri"/>
          <w:bCs/>
          <w:sz w:val="24"/>
          <w:szCs w:val="24"/>
        </w:rPr>
        <w:lastRenderedPageBreak/>
        <w:t xml:space="preserve">вычетов, которые предусмотрены ст. 218-221 НК РФ. Если доходы налогоплательщика меньше вычетов, налоговая база равна нулю. </w:t>
      </w:r>
    </w:p>
    <w:p w:rsidR="001C0345" w:rsidRPr="001C0345" w:rsidRDefault="001C0345" w:rsidP="001C03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>Налоговая база всегда определяется в рублях. Доходы (расходы, принимаемые к вычету), выраженные в иностранной валюте, пересчитываются в рубли по курсу ЦБ РФ, установленному на дату фактического получения указанных доходов (дату фактического осуществления расходов). Информацию об особенностях определения налоговой базы по различным видам доходов содержат ст. 211-215 Налогового кодекса РФ</w:t>
      </w:r>
      <w:proofErr w:type="gramStart"/>
      <w:r w:rsidRPr="001C0345">
        <w:rPr>
          <w:rFonts w:eastAsia="Calibri"/>
          <w:bCs/>
          <w:sz w:val="24"/>
          <w:szCs w:val="24"/>
        </w:rPr>
        <w:t>: Если</w:t>
      </w:r>
      <w:proofErr w:type="gramEnd"/>
      <w:r w:rsidRPr="001C0345">
        <w:rPr>
          <w:rFonts w:eastAsia="Calibri"/>
          <w:bCs/>
          <w:sz w:val="24"/>
          <w:szCs w:val="24"/>
        </w:rPr>
        <w:t xml:space="preserve"> доход получен в натуральной форме, то применяем статью 211 Налогового кодекса РФ. Доходом в натуральной форме считаются полученные товары, имущество, услуги - все то, что физлицо получает «натурой», а не деньгами. Важно то, что доход в натуральной форме может быть получен физлицом только от организации или индивидуального предпринимателя (если доход «натурой» получен от другого физлица - не ИП, то налогом такой доход не облагается). </w:t>
      </w:r>
    </w:p>
    <w:p w:rsidR="001C0345" w:rsidRPr="001C0345" w:rsidRDefault="001C0345" w:rsidP="001C03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>Доход в виде материальной выгоды может возникать при экономии на процентах за пользование заемными средствами (кредитом), при приобретении ценных бумаг, а также при приобретении товаров (работ, услуг) по гражданско-правовым договорам у физических лиц, организаций и индивидуальных предпринимателей, являющихся взаимозависимыми по отношению к налогоплательщику. Эти вопросы регулирует статья 212 НК РФ. Особенности определения налоговой базы по договорам страхования рассматриваются в статье 213 НК РФ. Особенности уплаты НДФЛ по доходам от долевого участия в организации - в статье 214 НК РФ. Отдельные доходы иностранных граждан и обложение их налогом рассмотрены в статье 215 кодекса.</w:t>
      </w:r>
    </w:p>
    <w:p w:rsidR="001C0345" w:rsidRPr="001C0345" w:rsidRDefault="001C0345" w:rsidP="001C03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 xml:space="preserve">Общая налоговая ставка составляет 13%. Ею облагается большинство доходов налогового резидента. К ним, в частности, относится зарплата, вознаграждения по гражданско-правовым договорам, доходы от продажи имущества, а также другие доходы, которые не указаны в </w:t>
      </w:r>
      <w:proofErr w:type="spellStart"/>
      <w:r w:rsidRPr="001C0345">
        <w:rPr>
          <w:rFonts w:eastAsia="Calibri"/>
          <w:bCs/>
          <w:sz w:val="24"/>
          <w:szCs w:val="24"/>
        </w:rPr>
        <w:t>пп</w:t>
      </w:r>
      <w:proofErr w:type="spellEnd"/>
      <w:r w:rsidRPr="001C0345">
        <w:rPr>
          <w:rFonts w:eastAsia="Calibri"/>
          <w:bCs/>
          <w:sz w:val="24"/>
          <w:szCs w:val="24"/>
        </w:rPr>
        <w:t>. 2-5 ст.224 НК РФ.</w:t>
      </w:r>
    </w:p>
    <w:p w:rsidR="001C0345" w:rsidRPr="001C0345" w:rsidRDefault="001C0345" w:rsidP="001C03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 xml:space="preserve">Доходы физических лиц, облагаемые НДФЛ в размере 13%, можно уменьшить. Это называется «налоговый вычет». Его суть - уменьшение налогооблагаемой базы на те расходы, которые вы понесли и которые оговорены в Налоговом кодексе РФ. Вычеты нельзя применить к доходам, которые облагаются НДФЛ по ставкам 9, 15, 30, 35%. </w:t>
      </w:r>
    </w:p>
    <w:p w:rsidR="001C0345" w:rsidRPr="001C0345" w:rsidRDefault="001C0345" w:rsidP="001C03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 xml:space="preserve">Чтобы применить налоговый вычет, нужно иметь налогооблагаемый доход. Поэтому вычеты не могут применить физические лица (включая индивидуальных предпринимателей), освобожденные от уплаты НДФЛ. К таким физическим лицам, в частности, относятся: пенсионеры, инвалиды, не имеющие иных источников дохода, кроме государственных пенсий; безработные; лица, получающие пособие по уходу за ребенком; индивидуальные предприниматели, получающие доход от осуществления деятельности, в отношении которой применяются специальные налоговые режимы - ЕСХН, УСН и ЕНВД. </w:t>
      </w:r>
    </w:p>
    <w:p w:rsidR="001C0345" w:rsidRPr="001C0345" w:rsidRDefault="001C0345" w:rsidP="001C03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>Стандартные налоговые вычеты предоставляются отдельным категориям физических лиц и имеют фиксированный размер для каждой категории «льготников». Стандартные вычеты не зависят от наличия каких-либо расходов и применяются ежемесячно.</w:t>
      </w:r>
    </w:p>
    <w:p w:rsidR="001C0345" w:rsidRPr="001C0345" w:rsidRDefault="001C0345" w:rsidP="001C03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</w:p>
    <w:p w:rsidR="001C0345" w:rsidRPr="001C0345" w:rsidRDefault="001C0345" w:rsidP="001C0345">
      <w:pPr>
        <w:pStyle w:val="a3"/>
        <w:numPr>
          <w:ilvl w:val="0"/>
          <w:numId w:val="4"/>
        </w:numPr>
        <w:tabs>
          <w:tab w:val="left" w:pos="0"/>
          <w:tab w:val="center" w:pos="993"/>
        </w:tabs>
        <w:autoSpaceDE w:val="0"/>
        <w:autoSpaceDN w:val="0"/>
        <w:adjustRightInd w:val="0"/>
        <w:spacing w:line="276" w:lineRule="auto"/>
        <w:ind w:left="57" w:firstLine="709"/>
        <w:jc w:val="both"/>
        <w:rPr>
          <w:rFonts w:eastAsia="Calibri"/>
          <w:b/>
          <w:bCs/>
          <w:sz w:val="24"/>
          <w:szCs w:val="24"/>
        </w:rPr>
      </w:pPr>
      <w:r w:rsidRPr="001C0345">
        <w:rPr>
          <w:rFonts w:eastAsia="Calibri"/>
          <w:b/>
          <w:bCs/>
          <w:sz w:val="24"/>
          <w:szCs w:val="24"/>
        </w:rPr>
        <w:t>Особенности исчисления и уплаты НДФЛ</w:t>
      </w:r>
    </w:p>
    <w:p w:rsidR="001C0345" w:rsidRPr="001C0345" w:rsidRDefault="001C0345" w:rsidP="001C0345">
      <w:pPr>
        <w:autoSpaceDE w:val="0"/>
        <w:autoSpaceDN w:val="0"/>
        <w:adjustRightInd w:val="0"/>
        <w:spacing w:line="276" w:lineRule="auto"/>
        <w:ind w:left="57"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>Расчет НДФЛ производится только из тех доходов работника, источником выплаты которых является налоговый агент. При этом доходы работника, полученные от других источников, работодатель не учитывает.</w:t>
      </w:r>
    </w:p>
    <w:p w:rsidR="001C0345" w:rsidRPr="001C0345" w:rsidRDefault="001C0345" w:rsidP="001C0345">
      <w:pPr>
        <w:autoSpaceDE w:val="0"/>
        <w:autoSpaceDN w:val="0"/>
        <w:adjustRightInd w:val="0"/>
        <w:spacing w:line="276" w:lineRule="auto"/>
        <w:ind w:left="57"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lastRenderedPageBreak/>
        <w:t xml:space="preserve">Основными доходами работника-налогоплательщика, из выплат по которым производится удержание налога, являются заработная плата, в том числе суммы премий, суммы пособия по нетрудоспособности, отпускные и </w:t>
      </w:r>
      <w:proofErr w:type="gramStart"/>
      <w:r w:rsidRPr="001C0345">
        <w:rPr>
          <w:rFonts w:eastAsia="Calibri"/>
          <w:bCs/>
          <w:sz w:val="24"/>
          <w:szCs w:val="24"/>
        </w:rPr>
        <w:t>т.д.</w:t>
      </w:r>
      <w:proofErr w:type="gramEnd"/>
    </w:p>
    <w:p w:rsidR="001C0345" w:rsidRPr="001C0345" w:rsidRDefault="001C0345" w:rsidP="001C0345">
      <w:pPr>
        <w:autoSpaceDE w:val="0"/>
        <w:autoSpaceDN w:val="0"/>
        <w:adjustRightInd w:val="0"/>
        <w:spacing w:line="276" w:lineRule="auto"/>
        <w:ind w:left="57"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>Расчет налоговой базы по НДФЛ производится с учетом налоговых вычетов, право на которые имеет работник. Налоговым законодательством предусмотрены следующие виды вычетов, которые должен учитывать налоговый агент при определении базы по налогу: стандартные, социальные и имущественные.</w:t>
      </w:r>
    </w:p>
    <w:p w:rsidR="001C0345" w:rsidRPr="001C0345" w:rsidRDefault="001C0345" w:rsidP="001C03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>При этом воспользоваться правом на имущественный вычет работник может только в том случае, если предоставит уведомление, полученное им в налоговом органе. Только после получения от работника такого уведомления бухгалтер имеет право уменьшать налоговую позу по НДФЛ.</w:t>
      </w:r>
    </w:p>
    <w:p w:rsidR="001C0345" w:rsidRPr="001C0345" w:rsidRDefault="001C0345" w:rsidP="001C034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>Налоговые вычеты не могут применить физические лица, которые освобождены от уплаты НДФЛ в связи с тем, что у них в принципе отсутствует облагаемый доход.</w:t>
      </w:r>
    </w:p>
    <w:p w:rsidR="001C0345" w:rsidRPr="001C0345" w:rsidRDefault="001C0345" w:rsidP="001C034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>К таким физическим лицам относятся:</w:t>
      </w:r>
    </w:p>
    <w:p w:rsidR="001C0345" w:rsidRPr="001C0345" w:rsidRDefault="001C0345" w:rsidP="001C0345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>безработные, не имеющие иных источников дохода, кроме государственных пособий по безработице;</w:t>
      </w:r>
    </w:p>
    <w:p w:rsidR="001C0345" w:rsidRPr="001C0345" w:rsidRDefault="001C0345" w:rsidP="001C0345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>индивидуальные предприниматели, которые применяют специальные налоговые режимы.</w:t>
      </w:r>
    </w:p>
    <w:p w:rsidR="001C0345" w:rsidRPr="001C0345" w:rsidRDefault="001C0345" w:rsidP="001C034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>Удержание НДФЛ с иностранных граждан производится с учетом того, признаются ли такие граждане резидентами или нет. Резидентами в соответствии с налоговым законодательством признаются физические лица, находившиеся на территории страны не менее 183 дней в течение двенадцати следующих подряд месяцев. Налоговая ставка для нерезидентов устанавливается в размере 30 %.</w:t>
      </w:r>
    </w:p>
    <w:p w:rsidR="001C0345" w:rsidRPr="001C0345" w:rsidRDefault="001C0345" w:rsidP="001C03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>Исключения из этого правила появились в связи с внесением в ФЗ от 24.11.2014 № 368-ФЗ поправок к Налоговому кодексу РФ. Касаются поправки граждан других государств, работающих в нашей стране по найму у физических лиц и лиц, занимающихся частной практикой. Ставка налога для таких работников — 13 %, но при этом деятельность свою они осуществляют на основе патента.</w:t>
      </w:r>
    </w:p>
    <w:p w:rsidR="001C0345" w:rsidRPr="001C0345" w:rsidRDefault="001C0345" w:rsidP="001C03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 xml:space="preserve">Помимо налога, из заработной платы работников производятся различные удержания. Здесь важно определить очередность таких удержаний. Как следует из законодательства, сначала, </w:t>
      </w:r>
      <w:proofErr w:type="gramStart"/>
      <w:r w:rsidRPr="001C0345">
        <w:rPr>
          <w:rFonts w:eastAsia="Calibri"/>
          <w:bCs/>
          <w:sz w:val="24"/>
          <w:szCs w:val="24"/>
        </w:rPr>
        <w:t>из выплат</w:t>
      </w:r>
      <w:proofErr w:type="gramEnd"/>
      <w:r w:rsidRPr="001C0345">
        <w:rPr>
          <w:rFonts w:eastAsia="Calibri"/>
          <w:bCs/>
          <w:sz w:val="24"/>
          <w:szCs w:val="24"/>
        </w:rPr>
        <w:t xml:space="preserve"> причитающихся работнику, удерживается налог, и только потом производятся обязательные и другие удержания. Так, например, алименты удерживаются после вычета НДФЛ.</w:t>
      </w:r>
    </w:p>
    <w:p w:rsidR="001C0345" w:rsidRPr="001C0345" w:rsidRDefault="001C0345" w:rsidP="001C03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</w:p>
    <w:p w:rsidR="001C0345" w:rsidRPr="001C0345" w:rsidRDefault="001C0345" w:rsidP="001C0345">
      <w:pPr>
        <w:pStyle w:val="a3"/>
        <w:numPr>
          <w:ilvl w:val="0"/>
          <w:numId w:val="4"/>
        </w:numPr>
        <w:tabs>
          <w:tab w:val="center" w:pos="993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/>
          <w:bCs/>
          <w:sz w:val="24"/>
          <w:szCs w:val="24"/>
        </w:rPr>
        <w:t>Налоговый учет т отчётность по НДФЛ.</w:t>
      </w:r>
    </w:p>
    <w:p w:rsidR="001C0345" w:rsidRPr="001C0345" w:rsidRDefault="001C0345" w:rsidP="001C03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>Приказом ФНС России от 14.10.2015 № ММВ-7-11/450@ утверждена новая форма 6-НДФЛ, порядок её заполнения, а также формат представления расчета в электронном виде. В расчете отражается обобщенная информация не по каждому работнику отдельно, а по всем физлицам, получившим доход от работодателя: суммы начисленных и выплаченных им доходов, предоставленные им вычеты, исчисленные и удержанные суммы налога, а также другие данные, которые нужны для определения суммы НДФЛ. Подавать сведения необходимо в электронной форме, в случае если в течение года доходы от организации получили 25 и более человек. В случае, если в организации трудится менее 25 человек, достаточно будет и бумажного носителя.</w:t>
      </w:r>
    </w:p>
    <w:p w:rsidR="001C0345" w:rsidRPr="001C0345" w:rsidRDefault="001C0345" w:rsidP="001C03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 xml:space="preserve">По итогам года организация - налоговый агент должна заполнить и предоставить в налоговую инспекцию Справку о доходах физического лица за год (форма 2-НДФЛ). Ее </w:t>
      </w:r>
      <w:r w:rsidRPr="001C0345">
        <w:rPr>
          <w:rFonts w:eastAsia="Calibri"/>
          <w:bCs/>
          <w:sz w:val="24"/>
          <w:szCs w:val="24"/>
        </w:rPr>
        <w:lastRenderedPageBreak/>
        <w:t>необходимо подать в налоговый орган не позднее 1 апреля (п. 2 ст. 230 НК РФ). Форма справки 2-НДФЛ и правила ее заполнения установлены приказом ФНС России от 30.10.2015 № ММВ-7-11/485@</w:t>
      </w:r>
    </w:p>
    <w:p w:rsidR="001C0345" w:rsidRPr="001C0345" w:rsidRDefault="001C0345" w:rsidP="001C03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 xml:space="preserve">Декларацию по НДФЛ (по форме 3-НДФЛ) подают физические лица, если они получили доходы, с которых никто за них налог не уплатил. Это может быть: доход от продажи имущества, доход из-за рубежа, выигрыш, подарок и </w:t>
      </w:r>
      <w:proofErr w:type="gramStart"/>
      <w:r w:rsidRPr="001C0345">
        <w:rPr>
          <w:rFonts w:eastAsia="Calibri"/>
          <w:bCs/>
          <w:sz w:val="24"/>
          <w:szCs w:val="24"/>
        </w:rPr>
        <w:t>т.п.</w:t>
      </w:r>
      <w:proofErr w:type="gramEnd"/>
      <w:r w:rsidRPr="001C0345">
        <w:rPr>
          <w:rFonts w:eastAsia="Calibri"/>
          <w:bCs/>
          <w:sz w:val="24"/>
          <w:szCs w:val="24"/>
        </w:rPr>
        <w:t xml:space="preserve"> Декларацию 3-НДФЛ необходимо подать не позднее 30 апреля следующего года. </w:t>
      </w:r>
    </w:p>
    <w:p w:rsidR="001C0345" w:rsidRDefault="001C0345" w:rsidP="008D72A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1C0345">
        <w:rPr>
          <w:rFonts w:eastAsia="Calibri"/>
          <w:bCs/>
          <w:sz w:val="24"/>
          <w:szCs w:val="24"/>
        </w:rPr>
        <w:t xml:space="preserve">Декларация подается в налоговую инспекцию по месту жительства - лично, через представителя или по почте. Если сдавать декларацию в инспекцию лично, она нужна будет в двух экземплярах. На втором экземпляре инспекция поставит отметку о принятии с указанием даты приема и вернет его физическому лицу-налогоплательщику. Если сдавать декларацию через представителя, ему потребуется нотариально подтвержденная доверенность. Если отправлять декларацию по почте, то делать это нужно ценным письмом с описью вложения. Датой сдачи декларации в этом случае будет являться дата отправки письма. Сумму налога, указанного в декларации 3-НДФЛ, нужно уплатить не позднее 15 июля года, следующего за </w:t>
      </w:r>
      <w:bookmarkStart w:id="1" w:name="_GoBack"/>
      <w:r w:rsidRPr="001C0345">
        <w:rPr>
          <w:rFonts w:eastAsia="Calibri"/>
          <w:bCs/>
          <w:sz w:val="24"/>
          <w:szCs w:val="24"/>
        </w:rPr>
        <w:t xml:space="preserve">годом получения дохода. За нарушение срока подачи декларации установлен штраф. </w:t>
      </w:r>
    </w:p>
    <w:p w:rsidR="008D72AB" w:rsidRPr="008D72AB" w:rsidRDefault="008D72AB" w:rsidP="008D72A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8D72AB">
        <w:rPr>
          <w:rFonts w:eastAsia="Calibri"/>
          <w:bCs/>
          <w:sz w:val="24"/>
          <w:szCs w:val="24"/>
        </w:rPr>
        <w:t>6-НДФЛ — отчетная форма на подоходный налог физических лиц, заполнять которую требуется один раз в квартал. В ней составители должны отображать все сведения о доходах своих служащих, а также начисленных и удержанных сумм НДФЛ на отчетный период.</w:t>
      </w:r>
    </w:p>
    <w:p w:rsidR="008D72AB" w:rsidRPr="008D72AB" w:rsidRDefault="008D72AB" w:rsidP="008D72A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8D72AB">
        <w:rPr>
          <w:rFonts w:eastAsia="Calibri"/>
          <w:bCs/>
          <w:sz w:val="24"/>
          <w:szCs w:val="24"/>
        </w:rPr>
        <w:t>Декларация состоит из следующих подразделов:</w:t>
      </w:r>
    </w:p>
    <w:p w:rsidR="008D72AB" w:rsidRPr="008D72AB" w:rsidRDefault="008D72AB" w:rsidP="008D72AB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4"/>
          <w:szCs w:val="24"/>
        </w:rPr>
      </w:pPr>
      <w:r w:rsidRPr="008D72AB">
        <w:rPr>
          <w:rFonts w:eastAsia="Calibri"/>
          <w:bCs/>
          <w:sz w:val="24"/>
          <w:szCs w:val="24"/>
        </w:rPr>
        <w:t>Титульного листа (страница 001).</w:t>
      </w:r>
    </w:p>
    <w:p w:rsidR="008D72AB" w:rsidRPr="008D72AB" w:rsidRDefault="008D72AB" w:rsidP="008D72AB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4"/>
          <w:szCs w:val="24"/>
        </w:rPr>
      </w:pPr>
      <w:r w:rsidRPr="008D72AB">
        <w:rPr>
          <w:rFonts w:eastAsia="Calibri"/>
          <w:bCs/>
          <w:sz w:val="24"/>
          <w:szCs w:val="24"/>
        </w:rPr>
        <w:t>Раздела 1, который носит название «Обобщенные показатели».</w:t>
      </w:r>
    </w:p>
    <w:p w:rsidR="008D72AB" w:rsidRDefault="008D72AB" w:rsidP="008D72AB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4"/>
          <w:szCs w:val="24"/>
        </w:rPr>
      </w:pPr>
      <w:r w:rsidRPr="008D72AB">
        <w:rPr>
          <w:rFonts w:eastAsia="Calibri"/>
          <w:bCs/>
          <w:sz w:val="24"/>
          <w:szCs w:val="24"/>
        </w:rPr>
        <w:t>Раздела 2 — «Даты и суммы фактически полученных доходов и удержанного налога на доходы физических лиц».</w:t>
      </w:r>
    </w:p>
    <w:p w:rsidR="008D72AB" w:rsidRPr="008D72AB" w:rsidRDefault="008D72AB" w:rsidP="008D72A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8D72AB">
        <w:rPr>
          <w:rFonts w:eastAsia="Calibri"/>
          <w:bCs/>
          <w:sz w:val="24"/>
          <w:szCs w:val="24"/>
        </w:rPr>
        <w:t>Отчет необходимо предоставлять в отделение налоговой службы по месту регистрации индивидуального предпринимателя или юр. адресу ООО. Если часть работников занята в деятельности ЕНВД или патенте, отчет потребуется предоставить по адресу работы.</w:t>
      </w:r>
    </w:p>
    <w:p w:rsidR="008D72AB" w:rsidRPr="008D72AB" w:rsidRDefault="008D72AB" w:rsidP="008D72AB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D72AB">
        <w:rPr>
          <w:sz w:val="24"/>
          <w:szCs w:val="24"/>
        </w:rPr>
        <w:t>Декларацию за 1 квартал потребуется сдать до 30 апреля.</w:t>
      </w:r>
    </w:p>
    <w:p w:rsidR="008D72AB" w:rsidRPr="008D72AB" w:rsidRDefault="008D72AB" w:rsidP="008D72AB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D72AB">
        <w:rPr>
          <w:sz w:val="24"/>
          <w:szCs w:val="24"/>
        </w:rPr>
        <w:t>Декларацию за 6 месяцев — до 31 июля.</w:t>
      </w:r>
    </w:p>
    <w:p w:rsidR="008D72AB" w:rsidRPr="008D72AB" w:rsidRDefault="008D72AB" w:rsidP="008D72AB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D72AB">
        <w:rPr>
          <w:sz w:val="24"/>
          <w:szCs w:val="24"/>
        </w:rPr>
        <w:t>Декларацию за 9 месяцев — до 31 октября.</w:t>
      </w:r>
    </w:p>
    <w:p w:rsidR="008D72AB" w:rsidRPr="008D72AB" w:rsidRDefault="008D72AB" w:rsidP="008D72AB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D72AB">
        <w:rPr>
          <w:sz w:val="24"/>
          <w:szCs w:val="24"/>
        </w:rPr>
        <w:t>Декларацию за 12 месяцев — до 1 апреля года, следующего за отчетным.</w:t>
      </w:r>
    </w:p>
    <w:p w:rsidR="008D72AB" w:rsidRPr="008D72AB" w:rsidRDefault="008D72AB" w:rsidP="008D72AB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D72AB">
        <w:rPr>
          <w:sz w:val="24"/>
          <w:szCs w:val="24"/>
        </w:rPr>
        <w:t>Текстовые и числовые поля бланка должны быть заполнены слева направо, исходя из крайней левой ячейки.</w:t>
      </w:r>
    </w:p>
    <w:p w:rsidR="008D72AB" w:rsidRPr="008D72AB" w:rsidRDefault="008D72AB" w:rsidP="008D72AB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D72AB">
        <w:rPr>
          <w:sz w:val="24"/>
          <w:szCs w:val="24"/>
        </w:rPr>
        <w:t>В незаполненных ячейках должны быть проставлены прочерки. В ячейках, предназначенных для показателей сумм, в обязательном порядке указывается ноль в крайней левой ячейке, а все остальное поле перечеркивается.</w:t>
      </w:r>
    </w:p>
    <w:p w:rsidR="008D72AB" w:rsidRPr="008D72AB" w:rsidRDefault="008D72AB" w:rsidP="008D72AB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D72AB">
        <w:rPr>
          <w:sz w:val="24"/>
          <w:szCs w:val="24"/>
        </w:rPr>
        <w:t>Запрещается печать с двух сторон листа, если декларация сдается в бумажной форме.</w:t>
      </w:r>
    </w:p>
    <w:p w:rsidR="008D72AB" w:rsidRPr="008D72AB" w:rsidRDefault="008D72AB" w:rsidP="008D72AB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D72AB">
        <w:rPr>
          <w:sz w:val="24"/>
          <w:szCs w:val="24"/>
        </w:rPr>
        <w:t>Допускается использование чернил только черного, фиолетового или синего цвета.</w:t>
      </w:r>
    </w:p>
    <w:p w:rsidR="008D72AB" w:rsidRPr="008D72AB" w:rsidRDefault="008D72AB" w:rsidP="008D72AB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D72AB">
        <w:rPr>
          <w:sz w:val="24"/>
          <w:szCs w:val="24"/>
        </w:rPr>
        <w:t xml:space="preserve">Если форма заполняется </w:t>
      </w:r>
      <w:proofErr w:type="spellStart"/>
      <w:r w:rsidRPr="008D72AB">
        <w:rPr>
          <w:sz w:val="24"/>
          <w:szCs w:val="24"/>
        </w:rPr>
        <w:t>электронно</w:t>
      </w:r>
      <w:proofErr w:type="spellEnd"/>
      <w:r w:rsidRPr="008D72AB">
        <w:rPr>
          <w:sz w:val="24"/>
          <w:szCs w:val="24"/>
        </w:rPr>
        <w:t xml:space="preserve">, должен быть установлен шрифт </w:t>
      </w:r>
      <w:proofErr w:type="spellStart"/>
      <w:r w:rsidRPr="008D72AB">
        <w:rPr>
          <w:sz w:val="24"/>
          <w:szCs w:val="24"/>
        </w:rPr>
        <w:t>Courier</w:t>
      </w:r>
      <w:proofErr w:type="spellEnd"/>
      <w:r w:rsidRPr="008D72AB">
        <w:rPr>
          <w:sz w:val="24"/>
          <w:szCs w:val="24"/>
        </w:rPr>
        <w:t xml:space="preserve"> </w:t>
      </w:r>
      <w:proofErr w:type="spellStart"/>
      <w:r w:rsidRPr="008D72AB">
        <w:rPr>
          <w:sz w:val="24"/>
          <w:szCs w:val="24"/>
        </w:rPr>
        <w:t>New</w:t>
      </w:r>
      <w:proofErr w:type="spellEnd"/>
      <w:r w:rsidRPr="008D72AB">
        <w:rPr>
          <w:sz w:val="24"/>
          <w:szCs w:val="24"/>
        </w:rPr>
        <w:t xml:space="preserve"> высотой 16-18 пунктов, прочерки при этом допускается не проставлять.</w:t>
      </w:r>
    </w:p>
    <w:p w:rsidR="008D72AB" w:rsidRPr="008D72AB" w:rsidRDefault="008D72AB" w:rsidP="008D72AB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D72AB">
        <w:rPr>
          <w:sz w:val="24"/>
          <w:szCs w:val="24"/>
        </w:rPr>
        <w:t>Если налоговый агент не предоставляет своевременно в ФНС форму 6-НДФЛ либо предоставил неверные данные, на него накладывается штраф:</w:t>
      </w:r>
    </w:p>
    <w:p w:rsidR="008D72AB" w:rsidRPr="008D72AB" w:rsidRDefault="008D72AB" w:rsidP="008D72AB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D72AB">
        <w:rPr>
          <w:sz w:val="24"/>
          <w:szCs w:val="24"/>
        </w:rPr>
        <w:t>За каждый месяц просрочки — в размере 1 тыс. рублей. Дополнительно при этом блокируется счет в банке, если просрочка составляет более 10 дней.</w:t>
      </w:r>
    </w:p>
    <w:p w:rsidR="003A728C" w:rsidRDefault="008D72AB" w:rsidP="008D72AB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D72AB">
        <w:rPr>
          <w:sz w:val="24"/>
          <w:szCs w:val="24"/>
        </w:rPr>
        <w:t>Если указаны сведения, не соответствующие действительности, — в размере 500 рублей за каждый из неверных документов.</w:t>
      </w:r>
    </w:p>
    <w:p w:rsidR="008D72AB" w:rsidRPr="008D72AB" w:rsidRDefault="008D72AB" w:rsidP="008D72AB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D72AB">
        <w:rPr>
          <w:sz w:val="24"/>
          <w:szCs w:val="24"/>
        </w:rPr>
        <w:lastRenderedPageBreak/>
        <w:t>В разделе 1 декларации 6-НДФЛ отображаются сведения о полученных доходах, налоговых вычетах и начисленный по ним подоходный налог общим итогом за 1 квартал, 6, 9 и 12 месяцев (согласно положениям статьи 230 НК РФ).</w:t>
      </w:r>
    </w:p>
    <w:p w:rsidR="008D72AB" w:rsidRDefault="008D72AB" w:rsidP="008D72AB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D72AB">
        <w:rPr>
          <w:sz w:val="24"/>
          <w:szCs w:val="24"/>
        </w:rPr>
        <w:t>Если в отчетном периоде предприниматель перечислял своим работникам выплаты, облагаемые по различным ставкам подоходного налога, то в строках 010-050 должна быть указана информация по каждой из ставок. Блок «Итого по статьям» при этом заполняется лишь 1 раз — на первой странице отчета.</w:t>
      </w:r>
    </w:p>
    <w:p w:rsidR="008D72AB" w:rsidRPr="001C0345" w:rsidRDefault="008D72AB" w:rsidP="008D72AB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D72AB">
        <w:rPr>
          <w:sz w:val="24"/>
          <w:szCs w:val="24"/>
        </w:rPr>
        <w:t>Раздел 2 декларации 6-НДФЛ представляет собой информационную таблицу, в которой указываются все действия по исчислению прибыли работников, которая имела место в отчетном периоде. Данные вносятся в хронологическом порядке, при этом необходимо указывать дату начисления дохода. Также в этом разделе отображается информация о суммах удержанного НДФЛ с указанием дат удержания и даты его перечисления в ФНС.</w:t>
      </w:r>
      <w:bookmarkEnd w:id="1"/>
    </w:p>
    <w:sectPr w:rsidR="008D72AB" w:rsidRPr="001C0345" w:rsidSect="001C03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5EB2"/>
    <w:multiLevelType w:val="hybridMultilevel"/>
    <w:tmpl w:val="E02453EA"/>
    <w:lvl w:ilvl="0" w:tplc="C43260D8">
      <w:start w:val="2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5137"/>
    <w:multiLevelType w:val="hybridMultilevel"/>
    <w:tmpl w:val="D1D6BEDA"/>
    <w:lvl w:ilvl="0" w:tplc="F97006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356FA0"/>
    <w:multiLevelType w:val="hybridMultilevel"/>
    <w:tmpl w:val="54362266"/>
    <w:lvl w:ilvl="0" w:tplc="51D234C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F4342"/>
    <w:multiLevelType w:val="hybridMultilevel"/>
    <w:tmpl w:val="C3E844C4"/>
    <w:lvl w:ilvl="0" w:tplc="1F7E7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9044E"/>
    <w:multiLevelType w:val="hybridMultilevel"/>
    <w:tmpl w:val="9C4A5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141E80"/>
    <w:multiLevelType w:val="hybridMultilevel"/>
    <w:tmpl w:val="BBAEB2AE"/>
    <w:lvl w:ilvl="0" w:tplc="F97006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663059"/>
    <w:multiLevelType w:val="hybridMultilevel"/>
    <w:tmpl w:val="EED62F8A"/>
    <w:lvl w:ilvl="0" w:tplc="F97006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A52C01"/>
    <w:multiLevelType w:val="hybridMultilevel"/>
    <w:tmpl w:val="995E3BE0"/>
    <w:lvl w:ilvl="0" w:tplc="F97006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45"/>
    <w:rsid w:val="001C0345"/>
    <w:rsid w:val="003A728C"/>
    <w:rsid w:val="008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7BBD"/>
  <w15:chartTrackingRefBased/>
  <w15:docId w15:val="{7C0CE55F-72D4-4500-B60D-7A2AF8F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0345"/>
    <w:pPr>
      <w:keepNext/>
      <w:ind w:firstLine="709"/>
      <w:jc w:val="both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345"/>
    <w:rPr>
      <w:rFonts w:ascii="Times New Roman" w:eastAsia="Times New Roman" w:hAnsi="Times New Roman" w:cs="Arial"/>
      <w:b/>
      <w:bCs/>
      <w:kern w:val="32"/>
      <w:sz w:val="20"/>
      <w:szCs w:val="32"/>
      <w:lang w:eastAsia="ru-RU"/>
    </w:rPr>
  </w:style>
  <w:style w:type="paragraph" w:styleId="a3">
    <w:name w:val="List Paragraph"/>
    <w:basedOn w:val="a"/>
    <w:qFormat/>
    <w:rsid w:val="001C03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2018</Words>
  <Characters>11507</Characters>
  <Application>Microsoft Office Word</Application>
  <DocSecurity>0</DocSecurity>
  <Lines>95</Lines>
  <Paragraphs>26</Paragraphs>
  <ScaleCrop>false</ScaleCrop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Тынтуева Василина Николаевна</dc:creator>
  <cp:keywords/>
  <dc:description/>
  <cp:lastModifiedBy>Тынтуева Василина Николаевна</cp:lastModifiedBy>
  <cp:revision>2</cp:revision>
  <dcterms:created xsi:type="dcterms:W3CDTF">2020-04-24T02:50:00Z</dcterms:created>
  <dcterms:modified xsi:type="dcterms:W3CDTF">2020-04-29T03:30:00Z</dcterms:modified>
</cp:coreProperties>
</file>