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90BF4" w14:textId="77777777" w:rsidR="00CD6FF3" w:rsidRDefault="00CD6FF3" w:rsidP="00CD6FF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 Изучить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теоретический материал по предложенной тематике в разрезе вопросов, представленных ниже.</w:t>
      </w:r>
    </w:p>
    <w:p w14:paraId="785F1BAF" w14:textId="77777777" w:rsidR="00CD6FF3" w:rsidRDefault="00CD6FF3" w:rsidP="006D6597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14:paraId="273F85B4" w14:textId="77777777" w:rsidR="00CD6FF3" w:rsidRDefault="00CD6FF3" w:rsidP="006D6597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14:paraId="6C217161" w14:textId="73B5F9DD" w:rsidR="00446C82" w:rsidRDefault="006D6597" w:rsidP="006D6597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6D6597">
        <w:rPr>
          <w:rFonts w:ascii="Times New Roman" w:eastAsia="Arial Unicode MS" w:hAnsi="Times New Roman" w:cs="Times New Roman"/>
          <w:b/>
          <w:bCs/>
          <w:sz w:val="28"/>
          <w:szCs w:val="28"/>
        </w:rPr>
        <w:t>Тема: «</w:t>
      </w:r>
      <w:r w:rsidRPr="006D6597">
        <w:rPr>
          <w:rFonts w:ascii="Times New Roman" w:eastAsia="Arial Unicode MS" w:hAnsi="Times New Roman" w:cs="Times New Roman"/>
          <w:b/>
          <w:bCs/>
          <w:sz w:val="28"/>
          <w:szCs w:val="28"/>
        </w:rPr>
        <w:t>Порядок рассмотрения и утверждения бюджетов субъектов Российской Федерации и муниципальных образований. Содержание закона (решения) о бюджете субъекта Российской Федерации (муниципального образования)</w:t>
      </w:r>
      <w:r w:rsidRPr="006D6597">
        <w:rPr>
          <w:rFonts w:ascii="Times New Roman" w:eastAsia="Arial Unicode MS" w:hAnsi="Times New Roman" w:cs="Times New Roman"/>
          <w:b/>
          <w:bCs/>
          <w:sz w:val="28"/>
          <w:szCs w:val="28"/>
        </w:rPr>
        <w:t>»</w:t>
      </w:r>
    </w:p>
    <w:p w14:paraId="13C5DABD" w14:textId="2865428D" w:rsidR="001F601A" w:rsidRDefault="001F601A" w:rsidP="006D6597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14:paraId="4FB6F669" w14:textId="40731546" w:rsidR="001F601A" w:rsidRDefault="001F601A" w:rsidP="006D6597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14:paraId="1A03EB15" w14:textId="6BA825F2" w:rsidR="001F601A" w:rsidRPr="001F601A" w:rsidRDefault="001F601A" w:rsidP="001F601A">
      <w:pPr>
        <w:pStyle w:val="a6"/>
        <w:numPr>
          <w:ilvl w:val="0"/>
          <w:numId w:val="1"/>
        </w:num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1F601A">
        <w:rPr>
          <w:rFonts w:ascii="Times New Roman" w:eastAsia="Arial Unicode MS" w:hAnsi="Times New Roman" w:cs="Times New Roman"/>
          <w:b/>
          <w:bCs/>
          <w:sz w:val="28"/>
          <w:szCs w:val="28"/>
        </w:rPr>
        <w:t>Порядок рассмотрения и утверждения бюджетов субъектов Российской Федерации и муниципальных образований</w:t>
      </w:r>
    </w:p>
    <w:p w14:paraId="543F4C0F" w14:textId="77777777" w:rsidR="001F601A" w:rsidRDefault="001F601A" w:rsidP="001F60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стадии составления проектов бюджетов субъектов Российской Федерации, которая довольно подробно регламентируется непосредственно Бюджетным кодексом Российской Федерации, правовое регулирование стадии рассмотрения и утверждения делегировано этим Кодексом самим субъектам </w:t>
      </w:r>
      <w:proofErr w:type="gramStart"/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</w:t>
      </w:r>
      <w:proofErr w:type="gramEnd"/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3CA80FB" w14:textId="1B55CB52" w:rsidR="001F601A" w:rsidRPr="001F601A" w:rsidRDefault="001F601A" w:rsidP="001F60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поводу Бюджетный кодекс Российской Федерации устанавливает, что порядок рассмотрения проекта закона </w:t>
      </w:r>
      <w:proofErr w:type="gramStart"/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 бюджете</w:t>
      </w:r>
      <w:proofErr w:type="gramEnd"/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 Российской Федерации и его утверждения определяется законом субъекта Российской Федерации.</w:t>
      </w:r>
    </w:p>
    <w:p w14:paraId="0AC2C473" w14:textId="77777777" w:rsidR="001F601A" w:rsidRPr="001F601A" w:rsidRDefault="001F601A" w:rsidP="001F60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бюджетного законодательства субъектов </w:t>
      </w:r>
      <w:proofErr w:type="gramStart"/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</w:t>
      </w:r>
      <w:proofErr w:type="gramEnd"/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показывает, что имеются значительные различия и наблюдается разнообразие подходов при регламентировании процессов рассмотрения и утверждения бюджетов в различных субъектах Российской  Федерации. </w:t>
      </w:r>
    </w:p>
    <w:p w14:paraId="6CF72A25" w14:textId="77777777" w:rsidR="001F601A" w:rsidRPr="001F601A" w:rsidRDefault="001F601A" w:rsidP="001F60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 можно сделать вывод, что данная стадия состоит из следующих этапов:</w:t>
      </w:r>
    </w:p>
    <w:p w14:paraId="6118BA63" w14:textId="77777777" w:rsidR="001F601A" w:rsidRPr="001F601A" w:rsidRDefault="001F601A" w:rsidP="001F60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внесения проекта бюджета на рассмотрение в законодательный орган субъекта </w:t>
      </w:r>
      <w:proofErr w:type="gramStart"/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</w:t>
      </w:r>
      <w:proofErr w:type="gramEnd"/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CB34601" w14:textId="77777777" w:rsidR="001F601A" w:rsidRPr="001F601A" w:rsidRDefault="001F601A" w:rsidP="001F60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подготовки к рассмотрению проекта бюджета;</w:t>
      </w:r>
    </w:p>
    <w:p w14:paraId="54914644" w14:textId="77777777" w:rsidR="001F601A" w:rsidRPr="001F601A" w:rsidRDefault="001F601A" w:rsidP="001F60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рассмотрения проекта бюджета, которое осуществляется </w:t>
      </w:r>
      <w:proofErr w:type="gramStart"/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  в</w:t>
      </w:r>
      <w:proofErr w:type="gramEnd"/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чтениях;</w:t>
      </w:r>
    </w:p>
    <w:p w14:paraId="6441777E" w14:textId="77777777" w:rsidR="001F601A" w:rsidRPr="001F601A" w:rsidRDefault="001F601A" w:rsidP="001F60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согласительных процедур, которые могут иметь место по результатам рассмотрения проекта бюджета в первом и втором чтениях.</w:t>
      </w:r>
    </w:p>
    <w:p w14:paraId="3E91FFFB" w14:textId="6C0B21D4" w:rsidR="001F601A" w:rsidRPr="001F601A" w:rsidRDefault="001F601A" w:rsidP="001F60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Внесение проекта</w:t>
      </w:r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на рассмотрение законодательного (представительного) органа государственной власти субъекта </w:t>
      </w:r>
      <w:proofErr w:type="gramStart"/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</w:t>
      </w:r>
      <w:proofErr w:type="gramEnd"/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осуществляется главой исполнительного органа государственной  власти данного субъекта. </w:t>
      </w:r>
    </w:p>
    <w:p w14:paraId="0216068C" w14:textId="77777777" w:rsidR="001F601A" w:rsidRPr="001F601A" w:rsidRDefault="001F601A" w:rsidP="001F60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внесения проекта довольно разнообразны. Так, в Санкт-Петербурге и в Республике Карелия этот проект должен быть внесен в срок до 1 октября года, предшествующего планируемому, Мурманской области – в срок до 20 октября, в Вологодской области – до 1 ноября, в Алтайском крае – до 10 ноября.</w:t>
      </w:r>
    </w:p>
    <w:p w14:paraId="2205CB7A" w14:textId="77777777" w:rsidR="001F601A" w:rsidRPr="001F601A" w:rsidRDefault="001F601A" w:rsidP="001F60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требование Бюджетного кодекса Российской Федерации заключается в данном случае в том, что порядок рассмотрения проекта о бюджете, определенный законом субъекта Российской Федерации, должен обеспечить рассмотрение и утверждение указанного проекта </w:t>
      </w:r>
      <w:r w:rsidRPr="001F6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 начала</w:t>
      </w:r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очередного финансового года.</w:t>
      </w:r>
    </w:p>
    <w:p w14:paraId="535BDE04" w14:textId="77777777" w:rsidR="001F601A" w:rsidRPr="001F601A" w:rsidRDefault="001F601A" w:rsidP="001F60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вносится по тем показателям и с теми приложениями, которые должны быть разработаны в соответствии с требованиями Бюджетного кодекса Российской </w:t>
      </w:r>
      <w:proofErr w:type="gramStart"/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  и</w:t>
      </w:r>
      <w:proofErr w:type="gramEnd"/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законодательства субъектов Российской  Федерации. </w:t>
      </w:r>
    </w:p>
    <w:p w14:paraId="06611001" w14:textId="77777777" w:rsidR="001F601A" w:rsidRPr="001F601A" w:rsidRDefault="001F601A" w:rsidP="001F60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Подготовка к рассмотрению проекта </w:t>
      </w:r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в законодательном органе государственной власти субъекта </w:t>
      </w:r>
      <w:proofErr w:type="gramStart"/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</w:t>
      </w:r>
      <w:proofErr w:type="gramEnd"/>
      <w:r w:rsidRPr="001F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рассмотрении этого проекта в комитетах данного законодательного органа, а также «другими субъектами права законодательной инициативы», т. е. в первую очередь депутатами законодательного органа.</w:t>
      </w:r>
    </w:p>
    <w:p w14:paraId="3DDACAF2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 xml:space="preserve">Законодательные органы субъектов </w:t>
      </w:r>
      <w:proofErr w:type="gramStart"/>
      <w:r w:rsidRPr="001F601A">
        <w:rPr>
          <w:color w:val="000000"/>
          <w:sz w:val="28"/>
          <w:szCs w:val="28"/>
        </w:rPr>
        <w:t>Российской  Федерации</w:t>
      </w:r>
      <w:proofErr w:type="gramEnd"/>
      <w:r w:rsidRPr="001F601A">
        <w:rPr>
          <w:color w:val="000000"/>
          <w:sz w:val="28"/>
          <w:szCs w:val="28"/>
        </w:rPr>
        <w:t xml:space="preserve"> рассматривают проект закона о бюджете, как правило, в трех чтениях.</w:t>
      </w:r>
    </w:p>
    <w:p w14:paraId="0DA86E4C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 xml:space="preserve">При </w:t>
      </w:r>
      <w:r w:rsidRPr="001F601A">
        <w:rPr>
          <w:b/>
          <w:bCs/>
          <w:color w:val="000000"/>
          <w:sz w:val="28"/>
          <w:szCs w:val="28"/>
        </w:rPr>
        <w:t xml:space="preserve">первом чтении </w:t>
      </w:r>
      <w:r w:rsidRPr="001F601A">
        <w:rPr>
          <w:color w:val="000000"/>
          <w:sz w:val="28"/>
          <w:szCs w:val="28"/>
        </w:rPr>
        <w:t>предметом рассмотрения обычно выступает:</w:t>
      </w:r>
    </w:p>
    <w:p w14:paraId="119C1EEC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lastRenderedPageBreak/>
        <w:t xml:space="preserve">1) концепция и прогноз социально-экономического развития субъекта </w:t>
      </w:r>
      <w:proofErr w:type="gramStart"/>
      <w:r w:rsidRPr="001F601A">
        <w:rPr>
          <w:color w:val="000000"/>
          <w:sz w:val="28"/>
          <w:szCs w:val="28"/>
        </w:rPr>
        <w:t>Российской  Федерации</w:t>
      </w:r>
      <w:proofErr w:type="gramEnd"/>
      <w:r w:rsidRPr="001F601A">
        <w:rPr>
          <w:color w:val="000000"/>
          <w:sz w:val="28"/>
          <w:szCs w:val="28"/>
        </w:rPr>
        <w:t>;</w:t>
      </w:r>
    </w:p>
    <w:p w14:paraId="2D5AF7E3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>2) основные принципы взаимоотношений бюджета с местными бюджетами;</w:t>
      </w:r>
    </w:p>
    <w:p w14:paraId="15E48321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>3) основные показатели бюджета, к котором относятся:</w:t>
      </w:r>
    </w:p>
    <w:p w14:paraId="7A873D49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>а) доходы бюджета в разрезе групп, подгрупп и статей классификации дохода;</w:t>
      </w:r>
    </w:p>
    <w:p w14:paraId="3147117B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>б) нормативы распределения доходов от федеральных и областных налогов и сборов для бюджета субъекта Российской Федерации и местных бюджетов; объемы финансовой помощи местным бюджетам;</w:t>
      </w:r>
    </w:p>
    <w:p w14:paraId="0E766E2F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>в) размер дефицита бюджета в абсолютной сумме и в процентах к расходам бюджета; источники покрытия бюджетного дефицита;</w:t>
      </w:r>
    </w:p>
    <w:p w14:paraId="706DB406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>г) общий объем расходов бюджета;</w:t>
      </w:r>
    </w:p>
    <w:p w14:paraId="3BA037CD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 xml:space="preserve">д) верхний предел государственного долга субъекта </w:t>
      </w:r>
      <w:proofErr w:type="gramStart"/>
      <w:r w:rsidRPr="001F601A">
        <w:rPr>
          <w:color w:val="000000"/>
          <w:sz w:val="28"/>
          <w:szCs w:val="28"/>
        </w:rPr>
        <w:t>Российской  Федерации</w:t>
      </w:r>
      <w:proofErr w:type="gramEnd"/>
      <w:r w:rsidRPr="001F601A">
        <w:rPr>
          <w:color w:val="000000"/>
          <w:sz w:val="28"/>
          <w:szCs w:val="28"/>
        </w:rPr>
        <w:t>.</w:t>
      </w:r>
    </w:p>
    <w:p w14:paraId="0C89836D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 xml:space="preserve">Бюджетным </w:t>
      </w:r>
      <w:proofErr w:type="gramStart"/>
      <w:r w:rsidRPr="001F601A">
        <w:rPr>
          <w:color w:val="000000"/>
          <w:sz w:val="28"/>
          <w:szCs w:val="28"/>
        </w:rPr>
        <w:t>законодательством  субъектов</w:t>
      </w:r>
      <w:proofErr w:type="gramEnd"/>
      <w:r w:rsidRPr="001F601A">
        <w:rPr>
          <w:color w:val="000000"/>
          <w:sz w:val="28"/>
          <w:szCs w:val="28"/>
        </w:rPr>
        <w:t xml:space="preserve"> Российской  Федерации данный перечень может быть дополнен и изменен. </w:t>
      </w:r>
    </w:p>
    <w:p w14:paraId="128398CF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 xml:space="preserve">Рассмотрение проекта бюджета начинается с заслушивания доклада главы исполнительного органа </w:t>
      </w:r>
      <w:proofErr w:type="gramStart"/>
      <w:r w:rsidRPr="001F601A">
        <w:rPr>
          <w:color w:val="000000"/>
          <w:sz w:val="28"/>
          <w:szCs w:val="28"/>
        </w:rPr>
        <w:t>государственной  власти</w:t>
      </w:r>
      <w:proofErr w:type="gramEnd"/>
      <w:r w:rsidRPr="001F601A">
        <w:rPr>
          <w:color w:val="000000"/>
          <w:sz w:val="28"/>
          <w:szCs w:val="28"/>
        </w:rPr>
        <w:t xml:space="preserve"> субъекта Российской  Федерации и содоклада председателя бюджетного органа законодательной ветви власти (например, комитета по финансам, бюджету и налогам.</w:t>
      </w:r>
    </w:p>
    <w:p w14:paraId="5D89F71E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 xml:space="preserve">При рассмотрении проекта закона о бюджете законодательный орган субъекта </w:t>
      </w:r>
      <w:proofErr w:type="gramStart"/>
      <w:r w:rsidRPr="001F601A">
        <w:rPr>
          <w:color w:val="000000"/>
          <w:sz w:val="28"/>
          <w:szCs w:val="28"/>
        </w:rPr>
        <w:t>Российской  Федерации</w:t>
      </w:r>
      <w:proofErr w:type="gramEnd"/>
      <w:r w:rsidRPr="001F601A">
        <w:rPr>
          <w:color w:val="000000"/>
          <w:sz w:val="28"/>
          <w:szCs w:val="28"/>
        </w:rPr>
        <w:t xml:space="preserve"> о принятии либо об отклонении внесенного проекта бюджета.</w:t>
      </w:r>
    </w:p>
    <w:p w14:paraId="10DA2367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b/>
          <w:bCs/>
          <w:i/>
          <w:iCs/>
          <w:color w:val="000000"/>
          <w:sz w:val="28"/>
          <w:szCs w:val="28"/>
        </w:rPr>
        <w:t>Принятие проекта закона</w:t>
      </w:r>
      <w:r w:rsidRPr="001F601A">
        <w:rPr>
          <w:color w:val="000000"/>
          <w:sz w:val="28"/>
          <w:szCs w:val="28"/>
        </w:rPr>
        <w:t xml:space="preserve"> в первом чтении означает утверждение основных характеристик бюджета.</w:t>
      </w:r>
    </w:p>
    <w:p w14:paraId="1B8CD04E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 xml:space="preserve">В случает </w:t>
      </w:r>
      <w:r w:rsidRPr="001F601A">
        <w:rPr>
          <w:b/>
          <w:bCs/>
          <w:i/>
          <w:iCs/>
          <w:color w:val="000000"/>
          <w:sz w:val="28"/>
          <w:szCs w:val="28"/>
        </w:rPr>
        <w:t xml:space="preserve">отклонения проекта закона </w:t>
      </w:r>
      <w:r w:rsidRPr="001F601A">
        <w:rPr>
          <w:color w:val="000000"/>
          <w:sz w:val="28"/>
          <w:szCs w:val="28"/>
        </w:rPr>
        <w:t xml:space="preserve">в первом чтении законодательный орган субъекта </w:t>
      </w:r>
      <w:proofErr w:type="gramStart"/>
      <w:r w:rsidRPr="001F601A">
        <w:rPr>
          <w:color w:val="000000"/>
          <w:sz w:val="28"/>
          <w:szCs w:val="28"/>
        </w:rPr>
        <w:t>Российской  Федерации</w:t>
      </w:r>
      <w:proofErr w:type="gramEnd"/>
      <w:r w:rsidRPr="001F601A">
        <w:rPr>
          <w:color w:val="000000"/>
          <w:sz w:val="28"/>
          <w:szCs w:val="28"/>
        </w:rPr>
        <w:t xml:space="preserve"> вправе:</w:t>
      </w:r>
    </w:p>
    <w:p w14:paraId="0420086C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lastRenderedPageBreak/>
        <w:t xml:space="preserve">а) вернуть указанный проект на доработку в исполнительный орган государственной власти субъекта </w:t>
      </w:r>
      <w:proofErr w:type="gramStart"/>
      <w:r w:rsidRPr="001F601A">
        <w:rPr>
          <w:color w:val="000000"/>
          <w:sz w:val="28"/>
          <w:szCs w:val="28"/>
        </w:rPr>
        <w:t>Российской  Федерации</w:t>
      </w:r>
      <w:proofErr w:type="gramEnd"/>
      <w:r w:rsidRPr="001F601A">
        <w:rPr>
          <w:color w:val="000000"/>
          <w:sz w:val="28"/>
          <w:szCs w:val="28"/>
        </w:rPr>
        <w:t>;</w:t>
      </w:r>
    </w:p>
    <w:p w14:paraId="5BEFC0AB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>б) передать указанный проект закона в согласительную комиссию для уточнения основных показателей бюджета.</w:t>
      </w:r>
    </w:p>
    <w:p w14:paraId="17BF4B1F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>В случае отклонения проекта закона о бюджете в первом чтении и возвращении его на доработку в исполнительный орган государственной власти субъекта Российской  Федерации этот орган в течение сроков, установленных бюджетным законодательством субъекта Российской  Федерации, дорабатывает указанный проект закона с учетом предложений и замечаний и вносит его на рассмотрение законодательного органа государственной власти данного субъекта повторно в первом чтении.</w:t>
      </w:r>
    </w:p>
    <w:p w14:paraId="20B1A66D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b/>
          <w:bCs/>
          <w:color w:val="000000"/>
          <w:sz w:val="28"/>
          <w:szCs w:val="28"/>
        </w:rPr>
        <w:t xml:space="preserve">Согласительная комиссия </w:t>
      </w:r>
      <w:r w:rsidRPr="001F601A">
        <w:rPr>
          <w:color w:val="000000"/>
          <w:sz w:val="28"/>
          <w:szCs w:val="28"/>
        </w:rPr>
        <w:t xml:space="preserve">обычно формируется на паритетных началах из депутатов законодательного органа государственной власти субъекта </w:t>
      </w:r>
      <w:proofErr w:type="gramStart"/>
      <w:r w:rsidRPr="001F601A">
        <w:rPr>
          <w:color w:val="000000"/>
          <w:sz w:val="28"/>
          <w:szCs w:val="28"/>
        </w:rPr>
        <w:t>Российской  Федерации</w:t>
      </w:r>
      <w:proofErr w:type="gramEnd"/>
      <w:r w:rsidRPr="001F601A">
        <w:rPr>
          <w:color w:val="000000"/>
          <w:sz w:val="28"/>
          <w:szCs w:val="28"/>
        </w:rPr>
        <w:t xml:space="preserve"> и представителей исполнительного органа государственной  власти этого субъекта.</w:t>
      </w:r>
    </w:p>
    <w:p w14:paraId="5A4A65FC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 xml:space="preserve">Согласительная комиссия уточняет основные характеристики бюджета. </w:t>
      </w:r>
    </w:p>
    <w:p w14:paraId="73374BD6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 xml:space="preserve">Некоторые субъекты </w:t>
      </w:r>
      <w:proofErr w:type="gramStart"/>
      <w:r w:rsidRPr="001F601A">
        <w:rPr>
          <w:color w:val="000000"/>
          <w:sz w:val="28"/>
          <w:szCs w:val="28"/>
        </w:rPr>
        <w:t>Российской  Федерации</w:t>
      </w:r>
      <w:proofErr w:type="gramEnd"/>
      <w:r w:rsidRPr="001F601A">
        <w:rPr>
          <w:color w:val="000000"/>
          <w:sz w:val="28"/>
          <w:szCs w:val="28"/>
        </w:rPr>
        <w:t xml:space="preserve"> устанавливают </w:t>
      </w:r>
      <w:r w:rsidRPr="001F601A">
        <w:rPr>
          <w:b/>
          <w:bCs/>
          <w:i/>
          <w:iCs/>
          <w:color w:val="000000"/>
          <w:sz w:val="28"/>
          <w:szCs w:val="28"/>
        </w:rPr>
        <w:t xml:space="preserve">порядок </w:t>
      </w:r>
      <w:r w:rsidRPr="001F601A">
        <w:rPr>
          <w:color w:val="000000"/>
          <w:sz w:val="28"/>
          <w:szCs w:val="28"/>
        </w:rPr>
        <w:t xml:space="preserve">принятия решения </w:t>
      </w:r>
      <w:r w:rsidRPr="001F601A">
        <w:rPr>
          <w:b/>
          <w:bCs/>
          <w:i/>
          <w:iCs/>
          <w:color w:val="000000"/>
          <w:sz w:val="28"/>
          <w:szCs w:val="28"/>
        </w:rPr>
        <w:t>согласительной комиссии</w:t>
      </w:r>
      <w:r w:rsidRPr="001F601A">
        <w:rPr>
          <w:color w:val="000000"/>
          <w:sz w:val="28"/>
          <w:szCs w:val="28"/>
        </w:rPr>
        <w:t>. Так, в соответствии с Бюджетным кодексом Вологодской области решение согласительной комиссии о внесении в Законодательное Собрание области согласованного варианта основных показателей проекта областного бюджета принимается голосованием членов согласительной комиссии. Решение считается принятым, если за него проголосовало не менее 2/3 от состава членов согласительной комиссии.</w:t>
      </w:r>
    </w:p>
    <w:p w14:paraId="10D6E6A3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 xml:space="preserve">Согласованный вариант основных показателей бюджета и перечень неурегулированных разногласий вносятся согласительной комиссией на рассмотрение законодательного органа субъекта </w:t>
      </w:r>
      <w:proofErr w:type="gramStart"/>
      <w:r w:rsidRPr="001F601A">
        <w:rPr>
          <w:color w:val="000000"/>
          <w:sz w:val="28"/>
          <w:szCs w:val="28"/>
        </w:rPr>
        <w:t>Российской  Федерации</w:t>
      </w:r>
      <w:proofErr w:type="gramEnd"/>
      <w:r w:rsidRPr="001F601A">
        <w:rPr>
          <w:color w:val="000000"/>
          <w:sz w:val="28"/>
          <w:szCs w:val="28"/>
        </w:rPr>
        <w:t>.</w:t>
      </w:r>
    </w:p>
    <w:p w14:paraId="1F5AB36A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 xml:space="preserve">При рассмотрении законодательным органом субъекта </w:t>
      </w:r>
      <w:proofErr w:type="gramStart"/>
      <w:r w:rsidRPr="001F601A">
        <w:rPr>
          <w:color w:val="000000"/>
          <w:sz w:val="28"/>
          <w:szCs w:val="28"/>
        </w:rPr>
        <w:t>Российской  Федерации</w:t>
      </w:r>
      <w:proofErr w:type="gramEnd"/>
      <w:r w:rsidRPr="001F601A">
        <w:rPr>
          <w:color w:val="000000"/>
          <w:sz w:val="28"/>
          <w:szCs w:val="28"/>
        </w:rPr>
        <w:t xml:space="preserve"> проекта закона о бюджете </w:t>
      </w:r>
      <w:r w:rsidRPr="001F601A">
        <w:rPr>
          <w:b/>
          <w:bCs/>
          <w:color w:val="000000"/>
          <w:sz w:val="28"/>
          <w:szCs w:val="28"/>
        </w:rPr>
        <w:t xml:space="preserve">во втором чтении </w:t>
      </w:r>
      <w:r w:rsidRPr="001F601A">
        <w:rPr>
          <w:color w:val="000000"/>
          <w:sz w:val="28"/>
          <w:szCs w:val="28"/>
        </w:rPr>
        <w:t>обычно утверждаются:</w:t>
      </w:r>
    </w:p>
    <w:p w14:paraId="75A1A5D2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lastRenderedPageBreak/>
        <w:t>а) расходы бюджета по разделам и подразделам функциональной классификации расходов бюджетов Российской Федерации в пределах общего объема расходов бюджета, утвержденного в первом чтении;</w:t>
      </w:r>
    </w:p>
    <w:p w14:paraId="556371F5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>б) распределение бюджетных ассигнований по главным распорядителям бюджетных средств в соответствии с ведомственной и функциональной классификацией бюджета;</w:t>
      </w:r>
    </w:p>
    <w:p w14:paraId="6317A9D4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>в) расходы по программам социально-экономического развития, включая инвестиционную программу;</w:t>
      </w:r>
    </w:p>
    <w:p w14:paraId="1DDB2473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>г) перечень источников финансирования дефицита бюджета по основным его видам;</w:t>
      </w:r>
    </w:p>
    <w:p w14:paraId="7B1221F8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>д) лимиты предоставления бюджетных ссуд и бюджетных кредитов;</w:t>
      </w:r>
    </w:p>
    <w:p w14:paraId="01AE3144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 xml:space="preserve">е) условия и порядок предоставления субсидий и субвенций бюджетным учреждениям, а также юридическим лицам, которые не находятся в собственности субъекта </w:t>
      </w:r>
      <w:proofErr w:type="gramStart"/>
      <w:r w:rsidRPr="001F601A">
        <w:rPr>
          <w:color w:val="000000"/>
          <w:sz w:val="28"/>
          <w:szCs w:val="28"/>
        </w:rPr>
        <w:t>Российской  Федерации</w:t>
      </w:r>
      <w:proofErr w:type="gramEnd"/>
      <w:r w:rsidRPr="001F601A">
        <w:rPr>
          <w:color w:val="000000"/>
          <w:sz w:val="28"/>
          <w:szCs w:val="28"/>
        </w:rPr>
        <w:t>;</w:t>
      </w:r>
    </w:p>
    <w:p w14:paraId="12A4AF15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>ж) предельные объемы целевых бюджетных фондов, распределение доходов и расходов этих фондов по статьям;</w:t>
      </w:r>
    </w:p>
    <w:p w14:paraId="52DD8701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 xml:space="preserve">з) перечень и лимиты предоставления государственных гарантий субъекта </w:t>
      </w:r>
      <w:proofErr w:type="gramStart"/>
      <w:r w:rsidRPr="001F601A">
        <w:rPr>
          <w:color w:val="000000"/>
          <w:sz w:val="28"/>
          <w:szCs w:val="28"/>
        </w:rPr>
        <w:t>Российской  Федерации</w:t>
      </w:r>
      <w:proofErr w:type="gramEnd"/>
      <w:r w:rsidRPr="001F601A">
        <w:rPr>
          <w:color w:val="000000"/>
          <w:sz w:val="28"/>
          <w:szCs w:val="28"/>
        </w:rPr>
        <w:t>.</w:t>
      </w:r>
    </w:p>
    <w:p w14:paraId="3729EE08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 xml:space="preserve">В процессе второго чтения субъекты права законодательной инициативы направляют в бюджетный комитет законодательного органа государственной власти субъекта </w:t>
      </w:r>
      <w:proofErr w:type="gramStart"/>
      <w:r w:rsidRPr="001F601A">
        <w:rPr>
          <w:color w:val="000000"/>
          <w:sz w:val="28"/>
          <w:szCs w:val="28"/>
        </w:rPr>
        <w:t>Российской  Федерации</w:t>
      </w:r>
      <w:proofErr w:type="gramEnd"/>
      <w:r w:rsidRPr="001F601A">
        <w:rPr>
          <w:color w:val="000000"/>
          <w:sz w:val="28"/>
          <w:szCs w:val="28"/>
        </w:rPr>
        <w:t xml:space="preserve"> поправки по предмету второго чтения проекта закона о бюджете. Этот комитет проводит экспертизу внесенных поправок, готовит их сводные таблицы по разделам функциональной классификации расходов бюджетов Российской Федерации и главным распорядителям средств бюджета, рассматриваемым во втором чтении. Некоторые субъекты </w:t>
      </w:r>
      <w:proofErr w:type="gramStart"/>
      <w:r w:rsidRPr="001F601A">
        <w:rPr>
          <w:color w:val="000000"/>
          <w:sz w:val="28"/>
          <w:szCs w:val="28"/>
        </w:rPr>
        <w:t>Российской  Федерации</w:t>
      </w:r>
      <w:proofErr w:type="gramEnd"/>
      <w:r w:rsidRPr="001F601A">
        <w:rPr>
          <w:color w:val="000000"/>
          <w:sz w:val="28"/>
          <w:szCs w:val="28"/>
        </w:rPr>
        <w:t xml:space="preserve"> в своих законодательных актах устанавливают правило, согласно которому рассмотрению подлежат лишь те поправки, которые прошли экспертизу бюджетного комитета законодательного органа данного субъекта, что повышает значение данного комитета.</w:t>
      </w:r>
    </w:p>
    <w:p w14:paraId="5E9D6A2B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lastRenderedPageBreak/>
        <w:t xml:space="preserve">В соответствии с указанными поправками бюджетный комитет законодательного органа государственной власти субъекта </w:t>
      </w:r>
      <w:proofErr w:type="gramStart"/>
      <w:r w:rsidRPr="001F601A">
        <w:rPr>
          <w:color w:val="000000"/>
          <w:sz w:val="28"/>
          <w:szCs w:val="28"/>
        </w:rPr>
        <w:t>Российской  Федерации</w:t>
      </w:r>
      <w:proofErr w:type="gramEnd"/>
      <w:r w:rsidRPr="001F601A">
        <w:rPr>
          <w:color w:val="000000"/>
          <w:sz w:val="28"/>
          <w:szCs w:val="28"/>
        </w:rPr>
        <w:t xml:space="preserve"> разрабатывает и вносит на рассмотрение законодательного собрания проект постановления о принятии во втором чтении проекта закона субъекта Российской  Федерации.</w:t>
      </w:r>
    </w:p>
    <w:p w14:paraId="57FED57A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 xml:space="preserve">Если законодательный орган отклоняет во втором чтении проект закона субъекта </w:t>
      </w:r>
      <w:proofErr w:type="gramStart"/>
      <w:r w:rsidRPr="001F601A">
        <w:rPr>
          <w:color w:val="000000"/>
          <w:sz w:val="28"/>
          <w:szCs w:val="28"/>
        </w:rPr>
        <w:t>Российской  Федерации</w:t>
      </w:r>
      <w:proofErr w:type="gramEnd"/>
      <w:r w:rsidRPr="001F601A">
        <w:rPr>
          <w:color w:val="000000"/>
          <w:sz w:val="28"/>
          <w:szCs w:val="28"/>
        </w:rPr>
        <w:t xml:space="preserve"> о бюджете, он передает указанный законопроект в согласительную комиссию. </w:t>
      </w:r>
    </w:p>
    <w:p w14:paraId="66508BB3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 xml:space="preserve">Предметом </w:t>
      </w:r>
      <w:r w:rsidRPr="001F601A">
        <w:rPr>
          <w:b/>
          <w:bCs/>
          <w:color w:val="000000"/>
          <w:sz w:val="28"/>
          <w:szCs w:val="28"/>
        </w:rPr>
        <w:t>третьего чтения</w:t>
      </w:r>
      <w:r w:rsidRPr="001F601A">
        <w:rPr>
          <w:color w:val="000000"/>
          <w:sz w:val="28"/>
          <w:szCs w:val="28"/>
        </w:rPr>
        <w:t xml:space="preserve">, как правило, выступают статьи проекта закона о бюджете, которые не были приняты во втором чтении. При рассмотрении проекта бюджета в третьем чтении внесение в него поправок не допускается. </w:t>
      </w:r>
    </w:p>
    <w:p w14:paraId="3B0C3ED3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color w:val="000000"/>
          <w:sz w:val="28"/>
          <w:szCs w:val="28"/>
        </w:rPr>
        <w:t>Однако некоторые субъекты расширяют круг предметов третьего чтения. Например, в Республике Карелия в третьем чтении утверждаются: программа предоставления государственных гарантий Республики Карелия; программа государственных внутренних заимствований; инвестиционная программа Республики Карелия в разрезе объектов.</w:t>
      </w:r>
    </w:p>
    <w:p w14:paraId="5FD2F499" w14:textId="77777777" w:rsidR="001F601A" w:rsidRPr="001F601A" w:rsidRDefault="001F601A" w:rsidP="001F601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F601A">
        <w:rPr>
          <w:b/>
          <w:bCs/>
          <w:color w:val="000000"/>
          <w:sz w:val="28"/>
          <w:szCs w:val="28"/>
        </w:rPr>
        <w:t xml:space="preserve">Утверждение </w:t>
      </w:r>
      <w:r w:rsidRPr="001F601A">
        <w:rPr>
          <w:color w:val="000000"/>
          <w:sz w:val="28"/>
          <w:szCs w:val="28"/>
        </w:rPr>
        <w:t>бюджета заключается в принятии закона о бюджете.</w:t>
      </w:r>
    </w:p>
    <w:p w14:paraId="28F0E19D" w14:textId="77777777" w:rsidR="001F601A" w:rsidRPr="001F601A" w:rsidRDefault="001F601A" w:rsidP="001F60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1A">
        <w:rPr>
          <w:rFonts w:ascii="Times New Roman" w:hAnsi="Times New Roman" w:cs="Times New Roman"/>
          <w:sz w:val="28"/>
          <w:szCs w:val="28"/>
        </w:rPr>
        <w:t>Местные администрации муниципальных образований вносят на рассмотрение представительного органа проект решения о местном бюджете в сроки, установленные муниципальным правовым актом представительного органа муниципального образования, но не позднее 15 ноября текущего года.</w:t>
      </w:r>
    </w:p>
    <w:p w14:paraId="3C0C1C3A" w14:textId="77777777" w:rsidR="001F601A" w:rsidRPr="001F601A" w:rsidRDefault="001F601A" w:rsidP="001F60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1A">
        <w:rPr>
          <w:rFonts w:ascii="Times New Roman" w:hAnsi="Times New Roman" w:cs="Times New Roman"/>
          <w:sz w:val="28"/>
          <w:szCs w:val="28"/>
        </w:rPr>
        <w:t>Порядок рассмотрения проекта решения о бюджете и его утверждения определяется для местного бюджета муниципальным правовым актом представительного органа муниципального образования в соответствии с требованиями Бюджетного кодекса РФ.</w:t>
      </w:r>
    </w:p>
    <w:p w14:paraId="37A3AEE5" w14:textId="77777777" w:rsidR="001F601A" w:rsidRPr="001F601A" w:rsidRDefault="001F601A" w:rsidP="001F60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1A">
        <w:rPr>
          <w:rFonts w:ascii="Times New Roman" w:hAnsi="Times New Roman" w:cs="Times New Roman"/>
          <w:sz w:val="28"/>
          <w:szCs w:val="28"/>
        </w:rPr>
        <w:t xml:space="preserve">Порядок рассмотрения проекта решения о бюджете и его утверждения, определенный муниципальным правовым актом представительного органа муниципального образования, должен предусматривать вступление в силу решения о бюджете с 1 января очередного финансового года, а также </w:t>
      </w:r>
      <w:r w:rsidRPr="001F601A">
        <w:rPr>
          <w:rFonts w:ascii="Times New Roman" w:hAnsi="Times New Roman" w:cs="Times New Roman"/>
          <w:sz w:val="28"/>
          <w:szCs w:val="28"/>
        </w:rPr>
        <w:lastRenderedPageBreak/>
        <w:t>утверждение указанным решением показателей и характеристик (приложений) в соответствии со статьей 184.1 Бюджетного кодекса и дополнительных характеристик бюджета, определенных правовым актом представительного органа муниципального образования.</w:t>
      </w:r>
    </w:p>
    <w:p w14:paraId="754F9F4A" w14:textId="0A9ED944" w:rsidR="001F601A" w:rsidRDefault="001F601A" w:rsidP="006D6597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14:paraId="0B01B117" w14:textId="5AF37959" w:rsidR="001F601A" w:rsidRDefault="001F601A" w:rsidP="006D6597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14:paraId="7414282B" w14:textId="2D759268" w:rsidR="001F601A" w:rsidRDefault="001F601A" w:rsidP="001F601A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2.</w:t>
      </w:r>
      <w:r w:rsidRPr="006D6597">
        <w:rPr>
          <w:rFonts w:ascii="Times New Roman" w:eastAsia="Arial Unicode MS" w:hAnsi="Times New Roman" w:cs="Times New Roman"/>
          <w:b/>
          <w:bCs/>
          <w:sz w:val="28"/>
          <w:szCs w:val="28"/>
        </w:rPr>
        <w:t>Содержание закона (решения) о бюджете субъекта Российской Федерации (муниципального образования)»</w:t>
      </w:r>
    </w:p>
    <w:p w14:paraId="701EBA7A" w14:textId="77777777" w:rsidR="001F601A" w:rsidRDefault="001F601A" w:rsidP="001F601A">
      <w:pPr>
        <w:pStyle w:val="s1"/>
        <w:spacing w:before="0" w:beforeAutospacing="0" w:after="300" w:afterAutospacing="0"/>
        <w:rPr>
          <w:rFonts w:ascii="&amp;quot" w:hAnsi="&amp;quot"/>
          <w:color w:val="464C55"/>
        </w:rPr>
      </w:pPr>
    </w:p>
    <w:p w14:paraId="162A693E" w14:textId="77777777" w:rsidR="001F601A" w:rsidRDefault="001F601A" w:rsidP="001F601A">
      <w:pPr>
        <w:pStyle w:val="s1"/>
        <w:spacing w:before="0" w:beforeAutospacing="0" w:after="300" w:afterAutospacing="0"/>
        <w:rPr>
          <w:rFonts w:ascii="&amp;quot" w:hAnsi="&amp;quot"/>
          <w:color w:val="464C55"/>
        </w:rPr>
      </w:pPr>
    </w:p>
    <w:p w14:paraId="2519DE0C" w14:textId="65E4D0C8" w:rsidR="001F601A" w:rsidRPr="001F601A" w:rsidRDefault="001F601A" w:rsidP="001F60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01A">
        <w:rPr>
          <w:rFonts w:ascii="Times New Roman" w:hAnsi="Times New Roman" w:cs="Times New Roman"/>
          <w:color w:val="000000" w:themeColor="text1"/>
          <w:sz w:val="28"/>
          <w:szCs w:val="28"/>
        </w:rPr>
        <w:t>Закон субъекта Российской Федерации о бюджете субъекта Российской Федерации (далее - закон о бюджете) представляет собой документ, содержащий свод информацию об образовании и расходовании денежных средств, предназначенных для финансового обеспечения задач и функций субъекта Российской Федерации.</w:t>
      </w:r>
    </w:p>
    <w:p w14:paraId="6C684082" w14:textId="7374BEAA" w:rsidR="001F601A" w:rsidRPr="001F601A" w:rsidRDefault="001F601A" w:rsidP="001F60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о бюджете в соответствии со </w:t>
      </w:r>
      <w:hyperlink r:id="rId7" w:anchor="block_11" w:history="1">
        <w:r w:rsidRPr="001F601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11</w:t>
        </w:r>
      </w:hyperlink>
      <w:r w:rsidRPr="001F6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разрабатывается и утверждается в форме законов субъектов Российской Федерации.</w:t>
      </w:r>
    </w:p>
    <w:p w14:paraId="58E6752B" w14:textId="77777777" w:rsidR="001F601A" w:rsidRPr="001F601A" w:rsidRDefault="001F601A" w:rsidP="001F601A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законе (решении) о бюджете должны содержаться основные характеристики бюджета (</w:t>
      </w:r>
      <w:hyperlink r:id="rId8" w:anchor="20021" w:tgtFrame="_blank" w:history="1">
        <w:r w:rsidRPr="001F60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Гл. 21</w:t>
        </w:r>
      </w:hyperlink>
      <w:r w:rsidRPr="001F6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БК РФ):</w:t>
      </w:r>
    </w:p>
    <w:p w14:paraId="1C29CC2A" w14:textId="5D6C8221" w:rsidR="001F601A" w:rsidRPr="001F601A" w:rsidRDefault="001F601A" w:rsidP="001F601A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F6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объем доходов бюджета;</w:t>
      </w:r>
    </w:p>
    <w:p w14:paraId="0A8A1D0F" w14:textId="26C91D9E" w:rsidR="001F601A" w:rsidRPr="001F601A" w:rsidRDefault="001F601A" w:rsidP="001F601A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F6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объем расходов;</w:t>
      </w:r>
    </w:p>
    <w:p w14:paraId="6F898BF5" w14:textId="0C81F7AA" w:rsidR="001F601A" w:rsidRPr="001F601A" w:rsidRDefault="001F601A" w:rsidP="001F601A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F6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дефицит (профицит) бюджета;</w:t>
      </w:r>
    </w:p>
    <w:p w14:paraId="0ACB2919" w14:textId="7106F040" w:rsidR="001F601A" w:rsidRPr="001F601A" w:rsidRDefault="001F601A" w:rsidP="001F601A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F6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иные показатели, установленные БК РФ, законами субъектов РФ, муниципальными правовыми актами представительных органов муниципальных образований (кроме законов (решений) о бюджете): </w:t>
      </w:r>
    </w:p>
    <w:p w14:paraId="6ECFDA9E" w14:textId="35E7725C" w:rsidR="001F601A" w:rsidRPr="001F601A" w:rsidRDefault="001F601A" w:rsidP="001F601A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</w:t>
      </w:r>
      <w:r w:rsidRPr="001F6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законе субъекта РФ о бюджете субъекта РФ - нормативы распределения доходов между бюджетом субъекта РФ, бюджетом </w:t>
      </w:r>
      <w:r w:rsidRPr="001F6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территориального государственного внебюджетного фонда, бюджетами муниципальных образований, входящих в состав данного субъекта РФ;</w:t>
      </w:r>
    </w:p>
    <w:p w14:paraId="3702DF27" w14:textId="27687A0F" w:rsidR="001F601A" w:rsidRPr="001F601A" w:rsidRDefault="001F601A" w:rsidP="001F601A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</w:t>
      </w:r>
      <w:r w:rsidRPr="001F6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решении представительного органа муниципального района (городского округа с внутригородским делением) о бюджете муниципального района (городского округа с внутригородским делением) - нормативы распределения доходов между бюджетами городских, сельских поселений (внутригородских районов</w:t>
      </w:r>
      <w:r w:rsidRPr="001F6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0C373E6" w14:textId="77777777" w:rsidR="001F601A" w:rsidRDefault="001F601A" w:rsidP="001F601A">
      <w:pPr>
        <w:pStyle w:val="s1"/>
        <w:spacing w:before="0" w:beforeAutospacing="0" w:after="0" w:afterAutospacing="0"/>
        <w:rPr>
          <w:rFonts w:ascii="&amp;quot" w:hAnsi="&amp;quot"/>
          <w:color w:val="464C55"/>
        </w:rPr>
      </w:pPr>
    </w:p>
    <w:p w14:paraId="674B3877" w14:textId="77777777" w:rsidR="001F601A" w:rsidRPr="006D6597" w:rsidRDefault="001F601A" w:rsidP="006D65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F601A" w:rsidRPr="006D65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AC358" w14:textId="77777777" w:rsidR="00CE51BC" w:rsidRDefault="00CE51BC" w:rsidP="00CD6FF3">
      <w:pPr>
        <w:spacing w:after="0" w:line="240" w:lineRule="auto"/>
      </w:pPr>
      <w:r>
        <w:separator/>
      </w:r>
    </w:p>
  </w:endnote>
  <w:endnote w:type="continuationSeparator" w:id="0">
    <w:p w14:paraId="257CABF4" w14:textId="77777777" w:rsidR="00CE51BC" w:rsidRDefault="00CE51BC" w:rsidP="00CD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7097806"/>
      <w:docPartObj>
        <w:docPartGallery w:val="Page Numbers (Bottom of Page)"/>
        <w:docPartUnique/>
      </w:docPartObj>
    </w:sdtPr>
    <w:sdtContent>
      <w:p w14:paraId="4D41F51F" w14:textId="318B191D" w:rsidR="00CD6FF3" w:rsidRDefault="00CD6FF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2F0414" w14:textId="77777777" w:rsidR="00CD6FF3" w:rsidRDefault="00CD6FF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EAD12" w14:textId="77777777" w:rsidR="00CE51BC" w:rsidRDefault="00CE51BC" w:rsidP="00CD6FF3">
      <w:pPr>
        <w:spacing w:after="0" w:line="240" w:lineRule="auto"/>
      </w:pPr>
      <w:r>
        <w:separator/>
      </w:r>
    </w:p>
  </w:footnote>
  <w:footnote w:type="continuationSeparator" w:id="0">
    <w:p w14:paraId="16D9F307" w14:textId="77777777" w:rsidR="00CE51BC" w:rsidRDefault="00CE51BC" w:rsidP="00CD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1ED4"/>
    <w:multiLevelType w:val="multilevel"/>
    <w:tmpl w:val="C970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40CCA"/>
    <w:multiLevelType w:val="hybridMultilevel"/>
    <w:tmpl w:val="747C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97"/>
    <w:rsid w:val="001F601A"/>
    <w:rsid w:val="00446C82"/>
    <w:rsid w:val="006D6597"/>
    <w:rsid w:val="00CD6FF3"/>
    <w:rsid w:val="00C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A33F"/>
  <w15:chartTrackingRefBased/>
  <w15:docId w15:val="{43468679-5431-498D-8B0C-B8A632C3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60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F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601A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1F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1F6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601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F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F601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F60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D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6FF3"/>
  </w:style>
  <w:style w:type="paragraph" w:styleId="ab">
    <w:name w:val="footer"/>
    <w:basedOn w:val="a"/>
    <w:link w:val="ac"/>
    <w:uiPriority w:val="99"/>
    <w:unhideWhenUsed/>
    <w:rsid w:val="00CD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6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604/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12604/9d78f2e21a0e8d6e5a75ac4e4a9398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1770</Words>
  <Characters>10090</Characters>
  <Application>Microsoft Office Word</Application>
  <DocSecurity>0</DocSecurity>
  <Lines>84</Lines>
  <Paragraphs>23</Paragraphs>
  <ScaleCrop>false</ScaleCrop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Шабурова</dc:creator>
  <cp:keywords/>
  <dc:description/>
  <cp:lastModifiedBy>Наталья Шабурова</cp:lastModifiedBy>
  <cp:revision>3</cp:revision>
  <dcterms:created xsi:type="dcterms:W3CDTF">2020-05-22T04:58:00Z</dcterms:created>
  <dcterms:modified xsi:type="dcterms:W3CDTF">2020-05-22T05:15:00Z</dcterms:modified>
</cp:coreProperties>
</file>