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E" w:rsidRPr="00690749" w:rsidRDefault="0071319E" w:rsidP="0071319E">
      <w:pPr>
        <w:jc w:val="center"/>
        <w:rPr>
          <w:b/>
          <w:sz w:val="28"/>
          <w:szCs w:val="28"/>
        </w:rPr>
      </w:pPr>
      <w:r w:rsidRPr="00690749">
        <w:rPr>
          <w:b/>
          <w:sz w:val="28"/>
          <w:szCs w:val="28"/>
        </w:rPr>
        <w:t>Аннотация</w:t>
      </w:r>
    </w:p>
    <w:p w:rsidR="0071319E" w:rsidRPr="00690749" w:rsidRDefault="0071319E" w:rsidP="0071319E">
      <w:pPr>
        <w:jc w:val="center"/>
        <w:rPr>
          <w:rFonts w:eastAsia="Times New Roman CYR"/>
          <w:b/>
          <w:bCs/>
          <w:sz w:val="28"/>
          <w:szCs w:val="28"/>
        </w:rPr>
      </w:pPr>
      <w:r w:rsidRPr="00690749">
        <w:rPr>
          <w:b/>
          <w:sz w:val="28"/>
          <w:szCs w:val="28"/>
        </w:rPr>
        <w:t xml:space="preserve">рабочей программы  учебной дисциплины </w:t>
      </w:r>
    </w:p>
    <w:p w:rsidR="0071319E" w:rsidRPr="00690749" w:rsidRDefault="0071319E" w:rsidP="00713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ОП.08 </w:t>
      </w:r>
      <w:r w:rsidRPr="0071319E">
        <w:rPr>
          <w:b/>
          <w:bCs/>
          <w:sz w:val="28"/>
          <w:szCs w:val="28"/>
        </w:rPr>
        <w:t>Основы предпринимательской деятельности</w:t>
      </w:r>
      <w:bookmarkStart w:id="0" w:name="_GoBack"/>
      <w:bookmarkEnd w:id="0"/>
    </w:p>
    <w:p w:rsidR="00DF7E23" w:rsidRPr="00350284" w:rsidRDefault="00DF7E23" w:rsidP="00350284"/>
    <w:p w:rsidR="00350284" w:rsidRPr="00BF77EC" w:rsidRDefault="00350284" w:rsidP="00350284">
      <w:pPr>
        <w:pStyle w:val="Style14"/>
        <w:widowControl/>
        <w:spacing w:line="240" w:lineRule="auto"/>
        <w:ind w:left="360" w:firstLine="348"/>
        <w:jc w:val="both"/>
        <w:rPr>
          <w:b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Область применения рабочей программы</w:t>
      </w:r>
      <w:r w:rsidRPr="00BF77EC">
        <w:rPr>
          <w:rStyle w:val="FontStyle42"/>
          <w:b/>
          <w:sz w:val="28"/>
          <w:szCs w:val="28"/>
        </w:rPr>
        <w:tab/>
      </w:r>
    </w:p>
    <w:p w:rsidR="0071319E" w:rsidRPr="00BF77EC" w:rsidRDefault="0071319E" w:rsidP="003502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77EC">
        <w:rPr>
          <w:rFonts w:eastAsiaTheme="minorEastAsia"/>
          <w:sz w:val="28"/>
          <w:szCs w:val="28"/>
        </w:rPr>
        <w:t>Учебная</w:t>
      </w:r>
      <w:r w:rsidRPr="00BF77EC">
        <w:rPr>
          <w:rFonts w:eastAsiaTheme="minorEastAsia"/>
          <w:b/>
          <w:sz w:val="28"/>
          <w:szCs w:val="28"/>
        </w:rPr>
        <w:t xml:space="preserve">  д</w:t>
      </w:r>
      <w:r w:rsidRPr="00BF77EC">
        <w:rPr>
          <w:rFonts w:eastAsiaTheme="minorEastAsia"/>
          <w:sz w:val="28"/>
          <w:szCs w:val="28"/>
        </w:rPr>
        <w:t>исциплина «Основы предпринимательской деятельности»  является базовой частью профессионального цикла основной профессиональной образовательной программы в соответствии с ФГОС по специальности 38.02.0</w:t>
      </w:r>
      <w:r w:rsidR="00516432">
        <w:rPr>
          <w:rFonts w:eastAsiaTheme="minorEastAsia"/>
          <w:sz w:val="28"/>
          <w:szCs w:val="28"/>
        </w:rPr>
        <w:t>7</w:t>
      </w:r>
      <w:r w:rsidRPr="00BF77EC">
        <w:rPr>
          <w:rFonts w:eastAsiaTheme="minorEastAsia"/>
          <w:sz w:val="28"/>
          <w:szCs w:val="28"/>
        </w:rPr>
        <w:t xml:space="preserve"> </w:t>
      </w:r>
      <w:r w:rsidR="00516432">
        <w:rPr>
          <w:rFonts w:eastAsiaTheme="minorEastAsia"/>
          <w:sz w:val="28"/>
          <w:szCs w:val="28"/>
        </w:rPr>
        <w:t>Банковское дело</w:t>
      </w:r>
      <w:r w:rsidRPr="00BF77EC">
        <w:rPr>
          <w:rFonts w:eastAsiaTheme="minorEastAsia"/>
          <w:sz w:val="28"/>
          <w:szCs w:val="28"/>
        </w:rPr>
        <w:t>.</w:t>
      </w:r>
    </w:p>
    <w:p w:rsidR="0071319E" w:rsidRPr="00BF77EC" w:rsidRDefault="00350284" w:rsidP="00350284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</w:rPr>
      </w:pPr>
      <w:r w:rsidRPr="00BF77EC">
        <w:rPr>
          <w:rStyle w:val="FontStyle43"/>
          <w:sz w:val="28"/>
          <w:szCs w:val="28"/>
        </w:rPr>
        <w:tab/>
        <w:t>Место учебной дисциплины в структуре основной профессиональной образовательной программы: д</w:t>
      </w:r>
      <w:r w:rsidRPr="00BF77EC">
        <w:rPr>
          <w:rStyle w:val="FontStyle42"/>
          <w:sz w:val="28"/>
          <w:szCs w:val="28"/>
        </w:rPr>
        <w:t>исциплина входит в профессиональный цикл как общепрофессиональная дисциплина.</w:t>
      </w:r>
    </w:p>
    <w:p w:rsidR="00DF7E23" w:rsidRPr="00BF77EC" w:rsidRDefault="00DF7E23" w:rsidP="00350284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Pr="00BF77EC">
        <w:rPr>
          <w:rStyle w:val="FontStyle42"/>
          <w:sz w:val="28"/>
          <w:szCs w:val="28"/>
        </w:rPr>
        <w:t xml:space="preserve"> </w:t>
      </w:r>
      <w:r w:rsidRPr="00BF77EC">
        <w:rPr>
          <w:rStyle w:val="FontStyle42"/>
          <w:b/>
          <w:sz w:val="28"/>
          <w:szCs w:val="28"/>
        </w:rPr>
        <w:t>должен уметь</w:t>
      </w:r>
      <w:r w:rsidRPr="00BF77EC">
        <w:rPr>
          <w:rStyle w:val="FontStyle42"/>
          <w:sz w:val="28"/>
          <w:szCs w:val="28"/>
        </w:rPr>
        <w:t xml:space="preserve">: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выявлять достоинства и недостатки коммерческой идеи;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презентовать идеи открытия собственного дела в профессиональной деятельности;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оформлять бизнес-план;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рассчитывать размеры выплат по процентным ставкам кредитования;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 xml:space="preserve">презентовать бизнес-идею; </w:t>
      </w:r>
    </w:p>
    <w:p w:rsidR="00516432" w:rsidRPr="00516432" w:rsidRDefault="00516432" w:rsidP="0051643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8"/>
          <w:sz w:val="28"/>
          <w:szCs w:val="28"/>
        </w:rPr>
      </w:pPr>
      <w:r w:rsidRPr="00516432">
        <w:rPr>
          <w:rStyle w:val="FontStyle38"/>
          <w:sz w:val="28"/>
          <w:szCs w:val="28"/>
        </w:rPr>
        <w:t>определять источники финансирования</w:t>
      </w:r>
    </w:p>
    <w:p w:rsidR="008C513D" w:rsidRPr="00BF77EC" w:rsidRDefault="008C513D" w:rsidP="00350284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знать</w:t>
      </w:r>
      <w:r w:rsidRPr="00BF77EC">
        <w:rPr>
          <w:rStyle w:val="FontStyle42"/>
          <w:sz w:val="28"/>
          <w:szCs w:val="28"/>
        </w:rPr>
        <w:t xml:space="preserve">: </w:t>
      </w:r>
    </w:p>
    <w:p w:rsidR="00516432" w:rsidRPr="00516432" w:rsidRDefault="00516432" w:rsidP="0051643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6432">
        <w:rPr>
          <w:bCs/>
          <w:sz w:val="28"/>
          <w:szCs w:val="28"/>
        </w:rPr>
        <w:t xml:space="preserve">основы предпринимательской деятельности; </w:t>
      </w:r>
    </w:p>
    <w:p w:rsidR="00516432" w:rsidRPr="00516432" w:rsidRDefault="00516432" w:rsidP="0051643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6432">
        <w:rPr>
          <w:bCs/>
          <w:sz w:val="28"/>
          <w:szCs w:val="28"/>
        </w:rPr>
        <w:t xml:space="preserve">основы финансовой грамотности; </w:t>
      </w:r>
    </w:p>
    <w:p w:rsidR="00516432" w:rsidRPr="00516432" w:rsidRDefault="00516432" w:rsidP="0051643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6432">
        <w:rPr>
          <w:bCs/>
          <w:sz w:val="28"/>
          <w:szCs w:val="28"/>
        </w:rPr>
        <w:t xml:space="preserve">правила разработки бизнес-планов; </w:t>
      </w:r>
    </w:p>
    <w:p w:rsidR="00516432" w:rsidRPr="00516432" w:rsidRDefault="00516432" w:rsidP="0051643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6432">
        <w:rPr>
          <w:bCs/>
          <w:sz w:val="28"/>
          <w:szCs w:val="28"/>
        </w:rPr>
        <w:t xml:space="preserve">порядок выстраивания презентации; </w:t>
      </w:r>
    </w:p>
    <w:p w:rsidR="00516432" w:rsidRPr="00516432" w:rsidRDefault="00516432" w:rsidP="0051643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FontStyle48"/>
          <w:b w:val="0"/>
          <w:smallCaps w:val="0"/>
          <w:sz w:val="28"/>
          <w:szCs w:val="28"/>
        </w:rPr>
      </w:pPr>
      <w:r w:rsidRPr="00516432">
        <w:rPr>
          <w:bCs/>
          <w:sz w:val="28"/>
          <w:szCs w:val="28"/>
        </w:rPr>
        <w:t>кредитные банковские продукты</w:t>
      </w:r>
      <w:r w:rsidRPr="00516432">
        <w:rPr>
          <w:rStyle w:val="FontStyle48"/>
          <w:b w:val="0"/>
          <w:smallCaps w:val="0"/>
          <w:sz w:val="28"/>
          <w:szCs w:val="28"/>
        </w:rPr>
        <w:t xml:space="preserve"> </w:t>
      </w:r>
    </w:p>
    <w:p w:rsidR="008C513D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BF77EC">
        <w:rPr>
          <w:rFonts w:eastAsiaTheme="minorEastAsia"/>
          <w:b/>
          <w:sz w:val="28"/>
          <w:szCs w:val="28"/>
        </w:rPr>
        <w:t>Количество часов на освоение программы учебной дисциплины:</w:t>
      </w:r>
    </w:p>
    <w:p w:rsidR="0071319E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 xml:space="preserve">Объем образовательной </w:t>
      </w:r>
      <w:r w:rsidR="00886FA2">
        <w:rPr>
          <w:rFonts w:eastAsia="Calibri"/>
          <w:bCs/>
          <w:sz w:val="28"/>
          <w:szCs w:val="28"/>
          <w:lang w:eastAsia="en-US"/>
        </w:rPr>
        <w:t>нагрузки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– 4</w:t>
      </w:r>
      <w:r w:rsidR="00516432">
        <w:rPr>
          <w:rFonts w:eastAsia="Calibri"/>
          <w:bCs/>
          <w:sz w:val="28"/>
          <w:szCs w:val="28"/>
          <w:lang w:eastAsia="en-US"/>
        </w:rPr>
        <w:t>6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часов, в том числе: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>учебных занятий – 36 часов;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77EC">
        <w:rPr>
          <w:rFonts w:eastAsia="Calibri"/>
          <w:bCs/>
          <w:sz w:val="28"/>
          <w:szCs w:val="28"/>
          <w:lang w:eastAsia="en-US"/>
        </w:rPr>
        <w:t>самостоятельн</w:t>
      </w:r>
      <w:r w:rsidR="00F766DF">
        <w:rPr>
          <w:rFonts w:eastAsia="Calibri"/>
          <w:bCs/>
          <w:sz w:val="28"/>
          <w:szCs w:val="28"/>
          <w:lang w:eastAsia="en-US"/>
        </w:rPr>
        <w:t>ая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работ</w:t>
      </w:r>
      <w:r w:rsidR="00F766DF">
        <w:rPr>
          <w:rFonts w:eastAsia="Calibri"/>
          <w:bCs/>
          <w:sz w:val="28"/>
          <w:szCs w:val="28"/>
          <w:lang w:eastAsia="en-US"/>
        </w:rPr>
        <w:t>а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F77EC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BF77EC">
        <w:rPr>
          <w:rFonts w:eastAsia="Calibri"/>
          <w:bCs/>
          <w:sz w:val="28"/>
          <w:szCs w:val="28"/>
          <w:lang w:eastAsia="en-US"/>
        </w:rPr>
        <w:t xml:space="preserve"> – 1</w:t>
      </w:r>
      <w:r w:rsidR="00516432">
        <w:rPr>
          <w:rFonts w:eastAsia="Calibri"/>
          <w:bCs/>
          <w:sz w:val="28"/>
          <w:szCs w:val="28"/>
          <w:lang w:eastAsia="en-US"/>
        </w:rPr>
        <w:t>0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часов.</w:t>
      </w:r>
    </w:p>
    <w:p w:rsidR="0071319E" w:rsidRPr="00BF77EC" w:rsidRDefault="00350284" w:rsidP="005164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6432">
        <w:rPr>
          <w:rFonts w:eastAsia="Calibri"/>
          <w:b/>
          <w:bCs/>
          <w:sz w:val="28"/>
          <w:szCs w:val="28"/>
          <w:lang w:eastAsia="en-US"/>
        </w:rPr>
        <w:t xml:space="preserve">Форма промежуточной аттестации – </w:t>
      </w:r>
      <w:r w:rsidR="00516432" w:rsidRPr="00516432">
        <w:rPr>
          <w:rFonts w:eastAsia="Calibri"/>
          <w:b/>
          <w:bCs/>
          <w:sz w:val="28"/>
          <w:szCs w:val="28"/>
          <w:lang w:eastAsia="en-US"/>
        </w:rPr>
        <w:t xml:space="preserve">комплексный </w:t>
      </w:r>
      <w:r w:rsidRPr="00516432">
        <w:rPr>
          <w:rFonts w:eastAsia="Calibri"/>
          <w:b/>
          <w:bCs/>
          <w:sz w:val="28"/>
          <w:szCs w:val="28"/>
          <w:lang w:eastAsia="en-US"/>
        </w:rPr>
        <w:t>дифференцированный зачет</w:t>
      </w:r>
      <w:r w:rsidR="00516432" w:rsidRPr="0051643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16432">
        <w:rPr>
          <w:rFonts w:eastAsia="Calibri"/>
          <w:bCs/>
          <w:sz w:val="28"/>
          <w:szCs w:val="28"/>
          <w:lang w:eastAsia="en-US"/>
        </w:rPr>
        <w:t>с дисциплиной «Правовое обеспечение профессиональной деятельности»</w:t>
      </w:r>
      <w:r w:rsidR="00BF77EC">
        <w:rPr>
          <w:rFonts w:eastAsia="Calibri"/>
          <w:sz w:val="28"/>
          <w:szCs w:val="28"/>
          <w:lang w:eastAsia="en-US"/>
        </w:rPr>
        <w:t>.</w:t>
      </w:r>
    </w:p>
    <w:sectPr w:rsidR="0071319E" w:rsidRPr="00BF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6A"/>
    <w:multiLevelType w:val="hybridMultilevel"/>
    <w:tmpl w:val="32CE7BBE"/>
    <w:lvl w:ilvl="0" w:tplc="DC4AC28A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611728"/>
    <w:multiLevelType w:val="multilevel"/>
    <w:tmpl w:val="FD7AB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E7D61FD"/>
    <w:multiLevelType w:val="hybridMultilevel"/>
    <w:tmpl w:val="F04AF894"/>
    <w:lvl w:ilvl="0" w:tplc="DC4AC28A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E"/>
    <w:rsid w:val="00222462"/>
    <w:rsid w:val="00350284"/>
    <w:rsid w:val="00516432"/>
    <w:rsid w:val="00547C7D"/>
    <w:rsid w:val="0071319E"/>
    <w:rsid w:val="00886FA2"/>
    <w:rsid w:val="008C513D"/>
    <w:rsid w:val="009251EF"/>
    <w:rsid w:val="00A87FDF"/>
    <w:rsid w:val="00B53239"/>
    <w:rsid w:val="00BF77EC"/>
    <w:rsid w:val="00D05FF1"/>
    <w:rsid w:val="00D5792E"/>
    <w:rsid w:val="00DF7E23"/>
    <w:rsid w:val="00EE6D2E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DF7E23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DF7E23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a3">
    <w:name w:val="ЛЕНЛЕН таблица"/>
    <w:basedOn w:val="a"/>
    <w:qFormat/>
    <w:rsid w:val="008C513D"/>
    <w:pPr>
      <w:textAlignment w:val="baseline"/>
    </w:pPr>
    <w:rPr>
      <w:color w:val="000000"/>
    </w:rPr>
  </w:style>
  <w:style w:type="paragraph" w:customStyle="1" w:styleId="Style16">
    <w:name w:val="Style16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3502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38">
    <w:name w:val="Font Style38"/>
    <w:uiPriority w:val="99"/>
    <w:rsid w:val="00516432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rsid w:val="00516432"/>
    <w:rPr>
      <w:rFonts w:ascii="Times New Roman" w:hAnsi="Times New Roman" w:cs="Times New Roman"/>
      <w:b/>
      <w:bCs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DF7E23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DF7E23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a3">
    <w:name w:val="ЛЕНЛЕН таблица"/>
    <w:basedOn w:val="a"/>
    <w:qFormat/>
    <w:rsid w:val="008C513D"/>
    <w:pPr>
      <w:textAlignment w:val="baseline"/>
    </w:pPr>
    <w:rPr>
      <w:color w:val="000000"/>
    </w:rPr>
  </w:style>
  <w:style w:type="paragraph" w:customStyle="1" w:styleId="Style16">
    <w:name w:val="Style16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3502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38">
    <w:name w:val="Font Style38"/>
    <w:uiPriority w:val="99"/>
    <w:rsid w:val="00516432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rsid w:val="00516432"/>
    <w:rPr>
      <w:rFonts w:ascii="Times New Roman" w:hAnsi="Times New Roman" w:cs="Times New Roman"/>
      <w:b/>
      <w:bCs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13</cp:revision>
  <cp:lastPrinted>2019-07-01T03:03:00Z</cp:lastPrinted>
  <dcterms:created xsi:type="dcterms:W3CDTF">2019-06-29T13:01:00Z</dcterms:created>
  <dcterms:modified xsi:type="dcterms:W3CDTF">2019-07-01T10:12:00Z</dcterms:modified>
</cp:coreProperties>
</file>