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21" w:rsidRDefault="001F72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7221" w:rsidRDefault="001F7221">
      <w:pPr>
        <w:pStyle w:val="ConsPlusNormal"/>
        <w:jc w:val="both"/>
        <w:outlineLvl w:val="0"/>
      </w:pPr>
    </w:p>
    <w:p w:rsidR="001F7221" w:rsidRDefault="001F7221">
      <w:pPr>
        <w:pStyle w:val="ConsPlusNormal"/>
        <w:outlineLvl w:val="0"/>
      </w:pPr>
      <w:r>
        <w:t>Зарегистрировано в Минюсте России 13 января 2016 г. N 40560</w:t>
      </w:r>
    </w:p>
    <w:p w:rsidR="001F7221" w:rsidRDefault="001F7221">
      <w:pPr>
        <w:pStyle w:val="ConsPlusNormal"/>
        <w:pBdr>
          <w:top w:val="single" w:sz="6" w:space="0" w:color="auto"/>
        </w:pBdr>
        <w:spacing w:before="100" w:after="100"/>
        <w:jc w:val="both"/>
        <w:rPr>
          <w:sz w:val="2"/>
          <w:szCs w:val="2"/>
        </w:rPr>
      </w:pPr>
    </w:p>
    <w:p w:rsidR="001F7221" w:rsidRDefault="001F7221">
      <w:pPr>
        <w:pStyle w:val="ConsPlusNormal"/>
        <w:jc w:val="both"/>
      </w:pPr>
    </w:p>
    <w:p w:rsidR="001F7221" w:rsidRDefault="001F7221">
      <w:pPr>
        <w:pStyle w:val="ConsPlusTitle"/>
        <w:jc w:val="center"/>
      </w:pPr>
      <w:r>
        <w:t>МИНИСТЕРСТВО ОБРАЗОВАНИЯ И НАУКИ РОССИЙСКОЙ ФЕДЕРАЦИИ</w:t>
      </w:r>
    </w:p>
    <w:p w:rsidR="001F7221" w:rsidRDefault="001F7221">
      <w:pPr>
        <w:pStyle w:val="ConsPlusTitle"/>
        <w:jc w:val="center"/>
      </w:pPr>
    </w:p>
    <w:p w:rsidR="001F7221" w:rsidRDefault="001F7221">
      <w:pPr>
        <w:pStyle w:val="ConsPlusTitle"/>
        <w:jc w:val="center"/>
      </w:pPr>
      <w:r>
        <w:t>ПРИКАЗ</w:t>
      </w:r>
    </w:p>
    <w:p w:rsidR="001F7221" w:rsidRDefault="001F7221">
      <w:pPr>
        <w:pStyle w:val="ConsPlusTitle"/>
        <w:jc w:val="center"/>
      </w:pPr>
      <w:r>
        <w:t>от 11 декабря 2015 г. N 1456</w:t>
      </w:r>
    </w:p>
    <w:p w:rsidR="001F7221" w:rsidRDefault="001F7221">
      <w:pPr>
        <w:pStyle w:val="ConsPlusTitle"/>
        <w:jc w:val="center"/>
      </w:pPr>
    </w:p>
    <w:p w:rsidR="001F7221" w:rsidRDefault="001F7221">
      <w:pPr>
        <w:pStyle w:val="ConsPlusTitle"/>
        <w:jc w:val="center"/>
      </w:pPr>
      <w:r>
        <w:t>О ВНЕСЕНИИ ИЗМЕНЕНИЙ</w:t>
      </w:r>
    </w:p>
    <w:p w:rsidR="001F7221" w:rsidRDefault="001F7221">
      <w:pPr>
        <w:pStyle w:val="ConsPlusTitle"/>
        <w:jc w:val="center"/>
      </w:pPr>
      <w:r>
        <w:t xml:space="preserve">В ПОРЯДОК ПРИЕМА НА </w:t>
      </w:r>
      <w:proofErr w:type="gramStart"/>
      <w:r>
        <w:t>ОБУЧЕНИЕ ПО</w:t>
      </w:r>
      <w:proofErr w:type="gramEnd"/>
      <w:r>
        <w:t xml:space="preserve"> ОБРАЗОВАТЕЛЬНЫМ ПРОГРАММАМ</w:t>
      </w:r>
    </w:p>
    <w:p w:rsidR="001F7221" w:rsidRDefault="001F7221">
      <w:pPr>
        <w:pStyle w:val="ConsPlusTitle"/>
        <w:jc w:val="center"/>
      </w:pPr>
      <w:r>
        <w:t xml:space="preserve">СРЕДНЕГО ПРОФЕССИОНАЛЬНОГО ОБРАЗОВАНИЯ, </w:t>
      </w:r>
      <w:proofErr w:type="gramStart"/>
      <w:r>
        <w:t>УТВЕРЖДЕННЫЙ</w:t>
      </w:r>
      <w:proofErr w:type="gramEnd"/>
    </w:p>
    <w:p w:rsidR="001F7221" w:rsidRDefault="001F7221">
      <w:pPr>
        <w:pStyle w:val="ConsPlusTitle"/>
        <w:jc w:val="center"/>
      </w:pPr>
      <w:r>
        <w:t>ПРИКАЗОМ МИНИСТЕРСТВА ОБРАЗОВАНИЯ И НАУКИ РОССИЙСКОЙ</w:t>
      </w:r>
    </w:p>
    <w:p w:rsidR="001F7221" w:rsidRDefault="001F7221">
      <w:pPr>
        <w:pStyle w:val="ConsPlusTitle"/>
        <w:jc w:val="center"/>
      </w:pPr>
      <w:r>
        <w:t>ФЕДЕРАЦИИ ОТ 23 ЯНВАРЯ 2014 Г. N 36</w:t>
      </w:r>
    </w:p>
    <w:p w:rsidR="001F7221" w:rsidRDefault="001F7221">
      <w:pPr>
        <w:pStyle w:val="ConsPlusNormal"/>
        <w:jc w:val="both"/>
      </w:pPr>
    </w:p>
    <w:p w:rsidR="001F7221" w:rsidRDefault="001F7221">
      <w:pPr>
        <w:pStyle w:val="ConsPlusNormal"/>
        <w:ind w:firstLine="540"/>
        <w:jc w:val="both"/>
      </w:pPr>
      <w:r>
        <w:t xml:space="preserve">В целях реализации Федерального </w:t>
      </w:r>
      <w:hyperlink r:id="rId5" w:history="1">
        <w:r>
          <w:rPr>
            <w:color w:val="0000FF"/>
          </w:rPr>
          <w:t>закона</w:t>
        </w:r>
      </w:hyperlink>
      <w:r>
        <w:t xml:space="preserve"> от 13 июля 2015 г. N 238-ФЗ "О внесении изменений в Федеральный закон "Об образовании в Российской Федерации" (Собрание законодательства Российской Федерации, 2015, N 29, ст. 4364) приказываю:</w:t>
      </w:r>
    </w:p>
    <w:p w:rsidR="001F7221" w:rsidRDefault="001F7221">
      <w:pPr>
        <w:pStyle w:val="ConsPlusNormal"/>
        <w:spacing w:before="220"/>
        <w:ind w:firstLine="540"/>
        <w:jc w:val="both"/>
      </w:pPr>
      <w:r>
        <w:t xml:space="preserve">Утвердить прилагаемые </w:t>
      </w:r>
      <w:hyperlink w:anchor="P32" w:history="1">
        <w:r>
          <w:rPr>
            <w:color w:val="0000FF"/>
          </w:rPr>
          <w:t>изменения</w:t>
        </w:r>
      </w:hyperlink>
      <w:r>
        <w:t xml:space="preserve">, которые вносятся в </w:t>
      </w:r>
      <w:hyperlink r:id="rId6"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6 марта 2014 г., регистрационный N 31529).</w:t>
      </w:r>
    </w:p>
    <w:p w:rsidR="001F7221" w:rsidRDefault="001F7221">
      <w:pPr>
        <w:pStyle w:val="ConsPlusNormal"/>
        <w:jc w:val="both"/>
      </w:pPr>
    </w:p>
    <w:p w:rsidR="001F7221" w:rsidRDefault="001F7221">
      <w:pPr>
        <w:pStyle w:val="ConsPlusNormal"/>
        <w:jc w:val="right"/>
      </w:pPr>
      <w:r>
        <w:t>Министр</w:t>
      </w:r>
    </w:p>
    <w:p w:rsidR="001F7221" w:rsidRDefault="001F7221">
      <w:pPr>
        <w:pStyle w:val="ConsPlusNormal"/>
        <w:jc w:val="right"/>
      </w:pPr>
      <w:r>
        <w:t>Д.В.ЛИВАНОВ</w:t>
      </w:r>
    </w:p>
    <w:p w:rsidR="001F7221" w:rsidRDefault="001F7221">
      <w:pPr>
        <w:pStyle w:val="ConsPlusNormal"/>
        <w:jc w:val="both"/>
      </w:pPr>
    </w:p>
    <w:p w:rsidR="001F7221" w:rsidRDefault="001F7221">
      <w:pPr>
        <w:pStyle w:val="ConsPlusNormal"/>
        <w:jc w:val="both"/>
      </w:pPr>
    </w:p>
    <w:p w:rsidR="001F7221" w:rsidRDefault="001F7221">
      <w:pPr>
        <w:pStyle w:val="ConsPlusNormal"/>
        <w:jc w:val="both"/>
      </w:pPr>
    </w:p>
    <w:p w:rsidR="001F7221" w:rsidRDefault="001F7221">
      <w:pPr>
        <w:pStyle w:val="ConsPlusNormal"/>
        <w:jc w:val="both"/>
      </w:pPr>
    </w:p>
    <w:p w:rsidR="001F7221" w:rsidRDefault="001F7221">
      <w:pPr>
        <w:pStyle w:val="ConsPlusNormal"/>
        <w:jc w:val="both"/>
      </w:pPr>
    </w:p>
    <w:p w:rsidR="001F7221" w:rsidRDefault="001F7221">
      <w:pPr>
        <w:pStyle w:val="ConsPlusNormal"/>
        <w:jc w:val="right"/>
        <w:outlineLvl w:val="0"/>
      </w:pPr>
      <w:r>
        <w:t>Приложение</w:t>
      </w:r>
    </w:p>
    <w:p w:rsidR="001F7221" w:rsidRDefault="001F7221">
      <w:pPr>
        <w:pStyle w:val="ConsPlusNormal"/>
        <w:jc w:val="both"/>
      </w:pPr>
    </w:p>
    <w:p w:rsidR="001F7221" w:rsidRDefault="001F7221">
      <w:pPr>
        <w:pStyle w:val="ConsPlusNormal"/>
        <w:jc w:val="right"/>
      </w:pPr>
      <w:r>
        <w:t>Утверждены</w:t>
      </w:r>
    </w:p>
    <w:p w:rsidR="001F7221" w:rsidRDefault="001F7221">
      <w:pPr>
        <w:pStyle w:val="ConsPlusNormal"/>
        <w:jc w:val="right"/>
      </w:pPr>
      <w:r>
        <w:t>приказом Министерства образования</w:t>
      </w:r>
    </w:p>
    <w:p w:rsidR="001F7221" w:rsidRDefault="001F7221">
      <w:pPr>
        <w:pStyle w:val="ConsPlusNormal"/>
        <w:jc w:val="right"/>
      </w:pPr>
      <w:r>
        <w:t>и науки Российской Федерации</w:t>
      </w:r>
    </w:p>
    <w:p w:rsidR="001F7221" w:rsidRDefault="001F7221">
      <w:pPr>
        <w:pStyle w:val="ConsPlusNormal"/>
        <w:jc w:val="right"/>
      </w:pPr>
      <w:r>
        <w:t>от 11 декабря 2015 г. N 1456</w:t>
      </w:r>
    </w:p>
    <w:p w:rsidR="001F7221" w:rsidRDefault="001F7221">
      <w:pPr>
        <w:pStyle w:val="ConsPlusNormal"/>
        <w:jc w:val="both"/>
      </w:pPr>
    </w:p>
    <w:p w:rsidR="001F7221" w:rsidRDefault="001F7221">
      <w:pPr>
        <w:pStyle w:val="ConsPlusTitle"/>
        <w:jc w:val="center"/>
      </w:pPr>
      <w:bookmarkStart w:id="0" w:name="P32"/>
      <w:bookmarkEnd w:id="0"/>
      <w:r>
        <w:t>ИЗМЕНЕНИЯ,</w:t>
      </w:r>
    </w:p>
    <w:p w:rsidR="001F7221" w:rsidRDefault="001F7221">
      <w:pPr>
        <w:pStyle w:val="ConsPlusTitle"/>
        <w:jc w:val="center"/>
      </w:pPr>
      <w:proofErr w:type="gramStart"/>
      <w:r>
        <w:t>КОТОРЫЕ</w:t>
      </w:r>
      <w:proofErr w:type="gramEnd"/>
      <w:r>
        <w:t xml:space="preserve"> ВНОСЯТСЯ В ПОРЯДОК ПРИЕМА НА ОБУЧЕНИЕ</w:t>
      </w:r>
    </w:p>
    <w:p w:rsidR="001F7221" w:rsidRDefault="001F7221">
      <w:pPr>
        <w:pStyle w:val="ConsPlusTitle"/>
        <w:jc w:val="center"/>
      </w:pPr>
      <w:r>
        <w:t>ПО ОБРАЗОВАТЕЛЬНЫМ ПРОГРАММАМ СРЕДНЕГО ПРОФЕССИОНАЛЬНОГО</w:t>
      </w:r>
    </w:p>
    <w:p w:rsidR="001F7221" w:rsidRDefault="001F7221">
      <w:pPr>
        <w:pStyle w:val="ConsPlusTitle"/>
        <w:jc w:val="center"/>
      </w:pPr>
      <w:r>
        <w:t xml:space="preserve">ОБРАЗОВАНИЯ, </w:t>
      </w:r>
      <w:proofErr w:type="gramStart"/>
      <w:r>
        <w:t>УТВЕРЖДЕННЫЙ</w:t>
      </w:r>
      <w:proofErr w:type="gramEnd"/>
      <w:r>
        <w:t xml:space="preserve"> ПРИКАЗОМ МИНИСТЕРСТВА ОБРАЗОВАНИЯ</w:t>
      </w:r>
    </w:p>
    <w:p w:rsidR="001F7221" w:rsidRDefault="001F7221">
      <w:pPr>
        <w:pStyle w:val="ConsPlusTitle"/>
        <w:jc w:val="center"/>
      </w:pPr>
      <w:r>
        <w:t>И НАУКИ РОССИЙСКОЙ ФЕДЕРАЦИИ ОТ 23 ЯНВАРЯ 2014 Г. N 36</w:t>
      </w:r>
    </w:p>
    <w:p w:rsidR="001F7221" w:rsidRDefault="001F7221">
      <w:pPr>
        <w:pStyle w:val="ConsPlusNormal"/>
        <w:jc w:val="both"/>
      </w:pPr>
    </w:p>
    <w:p w:rsidR="001F7221" w:rsidRDefault="001F7221">
      <w:pPr>
        <w:pStyle w:val="ConsPlusNormal"/>
        <w:ind w:firstLine="540"/>
        <w:jc w:val="both"/>
      </w:pPr>
      <w:r>
        <w:t xml:space="preserve">1. </w:t>
      </w:r>
      <w:hyperlink r:id="rId7" w:history="1">
        <w:r>
          <w:rPr>
            <w:color w:val="0000FF"/>
          </w:rPr>
          <w:t>Абзац первый пункта 1</w:t>
        </w:r>
      </w:hyperlink>
      <w:r>
        <w:t xml:space="preserve"> после слов "вступительных испытаний </w:t>
      </w:r>
      <w:proofErr w:type="gramStart"/>
      <w:r>
        <w:t>для</w:t>
      </w:r>
      <w:proofErr w:type="gramEnd"/>
      <w:r>
        <w:t xml:space="preserve">" дополнить </w:t>
      </w:r>
      <w:proofErr w:type="gramStart"/>
      <w:r>
        <w:t>словами</w:t>
      </w:r>
      <w:proofErr w:type="gramEnd"/>
      <w:r>
        <w:t xml:space="preserve"> "инвалидов и".</w:t>
      </w:r>
    </w:p>
    <w:p w:rsidR="001F7221" w:rsidRDefault="001F7221">
      <w:pPr>
        <w:pStyle w:val="ConsPlusNormal"/>
        <w:spacing w:before="220"/>
        <w:ind w:firstLine="540"/>
        <w:jc w:val="both"/>
      </w:pPr>
      <w:r>
        <w:t xml:space="preserve">2. </w:t>
      </w:r>
      <w:hyperlink r:id="rId8" w:history="1">
        <w:r>
          <w:rPr>
            <w:color w:val="0000FF"/>
          </w:rPr>
          <w:t>Абзац девятый пункта 18.1</w:t>
        </w:r>
      </w:hyperlink>
      <w:r>
        <w:t xml:space="preserve"> после слов "вступительных испытаний </w:t>
      </w:r>
      <w:proofErr w:type="gramStart"/>
      <w:r>
        <w:t>для</w:t>
      </w:r>
      <w:proofErr w:type="gramEnd"/>
      <w:r>
        <w:t xml:space="preserve">" дополнить </w:t>
      </w:r>
      <w:proofErr w:type="gramStart"/>
      <w:r>
        <w:t>словами</w:t>
      </w:r>
      <w:proofErr w:type="gramEnd"/>
      <w:r>
        <w:t xml:space="preserve"> "инвалидов и".</w:t>
      </w:r>
    </w:p>
    <w:p w:rsidR="001F7221" w:rsidRDefault="001F7221">
      <w:pPr>
        <w:pStyle w:val="ConsPlusNormal"/>
        <w:spacing w:before="220"/>
        <w:ind w:firstLine="540"/>
        <w:jc w:val="both"/>
      </w:pPr>
      <w:r>
        <w:t xml:space="preserve">3. В </w:t>
      </w:r>
      <w:hyperlink r:id="rId9" w:history="1">
        <w:r>
          <w:rPr>
            <w:color w:val="0000FF"/>
          </w:rPr>
          <w:t>пункте 20</w:t>
        </w:r>
      </w:hyperlink>
      <w:r>
        <w:t>:</w:t>
      </w:r>
    </w:p>
    <w:p w:rsidR="001F7221" w:rsidRDefault="001F7221">
      <w:pPr>
        <w:pStyle w:val="ConsPlusNormal"/>
        <w:spacing w:before="220"/>
        <w:ind w:firstLine="540"/>
        <w:jc w:val="both"/>
      </w:pPr>
      <w:r>
        <w:lastRenderedPageBreak/>
        <w:t xml:space="preserve">а) </w:t>
      </w:r>
      <w:hyperlink r:id="rId10" w:history="1">
        <w:r>
          <w:rPr>
            <w:color w:val="0000FF"/>
          </w:rPr>
          <w:t>абзац первый</w:t>
        </w:r>
      </w:hyperlink>
      <w:r>
        <w:t xml:space="preserve"> после слова "проводится" дополнить словами "на первый курс";</w:t>
      </w:r>
    </w:p>
    <w:p w:rsidR="001F7221" w:rsidRDefault="001F7221">
      <w:pPr>
        <w:pStyle w:val="ConsPlusNormal"/>
        <w:spacing w:before="220"/>
        <w:ind w:firstLine="540"/>
        <w:jc w:val="both"/>
      </w:pPr>
      <w:r>
        <w:t xml:space="preserve">б) в </w:t>
      </w:r>
      <w:hyperlink r:id="rId11" w:history="1">
        <w:r>
          <w:rPr>
            <w:color w:val="0000FF"/>
          </w:rPr>
          <w:t>абзаце втором</w:t>
        </w:r>
      </w:hyperlink>
      <w:r>
        <w:t xml:space="preserve"> слова "на первый курс" исключить;</w:t>
      </w:r>
    </w:p>
    <w:p w:rsidR="001F7221" w:rsidRDefault="001F7221">
      <w:pPr>
        <w:pStyle w:val="ConsPlusNormal"/>
        <w:spacing w:before="220"/>
        <w:ind w:firstLine="540"/>
        <w:jc w:val="both"/>
      </w:pPr>
      <w:r>
        <w:t xml:space="preserve">в) в </w:t>
      </w:r>
      <w:hyperlink r:id="rId12" w:history="1">
        <w:r>
          <w:rPr>
            <w:color w:val="0000FF"/>
          </w:rPr>
          <w:t>абзаце третьем</w:t>
        </w:r>
      </w:hyperlink>
      <w:r>
        <w:t xml:space="preserve"> слова "1 октября" заменить словами "25 ноября";</w:t>
      </w:r>
    </w:p>
    <w:p w:rsidR="001F7221" w:rsidRDefault="001F7221">
      <w:pPr>
        <w:pStyle w:val="ConsPlusNormal"/>
        <w:spacing w:before="220"/>
        <w:ind w:firstLine="540"/>
        <w:jc w:val="both"/>
      </w:pPr>
      <w:r>
        <w:t xml:space="preserve">г) в </w:t>
      </w:r>
      <w:hyperlink r:id="rId13" w:history="1">
        <w:r>
          <w:rPr>
            <w:color w:val="0000FF"/>
          </w:rPr>
          <w:t>абзаце четвертом</w:t>
        </w:r>
      </w:hyperlink>
      <w:r>
        <w:t xml:space="preserve"> слова "1 августа" заменить словами "10 августа".</w:t>
      </w:r>
    </w:p>
    <w:p w:rsidR="001F7221" w:rsidRDefault="001F7221">
      <w:pPr>
        <w:pStyle w:val="ConsPlusNormal"/>
        <w:spacing w:before="220"/>
        <w:ind w:firstLine="540"/>
        <w:jc w:val="both"/>
      </w:pPr>
      <w:r>
        <w:t xml:space="preserve">4. В </w:t>
      </w:r>
      <w:hyperlink r:id="rId14" w:history="1">
        <w:r>
          <w:rPr>
            <w:color w:val="0000FF"/>
          </w:rPr>
          <w:t>абзаце третьем пункта 21.1</w:t>
        </w:r>
      </w:hyperlink>
      <w:r>
        <w:t xml:space="preserve"> слова "документа об образовании и (или) квалификации" заменить словами "документа об образовании и (или) документа об образовании и о квалификации;".</w:t>
      </w:r>
    </w:p>
    <w:p w:rsidR="001F7221" w:rsidRDefault="001F7221">
      <w:pPr>
        <w:pStyle w:val="ConsPlusNormal"/>
        <w:spacing w:before="220"/>
        <w:ind w:firstLine="540"/>
        <w:jc w:val="both"/>
      </w:pPr>
      <w:r>
        <w:t xml:space="preserve">5. В </w:t>
      </w:r>
      <w:hyperlink r:id="rId15" w:history="1">
        <w:r>
          <w:rPr>
            <w:color w:val="0000FF"/>
          </w:rPr>
          <w:t>пункте 21.2</w:t>
        </w:r>
      </w:hyperlink>
      <w:r>
        <w:t>:</w:t>
      </w:r>
    </w:p>
    <w:p w:rsidR="001F7221" w:rsidRDefault="001F7221">
      <w:pPr>
        <w:pStyle w:val="ConsPlusNormal"/>
        <w:spacing w:before="220"/>
        <w:ind w:firstLine="540"/>
        <w:jc w:val="both"/>
      </w:pPr>
      <w:r>
        <w:t xml:space="preserve">а) </w:t>
      </w:r>
      <w:hyperlink r:id="rId16" w:history="1">
        <w:r>
          <w:rPr>
            <w:color w:val="0000FF"/>
          </w:rPr>
          <w:t>абзацы третий</w:t>
        </w:r>
      </w:hyperlink>
      <w:r>
        <w:t xml:space="preserve"> и </w:t>
      </w:r>
      <w:hyperlink r:id="rId17" w:history="1">
        <w:r>
          <w:rPr>
            <w:color w:val="0000FF"/>
          </w:rPr>
          <w:t>четвертый</w:t>
        </w:r>
      </w:hyperlink>
      <w:r>
        <w:t xml:space="preserve"> изложить в следующей редакции:</w:t>
      </w:r>
    </w:p>
    <w:p w:rsidR="001F7221" w:rsidRDefault="001F7221">
      <w:pPr>
        <w:pStyle w:val="ConsPlusNormal"/>
        <w:spacing w:before="220"/>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8" w:history="1">
        <w:r>
          <w:rPr>
            <w:color w:val="0000FF"/>
          </w:rPr>
          <w:t>статьей 107</w:t>
        </w:r>
      </w:hyperlink>
      <w:r>
        <w:t xml:space="preserve"> Федерального закона &lt;5&gt; (в случае, установленном Федеральным </w:t>
      </w:r>
      <w:hyperlink r:id="rId19" w:history="1">
        <w:r>
          <w:rPr>
            <w:color w:val="0000FF"/>
          </w:rPr>
          <w:t>законом</w:t>
        </w:r>
      </w:hyperlink>
      <w:r>
        <w:t>, - также свидетельство о признании иностранного образования);</w:t>
      </w:r>
      <w:proofErr w:type="gramEnd"/>
    </w:p>
    <w:p w:rsidR="001F7221" w:rsidRDefault="001F7221">
      <w:pPr>
        <w:pStyle w:val="ConsPlusNormal"/>
        <w:spacing w:before="220"/>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roofErr w:type="gramStart"/>
      <w:r>
        <w:t>;"</w:t>
      </w:r>
      <w:proofErr w:type="gramEnd"/>
      <w:r>
        <w:t>;</w:t>
      </w:r>
    </w:p>
    <w:p w:rsidR="001F7221" w:rsidRDefault="001F7221">
      <w:pPr>
        <w:pStyle w:val="ConsPlusNormal"/>
        <w:spacing w:before="220"/>
        <w:ind w:firstLine="540"/>
        <w:jc w:val="both"/>
      </w:pPr>
      <w:r>
        <w:t xml:space="preserve">б) </w:t>
      </w:r>
      <w:hyperlink r:id="rId20" w:history="1">
        <w:r>
          <w:rPr>
            <w:color w:val="0000FF"/>
          </w:rPr>
          <w:t>сноску 5</w:t>
        </w:r>
      </w:hyperlink>
      <w:r>
        <w:t xml:space="preserve"> изложить в следующей редакции:</w:t>
      </w:r>
    </w:p>
    <w:p w:rsidR="001F7221" w:rsidRDefault="001F7221">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1F7221" w:rsidRDefault="001F7221">
      <w:pPr>
        <w:pStyle w:val="ConsPlusNormal"/>
        <w:spacing w:before="220"/>
        <w:ind w:firstLine="540"/>
        <w:jc w:val="both"/>
      </w:pPr>
      <w:r>
        <w:t xml:space="preserve">6. </w:t>
      </w:r>
      <w:hyperlink r:id="rId21" w:history="1">
        <w:r>
          <w:rPr>
            <w:color w:val="0000FF"/>
          </w:rPr>
          <w:t>Дополнить</w:t>
        </w:r>
      </w:hyperlink>
      <w:r>
        <w:t xml:space="preserve"> пунктом 21.3 следующего содержания:</w:t>
      </w:r>
    </w:p>
    <w:p w:rsidR="001F7221" w:rsidRDefault="001F7221">
      <w:pPr>
        <w:pStyle w:val="ConsPlusNormal"/>
        <w:spacing w:before="220"/>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roofErr w:type="gramStart"/>
      <w:r>
        <w:t>.".</w:t>
      </w:r>
      <w:proofErr w:type="gramEnd"/>
    </w:p>
    <w:p w:rsidR="001F7221" w:rsidRDefault="001F7221">
      <w:pPr>
        <w:pStyle w:val="ConsPlusNormal"/>
        <w:spacing w:before="220"/>
        <w:ind w:firstLine="540"/>
        <w:jc w:val="both"/>
      </w:pPr>
      <w:r>
        <w:t xml:space="preserve">7. В </w:t>
      </w:r>
      <w:hyperlink r:id="rId22" w:history="1">
        <w:r>
          <w:rPr>
            <w:color w:val="0000FF"/>
          </w:rPr>
          <w:t>пункте 22</w:t>
        </w:r>
      </w:hyperlink>
      <w:r>
        <w:t>:</w:t>
      </w:r>
    </w:p>
    <w:p w:rsidR="001F7221" w:rsidRDefault="001F7221">
      <w:pPr>
        <w:pStyle w:val="ConsPlusNormal"/>
        <w:spacing w:before="220"/>
        <w:ind w:firstLine="540"/>
        <w:jc w:val="both"/>
      </w:pPr>
      <w:r>
        <w:t xml:space="preserve">а) </w:t>
      </w:r>
      <w:hyperlink r:id="rId23" w:history="1">
        <w:r>
          <w:rPr>
            <w:color w:val="0000FF"/>
          </w:rPr>
          <w:t>абзац пятый</w:t>
        </w:r>
      </w:hyperlink>
      <w:r>
        <w:t xml:space="preserve"> изложить в следующей редакции:</w:t>
      </w:r>
    </w:p>
    <w:p w:rsidR="001F7221" w:rsidRDefault="001F7221">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1F7221" w:rsidRDefault="001F7221">
      <w:pPr>
        <w:pStyle w:val="ConsPlusNormal"/>
        <w:spacing w:before="220"/>
        <w:ind w:firstLine="540"/>
        <w:jc w:val="both"/>
      </w:pPr>
      <w:r>
        <w:t xml:space="preserve">б) </w:t>
      </w:r>
      <w:hyperlink r:id="rId24" w:history="1">
        <w:r>
          <w:rPr>
            <w:color w:val="0000FF"/>
          </w:rPr>
          <w:t>дополнить</w:t>
        </w:r>
      </w:hyperlink>
      <w:r>
        <w:t xml:space="preserve"> новым абзацем восьмым следующего содержания:</w:t>
      </w:r>
    </w:p>
    <w:p w:rsidR="001F7221" w:rsidRDefault="001F7221">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roofErr w:type="gramStart"/>
      <w:r>
        <w:t>.";</w:t>
      </w:r>
      <w:proofErr w:type="gramEnd"/>
    </w:p>
    <w:p w:rsidR="001F7221" w:rsidRDefault="001F7221">
      <w:pPr>
        <w:pStyle w:val="ConsPlusNormal"/>
        <w:spacing w:before="220"/>
        <w:ind w:firstLine="540"/>
        <w:jc w:val="both"/>
      </w:pPr>
      <w:r>
        <w:t xml:space="preserve">в) </w:t>
      </w:r>
      <w:hyperlink r:id="rId25" w:history="1">
        <w:r>
          <w:rPr>
            <w:color w:val="0000FF"/>
          </w:rPr>
          <w:t>абзацы восьмой</w:t>
        </w:r>
      </w:hyperlink>
      <w:r>
        <w:t xml:space="preserve"> - </w:t>
      </w:r>
      <w:hyperlink r:id="rId26" w:history="1">
        <w:r>
          <w:rPr>
            <w:color w:val="0000FF"/>
          </w:rPr>
          <w:t>двенадцатый</w:t>
        </w:r>
      </w:hyperlink>
      <w:r>
        <w:t xml:space="preserve"> считать абзацами девятым - тринадцатым соответственно;</w:t>
      </w:r>
    </w:p>
    <w:p w:rsidR="001F7221" w:rsidRDefault="001F7221">
      <w:pPr>
        <w:pStyle w:val="ConsPlusNormal"/>
        <w:spacing w:before="220"/>
        <w:ind w:firstLine="540"/>
        <w:jc w:val="both"/>
      </w:pPr>
      <w:r>
        <w:t xml:space="preserve">г) </w:t>
      </w:r>
      <w:hyperlink r:id="rId27" w:history="1">
        <w:r>
          <w:rPr>
            <w:color w:val="0000FF"/>
          </w:rPr>
          <w:t>абзац двенадцатый</w:t>
        </w:r>
      </w:hyperlink>
      <w:r>
        <w:t xml:space="preserve"> изложить в следующей редакции:</w:t>
      </w:r>
    </w:p>
    <w:p w:rsidR="001F7221" w:rsidRDefault="001F7221">
      <w:pPr>
        <w:pStyle w:val="ConsPlusNormal"/>
        <w:spacing w:before="220"/>
        <w:ind w:firstLine="540"/>
        <w:jc w:val="both"/>
      </w:pPr>
      <w:r>
        <w:lastRenderedPageBreak/>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roofErr w:type="gramStart"/>
      <w:r>
        <w:t>.".</w:t>
      </w:r>
      <w:proofErr w:type="gramEnd"/>
    </w:p>
    <w:p w:rsidR="001F7221" w:rsidRDefault="001F7221">
      <w:pPr>
        <w:pStyle w:val="ConsPlusNormal"/>
        <w:spacing w:before="220"/>
        <w:ind w:firstLine="540"/>
        <w:jc w:val="both"/>
      </w:pPr>
      <w:r>
        <w:t xml:space="preserve">8. </w:t>
      </w:r>
      <w:hyperlink r:id="rId28" w:history="1">
        <w:r>
          <w:rPr>
            <w:color w:val="0000FF"/>
          </w:rPr>
          <w:t>Пункт 23</w:t>
        </w:r>
      </w:hyperlink>
      <w:r>
        <w:t xml:space="preserve"> изложить в следующей редакции:</w:t>
      </w:r>
    </w:p>
    <w:p w:rsidR="001F7221" w:rsidRDefault="001F7221">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29"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1F7221" w:rsidRDefault="001F7221">
      <w:pPr>
        <w:pStyle w:val="ConsPlusNormal"/>
        <w:spacing w:before="220"/>
        <w:ind w:firstLine="540"/>
        <w:jc w:val="both"/>
      </w:pPr>
      <w:r>
        <w:t xml:space="preserve">9. </w:t>
      </w:r>
      <w:hyperlink r:id="rId30" w:history="1">
        <w:r>
          <w:rPr>
            <w:color w:val="0000FF"/>
          </w:rPr>
          <w:t>Сноску 8</w:t>
        </w:r>
      </w:hyperlink>
      <w:r>
        <w:t xml:space="preserve"> исключить.</w:t>
      </w:r>
    </w:p>
    <w:p w:rsidR="001F7221" w:rsidRDefault="001F7221">
      <w:pPr>
        <w:pStyle w:val="ConsPlusNormal"/>
        <w:spacing w:before="220"/>
        <w:ind w:firstLine="540"/>
        <w:jc w:val="both"/>
      </w:pPr>
      <w:r>
        <w:t xml:space="preserve">10. В </w:t>
      </w:r>
      <w:hyperlink r:id="rId31" w:history="1">
        <w:r>
          <w:rPr>
            <w:color w:val="0000FF"/>
          </w:rPr>
          <w:t>пункте 24</w:t>
        </w:r>
      </w:hyperlink>
      <w:r>
        <w:t xml:space="preserve"> слова "документа об образовании и (или) квалификации" заменить словами "документа об образовании и (или) документа об образовании и о квалификации".</w:t>
      </w:r>
    </w:p>
    <w:p w:rsidR="001F7221" w:rsidRDefault="001F7221">
      <w:pPr>
        <w:pStyle w:val="ConsPlusNormal"/>
        <w:spacing w:before="220"/>
        <w:ind w:firstLine="540"/>
        <w:jc w:val="both"/>
      </w:pPr>
      <w:r>
        <w:t xml:space="preserve">11. В </w:t>
      </w:r>
      <w:hyperlink r:id="rId32" w:history="1">
        <w:r>
          <w:rPr>
            <w:color w:val="0000FF"/>
          </w:rPr>
          <w:t>пункте 28</w:t>
        </w:r>
      </w:hyperlink>
      <w:r>
        <w:t xml:space="preserve"> слова "документа об образовании и (или) квалификации" заменить словами "документа об образовании и (или) документа об образовании и о квалификации".</w:t>
      </w:r>
    </w:p>
    <w:p w:rsidR="001F7221" w:rsidRDefault="001F7221">
      <w:pPr>
        <w:pStyle w:val="ConsPlusNormal"/>
        <w:spacing w:before="220"/>
        <w:ind w:firstLine="540"/>
        <w:jc w:val="both"/>
      </w:pPr>
      <w:r>
        <w:t xml:space="preserve">12. </w:t>
      </w:r>
      <w:hyperlink r:id="rId33" w:history="1">
        <w:r>
          <w:rPr>
            <w:color w:val="0000FF"/>
          </w:rPr>
          <w:t>Дополнить</w:t>
        </w:r>
      </w:hyperlink>
      <w:r>
        <w:t xml:space="preserve"> пунктом 31.1 следующего содержания:</w:t>
      </w:r>
    </w:p>
    <w:p w:rsidR="001F7221" w:rsidRDefault="001F7221">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roofErr w:type="gramStart"/>
      <w:r>
        <w:t>.".</w:t>
      </w:r>
      <w:proofErr w:type="gramEnd"/>
    </w:p>
    <w:p w:rsidR="001F7221" w:rsidRDefault="001F7221">
      <w:pPr>
        <w:pStyle w:val="ConsPlusNormal"/>
        <w:spacing w:before="220"/>
        <w:ind w:firstLine="540"/>
        <w:jc w:val="both"/>
      </w:pPr>
      <w:r>
        <w:t xml:space="preserve">13. В </w:t>
      </w:r>
      <w:hyperlink r:id="rId34" w:history="1">
        <w:r>
          <w:rPr>
            <w:color w:val="0000FF"/>
          </w:rPr>
          <w:t>наименовании</w:t>
        </w:r>
      </w:hyperlink>
      <w:r>
        <w:t xml:space="preserve"> главы VI после слов "вступительных испытаний </w:t>
      </w:r>
      <w:proofErr w:type="gramStart"/>
      <w:r>
        <w:t>для</w:t>
      </w:r>
      <w:proofErr w:type="gramEnd"/>
      <w:r>
        <w:t xml:space="preserve">" дополнить </w:t>
      </w:r>
      <w:proofErr w:type="gramStart"/>
      <w:r>
        <w:t>словами</w:t>
      </w:r>
      <w:proofErr w:type="gramEnd"/>
      <w:r>
        <w:t xml:space="preserve"> "инвалидов и".</w:t>
      </w:r>
    </w:p>
    <w:p w:rsidR="001F7221" w:rsidRDefault="001F7221">
      <w:pPr>
        <w:pStyle w:val="ConsPlusNormal"/>
        <w:spacing w:before="220"/>
        <w:ind w:firstLine="540"/>
        <w:jc w:val="both"/>
      </w:pPr>
      <w:r>
        <w:t xml:space="preserve">14. В </w:t>
      </w:r>
      <w:hyperlink r:id="rId35" w:history="1">
        <w:r>
          <w:rPr>
            <w:color w:val="0000FF"/>
          </w:rPr>
          <w:t>пункте 32</w:t>
        </w:r>
      </w:hyperlink>
      <w:r>
        <w:t xml:space="preserve"> слова "Лица с ограниченными возможностями здоровья" заменить словами "Инвалиды и лица с ограниченными возможностями здоровья".</w:t>
      </w:r>
    </w:p>
    <w:p w:rsidR="001F7221" w:rsidRDefault="001F7221">
      <w:pPr>
        <w:pStyle w:val="ConsPlusNormal"/>
        <w:spacing w:before="220"/>
        <w:ind w:firstLine="540"/>
        <w:jc w:val="both"/>
      </w:pPr>
      <w:r>
        <w:t xml:space="preserve">15. В </w:t>
      </w:r>
      <w:hyperlink r:id="rId36" w:history="1">
        <w:r>
          <w:rPr>
            <w:color w:val="0000FF"/>
          </w:rPr>
          <w:t>пункте 33</w:t>
        </w:r>
      </w:hyperlink>
      <w:r>
        <w:t>:</w:t>
      </w:r>
    </w:p>
    <w:p w:rsidR="001F7221" w:rsidRDefault="001F7221">
      <w:pPr>
        <w:pStyle w:val="ConsPlusNormal"/>
        <w:spacing w:before="220"/>
        <w:ind w:firstLine="540"/>
        <w:jc w:val="both"/>
      </w:pPr>
      <w:r>
        <w:t xml:space="preserve">а) </w:t>
      </w:r>
      <w:hyperlink r:id="rId37" w:history="1">
        <w:r>
          <w:rPr>
            <w:color w:val="0000FF"/>
          </w:rPr>
          <w:t>абзац второй</w:t>
        </w:r>
      </w:hyperlink>
      <w:r>
        <w:t xml:space="preserve"> после слов "проводятся </w:t>
      </w:r>
      <w:proofErr w:type="gramStart"/>
      <w:r>
        <w:t>для</w:t>
      </w:r>
      <w:proofErr w:type="gramEnd"/>
      <w:r>
        <w:t xml:space="preserve">" дополнить </w:t>
      </w:r>
      <w:proofErr w:type="gramStart"/>
      <w:r>
        <w:t>словами</w:t>
      </w:r>
      <w:proofErr w:type="gramEnd"/>
      <w:r>
        <w:t xml:space="preserve"> "инвалидов и";</w:t>
      </w:r>
    </w:p>
    <w:p w:rsidR="001F7221" w:rsidRDefault="001F7221">
      <w:pPr>
        <w:pStyle w:val="ConsPlusNormal"/>
        <w:spacing w:before="220"/>
        <w:ind w:firstLine="540"/>
        <w:jc w:val="both"/>
      </w:pPr>
      <w:r>
        <w:t xml:space="preserve">б) в </w:t>
      </w:r>
      <w:hyperlink r:id="rId38" w:history="1">
        <w:r>
          <w:rPr>
            <w:color w:val="0000FF"/>
          </w:rPr>
          <w:t>абзаце третьем</w:t>
        </w:r>
      </w:hyperlink>
      <w:r>
        <w:t xml:space="preserve"> слова "присутствие ассистента" заменить словами "присутствие ассистента из числа работников образовательной организации или привлеченных лиц".</w:t>
      </w:r>
    </w:p>
    <w:p w:rsidR="001F7221" w:rsidRDefault="001F7221">
      <w:pPr>
        <w:pStyle w:val="ConsPlusNormal"/>
        <w:spacing w:before="220"/>
        <w:ind w:firstLine="540"/>
        <w:jc w:val="both"/>
      </w:pPr>
      <w:r>
        <w:t xml:space="preserve">16. В </w:t>
      </w:r>
      <w:hyperlink r:id="rId39" w:history="1">
        <w:r>
          <w:rPr>
            <w:color w:val="0000FF"/>
          </w:rPr>
          <w:t>абзаце первом пункта 36</w:t>
        </w:r>
      </w:hyperlink>
      <w:r>
        <w:t xml:space="preserve"> слова "оценки по вступительному испытанию" заменить словами "результата вступительного испытания".</w:t>
      </w:r>
    </w:p>
    <w:p w:rsidR="001F7221" w:rsidRDefault="001F7221">
      <w:pPr>
        <w:pStyle w:val="ConsPlusNormal"/>
        <w:spacing w:before="220"/>
        <w:ind w:firstLine="540"/>
        <w:jc w:val="both"/>
      </w:pPr>
      <w:r>
        <w:t xml:space="preserve">17. </w:t>
      </w:r>
      <w:hyperlink r:id="rId40" w:history="1">
        <w:r>
          <w:rPr>
            <w:color w:val="0000FF"/>
          </w:rPr>
          <w:t>Пункт 42</w:t>
        </w:r>
      </w:hyperlink>
      <w:r>
        <w:t xml:space="preserve"> изложить в следующей редакции:</w:t>
      </w:r>
    </w:p>
    <w:p w:rsidR="001F7221" w:rsidRDefault="001F7221">
      <w:pPr>
        <w:pStyle w:val="ConsPlusNormal"/>
        <w:spacing w:before="220"/>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roofErr w:type="gramStart"/>
      <w:r>
        <w:t>.".</w:t>
      </w:r>
      <w:proofErr w:type="gramEnd"/>
    </w:p>
    <w:p w:rsidR="001F7221" w:rsidRDefault="001F7221">
      <w:pPr>
        <w:pStyle w:val="ConsPlusNormal"/>
        <w:spacing w:before="220"/>
        <w:ind w:firstLine="540"/>
        <w:jc w:val="both"/>
      </w:pPr>
      <w:r>
        <w:t xml:space="preserve">18. В </w:t>
      </w:r>
      <w:hyperlink r:id="rId41" w:history="1">
        <w:r>
          <w:rPr>
            <w:color w:val="0000FF"/>
          </w:rPr>
          <w:t>пункте 43</w:t>
        </w:r>
      </w:hyperlink>
      <w:r>
        <w:t>:</w:t>
      </w:r>
    </w:p>
    <w:p w:rsidR="001F7221" w:rsidRDefault="001F7221">
      <w:pPr>
        <w:pStyle w:val="ConsPlusNormal"/>
        <w:spacing w:before="220"/>
        <w:ind w:firstLine="540"/>
        <w:jc w:val="both"/>
      </w:pPr>
      <w:r>
        <w:t>а) слова "документов об образовании" заменить словами "документов об образовании и (или) документов об образовании и о квалификации";</w:t>
      </w:r>
    </w:p>
    <w:p w:rsidR="001F7221" w:rsidRDefault="001F7221">
      <w:pPr>
        <w:pStyle w:val="ConsPlusNormal"/>
        <w:spacing w:before="220"/>
        <w:ind w:firstLine="540"/>
        <w:jc w:val="both"/>
      </w:pPr>
      <w:r>
        <w:t xml:space="preserve">б) </w:t>
      </w:r>
      <w:hyperlink r:id="rId42" w:history="1">
        <w:r>
          <w:rPr>
            <w:color w:val="0000FF"/>
          </w:rPr>
          <w:t>абзац второй</w:t>
        </w:r>
      </w:hyperlink>
      <w:r>
        <w:t xml:space="preserve"> изложить в следующей редакции:</w:t>
      </w:r>
    </w:p>
    <w:p w:rsidR="001F7221" w:rsidRDefault="001F7221">
      <w:pPr>
        <w:pStyle w:val="ConsPlusNormal"/>
        <w:spacing w:before="220"/>
        <w:ind w:firstLine="540"/>
        <w:jc w:val="both"/>
      </w:pPr>
      <w:proofErr w:type="gramStart"/>
      <w:r>
        <w:lastRenderedPageBreak/>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t xml:space="preserve"> об образовании и (или) документах об образовании и о квалификации</w:t>
      </w:r>
      <w:proofErr w:type="gramStart"/>
      <w:r>
        <w:t>.".</w:t>
      </w:r>
      <w:proofErr w:type="gramEnd"/>
    </w:p>
    <w:p w:rsidR="001F7221" w:rsidRDefault="001F7221">
      <w:pPr>
        <w:pStyle w:val="ConsPlusNormal"/>
        <w:spacing w:before="220"/>
        <w:ind w:firstLine="540"/>
        <w:jc w:val="both"/>
      </w:pPr>
      <w:r>
        <w:t xml:space="preserve">19. </w:t>
      </w:r>
      <w:hyperlink r:id="rId43" w:history="1">
        <w:r>
          <w:rPr>
            <w:color w:val="0000FF"/>
          </w:rPr>
          <w:t>Дополнить</w:t>
        </w:r>
      </w:hyperlink>
      <w:r>
        <w:t xml:space="preserve"> пунктом 44 следующего содержания:</w:t>
      </w:r>
    </w:p>
    <w:p w:rsidR="001F7221" w:rsidRDefault="001F7221">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roofErr w:type="gramStart"/>
      <w:r>
        <w:t>.".</w:t>
      </w:r>
      <w:proofErr w:type="gramEnd"/>
    </w:p>
    <w:p w:rsidR="001F7221" w:rsidRDefault="001F7221">
      <w:pPr>
        <w:pStyle w:val="ConsPlusNormal"/>
        <w:jc w:val="both"/>
      </w:pPr>
    </w:p>
    <w:p w:rsidR="001F7221" w:rsidRDefault="001F7221">
      <w:pPr>
        <w:pStyle w:val="ConsPlusNormal"/>
        <w:jc w:val="both"/>
      </w:pPr>
    </w:p>
    <w:p w:rsidR="001F7221" w:rsidRDefault="001F7221">
      <w:pPr>
        <w:pStyle w:val="ConsPlusNormal"/>
        <w:pBdr>
          <w:top w:val="single" w:sz="6" w:space="0" w:color="auto"/>
        </w:pBdr>
        <w:spacing w:before="100" w:after="100"/>
        <w:jc w:val="both"/>
        <w:rPr>
          <w:sz w:val="2"/>
          <w:szCs w:val="2"/>
        </w:rPr>
      </w:pPr>
    </w:p>
    <w:p w:rsidR="00423B73" w:rsidRDefault="00423B73"/>
    <w:sectPr w:rsidR="00423B73" w:rsidSect="00885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7221"/>
    <w:rsid w:val="001F7221"/>
    <w:rsid w:val="0042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2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F21FFDA401284AC5468DA55C55928558EC45BC4032BE61E3BDAF2E51A003F4B3158596B62E964P4A1I" TargetMode="External"/><Relationship Id="rId18" Type="http://schemas.openxmlformats.org/officeDocument/2006/relationships/hyperlink" Target="consultantplus://offline/ref=2EBF21FFDA401284AC5468DA55C559285681C65DC50A2BE61E3BDAF2E51A003F4B3158596B63EA6BP4A6I" TargetMode="External"/><Relationship Id="rId26" Type="http://schemas.openxmlformats.org/officeDocument/2006/relationships/hyperlink" Target="consultantplus://offline/ref=2EBF21FFDA401284AC5468DA55C55928558EC45BC4032BE61E3BDAF2E51A003F4B3158596B62E96BP4A0I" TargetMode="External"/><Relationship Id="rId39" Type="http://schemas.openxmlformats.org/officeDocument/2006/relationships/hyperlink" Target="consultantplus://offline/ref=2EBF21FFDA401284AC5468DA55C55928558EC45BC4032BE61E3BDAF2E51A003F4B3158596B62E866P4ADI" TargetMode="External"/><Relationship Id="rId21" Type="http://schemas.openxmlformats.org/officeDocument/2006/relationships/hyperlink" Target="consultantplus://offline/ref=2EBF21FFDA401284AC5468DA55C55928558EC45BC4032BE61E3BDAF2E51A003F4B3158596B62E963P4A4I" TargetMode="External"/><Relationship Id="rId34" Type="http://schemas.openxmlformats.org/officeDocument/2006/relationships/hyperlink" Target="consultantplus://offline/ref=2EBF21FFDA401284AC5468DA55C55928558EC45BC4032BE61E3BDAF2E51A003F4B3158596B62E860P4A7I" TargetMode="External"/><Relationship Id="rId42" Type="http://schemas.openxmlformats.org/officeDocument/2006/relationships/hyperlink" Target="consultantplus://offline/ref=2EBF21FFDA401284AC5468DA55C55928558EC45BC4032BE61E3BDAF2E51A003F4B3158596B62E867P4ACI" TargetMode="External"/><Relationship Id="rId47" Type="http://schemas.openxmlformats.org/officeDocument/2006/relationships/customXml" Target="../customXml/item2.xml"/><Relationship Id="rId7" Type="http://schemas.openxmlformats.org/officeDocument/2006/relationships/hyperlink" Target="consultantplus://offline/ref=2EBF21FFDA401284AC5468DA55C55928558EC45BC4032BE61E3BDAF2E51A003F4B3158596B62E963P4A6I" TargetMode="External"/><Relationship Id="rId2" Type="http://schemas.openxmlformats.org/officeDocument/2006/relationships/settings" Target="settings.xml"/><Relationship Id="rId16" Type="http://schemas.openxmlformats.org/officeDocument/2006/relationships/hyperlink" Target="consultantplus://offline/ref=2EBF21FFDA401284AC5468DA55C55928558EC45BC4032BE61E3BDAF2E51A003F4B3158596B62E965P4A0I" TargetMode="External"/><Relationship Id="rId29" Type="http://schemas.openxmlformats.org/officeDocument/2006/relationships/hyperlink" Target="consultantplus://offline/ref=2EBF21FFDA401284AC5468DA55C55928558DC45CC40B2BE61E3BDAF2E51A003F4B3158596B62E962P4AC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EC45BC4032BE61E3BDAF2E51A003F4B3158596B62E963P4A4I" TargetMode="External"/><Relationship Id="rId11" Type="http://schemas.openxmlformats.org/officeDocument/2006/relationships/hyperlink" Target="consultantplus://offline/ref=2EBF21FFDA401284AC5468DA55C55928558EC45BC4032BE61E3BDAF2E51A003F4B3158596B62E964P4A7I" TargetMode="External"/><Relationship Id="rId24" Type="http://schemas.openxmlformats.org/officeDocument/2006/relationships/hyperlink" Target="consultantplus://offline/ref=2EBF21FFDA401284AC5468DA55C55928558EC45BC4032BE61E3BDAF2E51A003F4B3158596B62E96AP4A1I" TargetMode="External"/><Relationship Id="rId32" Type="http://schemas.openxmlformats.org/officeDocument/2006/relationships/hyperlink" Target="consultantplus://offline/ref=2EBF21FFDA401284AC5468DA55C55928558EC45BC4032BE61E3BDAF2E51A003F4B3158596B62E863P4A7I" TargetMode="External"/><Relationship Id="rId37" Type="http://schemas.openxmlformats.org/officeDocument/2006/relationships/hyperlink" Target="consultantplus://offline/ref=2EBF21FFDA401284AC5468DA55C55928558EC45BC4032BE61E3BDAF2E51A003F4B3158596B62E860P4A0I" TargetMode="External"/><Relationship Id="rId40" Type="http://schemas.openxmlformats.org/officeDocument/2006/relationships/hyperlink" Target="consultantplus://offline/ref=2EBF21FFDA401284AC5468DA55C55928558EC45BC4032BE61E3BDAF2E51A003F4B3158596B62E867P4A2I" TargetMode="External"/><Relationship Id="rId45" Type="http://schemas.openxmlformats.org/officeDocument/2006/relationships/theme" Target="theme/theme1.xml"/><Relationship Id="rId5" Type="http://schemas.openxmlformats.org/officeDocument/2006/relationships/hyperlink" Target="consultantplus://offline/ref=2EBF21FFDA401284AC5468DA55C559285580C65DC3002BE61E3BDAF2E5P1AAI" TargetMode="External"/><Relationship Id="rId15" Type="http://schemas.openxmlformats.org/officeDocument/2006/relationships/hyperlink" Target="consultantplus://offline/ref=2EBF21FFDA401284AC5468DA55C55928558EC45BC4032BE61E3BDAF2E51A003F4B3158596B62E965P4A4I" TargetMode="External"/><Relationship Id="rId23" Type="http://schemas.openxmlformats.org/officeDocument/2006/relationships/hyperlink" Target="consultantplus://offline/ref=2EBF21FFDA401284AC5468DA55C55928558EC45BC4032BE61E3BDAF2E51A003F4B3158596B62E96AP4ADI" TargetMode="External"/><Relationship Id="rId28" Type="http://schemas.openxmlformats.org/officeDocument/2006/relationships/hyperlink" Target="consultantplus://offline/ref=2EBF21FFDA401284AC5468DA55C55928558EC45BC4032BE61E3BDAF2E51A003F4B3158596B62E96BP4A3I" TargetMode="External"/><Relationship Id="rId36" Type="http://schemas.openxmlformats.org/officeDocument/2006/relationships/hyperlink" Target="consultantplus://offline/ref=2EBF21FFDA401284AC5468DA55C55928558EC45BC4032BE61E3BDAF2E51A003F4B3158596B62E860P4A1I" TargetMode="External"/><Relationship Id="rId10" Type="http://schemas.openxmlformats.org/officeDocument/2006/relationships/hyperlink" Target="consultantplus://offline/ref=2EBF21FFDA401284AC5468DA55C55928558EC45BC4032BE61E3BDAF2E51A003F4B3158596B62E964P4A4I" TargetMode="External"/><Relationship Id="rId19" Type="http://schemas.openxmlformats.org/officeDocument/2006/relationships/hyperlink" Target="consultantplus://offline/ref=2EBF21FFDA401284AC5468DA55C559285681C65DC50A2BE61E3BDAF2E5P1AAI" TargetMode="External"/><Relationship Id="rId31" Type="http://schemas.openxmlformats.org/officeDocument/2006/relationships/hyperlink" Target="consultantplus://offline/ref=2EBF21FFDA401284AC5468DA55C55928558EC45BC4032BE61E3BDAF2E51A003F4B3158596B62E862P4A7I"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EBF21FFDA401284AC5468DA55C55928558EC45BC4032BE61E3BDAF2E51A003F4B3158596B62E964P4A4I" TargetMode="External"/><Relationship Id="rId14" Type="http://schemas.openxmlformats.org/officeDocument/2006/relationships/hyperlink" Target="consultantplus://offline/ref=2EBF21FFDA401284AC5468DA55C55928558EC45BC4032BE61E3BDAF2E51A003F4B3158596B62E964P4ACI" TargetMode="External"/><Relationship Id="rId22" Type="http://schemas.openxmlformats.org/officeDocument/2006/relationships/hyperlink" Target="consultantplus://offline/ref=2EBF21FFDA401284AC5468DA55C55928558EC45BC4032BE61E3BDAF2E51A003F4B3158596B62E96AP4A1I" TargetMode="External"/><Relationship Id="rId27" Type="http://schemas.openxmlformats.org/officeDocument/2006/relationships/hyperlink" Target="consultantplus://offline/ref=2EBF21FFDA401284AC5468DA55C55928558EC45BC4032BE61E3BDAF2E51A003F4B3158596B62E96BP4A1I" TargetMode="External"/><Relationship Id="rId30" Type="http://schemas.openxmlformats.org/officeDocument/2006/relationships/hyperlink" Target="consultantplus://offline/ref=2EBF21FFDA401284AC5468DA55C55928558EC45BC4032BE61E3BDAF2E51A003F4B3158596B62E96BP4ACI" TargetMode="External"/><Relationship Id="rId35" Type="http://schemas.openxmlformats.org/officeDocument/2006/relationships/hyperlink" Target="consultantplus://offline/ref=2EBF21FFDA401284AC5468DA55C55928558EC45BC4032BE61E3BDAF2E51A003F4B3158596B62E860P4A6I" TargetMode="External"/><Relationship Id="rId43" Type="http://schemas.openxmlformats.org/officeDocument/2006/relationships/hyperlink" Target="consultantplus://offline/ref=2EBF21FFDA401284AC5468DA55C55928558EC45BC4032BE61E3BDAF2E51A003F4B3158596B62E963P4A4I" TargetMode="External"/><Relationship Id="rId48" Type="http://schemas.openxmlformats.org/officeDocument/2006/relationships/customXml" Target="../customXml/item3.xml"/><Relationship Id="rId8" Type="http://schemas.openxmlformats.org/officeDocument/2006/relationships/hyperlink" Target="consultantplus://offline/ref=2EBF21FFDA401284AC5468DA55C55928558EC45BC4032BE61E3BDAF2E51A003F4B3158596B62E966P4ACI" TargetMode="External"/><Relationship Id="rId3" Type="http://schemas.openxmlformats.org/officeDocument/2006/relationships/webSettings" Target="webSettings.xml"/><Relationship Id="rId12" Type="http://schemas.openxmlformats.org/officeDocument/2006/relationships/hyperlink" Target="consultantplus://offline/ref=2EBF21FFDA401284AC5468DA55C55928558EC45BC4032BE61E3BDAF2E51A003F4B3158596B62E964P4A6I" TargetMode="External"/><Relationship Id="rId17" Type="http://schemas.openxmlformats.org/officeDocument/2006/relationships/hyperlink" Target="consultantplus://offline/ref=2EBF21FFDA401284AC5468DA55C55928558EC45BC4032BE61E3BDAF2E51A003F4B3158596B62E965P4ADI" TargetMode="External"/><Relationship Id="rId25" Type="http://schemas.openxmlformats.org/officeDocument/2006/relationships/hyperlink" Target="consultantplus://offline/ref=2EBF21FFDA401284AC5468DA55C55928558EC45BC4032BE61E3BDAF2E51A003F4B3158596B62E96BP4A4I" TargetMode="External"/><Relationship Id="rId33" Type="http://schemas.openxmlformats.org/officeDocument/2006/relationships/hyperlink" Target="consultantplus://offline/ref=2EBF21FFDA401284AC5468DA55C55928558EC45BC4032BE61E3BDAF2E51A003F4B3158596B62E963P4A4I" TargetMode="External"/><Relationship Id="rId38" Type="http://schemas.openxmlformats.org/officeDocument/2006/relationships/hyperlink" Target="consultantplus://offline/ref=2EBF21FFDA401284AC5468DA55C55928558EC45BC4032BE61E3BDAF2E51A003F4B3158596B62E860P4A3I" TargetMode="External"/><Relationship Id="rId46" Type="http://schemas.openxmlformats.org/officeDocument/2006/relationships/customXml" Target="../customXml/item1.xml"/><Relationship Id="rId20" Type="http://schemas.openxmlformats.org/officeDocument/2006/relationships/hyperlink" Target="consultantplus://offline/ref=2EBF21FFDA401284AC5468DA55C55928558EC45BC4032BE61E3BDAF2E51A003F4B3158596B62E965P4A2I" TargetMode="External"/><Relationship Id="rId41" Type="http://schemas.openxmlformats.org/officeDocument/2006/relationships/hyperlink" Target="consultantplus://offline/ref=2EBF21FFDA401284AC5468DA55C55928558EC45BC4032BE61E3BDAF2E51A003F4B3158596B62E867P4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6623CCF80872E42A3B6CEE3715B9A07" ma:contentTypeVersion="1" ma:contentTypeDescription="Создание документа." ma:contentTypeScope="" ma:versionID="9929c1afc4089c42bffa993fd94370f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DFA74E-F04C-432C-9259-86A7FED0CE38}"/>
</file>

<file path=customXml/itemProps2.xml><?xml version="1.0" encoding="utf-8"?>
<ds:datastoreItem xmlns:ds="http://schemas.openxmlformats.org/officeDocument/2006/customXml" ds:itemID="{7C782F11-6924-43BF-95C4-36EFE589327B}"/>
</file>

<file path=customXml/itemProps3.xml><?xml version="1.0" encoding="utf-8"?>
<ds:datastoreItem xmlns:ds="http://schemas.openxmlformats.org/officeDocument/2006/customXml" ds:itemID="{4ADCA7DB-7001-471C-851E-EB999095F32F}"/>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Преподаватель</dc:creator>
  <cp:lastModifiedBy>Преподаватель</cp:lastModifiedBy>
  <cp:revision>1</cp:revision>
  <dcterms:created xsi:type="dcterms:W3CDTF">2018-05-31T08:00:00Z</dcterms:created>
  <dcterms:modified xsi:type="dcterms:W3CDTF">2018-05-31T08:00:00Z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0x010100E6623CCF80872E42A3B6CEE3715B9A07</vt:lpwstr>
  </property>
</Properties>
</file>