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7E" w:rsidRDefault="008E7C42">
      <w:pPr>
        <w:spacing w:after="193" w:line="259" w:lineRule="auto"/>
        <w:ind w:left="1353" w:right="1344" w:hanging="10"/>
        <w:jc w:val="center"/>
      </w:pPr>
      <w:r>
        <w:rPr>
          <w:b/>
        </w:rPr>
        <w:t xml:space="preserve">Аннотация дисциплины  </w:t>
      </w:r>
    </w:p>
    <w:p w:rsidR="0096787E" w:rsidRDefault="008E7C42">
      <w:pPr>
        <w:spacing w:after="0" w:line="400" w:lineRule="auto"/>
        <w:ind w:left="1353" w:right="1207" w:hanging="10"/>
        <w:jc w:val="center"/>
      </w:pPr>
      <w:r>
        <w:rPr>
          <w:b/>
        </w:rPr>
        <w:t>«</w:t>
      </w:r>
      <w:r w:rsidR="009F604A">
        <w:rPr>
          <w:b/>
        </w:rPr>
        <w:t>Практикум по бюджетному учету</w:t>
      </w:r>
      <w:r>
        <w:rPr>
          <w:b/>
        </w:rPr>
        <w:t xml:space="preserve">» </w:t>
      </w:r>
    </w:p>
    <w:p w:rsidR="0096787E" w:rsidRDefault="008E7C42">
      <w:pPr>
        <w:spacing w:after="194" w:line="259" w:lineRule="auto"/>
        <w:ind w:firstLine="0"/>
        <w:jc w:val="left"/>
      </w:pPr>
      <w:r>
        <w:t xml:space="preserve"> </w:t>
      </w:r>
    </w:p>
    <w:p w:rsidR="0096787E" w:rsidRPr="009019D6" w:rsidRDefault="008E7C42" w:rsidP="009019D6">
      <w:pPr>
        <w:spacing w:after="0" w:line="360" w:lineRule="auto"/>
        <w:ind w:firstLine="709"/>
        <w:jc w:val="left"/>
        <w:rPr>
          <w:i/>
        </w:rPr>
      </w:pPr>
      <w:r w:rsidRPr="009019D6">
        <w:rPr>
          <w:b/>
          <w:i/>
        </w:rPr>
        <w:t>Цель дисциплины</w:t>
      </w:r>
      <w:r w:rsidRPr="009019D6">
        <w:rPr>
          <w:i/>
        </w:rPr>
        <w:t xml:space="preserve"> </w:t>
      </w:r>
    </w:p>
    <w:p w:rsidR="004F55D7" w:rsidRDefault="009F604A" w:rsidP="004C61DB">
      <w:pPr>
        <w:ind w:firstLine="709"/>
        <w:rPr>
          <w:b/>
          <w:i/>
          <w:szCs w:val="28"/>
        </w:rPr>
      </w:pPr>
      <w:r>
        <w:t xml:space="preserve">Изучение </w:t>
      </w:r>
      <w:r>
        <w:t>дисциплины</w:t>
      </w:r>
      <w:r>
        <w:t xml:space="preserve"> «</w:t>
      </w:r>
      <w:r w:rsidRPr="009F604A">
        <w:t>Практикум по бюджетному учету</w:t>
      </w:r>
      <w:r>
        <w:t>» призвано сформировать теоретически</w:t>
      </w:r>
      <w:r>
        <w:t>е</w:t>
      </w:r>
      <w:r>
        <w:t xml:space="preserve"> знани</w:t>
      </w:r>
      <w:r>
        <w:t>я</w:t>
      </w:r>
      <w:r>
        <w:t xml:space="preserve"> и практически</w:t>
      </w:r>
      <w:r>
        <w:t>е</w:t>
      </w:r>
      <w:r>
        <w:t xml:space="preserve"> навык</w:t>
      </w:r>
      <w:r>
        <w:t>и</w:t>
      </w:r>
      <w:r>
        <w:t xml:space="preserve"> организации и ведения учета в государственных (муниципальных) учреждениях, составления бухгалтерской отчетности и проведения контроля эффективности ис</w:t>
      </w:r>
      <w:r>
        <w:t xml:space="preserve">пользования бюджетных средств. </w:t>
      </w:r>
    </w:p>
    <w:p w:rsidR="009F604A" w:rsidRDefault="009F604A" w:rsidP="004C61DB">
      <w:pPr>
        <w:ind w:firstLine="709"/>
        <w:rPr>
          <w:b/>
          <w:i/>
          <w:szCs w:val="28"/>
        </w:rPr>
      </w:pPr>
    </w:p>
    <w:p w:rsidR="004C61DB" w:rsidRPr="001E7635" w:rsidRDefault="004C61DB" w:rsidP="004C61DB">
      <w:pPr>
        <w:ind w:firstLine="709"/>
        <w:rPr>
          <w:b/>
          <w:i/>
          <w:szCs w:val="28"/>
        </w:rPr>
      </w:pPr>
      <w:r w:rsidRPr="001E7635">
        <w:rPr>
          <w:b/>
          <w:i/>
          <w:szCs w:val="28"/>
        </w:rPr>
        <w:t xml:space="preserve">Место дисциплины в структуре ОП: </w:t>
      </w:r>
    </w:p>
    <w:p w:rsidR="004C61DB" w:rsidRPr="001E47DA" w:rsidRDefault="004C61DB" w:rsidP="004C61DB">
      <w:pPr>
        <w:ind w:firstLine="709"/>
        <w:rPr>
          <w:szCs w:val="28"/>
        </w:rPr>
      </w:pPr>
      <w:r w:rsidRPr="001E47DA">
        <w:rPr>
          <w:szCs w:val="28"/>
        </w:rPr>
        <w:t>Дисциплина «</w:t>
      </w:r>
      <w:r w:rsidR="009F604A" w:rsidRPr="009F604A">
        <w:rPr>
          <w:szCs w:val="28"/>
        </w:rPr>
        <w:t>Практикум по бюджетному учету</w:t>
      </w:r>
      <w:r w:rsidRPr="001E47DA">
        <w:rPr>
          <w:szCs w:val="28"/>
        </w:rPr>
        <w:t xml:space="preserve">» входит в </w:t>
      </w:r>
      <w:r w:rsidRPr="004431B7">
        <w:rPr>
          <w:szCs w:val="28"/>
        </w:rPr>
        <w:t xml:space="preserve">входит в часть формируемую участниками образовательных </w:t>
      </w:r>
      <w:proofErr w:type="gramStart"/>
      <w:r w:rsidRPr="004431B7">
        <w:rPr>
          <w:szCs w:val="28"/>
        </w:rPr>
        <w:t xml:space="preserve">отношений </w:t>
      </w:r>
      <w:bookmarkStart w:id="0" w:name="_GoBack"/>
      <w:bookmarkEnd w:id="0"/>
      <w:r w:rsidRPr="004431B7">
        <w:rPr>
          <w:szCs w:val="28"/>
        </w:rPr>
        <w:t xml:space="preserve"> </w:t>
      </w:r>
      <w:r w:rsidRPr="001E47DA">
        <w:rPr>
          <w:szCs w:val="28"/>
        </w:rPr>
        <w:t>по</w:t>
      </w:r>
      <w:proofErr w:type="gramEnd"/>
      <w:r w:rsidRPr="001E47DA">
        <w:rPr>
          <w:szCs w:val="28"/>
        </w:rPr>
        <w:t xml:space="preserve"> направлению подготовки 38.0</w:t>
      </w:r>
      <w:r w:rsidR="009019D6">
        <w:rPr>
          <w:szCs w:val="28"/>
        </w:rPr>
        <w:t>3</w:t>
      </w:r>
      <w:r w:rsidRPr="001E47DA">
        <w:rPr>
          <w:szCs w:val="28"/>
        </w:rPr>
        <w:t>.0</w:t>
      </w:r>
      <w:r>
        <w:rPr>
          <w:szCs w:val="28"/>
        </w:rPr>
        <w:t>1</w:t>
      </w:r>
      <w:r w:rsidRPr="001E47DA">
        <w:rPr>
          <w:szCs w:val="28"/>
        </w:rPr>
        <w:t xml:space="preserve"> </w:t>
      </w:r>
      <w:r>
        <w:rPr>
          <w:szCs w:val="28"/>
        </w:rPr>
        <w:t>Экономика</w:t>
      </w:r>
      <w:r w:rsidRPr="001E47DA">
        <w:rPr>
          <w:szCs w:val="28"/>
        </w:rPr>
        <w:t xml:space="preserve">, </w:t>
      </w:r>
      <w:r>
        <w:rPr>
          <w:bCs/>
          <w:szCs w:val="28"/>
        </w:rPr>
        <w:t xml:space="preserve">направленность программы </w:t>
      </w:r>
      <w:r w:rsidR="009019D6">
        <w:rPr>
          <w:bCs/>
          <w:szCs w:val="28"/>
        </w:rPr>
        <w:t>Учет, анализ и аудит</w:t>
      </w:r>
      <w:r>
        <w:rPr>
          <w:szCs w:val="28"/>
        </w:rPr>
        <w:t>.</w:t>
      </w:r>
    </w:p>
    <w:p w:rsidR="0096787E" w:rsidRDefault="0096787E">
      <w:pPr>
        <w:spacing w:after="421" w:line="259" w:lineRule="auto"/>
        <w:ind w:firstLine="0"/>
        <w:jc w:val="left"/>
      </w:pPr>
    </w:p>
    <w:p w:rsidR="0096787E" w:rsidRPr="009019D6" w:rsidRDefault="008E7C42" w:rsidP="009019D6">
      <w:pPr>
        <w:spacing w:after="0" w:line="360" w:lineRule="auto"/>
        <w:ind w:firstLine="709"/>
        <w:jc w:val="left"/>
        <w:rPr>
          <w:i/>
        </w:rPr>
      </w:pPr>
      <w:r w:rsidRPr="009019D6">
        <w:rPr>
          <w:b/>
          <w:i/>
        </w:rPr>
        <w:t xml:space="preserve">Краткое содержание </w:t>
      </w:r>
    </w:p>
    <w:p w:rsidR="0096787E" w:rsidRDefault="004F55D7" w:rsidP="004F55D7">
      <w:pPr>
        <w:widowControl w:val="0"/>
        <w:spacing w:after="0" w:line="360" w:lineRule="auto"/>
        <w:ind w:firstLine="709"/>
      </w:pPr>
      <w:r>
        <w:t>Организация бухгалтерского учета в бюджетных учреждениях. Учет</w:t>
      </w:r>
      <w:r>
        <w:t xml:space="preserve"> </w:t>
      </w:r>
      <w:r>
        <w:t>основных средств и непроизведенных активов. Учет нематериальных</w:t>
      </w:r>
      <w:r>
        <w:t xml:space="preserve"> </w:t>
      </w:r>
      <w:r>
        <w:t>активов. Учет материальных запасов. Учет денежных средств. Учет</w:t>
      </w:r>
      <w:r>
        <w:t xml:space="preserve"> </w:t>
      </w:r>
      <w:r>
        <w:t>дебиторской задолженности. Учет обязательств. Учет операций по</w:t>
      </w:r>
      <w:r>
        <w:t xml:space="preserve"> </w:t>
      </w:r>
      <w:r>
        <w:t>приносящей доход деятельности. Учет финансового результата бюджетного</w:t>
      </w:r>
      <w:r>
        <w:t xml:space="preserve"> </w:t>
      </w:r>
      <w:r>
        <w:t>учреждения. Налогообложение и отражение в бухгалтерском учете операций</w:t>
      </w:r>
      <w:r>
        <w:t xml:space="preserve"> </w:t>
      </w:r>
      <w:r>
        <w:t>по начислению и уплате налогов. Санкционирование расходов бюджетного</w:t>
      </w:r>
      <w:r>
        <w:t xml:space="preserve"> </w:t>
      </w:r>
      <w:r>
        <w:t>учреждения. Основы бухгалтерской (финансовой) отчетности бюджетного</w:t>
      </w:r>
      <w:r>
        <w:t xml:space="preserve"> </w:t>
      </w:r>
      <w:r>
        <w:t>учреждения.</w:t>
      </w:r>
      <w:r w:rsidR="008E7C42">
        <w:rPr>
          <w:b/>
        </w:rPr>
        <w:t xml:space="preserve"> </w:t>
      </w:r>
    </w:p>
    <w:p w:rsidR="0096787E" w:rsidRDefault="008E7C42" w:rsidP="004F55D7">
      <w:pPr>
        <w:widowControl w:val="0"/>
        <w:spacing w:after="0" w:line="360" w:lineRule="auto"/>
        <w:ind w:firstLine="709"/>
      </w:pPr>
      <w:r>
        <w:t xml:space="preserve"> </w:t>
      </w:r>
    </w:p>
    <w:sectPr w:rsidR="0096787E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7E"/>
    <w:rsid w:val="001016F1"/>
    <w:rsid w:val="004C61DB"/>
    <w:rsid w:val="004F55D7"/>
    <w:rsid w:val="008E7C42"/>
    <w:rsid w:val="009019D6"/>
    <w:rsid w:val="0096787E"/>
    <w:rsid w:val="009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C75A"/>
  <w15:docId w15:val="{0CF975C7-F625-4BF7-8BD8-2AB7EB3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66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dcterms:created xsi:type="dcterms:W3CDTF">2023-03-30T11:05:00Z</dcterms:created>
  <dcterms:modified xsi:type="dcterms:W3CDTF">2023-03-30T11:33:00Z</dcterms:modified>
</cp:coreProperties>
</file>