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455CCE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455CCE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756D9B" w14:textId="09DFC637" w:rsidR="009C0BBC" w:rsidRPr="00455CCE" w:rsidRDefault="00455CCE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бизнеса и власти</w:t>
      </w:r>
    </w:p>
    <w:p w14:paraId="68C3EDD7" w14:textId="77777777" w:rsidR="00455CCE" w:rsidRPr="00455CCE" w:rsidRDefault="00455CCE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455CC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A9A68E" w14:textId="3D33A975" w:rsidR="00455CCE" w:rsidRPr="00455CCE" w:rsidRDefault="00455CCE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CCE">
        <w:rPr>
          <w:rFonts w:ascii="Times New Roman" w:hAnsi="Times New Roman" w:cs="Times New Roman"/>
          <w:sz w:val="28"/>
          <w:szCs w:val="28"/>
        </w:rPr>
        <w:t>формирование у студентов системных теоретических знаний в области взаимодействия бизнеса и властных структур</w:t>
      </w:r>
      <w:r w:rsidRPr="00455CCE">
        <w:rPr>
          <w:rFonts w:ascii="Times New Roman" w:hAnsi="Times New Roman" w:cs="Times New Roman"/>
          <w:sz w:val="28"/>
          <w:szCs w:val="28"/>
        </w:rPr>
        <w:t xml:space="preserve">, </w:t>
      </w:r>
      <w:r w:rsidRPr="00455CCE">
        <w:rPr>
          <w:rFonts w:ascii="Times New Roman" w:hAnsi="Times New Roman" w:cs="Times New Roman"/>
          <w:sz w:val="28"/>
          <w:szCs w:val="28"/>
        </w:rPr>
        <w:t>способностей выстраивать и совершенствовать систему внешних связей представителей корпоративного сектора экономики, бизнесменов, предпринимателей с органами государственной власти</w:t>
      </w:r>
      <w:r w:rsidRPr="00455CCE">
        <w:rPr>
          <w:rFonts w:ascii="Times New Roman" w:hAnsi="Times New Roman" w:cs="Times New Roman"/>
          <w:sz w:val="28"/>
          <w:szCs w:val="28"/>
        </w:rPr>
        <w:t>.</w:t>
      </w:r>
    </w:p>
    <w:p w14:paraId="62BF00B3" w14:textId="19B51314" w:rsidR="00632E88" w:rsidRPr="00455CC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4ACEBD2F" w14:textId="1B9A6C95" w:rsidR="00901B00" w:rsidRPr="00455CCE" w:rsidRDefault="00632E88" w:rsidP="009C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1090568"/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55CCE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бизнеса и власти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bookmarkEnd w:id="0"/>
      <w:r w:rsidR="00455CCE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факультативов</w:t>
      </w:r>
      <w:r w:rsidR="009C0BBC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bookmarkStart w:id="1" w:name="_Hlk131090614"/>
      <w:r w:rsidR="009C0BBC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38.0</w:t>
      </w:r>
      <w:r w:rsidR="00384C0F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2612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2612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="00D17A26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C19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C0F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</w:t>
      </w:r>
      <w:r w:rsidR="00207A32" w:rsidRPr="004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 управление».</w:t>
      </w:r>
      <w:bookmarkEnd w:id="1"/>
    </w:p>
    <w:p w14:paraId="24BE5E22" w14:textId="77777777" w:rsidR="00BD7CEC" w:rsidRPr="00455CCE" w:rsidRDefault="00BD7CEC" w:rsidP="00BD7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CCE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1B0435EF" w14:textId="139D8325" w:rsidR="00ED69C0" w:rsidRPr="00455CCE" w:rsidRDefault="00455CCE" w:rsidP="0045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CCE">
        <w:rPr>
          <w:rFonts w:ascii="Times New Roman" w:hAnsi="Times New Roman" w:cs="Times New Roman"/>
          <w:sz w:val="28"/>
          <w:szCs w:val="28"/>
        </w:rPr>
        <w:t>Понятие, сущность и роль взаимодействия властных структур и бизнеса в современном развитии России. Основные формы взаимодействия властных структур и бизнеса. Особенности зарубежного опыта взаимодействия власти и бизнеса. Возможности его использования в России с учетом национальной</w:t>
      </w:r>
      <w:r w:rsidRPr="00455CCE">
        <w:rPr>
          <w:rFonts w:ascii="Times New Roman" w:hAnsi="Times New Roman" w:cs="Times New Roman"/>
          <w:sz w:val="28"/>
          <w:szCs w:val="28"/>
        </w:rPr>
        <w:t xml:space="preserve"> </w:t>
      </w:r>
      <w:r w:rsidRPr="00455CCE">
        <w:rPr>
          <w:rFonts w:ascii="Times New Roman" w:hAnsi="Times New Roman" w:cs="Times New Roman"/>
          <w:sz w:val="28"/>
          <w:szCs w:val="28"/>
        </w:rPr>
        <w:t>специфики.</w:t>
      </w:r>
      <w:r w:rsidRPr="00455CCE">
        <w:rPr>
          <w:rFonts w:ascii="Times New Roman" w:hAnsi="Times New Roman" w:cs="Times New Roman"/>
          <w:sz w:val="28"/>
          <w:szCs w:val="28"/>
        </w:rPr>
        <w:t xml:space="preserve"> </w:t>
      </w:r>
      <w:r w:rsidRPr="00455CCE">
        <w:rPr>
          <w:rFonts w:ascii="Times New Roman" w:hAnsi="Times New Roman" w:cs="Times New Roman"/>
          <w:sz w:val="28"/>
          <w:szCs w:val="28"/>
        </w:rPr>
        <w:t>Формирование и развитие государственной и хозяйственной элит общества.</w:t>
      </w:r>
      <w:r w:rsidRPr="00455CCE">
        <w:rPr>
          <w:rFonts w:ascii="Times New Roman" w:hAnsi="Times New Roman" w:cs="Times New Roman"/>
          <w:sz w:val="28"/>
          <w:szCs w:val="28"/>
        </w:rPr>
        <w:t xml:space="preserve"> </w:t>
      </w:r>
      <w:r w:rsidRPr="00455CCE">
        <w:rPr>
          <w:rFonts w:ascii="Times New Roman" w:hAnsi="Times New Roman" w:cs="Times New Roman"/>
          <w:sz w:val="28"/>
          <w:szCs w:val="28"/>
        </w:rPr>
        <w:t>Усиление социальной ответственности бизнеса, его вклада в решение общественных проблем.</w:t>
      </w:r>
    </w:p>
    <w:sectPr w:rsidR="00ED69C0" w:rsidRPr="004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207A32"/>
    <w:rsid w:val="00384C0F"/>
    <w:rsid w:val="00455CCE"/>
    <w:rsid w:val="00632E88"/>
    <w:rsid w:val="00780A0F"/>
    <w:rsid w:val="0085486F"/>
    <w:rsid w:val="00901B00"/>
    <w:rsid w:val="009C0BBC"/>
    <w:rsid w:val="00A92612"/>
    <w:rsid w:val="00BD7CEC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2</cp:revision>
  <dcterms:created xsi:type="dcterms:W3CDTF">2023-03-30T14:55:00Z</dcterms:created>
  <dcterms:modified xsi:type="dcterms:W3CDTF">2023-03-30T14:55:00Z</dcterms:modified>
</cp:coreProperties>
</file>