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99" w:rsidRPr="00812899" w:rsidRDefault="00812899" w:rsidP="00812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2899">
        <w:rPr>
          <w:rFonts w:ascii="Times New Roman" w:hAnsi="Times New Roman" w:cs="Times New Roman"/>
          <w:b/>
          <w:sz w:val="28"/>
          <w:szCs w:val="28"/>
        </w:rPr>
        <w:t>Технологическое предпринимательство</w:t>
      </w:r>
    </w:p>
    <w:p w:rsidR="00812899" w:rsidRPr="00812899" w:rsidRDefault="00812899" w:rsidP="00812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99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Технологическое предпринимательство </w:t>
      </w:r>
    </w:p>
    <w:p w:rsidR="00812899" w:rsidRPr="00812899" w:rsidRDefault="00812899" w:rsidP="0081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2899">
        <w:rPr>
          <w:rFonts w:ascii="Times New Roman" w:hAnsi="Times New Roman" w:cs="Times New Roman"/>
          <w:sz w:val="28"/>
          <w:szCs w:val="28"/>
        </w:rPr>
        <w:t>ля студентов,</w:t>
      </w:r>
      <w:r w:rsidRPr="00812899">
        <w:rPr>
          <w:rFonts w:ascii="Times New Roman" w:hAnsi="Times New Roman" w:cs="Times New Roman"/>
          <w:sz w:val="28"/>
          <w:szCs w:val="28"/>
        </w:rPr>
        <w:t xml:space="preserve"> </w:t>
      </w:r>
      <w:r w:rsidRPr="00812899">
        <w:rPr>
          <w:rFonts w:ascii="Times New Roman" w:hAnsi="Times New Roman" w:cs="Times New Roman"/>
          <w:sz w:val="28"/>
          <w:szCs w:val="28"/>
        </w:rPr>
        <w:t xml:space="preserve">обучающихся по направлению 38.03.02 «Менеджмент» (профиль «Менеджмент и управление бизнесом») </w:t>
      </w:r>
    </w:p>
    <w:p w:rsidR="00812899" w:rsidRDefault="00812899" w:rsidP="00812899">
      <w:pPr>
        <w:jc w:val="both"/>
        <w:rPr>
          <w:rFonts w:ascii="Times New Roman" w:hAnsi="Times New Roman" w:cs="Times New Roman"/>
          <w:sz w:val="28"/>
          <w:szCs w:val="28"/>
        </w:rPr>
      </w:pPr>
      <w:r w:rsidRPr="00812899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899">
        <w:rPr>
          <w:rFonts w:ascii="Times New Roman" w:hAnsi="Times New Roman" w:cs="Times New Roman"/>
          <w:b/>
          <w:sz w:val="28"/>
          <w:szCs w:val="28"/>
        </w:rPr>
        <w:t>-</w:t>
      </w:r>
      <w:r w:rsidRPr="00812899">
        <w:rPr>
          <w:rFonts w:ascii="Times New Roman" w:hAnsi="Times New Roman" w:cs="Times New Roman"/>
          <w:sz w:val="28"/>
          <w:szCs w:val="28"/>
        </w:rPr>
        <w:t xml:space="preserve"> формирование следующих компетенций: ПКП-3 - Способность планировать, участвовать в процессах текущего и стратегического планирования и контроля в организации ПКП-4 - Способность участвовать в разработке программ развития компании, разработке обоснований проектов и управленческих решений, связанных с развитием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899" w:rsidRDefault="00812899" w:rsidP="00812899">
      <w:pPr>
        <w:jc w:val="both"/>
        <w:rPr>
          <w:rFonts w:ascii="Times New Roman" w:hAnsi="Times New Roman" w:cs="Times New Roman"/>
          <w:sz w:val="28"/>
          <w:szCs w:val="28"/>
        </w:rPr>
      </w:pPr>
      <w:r w:rsidRPr="00812899">
        <w:rPr>
          <w:rFonts w:ascii="Times New Roman" w:hAnsi="Times New Roman" w:cs="Times New Roman"/>
          <w:sz w:val="28"/>
          <w:szCs w:val="28"/>
        </w:rPr>
        <w:t xml:space="preserve"> </w:t>
      </w:r>
      <w:r w:rsidRPr="00812899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812899">
        <w:rPr>
          <w:rFonts w:ascii="Times New Roman" w:hAnsi="Times New Roman" w:cs="Times New Roman"/>
          <w:sz w:val="28"/>
          <w:szCs w:val="28"/>
        </w:rPr>
        <w:t xml:space="preserve"> в структуре ОП. Является дисциплиной части, формируемая участниками образовательных отношений, цикла профиля (элективный)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899" w:rsidRDefault="00812899" w:rsidP="00812899">
      <w:pPr>
        <w:jc w:val="both"/>
      </w:pPr>
      <w:r w:rsidRPr="00812899">
        <w:rPr>
          <w:rFonts w:ascii="Times New Roman" w:hAnsi="Times New Roman" w:cs="Times New Roman"/>
          <w:b/>
          <w:sz w:val="28"/>
          <w:szCs w:val="28"/>
        </w:rPr>
        <w:t xml:space="preserve"> Краткое содержание:</w:t>
      </w:r>
      <w:r w:rsidRPr="00812899">
        <w:rPr>
          <w:rFonts w:ascii="Times New Roman" w:hAnsi="Times New Roman" w:cs="Times New Roman"/>
          <w:sz w:val="28"/>
          <w:szCs w:val="28"/>
        </w:rPr>
        <w:t xml:space="preserve"> Понятие и сущность технологического предпринимательства. Теории </w:t>
      </w:r>
      <w:proofErr w:type="gramStart"/>
      <w:r w:rsidRPr="00812899">
        <w:rPr>
          <w:rFonts w:ascii="Times New Roman" w:hAnsi="Times New Roman" w:cs="Times New Roman"/>
          <w:sz w:val="28"/>
          <w:szCs w:val="28"/>
        </w:rPr>
        <w:t>предпринимательства .</w:t>
      </w:r>
      <w:proofErr w:type="gramEnd"/>
      <w:r w:rsidRPr="00812899">
        <w:rPr>
          <w:rFonts w:ascii="Times New Roman" w:hAnsi="Times New Roman" w:cs="Times New Roman"/>
          <w:sz w:val="28"/>
          <w:szCs w:val="28"/>
        </w:rPr>
        <w:t xml:space="preserve"> Инновации и экономический рост. Предприниматель-</w:t>
      </w:r>
      <w:proofErr w:type="spellStart"/>
      <w:r w:rsidRPr="00812899">
        <w:rPr>
          <w:rFonts w:ascii="Times New Roman" w:hAnsi="Times New Roman" w:cs="Times New Roman"/>
          <w:sz w:val="28"/>
          <w:szCs w:val="28"/>
        </w:rPr>
        <w:t>инноватор</w:t>
      </w:r>
      <w:proofErr w:type="spellEnd"/>
      <w:r w:rsidRPr="0081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899">
        <w:rPr>
          <w:rFonts w:ascii="Times New Roman" w:hAnsi="Times New Roman" w:cs="Times New Roman"/>
          <w:sz w:val="28"/>
          <w:szCs w:val="28"/>
        </w:rPr>
        <w:t>И.Шумпетера</w:t>
      </w:r>
      <w:proofErr w:type="spellEnd"/>
      <w:r w:rsidRPr="008128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2899">
        <w:rPr>
          <w:rFonts w:ascii="Times New Roman" w:hAnsi="Times New Roman" w:cs="Times New Roman"/>
          <w:sz w:val="28"/>
          <w:szCs w:val="28"/>
        </w:rPr>
        <w:t>Кирцнера</w:t>
      </w:r>
      <w:proofErr w:type="spellEnd"/>
      <w:r w:rsidRPr="00812899">
        <w:rPr>
          <w:rFonts w:ascii="Times New Roman" w:hAnsi="Times New Roman" w:cs="Times New Roman"/>
          <w:sz w:val="28"/>
          <w:szCs w:val="28"/>
        </w:rPr>
        <w:t xml:space="preserve">. Бизнес-модель </w:t>
      </w:r>
      <w:proofErr w:type="spellStart"/>
      <w:r w:rsidRPr="00812899">
        <w:rPr>
          <w:rFonts w:ascii="Times New Roman" w:hAnsi="Times New Roman" w:cs="Times New Roman"/>
          <w:sz w:val="28"/>
          <w:szCs w:val="28"/>
        </w:rPr>
        <w:t>А.Остервальдера</w:t>
      </w:r>
      <w:proofErr w:type="spellEnd"/>
      <w:r w:rsidRPr="00812899">
        <w:rPr>
          <w:rFonts w:ascii="Times New Roman" w:hAnsi="Times New Roman" w:cs="Times New Roman"/>
          <w:sz w:val="28"/>
          <w:szCs w:val="28"/>
        </w:rPr>
        <w:t>. Финансирование инноваций. Национальная и локальная инновационная система. Концепция «голубого» и «алого» океана</w:t>
      </w:r>
      <w:r>
        <w:t>.</w:t>
      </w:r>
    </w:p>
    <w:sectPr w:rsidR="0081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EF"/>
    <w:rsid w:val="0045614A"/>
    <w:rsid w:val="005E6580"/>
    <w:rsid w:val="00812899"/>
    <w:rsid w:val="00E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4B4C"/>
  <w15:chartTrackingRefBased/>
  <w15:docId w15:val="{72C66C5F-2957-40CC-BD6F-9CDE7C3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LABOJE</dc:creator>
  <cp:keywords/>
  <dc:description/>
  <cp:lastModifiedBy>LABOJE</cp:lastModifiedBy>
  <cp:revision>1</cp:revision>
  <dcterms:created xsi:type="dcterms:W3CDTF">2022-08-26T10:34:00Z</dcterms:created>
  <dcterms:modified xsi:type="dcterms:W3CDTF">2022-08-26T13:07:00Z</dcterms:modified>
</cp:coreProperties>
</file>