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03092">
        <w:rPr>
          <w:b/>
          <w:bCs/>
          <w:color w:val="000000"/>
          <w:sz w:val="28"/>
          <w:szCs w:val="28"/>
        </w:rPr>
        <w:t>Аннотация дисциплины</w:t>
      </w:r>
    </w:p>
    <w:p w:rsidR="00603092" w:rsidRPr="00603092" w:rsidRDefault="00603092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5E0" w:rsidRPr="00603092" w:rsidRDefault="002435E0" w:rsidP="0060309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3092">
        <w:rPr>
          <w:b/>
          <w:sz w:val="28"/>
          <w:szCs w:val="28"/>
        </w:rPr>
        <w:t>Теория финансового контроля</w:t>
      </w:r>
      <w:bookmarkStart w:id="0" w:name="_GoBack"/>
      <w:bookmarkEnd w:id="0"/>
    </w:p>
    <w:p w:rsidR="002435E0" w:rsidRPr="00603092" w:rsidRDefault="002435E0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60309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092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603092">
        <w:rPr>
          <w:color w:val="000000"/>
          <w:sz w:val="28"/>
          <w:szCs w:val="28"/>
        </w:rPr>
        <w:t>: </w:t>
      </w:r>
    </w:p>
    <w:p w:rsidR="0049198E" w:rsidRPr="00603092" w:rsidRDefault="005801A9" w:rsidP="004919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092">
        <w:rPr>
          <w:sz w:val="28"/>
          <w:szCs w:val="28"/>
        </w:rPr>
        <w:t xml:space="preserve">формирование у </w:t>
      </w:r>
      <w:r w:rsidR="0049198E" w:rsidRPr="00603092">
        <w:rPr>
          <w:sz w:val="28"/>
          <w:szCs w:val="28"/>
        </w:rPr>
        <w:t xml:space="preserve">обучающихся </w:t>
      </w:r>
      <w:r w:rsidR="00855AE7" w:rsidRPr="00603092">
        <w:rPr>
          <w:sz w:val="28"/>
          <w:szCs w:val="28"/>
        </w:rPr>
        <w:t>теор</w:t>
      </w:r>
      <w:r w:rsidR="00A4014C" w:rsidRPr="00603092">
        <w:rPr>
          <w:sz w:val="28"/>
          <w:szCs w:val="28"/>
        </w:rPr>
        <w:t>етических и практических знаний</w:t>
      </w:r>
      <w:r w:rsidR="005E7C21" w:rsidRPr="00603092">
        <w:rPr>
          <w:sz w:val="28"/>
          <w:szCs w:val="28"/>
        </w:rPr>
        <w:t xml:space="preserve"> </w:t>
      </w:r>
      <w:r w:rsidR="00756751" w:rsidRPr="00603092">
        <w:rPr>
          <w:sz w:val="28"/>
          <w:szCs w:val="28"/>
        </w:rPr>
        <w:t xml:space="preserve">в области </w:t>
      </w:r>
      <w:r w:rsidR="0049198E" w:rsidRPr="00603092">
        <w:rPr>
          <w:sz w:val="28"/>
          <w:szCs w:val="28"/>
        </w:rPr>
        <w:t>теории и практики финансового контроля</w:t>
      </w:r>
      <w:r w:rsidR="0049198E" w:rsidRPr="00603092">
        <w:rPr>
          <w:sz w:val="28"/>
          <w:szCs w:val="28"/>
        </w:rPr>
        <w:t xml:space="preserve">, </w:t>
      </w:r>
      <w:r w:rsidR="0049198E" w:rsidRPr="00603092">
        <w:rPr>
          <w:sz w:val="28"/>
          <w:szCs w:val="28"/>
        </w:rPr>
        <w:t>а также о практических аспектах организации контрольной деятельности на различных уровнях и в сферах социально-экономической деятельности</w:t>
      </w:r>
      <w:r w:rsidR="0049198E" w:rsidRPr="00603092">
        <w:rPr>
          <w:sz w:val="28"/>
          <w:szCs w:val="28"/>
        </w:rPr>
        <w:t xml:space="preserve"> общества.</w:t>
      </w:r>
    </w:p>
    <w:p w:rsidR="0049198E" w:rsidRPr="00603092" w:rsidRDefault="0049198E" w:rsidP="0049198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60309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092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E5006B" w:rsidRPr="00603092" w:rsidRDefault="00E5006B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092">
        <w:rPr>
          <w:sz w:val="28"/>
          <w:szCs w:val="28"/>
        </w:rPr>
        <w:t>Дисциплина «</w:t>
      </w:r>
      <w:r w:rsidR="002435E0" w:rsidRPr="00603092">
        <w:rPr>
          <w:sz w:val="28"/>
          <w:szCs w:val="28"/>
        </w:rPr>
        <w:t>Теория финансового контроля</w:t>
      </w:r>
      <w:r w:rsidRPr="00603092">
        <w:rPr>
          <w:sz w:val="28"/>
          <w:szCs w:val="28"/>
        </w:rPr>
        <w:t>»</w:t>
      </w:r>
      <w:r w:rsidRPr="00603092">
        <w:rPr>
          <w:sz w:val="28"/>
          <w:szCs w:val="28"/>
        </w:rPr>
        <w:t xml:space="preserve"> является дисциплиной </w:t>
      </w:r>
      <w:proofErr w:type="gramStart"/>
      <w:r w:rsidRPr="00603092">
        <w:rPr>
          <w:sz w:val="28"/>
          <w:szCs w:val="28"/>
        </w:rPr>
        <w:t>части</w:t>
      </w:r>
      <w:proofErr w:type="gramEnd"/>
      <w:r w:rsidRPr="00603092">
        <w:rPr>
          <w:sz w:val="28"/>
          <w:szCs w:val="28"/>
        </w:rPr>
        <w:t xml:space="preserve"> </w:t>
      </w:r>
      <w:r w:rsidR="005801A9" w:rsidRPr="00603092">
        <w:rPr>
          <w:sz w:val="28"/>
          <w:szCs w:val="28"/>
        </w:rPr>
        <w:t xml:space="preserve">формируемой участниками образовательных отношений </w:t>
      </w:r>
      <w:proofErr w:type="spellStart"/>
      <w:r w:rsidR="00756751" w:rsidRPr="00603092">
        <w:rPr>
          <w:sz w:val="28"/>
          <w:szCs w:val="28"/>
        </w:rPr>
        <w:t>общефакультетского</w:t>
      </w:r>
      <w:proofErr w:type="spellEnd"/>
      <w:r w:rsidR="00756751" w:rsidRPr="00603092">
        <w:rPr>
          <w:sz w:val="28"/>
          <w:szCs w:val="28"/>
        </w:rPr>
        <w:t xml:space="preserve"> (</w:t>
      </w:r>
      <w:proofErr w:type="spellStart"/>
      <w:r w:rsidR="00756751" w:rsidRPr="00603092">
        <w:rPr>
          <w:sz w:val="28"/>
          <w:szCs w:val="28"/>
        </w:rPr>
        <w:t>предпрофильного</w:t>
      </w:r>
      <w:proofErr w:type="spellEnd"/>
      <w:r w:rsidR="00756751" w:rsidRPr="00603092">
        <w:rPr>
          <w:sz w:val="28"/>
          <w:szCs w:val="28"/>
        </w:rPr>
        <w:t xml:space="preserve">) цикла </w:t>
      </w:r>
      <w:r w:rsidRPr="00603092">
        <w:rPr>
          <w:sz w:val="28"/>
          <w:szCs w:val="28"/>
        </w:rPr>
        <w:t>образовательной программы по направлению подготовки 38.03.0</w:t>
      </w:r>
      <w:r w:rsidR="00756751" w:rsidRPr="00603092">
        <w:rPr>
          <w:sz w:val="28"/>
          <w:szCs w:val="28"/>
        </w:rPr>
        <w:t>1 Экономика</w:t>
      </w:r>
      <w:r w:rsidRPr="00603092">
        <w:rPr>
          <w:sz w:val="28"/>
          <w:szCs w:val="28"/>
        </w:rPr>
        <w:t xml:space="preserve">, профиль </w:t>
      </w:r>
      <w:r w:rsidR="00756751" w:rsidRPr="00603092">
        <w:rPr>
          <w:sz w:val="28"/>
          <w:szCs w:val="28"/>
        </w:rPr>
        <w:t>Государственные и муниципальные финансы</w:t>
      </w:r>
      <w:r w:rsidRPr="00603092">
        <w:rPr>
          <w:sz w:val="28"/>
          <w:szCs w:val="28"/>
        </w:rPr>
        <w:t>.</w:t>
      </w:r>
    </w:p>
    <w:p w:rsidR="0049198E" w:rsidRPr="00603092" w:rsidRDefault="0049198E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60309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603092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49198E" w:rsidRPr="00603092" w:rsidRDefault="0049198E" w:rsidP="006B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92">
        <w:rPr>
          <w:rFonts w:ascii="Times New Roman" w:hAnsi="Times New Roman" w:cs="Times New Roman"/>
          <w:sz w:val="28"/>
          <w:szCs w:val="28"/>
        </w:rPr>
        <w:t>Теоретические основы финансового контроля Финансовый контроль в</w:t>
      </w:r>
      <w:r w:rsidRPr="00603092">
        <w:rPr>
          <w:rFonts w:ascii="Times New Roman" w:hAnsi="Times New Roman" w:cs="Times New Roman"/>
          <w:sz w:val="28"/>
          <w:szCs w:val="28"/>
        </w:rPr>
        <w:t xml:space="preserve"> </w:t>
      </w:r>
      <w:r w:rsidRPr="00603092">
        <w:rPr>
          <w:rFonts w:ascii="Times New Roman" w:hAnsi="Times New Roman" w:cs="Times New Roman"/>
          <w:sz w:val="28"/>
          <w:szCs w:val="28"/>
        </w:rPr>
        <w:t>системе функций финансов. Цели и задачи финансового контроля. Финансовый контроль как элемент системы управления. Основные элементы финансового контроля: предмет; объект; субъект; сфера деятельности; принципы, процесс, метод (методика), техника и технология; механизм; сбор и обработка исходных данных (информации) для проведения контроля; результат; субъект принятия решения по результатам контроля; принятие решения по результатам контроля. Заказчики и потребители финансовой информации.</w:t>
      </w:r>
    </w:p>
    <w:p w:rsidR="0049198E" w:rsidRPr="00603092" w:rsidRDefault="0049198E" w:rsidP="006B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92">
        <w:rPr>
          <w:rFonts w:ascii="Times New Roman" w:hAnsi="Times New Roman" w:cs="Times New Roman"/>
          <w:sz w:val="28"/>
          <w:szCs w:val="28"/>
        </w:rPr>
        <w:t>Виды финансового контроля Классификация финансового контроля. Внутренний и внешний контроль. Предварительный, текущий и последующий финансовый контроль. Документальный (формальный) и фактический контроль. Проверка, обследование, надзор, анализ финансовой деятельности, наблюдение (мониторинг), ревизия. Государственный финансовый контроль. Негосударственный финансовый контроль. Бюджетный, налоговый, валютный, страховой, инвестиционный, денежно -кредитный контроль.</w:t>
      </w:r>
    </w:p>
    <w:p w:rsidR="0049198E" w:rsidRPr="00603092" w:rsidRDefault="0049198E" w:rsidP="0049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92">
        <w:rPr>
          <w:rFonts w:ascii="Times New Roman" w:hAnsi="Times New Roman" w:cs="Times New Roman"/>
          <w:sz w:val="28"/>
          <w:szCs w:val="28"/>
        </w:rPr>
        <w:t>Субъекты финансового контроля Функции субъектов финансового контроля</w:t>
      </w:r>
      <w:r w:rsidR="00603092" w:rsidRPr="00603092">
        <w:rPr>
          <w:rFonts w:ascii="Times New Roman" w:hAnsi="Times New Roman" w:cs="Times New Roman"/>
          <w:sz w:val="28"/>
          <w:szCs w:val="28"/>
        </w:rPr>
        <w:t>.</w:t>
      </w:r>
      <w:r w:rsidRPr="00603092">
        <w:rPr>
          <w:rFonts w:ascii="Times New Roman" w:hAnsi="Times New Roman" w:cs="Times New Roman"/>
          <w:sz w:val="28"/>
          <w:szCs w:val="28"/>
        </w:rPr>
        <w:t xml:space="preserve"> Структура системы государственного финансового контроля. Контроль законодательных органов власти. Счетная палата. Контроль исполнительных органов власти. Президентский контроль. Министерство финансов РФ: Федеральная служба финансово - бюджетного надзора. Федеральное казначейство. Федеральная налоговая служба. Федеральная служба по надзору за страховой</w:t>
      </w:r>
      <w:r w:rsidR="00603092" w:rsidRPr="00603092">
        <w:rPr>
          <w:rFonts w:ascii="Times New Roman" w:hAnsi="Times New Roman" w:cs="Times New Roman"/>
          <w:sz w:val="28"/>
          <w:szCs w:val="28"/>
        </w:rPr>
        <w:t xml:space="preserve"> </w:t>
      </w:r>
      <w:r w:rsidR="00603092" w:rsidRPr="00603092">
        <w:rPr>
          <w:rFonts w:ascii="Times New Roman" w:hAnsi="Times New Roman" w:cs="Times New Roman"/>
          <w:sz w:val="28"/>
          <w:szCs w:val="28"/>
        </w:rPr>
        <w:t>деятельностью. Центральный Банк Российской Федерации. Федеральная служба по финансовым рынкам. Территориальные и местные органы финансового контроля. Субъекты негосударственного финансового контроля: аудиторский контроль; внутрихозяйственный финансовый контроль.</w:t>
      </w:r>
    </w:p>
    <w:sectPr w:rsidR="0049198E" w:rsidRPr="0060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6"/>
    <w:rsid w:val="00005CEF"/>
    <w:rsid w:val="000174F8"/>
    <w:rsid w:val="000958D9"/>
    <w:rsid w:val="00112480"/>
    <w:rsid w:val="00182426"/>
    <w:rsid w:val="001A27B7"/>
    <w:rsid w:val="002435E0"/>
    <w:rsid w:val="002625EC"/>
    <w:rsid w:val="00340939"/>
    <w:rsid w:val="003A68E2"/>
    <w:rsid w:val="003C2607"/>
    <w:rsid w:val="003E5B8F"/>
    <w:rsid w:val="003F37E8"/>
    <w:rsid w:val="0040360C"/>
    <w:rsid w:val="00407041"/>
    <w:rsid w:val="0041116B"/>
    <w:rsid w:val="0049198E"/>
    <w:rsid w:val="005237F3"/>
    <w:rsid w:val="00541D9F"/>
    <w:rsid w:val="005801A9"/>
    <w:rsid w:val="005E7B86"/>
    <w:rsid w:val="005E7C21"/>
    <w:rsid w:val="00603092"/>
    <w:rsid w:val="00627F53"/>
    <w:rsid w:val="00654636"/>
    <w:rsid w:val="006B3487"/>
    <w:rsid w:val="00734406"/>
    <w:rsid w:val="007432B4"/>
    <w:rsid w:val="00756751"/>
    <w:rsid w:val="007930F4"/>
    <w:rsid w:val="00855AE7"/>
    <w:rsid w:val="0087798B"/>
    <w:rsid w:val="0092081F"/>
    <w:rsid w:val="009701AB"/>
    <w:rsid w:val="00973012"/>
    <w:rsid w:val="009A6AE1"/>
    <w:rsid w:val="009B5D59"/>
    <w:rsid w:val="00A123B8"/>
    <w:rsid w:val="00A4014C"/>
    <w:rsid w:val="00A5761D"/>
    <w:rsid w:val="00A6597A"/>
    <w:rsid w:val="00AA3743"/>
    <w:rsid w:val="00AC79A6"/>
    <w:rsid w:val="00B34668"/>
    <w:rsid w:val="00B96DD8"/>
    <w:rsid w:val="00BC19BB"/>
    <w:rsid w:val="00C3138F"/>
    <w:rsid w:val="00CB604F"/>
    <w:rsid w:val="00CF0700"/>
    <w:rsid w:val="00D21CBC"/>
    <w:rsid w:val="00D358D8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A3A"/>
  <w15:docId w15:val="{0A39F3F8-BF0D-4C6B-9A6C-568C06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2021-05-28T11:54:00Z</dcterms:created>
  <dcterms:modified xsi:type="dcterms:W3CDTF">2021-05-28T12:11:00Z</dcterms:modified>
</cp:coreProperties>
</file>