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974B" w14:textId="0FED1A89" w:rsidR="00D17A26" w:rsidRPr="00333F4D" w:rsidRDefault="00D17A26" w:rsidP="00333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3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дисциплины</w:t>
      </w:r>
    </w:p>
    <w:p w14:paraId="161FAA1A" w14:textId="77777777" w:rsidR="00D17A26" w:rsidRPr="00333F4D" w:rsidRDefault="00D17A26" w:rsidP="00333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67C8CF" w14:textId="77777777" w:rsidR="00333F4D" w:rsidRPr="00333F4D" w:rsidRDefault="00333F4D" w:rsidP="00333F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3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Финансовое прогнозирование и управление устойчивым ростом</w:t>
      </w:r>
    </w:p>
    <w:p w14:paraId="6A355E69" w14:textId="77777777" w:rsidR="00110832" w:rsidRPr="00333F4D" w:rsidRDefault="00110832" w:rsidP="00333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6CCD11" w14:textId="1BE5FA65" w:rsidR="00D17A26" w:rsidRPr="00333F4D" w:rsidRDefault="00D17A26" w:rsidP="0033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дисциплины:</w:t>
      </w:r>
      <w:r w:rsidRPr="003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61C0FD" w14:textId="77777777" w:rsidR="00333F4D" w:rsidRPr="00333F4D" w:rsidRDefault="00780A0F" w:rsidP="00333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3F4D">
        <w:rPr>
          <w:rFonts w:ascii="Times New Roman" w:hAnsi="Times New Roman" w:cs="Times New Roman"/>
          <w:sz w:val="28"/>
          <w:szCs w:val="28"/>
        </w:rPr>
        <w:t xml:space="preserve">- </w:t>
      </w:r>
      <w:r w:rsidR="00333F4D" w:rsidRPr="00333F4D">
        <w:rPr>
          <w:rFonts w:ascii="Times New Roman" w:hAnsi="Times New Roman" w:cs="Times New Roman"/>
          <w:sz w:val="28"/>
          <w:szCs w:val="28"/>
        </w:rPr>
        <w:t>формирование умений, знаний, навыков для принятия стратегических решений в области финансового прогнозирование и управления устойчивым ростом компании</w:t>
      </w:r>
      <w:r w:rsidR="00333F4D" w:rsidRPr="00333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2BF00B3" w14:textId="03421665" w:rsidR="00632E88" w:rsidRPr="00333F4D" w:rsidRDefault="00D17A26" w:rsidP="00333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3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ООП</w:t>
      </w:r>
    </w:p>
    <w:p w14:paraId="56620B5D" w14:textId="09BB9CD3" w:rsidR="00D17A26" w:rsidRPr="00333F4D" w:rsidRDefault="00632E88" w:rsidP="00333F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7A26" w:rsidRPr="003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«</w:t>
      </w:r>
      <w:r w:rsidR="00333F4D" w:rsidRPr="00333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прогнозирование и управление устойчивым ростом</w:t>
      </w:r>
      <w:r w:rsidR="00D17A26" w:rsidRPr="003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дисциплиной </w:t>
      </w:r>
      <w:r w:rsidR="00333F4D" w:rsidRPr="00333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модуля 6</w:t>
      </w:r>
      <w:r w:rsidR="00234E5B" w:rsidRPr="003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A26" w:rsidRPr="00333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38.0</w:t>
      </w:r>
      <w:r w:rsidR="00234E5B" w:rsidRPr="00333F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7A26" w:rsidRPr="00333F4D">
        <w:rPr>
          <w:rFonts w:ascii="Times New Roman" w:eastAsia="Times New Roman" w:hAnsi="Times New Roman" w:cs="Times New Roman"/>
          <w:sz w:val="28"/>
          <w:szCs w:val="28"/>
          <w:lang w:eastAsia="ru-RU"/>
        </w:rPr>
        <w:t>.01 «Экономика»</w:t>
      </w:r>
      <w:r w:rsidR="00EC2C19" w:rsidRPr="003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4E5B" w:rsidRPr="00333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программы магистратуры «Бизнес-аналитика».</w:t>
      </w:r>
      <w:r w:rsidR="00D17A26" w:rsidRPr="003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989363" w14:textId="77777777" w:rsidR="001C22DF" w:rsidRPr="00333F4D" w:rsidRDefault="001C22DF" w:rsidP="0033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содержание дисциплины:</w:t>
      </w:r>
      <w:r w:rsidRPr="003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0435EF" w14:textId="285EDA99" w:rsidR="00ED69C0" w:rsidRPr="00333F4D" w:rsidRDefault="00333F4D" w:rsidP="00333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F4D">
        <w:rPr>
          <w:rFonts w:ascii="Times New Roman" w:hAnsi="Times New Roman" w:cs="Times New Roman"/>
          <w:sz w:val="28"/>
          <w:szCs w:val="28"/>
        </w:rPr>
        <w:t>Финансовое прогнозирование: понятие, виды финансовых прогнозов и порядок их составления. Роль финансового прогнозирования в реализации финансовой стратегии фирмы. Стратегические приоритеты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F4D">
        <w:rPr>
          <w:rFonts w:ascii="Times New Roman" w:hAnsi="Times New Roman" w:cs="Times New Roman"/>
          <w:sz w:val="28"/>
          <w:szCs w:val="28"/>
        </w:rPr>
        <w:t>российских компаний.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F4D">
        <w:rPr>
          <w:rFonts w:ascii="Times New Roman" w:hAnsi="Times New Roman" w:cs="Times New Roman"/>
          <w:sz w:val="28"/>
          <w:szCs w:val="28"/>
        </w:rPr>
        <w:t>Рост компании как вектор стратегического развития современного бизнеса. Стратегия устойчивого роста.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F4D">
        <w:rPr>
          <w:rFonts w:ascii="Times New Roman" w:hAnsi="Times New Roman" w:cs="Times New Roman"/>
          <w:sz w:val="28"/>
          <w:szCs w:val="28"/>
        </w:rPr>
        <w:t>Факторы,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F4D">
        <w:rPr>
          <w:rFonts w:ascii="Times New Roman" w:hAnsi="Times New Roman" w:cs="Times New Roman"/>
          <w:sz w:val="28"/>
          <w:szCs w:val="28"/>
        </w:rPr>
        <w:t>влияющие на устойчивый рост на различных этапах жизненного цикла компании.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F4D">
        <w:rPr>
          <w:rFonts w:ascii="Times New Roman" w:hAnsi="Times New Roman" w:cs="Times New Roman"/>
          <w:sz w:val="28"/>
          <w:szCs w:val="28"/>
        </w:rPr>
        <w:t>Финансовые измерения качества корпоративного роста. Методические подходы к оценке адекватности финансовой стратегии целям устойчивого развития корпорации.</w:t>
      </w:r>
    </w:p>
    <w:sectPr w:rsidR="00ED69C0" w:rsidRPr="0033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26"/>
    <w:rsid w:val="00083ACE"/>
    <w:rsid w:val="00102AE2"/>
    <w:rsid w:val="00110832"/>
    <w:rsid w:val="001C22DF"/>
    <w:rsid w:val="00234E5B"/>
    <w:rsid w:val="00333F4D"/>
    <w:rsid w:val="00632E88"/>
    <w:rsid w:val="00687EED"/>
    <w:rsid w:val="00780A0F"/>
    <w:rsid w:val="0083320B"/>
    <w:rsid w:val="0085486F"/>
    <w:rsid w:val="00D17A26"/>
    <w:rsid w:val="00EC2C19"/>
    <w:rsid w:val="00ED69C0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4B06"/>
  <w15:chartTrackingRefBased/>
  <w15:docId w15:val="{E20FBA67-A9B6-4485-8E03-058F4131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Полужирный8"/>
    <w:basedOn w:val="a0"/>
    <w:uiPriority w:val="99"/>
    <w:rsid w:val="00EC2C19"/>
    <w:rPr>
      <w:rFonts w:ascii="Times New Roman" w:hAnsi="Times New Roman" w:cs="Times New Roman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Артёмова Наталья Вячеславовна</dc:creator>
  <cp:keywords/>
  <dc:description/>
  <cp:lastModifiedBy>Артёмова Наталья Вячеславовна</cp:lastModifiedBy>
  <cp:revision>3</cp:revision>
  <dcterms:created xsi:type="dcterms:W3CDTF">2021-05-29T17:46:00Z</dcterms:created>
  <dcterms:modified xsi:type="dcterms:W3CDTF">2021-05-29T17:51:00Z</dcterms:modified>
</cp:coreProperties>
</file>