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974B" w14:textId="0FED1A89" w:rsidR="00D17A26" w:rsidRPr="00FF6FF8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161FAA1A" w14:textId="77777777" w:rsidR="00D17A26" w:rsidRPr="00FF6FF8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0F7CB1" w14:textId="0F32158F" w:rsidR="00D17A26" w:rsidRPr="00FF6FF8" w:rsidRDefault="00083ACE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анализ</w:t>
      </w:r>
    </w:p>
    <w:p w14:paraId="7D0EB6ED" w14:textId="77777777" w:rsidR="00D17A26" w:rsidRPr="00FF6FF8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6CCD11" w14:textId="1BE5FA65" w:rsidR="00D17A26" w:rsidRPr="00FF6FF8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  <w:r w:rsidRPr="00FF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422B53" w14:textId="77777777" w:rsidR="00083ACE" w:rsidRPr="00E61AEA" w:rsidRDefault="00780A0F" w:rsidP="00083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FF8">
        <w:rPr>
          <w:rFonts w:ascii="Times New Roman" w:hAnsi="Times New Roman" w:cs="Times New Roman"/>
          <w:sz w:val="28"/>
          <w:szCs w:val="28"/>
        </w:rPr>
        <w:t xml:space="preserve">- </w:t>
      </w:r>
      <w:r w:rsidR="00083ACE" w:rsidRPr="00E61AEA">
        <w:rPr>
          <w:rFonts w:ascii="Times New Roman" w:hAnsi="Times New Roman" w:cs="Times New Roman"/>
          <w:sz w:val="28"/>
          <w:szCs w:val="28"/>
        </w:rPr>
        <w:t>формирование знаний о методах оценки и прогнозирования финансовых результатов и финансового состояния предприятия на основе его бухгалтерской отчетности.</w:t>
      </w:r>
    </w:p>
    <w:p w14:paraId="62BF00B3" w14:textId="77777777" w:rsidR="00632E88" w:rsidRPr="00FF6FF8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ООП</w:t>
      </w:r>
    </w:p>
    <w:p w14:paraId="56620B5D" w14:textId="04200871" w:rsidR="00D17A26" w:rsidRPr="00FF6FF8" w:rsidRDefault="00632E88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7A26" w:rsidRPr="00FF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«</w:t>
      </w:r>
      <w:r w:rsidR="00083A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анализ</w:t>
      </w:r>
      <w:r w:rsidR="00D17A26" w:rsidRPr="00FF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дисциплиной </w:t>
      </w:r>
      <w:r w:rsidR="00234E5B" w:rsidRPr="00FF6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направленности программы магистратуры</w:t>
      </w:r>
      <w:r w:rsidR="00D17A26" w:rsidRPr="00FF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38.0</w:t>
      </w:r>
      <w:r w:rsidR="00234E5B" w:rsidRPr="00FF6F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7A26" w:rsidRPr="00FF6FF8">
        <w:rPr>
          <w:rFonts w:ascii="Times New Roman" w:eastAsia="Times New Roman" w:hAnsi="Times New Roman" w:cs="Times New Roman"/>
          <w:sz w:val="28"/>
          <w:szCs w:val="28"/>
          <w:lang w:eastAsia="ru-RU"/>
        </w:rPr>
        <w:t>.01 «Экономика»</w:t>
      </w:r>
      <w:r w:rsidR="00EC2C19" w:rsidRPr="00FF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4E5B" w:rsidRPr="00FF6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программы магистратуры «Бизнес-аналитика».</w:t>
      </w:r>
      <w:r w:rsidR="00D17A26" w:rsidRPr="00FF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989363" w14:textId="77777777" w:rsidR="001C22DF" w:rsidRPr="00FF6FF8" w:rsidRDefault="001C22DF" w:rsidP="001C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 дисциплины:</w:t>
      </w:r>
      <w:r w:rsidRPr="00FF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9F9C84" w14:textId="77777777" w:rsidR="00083ACE" w:rsidRPr="00E61AEA" w:rsidRDefault="00083ACE" w:rsidP="00083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EA">
        <w:rPr>
          <w:rFonts w:ascii="Times New Roman" w:hAnsi="Times New Roman" w:cs="Times New Roman"/>
          <w:sz w:val="28"/>
          <w:szCs w:val="28"/>
        </w:rPr>
        <w:t>Теоретические и методологические основы финансового анализа. Финансовая отчетность как информационный источник для финансового анализа. Анализ доходов и расходов организации (предприятия). Анализ прибыли и рентабельности продаж. Анализ деловой активности организации (предприятия). Анализ рентабельности активов и собственного капитала организации (предприятия). Анализ финансового состояния организации (предприятия). Анализ финансовой устойчивости и ликвидности организации (предприятия). Применение аналитических моделей в финансовом анализе. Анализ денежных потоков организации. Анализ стоимости капитала организации. Перспективный финансовый анализ. Комплексная оценка финансово-хозяйственной деятельности организации на основе сравнительного финансового анализа.</w:t>
      </w:r>
    </w:p>
    <w:p w14:paraId="1B0435EF" w14:textId="330E1099" w:rsidR="00ED69C0" w:rsidRPr="00FF6FF8" w:rsidRDefault="00ED69C0" w:rsidP="00083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69C0" w:rsidRPr="00FF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26"/>
    <w:rsid w:val="00083ACE"/>
    <w:rsid w:val="001C22DF"/>
    <w:rsid w:val="00234E5B"/>
    <w:rsid w:val="00632E88"/>
    <w:rsid w:val="00687EED"/>
    <w:rsid w:val="00780A0F"/>
    <w:rsid w:val="0085486F"/>
    <w:rsid w:val="00D17A26"/>
    <w:rsid w:val="00EC2C19"/>
    <w:rsid w:val="00ED69C0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B06"/>
  <w15:chartTrackingRefBased/>
  <w15:docId w15:val="{E20FBA67-A9B6-4485-8E03-058F413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8"/>
    <w:basedOn w:val="a0"/>
    <w:uiPriority w:val="99"/>
    <w:rsid w:val="00EC2C19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Артёмова Наталья Вячеславовна</dc:creator>
  <cp:keywords/>
  <dc:description/>
  <cp:lastModifiedBy>Артёмова Наталья Вячеславовна</cp:lastModifiedBy>
  <cp:revision>3</cp:revision>
  <dcterms:created xsi:type="dcterms:W3CDTF">2021-05-29T17:35:00Z</dcterms:created>
  <dcterms:modified xsi:type="dcterms:W3CDTF">2021-05-29T17:37:00Z</dcterms:modified>
</cp:coreProperties>
</file>